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7" w:rsidRDefault="00163327" w:rsidP="005D3619"/>
    <w:p w:rsidR="00163327" w:rsidRPr="00E43A42" w:rsidRDefault="00163327" w:rsidP="00E43A42">
      <w:pPr>
        <w:tabs>
          <w:tab w:val="left" w:pos="2715"/>
        </w:tabs>
        <w:jc w:val="center"/>
        <w:rPr>
          <w:b/>
          <w:sz w:val="28"/>
          <w:szCs w:val="28"/>
        </w:rPr>
      </w:pPr>
      <w:r w:rsidRPr="00E43A42">
        <w:rPr>
          <w:b/>
          <w:sz w:val="28"/>
          <w:szCs w:val="28"/>
        </w:rPr>
        <w:t>DODATEK č. 2 KE SMLOUVĚ</w:t>
      </w:r>
    </w:p>
    <w:p w:rsidR="00163327" w:rsidRDefault="00163327" w:rsidP="00E43A42">
      <w:pPr>
        <w:tabs>
          <w:tab w:val="left" w:pos="2715"/>
        </w:tabs>
        <w:jc w:val="center"/>
        <w:rPr>
          <w:b/>
          <w:sz w:val="28"/>
          <w:szCs w:val="28"/>
        </w:rPr>
      </w:pPr>
      <w:r w:rsidRPr="00E43A42">
        <w:rPr>
          <w:b/>
          <w:sz w:val="28"/>
          <w:szCs w:val="28"/>
        </w:rPr>
        <w:t>O POSKYTOVÁNÍ SERVISNÍCH SLUŽEB</w:t>
      </w:r>
    </w:p>
    <w:p w:rsidR="00163327" w:rsidRDefault="00163327" w:rsidP="00E43A42">
      <w:pPr>
        <w:tabs>
          <w:tab w:val="left" w:pos="2715"/>
        </w:tabs>
        <w:jc w:val="center"/>
      </w:pPr>
      <w:r w:rsidRPr="00221B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221B90">
          <w:t>2586 a</w:t>
        </w:r>
      </w:smartTag>
      <w:r w:rsidRPr="00221B90">
        <w:t xml:space="preserve"> následujících zákona č. 89/2012 Sb., občanského zákoníku v platném znění</w:t>
      </w:r>
      <w:r>
        <w:t xml:space="preserve"> </w:t>
      </w:r>
    </w:p>
    <w:p w:rsidR="00163327" w:rsidRPr="00E43A42" w:rsidRDefault="00163327" w:rsidP="00E43A42">
      <w:pPr>
        <w:tabs>
          <w:tab w:val="left" w:pos="2715"/>
        </w:tabs>
        <w:jc w:val="center"/>
      </w:pPr>
    </w:p>
    <w:p w:rsidR="00163327" w:rsidRDefault="00163327" w:rsidP="00E43A42">
      <w:pPr>
        <w:tabs>
          <w:tab w:val="left" w:pos="2715"/>
        </w:tabs>
      </w:pPr>
      <w:r w:rsidRPr="00E43A42">
        <w:t xml:space="preserve">Ev. č. Objednatele: </w:t>
      </w:r>
      <w:r>
        <w:t>TST/14</w:t>
      </w:r>
      <w:r>
        <w:tab/>
      </w:r>
      <w:r>
        <w:tab/>
      </w:r>
      <w:r>
        <w:tab/>
      </w:r>
      <w:r>
        <w:tab/>
      </w:r>
      <w:r>
        <w:tab/>
      </w:r>
      <w:r>
        <w:tab/>
        <w:t>Ev. č. Zhotovitele: SD00006149-02</w:t>
      </w:r>
    </w:p>
    <w:p w:rsidR="00163327" w:rsidRPr="00E43A42" w:rsidRDefault="00163327" w:rsidP="00E43A42">
      <w:pPr>
        <w:rPr>
          <w:b/>
          <w:u w:val="single"/>
        </w:rPr>
      </w:pPr>
    </w:p>
    <w:p w:rsidR="00163327" w:rsidRDefault="00163327" w:rsidP="00E43A42">
      <w:pPr>
        <w:rPr>
          <w:b/>
          <w:u w:val="single"/>
        </w:rPr>
      </w:pPr>
      <w:r w:rsidRPr="00E43A42">
        <w:rPr>
          <w:b/>
        </w:rPr>
        <w:t>1</w:t>
      </w:r>
      <w:r w:rsidRPr="00E43A42">
        <w:rPr>
          <w:b/>
        </w:rPr>
        <w:tab/>
      </w:r>
      <w:r w:rsidRPr="00E43A42">
        <w:rPr>
          <w:b/>
          <w:u w:val="single"/>
        </w:rPr>
        <w:t>SMLUVNÍ STRANY</w:t>
      </w:r>
    </w:p>
    <w:p w:rsidR="00163327" w:rsidRDefault="00163327" w:rsidP="00E43A42">
      <w:pPr>
        <w:rPr>
          <w:b/>
        </w:rPr>
      </w:pPr>
      <w:r w:rsidRPr="00E43A42"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Teplárna Strakonice, a.s.</w:t>
      </w:r>
    </w:p>
    <w:p w:rsidR="00163327" w:rsidRDefault="00163327" w:rsidP="00AE05D0">
      <w:r>
        <w:t>Se sídlem Komenského 49, Strakonice, PSČ 386 43</w:t>
      </w:r>
    </w:p>
    <w:p w:rsidR="00163327" w:rsidRPr="00AE05D0" w:rsidRDefault="00163327" w:rsidP="00AE05D0">
      <w:r w:rsidRPr="00AE05D0">
        <w:t>Společnost je zapsána v obchodním rejstříku vedeném Krajským soudem v Č.</w:t>
      </w:r>
      <w:r>
        <w:t xml:space="preserve"> </w:t>
      </w:r>
      <w:r w:rsidRPr="00AE05D0">
        <w:t>Budějovicích, oddíl B, vložka 636</w:t>
      </w:r>
    </w:p>
    <w:p w:rsidR="00163327" w:rsidRDefault="00163327" w:rsidP="00AE05D0">
      <w:pPr>
        <w:rPr>
          <w:b/>
        </w:rPr>
      </w:pPr>
      <w:r w:rsidRPr="00AE05D0">
        <w:rPr>
          <w:b/>
        </w:rPr>
        <w:t>Bankovní spojení: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AE05D0">
        <w:t>ČS, a.s., pobočka Strakonice, č. ú. 4391942/0800</w:t>
      </w:r>
    </w:p>
    <w:p w:rsidR="00163327" w:rsidRDefault="00163327" w:rsidP="00AE05D0">
      <w:pPr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05D0">
        <w:t>608 26 843</w:t>
      </w:r>
    </w:p>
    <w:p w:rsidR="00163327" w:rsidRDefault="00163327" w:rsidP="00AE05D0">
      <w:pPr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05D0">
        <w:t>CZ 608 26 843</w:t>
      </w:r>
    </w:p>
    <w:p w:rsidR="00163327" w:rsidRDefault="00163327" w:rsidP="00AE05D0">
      <w:pPr>
        <w:rPr>
          <w:b/>
        </w:rPr>
      </w:pPr>
      <w:r>
        <w:rPr>
          <w:b/>
        </w:rPr>
        <w:t>Zastoupená: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Pavel Hřídel - generální ředitel</w:t>
      </w:r>
    </w:p>
    <w:p w:rsidR="00163327" w:rsidRDefault="00163327" w:rsidP="00AE05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Tomáš Přibyl - obchodní ředitel  </w:t>
      </w:r>
    </w:p>
    <w:p w:rsidR="00163327" w:rsidRDefault="00163327" w:rsidP="00AE05D0">
      <w:r>
        <w:t>Osoby oprávněné jednat ve věcech plnění této smlouvy s výjimkou jejich změn:</w:t>
      </w:r>
    </w:p>
    <w:p w:rsidR="00163327" w:rsidRDefault="00163327" w:rsidP="00AE05D0">
      <w:r>
        <w:t xml:space="preserve">Dle čl. 7 této smlouvy </w:t>
      </w:r>
    </w:p>
    <w:p w:rsidR="00163327" w:rsidRPr="004861EF" w:rsidRDefault="00163327" w:rsidP="00AE05D0">
      <w:r>
        <w:t>A</w:t>
      </w:r>
    </w:p>
    <w:p w:rsidR="00163327" w:rsidRDefault="00163327" w:rsidP="00AE05D0">
      <w:pPr>
        <w:rPr>
          <w:b/>
        </w:rPr>
      </w:pPr>
      <w:r>
        <w:rPr>
          <w:b/>
        </w:rPr>
        <w:t>Zhotovitel</w:t>
      </w:r>
      <w:r w:rsidRPr="00E43A4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I&amp;C Energo, a.s.</w:t>
      </w:r>
    </w:p>
    <w:p w:rsidR="00163327" w:rsidRPr="00AE05D0" w:rsidRDefault="00163327" w:rsidP="00AE05D0">
      <w:r>
        <w:t>Se sídlem Pražská 684/49, Třebíč, PSČ 674 01</w:t>
      </w:r>
    </w:p>
    <w:p w:rsidR="00163327" w:rsidRPr="00AE05D0" w:rsidRDefault="00163327" w:rsidP="00AE05D0">
      <w:r w:rsidRPr="00AE05D0">
        <w:t>Společnost je zapsána v obchodním rejstříku vedeném Krajským soudem v </w:t>
      </w:r>
      <w:r>
        <w:t>Brně</w:t>
      </w:r>
      <w:r w:rsidRPr="00AE05D0">
        <w:t xml:space="preserve">, oddíl B, </w:t>
      </w:r>
      <w:r>
        <w:t>vložka 4153</w:t>
      </w:r>
    </w:p>
    <w:p w:rsidR="00163327" w:rsidRDefault="00163327" w:rsidP="00AE05D0">
      <w:pPr>
        <w:rPr>
          <w:b/>
        </w:rPr>
      </w:pPr>
      <w:r w:rsidRPr="00AE05D0">
        <w:rPr>
          <w:b/>
        </w:rPr>
        <w:t>Bankovní spojení: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Komerční banka</w:t>
      </w:r>
      <w:r w:rsidRPr="00AE05D0">
        <w:t xml:space="preserve"> a.s.</w:t>
      </w:r>
      <w:r>
        <w:t>, pobočka Třebíč</w:t>
      </w:r>
      <w:r w:rsidRPr="00AE05D0">
        <w:t xml:space="preserve">, č. </w:t>
      </w:r>
      <w:r>
        <w:t>ú. 20303711/0100</w:t>
      </w:r>
    </w:p>
    <w:p w:rsidR="00163327" w:rsidRDefault="00163327" w:rsidP="00AE05D0">
      <w:pPr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494 33 431</w:t>
      </w:r>
    </w:p>
    <w:p w:rsidR="00163327" w:rsidRDefault="00163327" w:rsidP="00AE05D0">
      <w:pPr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 494 33 431</w:t>
      </w:r>
    </w:p>
    <w:p w:rsidR="00163327" w:rsidRDefault="00163327" w:rsidP="00AE05D0">
      <w:pPr>
        <w:rPr>
          <w:b/>
        </w:rPr>
      </w:pPr>
      <w:r>
        <w:rPr>
          <w:b/>
        </w:rPr>
        <w:t>Zastoupená: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Jiří Holinka – předseda představenstva</w:t>
      </w:r>
    </w:p>
    <w:p w:rsidR="00163327" w:rsidRDefault="00163327" w:rsidP="00AE05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Štefan Okruhlica – místopředseda představenstva</w:t>
      </w:r>
    </w:p>
    <w:p w:rsidR="00163327" w:rsidRDefault="00163327" w:rsidP="00AE05D0">
      <w:r>
        <w:t>Osoby oprávněné jednat ve věcech plnění této smlouvy s výjimkou jejich změn:</w:t>
      </w:r>
    </w:p>
    <w:p w:rsidR="00163327" w:rsidRDefault="00163327" w:rsidP="00AE05D0">
      <w:r>
        <w:t xml:space="preserve">Dle čl. 7 této smlouvy </w:t>
      </w:r>
    </w:p>
    <w:p w:rsidR="00163327" w:rsidRDefault="00163327" w:rsidP="00AE05D0"/>
    <w:p w:rsidR="00163327" w:rsidRDefault="00163327" w:rsidP="00C57352">
      <w:pPr>
        <w:rPr>
          <w:b/>
          <w:u w:val="single"/>
        </w:rPr>
      </w:pPr>
      <w:r>
        <w:rPr>
          <w:b/>
        </w:rPr>
        <w:t>2</w:t>
      </w:r>
      <w:r w:rsidRPr="00E43A42">
        <w:rPr>
          <w:b/>
        </w:rPr>
        <w:tab/>
      </w:r>
      <w:r>
        <w:rPr>
          <w:b/>
          <w:u w:val="single"/>
        </w:rPr>
        <w:t>PŘEDMĚT DODATKU</w:t>
      </w:r>
    </w:p>
    <w:p w:rsidR="00163327" w:rsidRDefault="00163327" w:rsidP="00C57352">
      <w:pPr>
        <w:ind w:firstLine="708"/>
      </w:pPr>
      <w:r w:rsidRPr="00C57352">
        <w:t>V souladu s ustanovením čl. 18 odst. 18.5</w:t>
      </w:r>
      <w:r>
        <w:t xml:space="preserve"> smlouvy o dílo, uzavřené dne 23. 09. 2014, ve znění </w:t>
      </w:r>
    </w:p>
    <w:p w:rsidR="00163327" w:rsidRDefault="00163327" w:rsidP="00C57352">
      <w:pPr>
        <w:ind w:firstLine="708"/>
      </w:pPr>
      <w:r>
        <w:t xml:space="preserve">Dodatku č. 2 (dále jen smlouvy) se smluvní strany dohodly na následujících změnách smlouvy. </w:t>
      </w:r>
    </w:p>
    <w:p w:rsidR="00163327" w:rsidRDefault="00163327" w:rsidP="00C96002">
      <w:pPr>
        <w:ind w:left="705" w:hanging="705"/>
      </w:pPr>
      <w:r w:rsidRPr="00C57352">
        <w:rPr>
          <w:b/>
        </w:rPr>
        <w:t>2.1</w:t>
      </w:r>
      <w:r>
        <w:rPr>
          <w:b/>
        </w:rPr>
        <w:tab/>
      </w:r>
      <w:r w:rsidRPr="00B23B83">
        <w:t xml:space="preserve">Původní znění Přílohy č. 2 smlouvy „ Cena“ resp. </w:t>
      </w:r>
      <w:r w:rsidRPr="00B23B83">
        <w:rPr>
          <w:b/>
          <w:u w:val="single"/>
        </w:rPr>
        <w:t xml:space="preserve">(období, termíny plnění) </w:t>
      </w:r>
      <w:r w:rsidRPr="00B23B83">
        <w:t>se ruší a nahrazuje se následujícím zněním:</w:t>
      </w:r>
    </w:p>
    <w:p w:rsidR="00163327" w:rsidRDefault="00163327" w:rsidP="00C96002">
      <w:pPr>
        <w:ind w:left="705" w:hanging="705"/>
      </w:pPr>
    </w:p>
    <w:p w:rsidR="00163327" w:rsidRPr="00FE3339" w:rsidRDefault="00163327" w:rsidP="00C57352">
      <w:pPr>
        <w:jc w:val="center"/>
        <w:rPr>
          <w:b/>
        </w:rPr>
      </w:pPr>
      <w:r w:rsidRPr="00FE3339">
        <w:rPr>
          <w:b/>
        </w:rPr>
        <w:t>Příloha č. 2</w:t>
      </w:r>
    </w:p>
    <w:p w:rsidR="00163327" w:rsidRDefault="00163327" w:rsidP="00C57352">
      <w:pPr>
        <w:jc w:val="center"/>
        <w:rPr>
          <w:b/>
        </w:rPr>
      </w:pPr>
      <w:r w:rsidRPr="00FE3339">
        <w:rPr>
          <w:b/>
        </w:rPr>
        <w:t>Cena</w:t>
      </w:r>
    </w:p>
    <w:p w:rsidR="00163327" w:rsidRDefault="00163327" w:rsidP="00FE3339">
      <w:pPr>
        <w:ind w:left="705" w:hanging="705"/>
      </w:pPr>
      <w:r>
        <w:rPr>
          <w:b/>
        </w:rPr>
        <w:t>P2.1</w:t>
      </w:r>
      <w:r>
        <w:rPr>
          <w:b/>
        </w:rPr>
        <w:tab/>
      </w:r>
      <w:r w:rsidRPr="00FE3339">
        <w:t xml:space="preserve">Cena za plnění dle této smlouvy, </w:t>
      </w:r>
      <w:r>
        <w:t xml:space="preserve">tj. cena zajištění podpory systému PowerOPTI, se skládá z ceny za SW maintenance (stálé roční platby) a z ceny za Konzultační činnosti (proměnné čtvrtletní platby), které společně tvoří cenu celkovou. </w:t>
      </w:r>
    </w:p>
    <w:p w:rsidR="00163327" w:rsidRPr="00B23B83" w:rsidRDefault="00163327" w:rsidP="00FE3339">
      <w:pPr>
        <w:ind w:left="705" w:hanging="705"/>
      </w:pPr>
      <w:r w:rsidRPr="00FE3339">
        <w:rPr>
          <w:b/>
        </w:rPr>
        <w:t>P2.2</w:t>
      </w:r>
      <w:r>
        <w:tab/>
      </w:r>
      <w:r w:rsidRPr="00B23B83">
        <w:t xml:space="preserve">Objednatel zaplatí zhotoviteli v období 2020 až 2022 za SW maintenance </w:t>
      </w:r>
    </w:p>
    <w:p w:rsidR="00163327" w:rsidRPr="00B23B83" w:rsidRDefault="00163327" w:rsidP="00FE333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b/>
        </w:rPr>
        <w:t xml:space="preserve">………..  </w:t>
      </w:r>
      <w:r w:rsidRPr="00B23B83">
        <w:rPr>
          <w:b/>
        </w:rPr>
        <w:t xml:space="preserve"> Kč</w:t>
      </w:r>
      <w:r w:rsidRPr="00B23B83">
        <w:t xml:space="preserve">               v lednu 2020 za kalendářní rok 2020</w:t>
      </w:r>
    </w:p>
    <w:p w:rsidR="00163327" w:rsidRPr="00B23B83" w:rsidRDefault="00163327" w:rsidP="00FE333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b/>
        </w:rPr>
        <w:t>…………..</w:t>
      </w:r>
      <w:r w:rsidRPr="00B23B83">
        <w:rPr>
          <w:b/>
        </w:rPr>
        <w:t>Kč</w:t>
      </w:r>
      <w:r w:rsidRPr="00B23B83">
        <w:t xml:space="preserve">               v lednu 2021 za kalendářní rok 2021</w:t>
      </w:r>
    </w:p>
    <w:p w:rsidR="00163327" w:rsidRPr="00B23B83" w:rsidRDefault="00163327" w:rsidP="00FE333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b/>
        </w:rPr>
        <w:t>…………..</w:t>
      </w:r>
      <w:r w:rsidRPr="00B23B83">
        <w:rPr>
          <w:b/>
        </w:rPr>
        <w:t>Kč</w:t>
      </w:r>
      <w:r w:rsidRPr="00B23B83">
        <w:t xml:space="preserve">               v lednu 2022 za kalendářní rok 2022</w:t>
      </w:r>
    </w:p>
    <w:p w:rsidR="00163327" w:rsidRDefault="00163327" w:rsidP="00FE3339">
      <w:pPr>
        <w:pStyle w:val="ListParagraph"/>
        <w:spacing w:after="0" w:line="240" w:lineRule="auto"/>
        <w:ind w:left="1080"/>
        <w:contextualSpacing w:val="0"/>
      </w:pPr>
    </w:p>
    <w:p w:rsidR="00163327" w:rsidRDefault="00163327" w:rsidP="00601729">
      <w:pPr>
        <w:spacing w:after="0" w:line="240" w:lineRule="auto"/>
        <w:ind w:left="705" w:hanging="705"/>
      </w:pPr>
      <w:r w:rsidRPr="00FE3339">
        <w:rPr>
          <w:b/>
        </w:rPr>
        <w:t>P2.3</w:t>
      </w:r>
      <w:r>
        <w:rPr>
          <w:b/>
        </w:rPr>
        <w:tab/>
      </w:r>
      <w:r w:rsidRPr="00FE3339">
        <w:t>Cenu za konzul</w:t>
      </w:r>
      <w:r>
        <w:t xml:space="preserve">tační činnosti bude zhotovitel fakturovat objednateli za každé kalendářní čtvrtletí vždy do patnácti dnů po skončení příslušného kalendářního čtvrtletí. K faktuře bude přiložena kopie odsouhlaseného čtvrtletního předávacího protokolu včetně jeho přílohy, kterou tvoří čtvrtletní </w:t>
      </w:r>
      <w:r w:rsidRPr="00B23B83">
        <w:t xml:space="preserve">soupis servisních služeb. Hodinová sazba za práci pracovníků zhotovitele je dohodnuta ve výši </w:t>
      </w:r>
      <w:r>
        <w:t>………..</w:t>
      </w:r>
      <w:r w:rsidRPr="00B23B83">
        <w:rPr>
          <w:b/>
        </w:rPr>
        <w:t>Kč</w:t>
      </w:r>
      <w:r>
        <w:t>.</w:t>
      </w:r>
    </w:p>
    <w:p w:rsidR="00163327" w:rsidRDefault="00163327" w:rsidP="00601729">
      <w:pPr>
        <w:spacing w:after="0" w:line="240" w:lineRule="auto"/>
        <w:ind w:left="705" w:hanging="705"/>
      </w:pPr>
    </w:p>
    <w:p w:rsidR="00163327" w:rsidRDefault="00163327" w:rsidP="00601729">
      <w:pPr>
        <w:spacing w:after="0" w:line="240" w:lineRule="auto"/>
        <w:ind w:left="705" w:hanging="705"/>
      </w:pPr>
      <w:r w:rsidRPr="00601729">
        <w:rPr>
          <w:b/>
        </w:rPr>
        <w:t>P2.4</w:t>
      </w:r>
      <w:r w:rsidRPr="00601729">
        <w:rPr>
          <w:b/>
        </w:rPr>
        <w:tab/>
      </w:r>
      <w:r w:rsidRPr="00601729">
        <w:t>Minimální rozsah prací objednaných v případě prací u objednatele je stanoven na 4 hodiny.</w:t>
      </w:r>
    </w:p>
    <w:p w:rsidR="00163327" w:rsidRDefault="00163327" w:rsidP="00601729">
      <w:pPr>
        <w:spacing w:after="0" w:line="240" w:lineRule="auto"/>
        <w:ind w:left="705" w:hanging="705"/>
      </w:pPr>
    </w:p>
    <w:p w:rsidR="00163327" w:rsidRDefault="00163327" w:rsidP="00601729">
      <w:pPr>
        <w:spacing w:after="0" w:line="240" w:lineRule="auto"/>
        <w:ind w:left="705" w:hanging="705"/>
        <w:rPr>
          <w:b/>
        </w:rPr>
      </w:pPr>
      <w:r w:rsidRPr="00601729">
        <w:rPr>
          <w:b/>
        </w:rPr>
        <w:t>P2.5</w:t>
      </w:r>
      <w:r>
        <w:rPr>
          <w:b/>
        </w:rPr>
        <w:tab/>
      </w:r>
      <w:r w:rsidRPr="00601729">
        <w:t>Veškeré ceny v této smlouvě jsou uvedeny</w:t>
      </w:r>
      <w:r>
        <w:rPr>
          <w:b/>
        </w:rPr>
        <w:t xml:space="preserve"> bez DPH.</w:t>
      </w:r>
    </w:p>
    <w:p w:rsidR="00163327" w:rsidRDefault="00163327" w:rsidP="00601729">
      <w:pPr>
        <w:spacing w:after="0" w:line="240" w:lineRule="auto"/>
        <w:ind w:left="705" w:hanging="705"/>
        <w:rPr>
          <w:b/>
        </w:rPr>
      </w:pPr>
    </w:p>
    <w:p w:rsidR="00163327" w:rsidRDefault="00163327" w:rsidP="00601729">
      <w:pPr>
        <w:spacing w:after="0" w:line="240" w:lineRule="auto"/>
        <w:ind w:left="705" w:hanging="705"/>
        <w:rPr>
          <w:b/>
        </w:rPr>
      </w:pPr>
    </w:p>
    <w:p w:rsidR="00163327" w:rsidRPr="00601729" w:rsidRDefault="00163327" w:rsidP="00601729">
      <w:pPr>
        <w:spacing w:after="0" w:line="240" w:lineRule="auto"/>
        <w:ind w:left="705" w:hanging="705"/>
        <w:rPr>
          <w:b/>
        </w:rPr>
      </w:pPr>
      <w:r>
        <w:rPr>
          <w:b/>
        </w:rPr>
        <w:t>2.2</w:t>
      </w:r>
      <w:r>
        <w:rPr>
          <w:b/>
        </w:rPr>
        <w:tab/>
      </w:r>
      <w:r w:rsidRPr="00601729">
        <w:t>Pů</w:t>
      </w:r>
      <w:r>
        <w:t xml:space="preserve">vodní znění přílohy č. 5 smlouvy „ Oprávněné osoby“ se ruší a nahrazuje se následujícím zněním: </w:t>
      </w:r>
    </w:p>
    <w:p w:rsidR="00163327" w:rsidRPr="00FE3339" w:rsidRDefault="00163327" w:rsidP="00FE3339">
      <w:pPr>
        <w:ind w:left="705" w:hanging="705"/>
      </w:pPr>
    </w:p>
    <w:p w:rsidR="00163327" w:rsidRDefault="00163327" w:rsidP="00C57352">
      <w:pPr>
        <w:jc w:val="center"/>
        <w:rPr>
          <w:b/>
        </w:rPr>
      </w:pPr>
      <w:r>
        <w:rPr>
          <w:b/>
        </w:rPr>
        <w:t>Příloha č. 5</w:t>
      </w:r>
    </w:p>
    <w:p w:rsidR="00163327" w:rsidRDefault="00163327" w:rsidP="00B33DF7">
      <w:pPr>
        <w:jc w:val="center"/>
        <w:rPr>
          <w:b/>
        </w:rPr>
      </w:pPr>
      <w:r>
        <w:rPr>
          <w:b/>
        </w:rPr>
        <w:t xml:space="preserve"> Oprávněné osoby</w:t>
      </w:r>
    </w:p>
    <w:p w:rsidR="00163327" w:rsidRDefault="00163327" w:rsidP="00B33DF7">
      <w:pPr>
        <w:jc w:val="center"/>
        <w:rPr>
          <w:b/>
        </w:rPr>
      </w:pPr>
    </w:p>
    <w:p w:rsidR="00163327" w:rsidRDefault="00163327" w:rsidP="00601729">
      <w:pPr>
        <w:tabs>
          <w:tab w:val="left" w:pos="255"/>
        </w:tabs>
        <w:rPr>
          <w:b/>
        </w:rPr>
      </w:pPr>
      <w:r>
        <w:rPr>
          <w:b/>
        </w:rPr>
        <w:t>P5.1</w:t>
      </w:r>
      <w:r>
        <w:rPr>
          <w:b/>
        </w:rPr>
        <w:tab/>
        <w:t>Na straně zhotovitele:</w:t>
      </w:r>
    </w:p>
    <w:p w:rsidR="00163327" w:rsidRPr="00B86342" w:rsidRDefault="00163327" w:rsidP="00B86342">
      <w:pPr>
        <w:pStyle w:val="ListParagraph"/>
        <w:numPr>
          <w:ilvl w:val="0"/>
          <w:numId w:val="2"/>
        </w:numPr>
        <w:tabs>
          <w:tab w:val="left" w:pos="255"/>
        </w:tabs>
        <w:rPr>
          <w:b/>
        </w:rPr>
      </w:pPr>
      <w:r w:rsidRPr="00B86342">
        <w:rPr>
          <w:b/>
        </w:rPr>
        <w:t xml:space="preserve">Ve věcech obchodních: </w:t>
      </w:r>
    </w:p>
    <w:p w:rsidR="00163327" w:rsidRDefault="00163327" w:rsidP="00601729">
      <w:pPr>
        <w:tabs>
          <w:tab w:val="left" w:pos="255"/>
        </w:tabs>
      </w:pPr>
      <w:r>
        <w:tab/>
      </w:r>
      <w:r>
        <w:tab/>
        <w:t xml:space="preserve">Ing. Tomáš Starý, regionální obchodní ředitel, </w:t>
      </w:r>
      <w:hyperlink r:id="rId7" w:history="1">
        <w:r w:rsidRPr="009D7980">
          <w:rPr>
            <w:rStyle w:val="Hyperlink"/>
          </w:rPr>
          <w:t>tstary@ic-energo.eu</w:t>
        </w:r>
      </w:hyperlink>
      <w:r>
        <w:t xml:space="preserve"> , tel.: </w:t>
      </w:r>
      <w:r w:rsidRPr="00B86342">
        <w:t>602 871</w:t>
      </w:r>
      <w:r>
        <w:t> </w:t>
      </w:r>
      <w:r w:rsidRPr="00B86342">
        <w:t>411</w:t>
      </w:r>
    </w:p>
    <w:p w:rsidR="00163327" w:rsidRDefault="00163327" w:rsidP="00B86342">
      <w:pPr>
        <w:ind w:firstLine="708"/>
      </w:pPr>
      <w:r>
        <w:t xml:space="preserve">Jan Piechaczek, manažer obchodu, </w:t>
      </w:r>
      <w:hyperlink r:id="rId8" w:history="1">
        <w:r w:rsidRPr="009D7980">
          <w:rPr>
            <w:rStyle w:val="Hyperlink"/>
          </w:rPr>
          <w:t>jpiechaczek@ic-energo.eu</w:t>
        </w:r>
      </w:hyperlink>
      <w:r>
        <w:t xml:space="preserve"> , tel.: </w:t>
      </w:r>
      <w:r w:rsidRPr="00B86342">
        <w:t>724 162 499</w:t>
      </w:r>
    </w:p>
    <w:p w:rsidR="00163327" w:rsidRPr="00FE3339" w:rsidRDefault="00163327" w:rsidP="00601729">
      <w:pPr>
        <w:tabs>
          <w:tab w:val="left" w:pos="255"/>
        </w:tabs>
        <w:rPr>
          <w:b/>
        </w:rPr>
      </w:pPr>
    </w:p>
    <w:p w:rsidR="00163327" w:rsidRDefault="00163327" w:rsidP="00B86342">
      <w:pPr>
        <w:pStyle w:val="ListParagraph"/>
        <w:numPr>
          <w:ilvl w:val="0"/>
          <w:numId w:val="2"/>
        </w:numPr>
        <w:tabs>
          <w:tab w:val="left" w:pos="255"/>
        </w:tabs>
        <w:rPr>
          <w:b/>
        </w:rPr>
      </w:pPr>
      <w:r>
        <w:rPr>
          <w:b/>
        </w:rPr>
        <w:t>Ve věcech technických včetně předání plnění, přípravy a podpisu Předávacího protokolu</w:t>
      </w:r>
      <w:r w:rsidRPr="00B86342">
        <w:rPr>
          <w:b/>
        </w:rPr>
        <w:t xml:space="preserve">: </w:t>
      </w:r>
    </w:p>
    <w:p w:rsidR="00163327" w:rsidRDefault="00163327" w:rsidP="00B86342">
      <w:pPr>
        <w:tabs>
          <w:tab w:val="left" w:pos="255"/>
        </w:tabs>
      </w:pPr>
      <w:r>
        <w:rPr>
          <w:b/>
        </w:rPr>
        <w:tab/>
      </w:r>
      <w:r>
        <w:rPr>
          <w:b/>
        </w:rPr>
        <w:tab/>
      </w:r>
      <w:r w:rsidRPr="00593F6B">
        <w:t xml:space="preserve">Ing. </w:t>
      </w:r>
      <w:r w:rsidRPr="00B86342">
        <w:t>Luděk Hanzal, technolog analytik,</w:t>
      </w:r>
      <w:r>
        <w:rPr>
          <w:b/>
        </w:rPr>
        <w:t xml:space="preserve"> </w:t>
      </w:r>
      <w:hyperlink r:id="rId9" w:history="1">
        <w:r w:rsidRPr="00B86342">
          <w:rPr>
            <w:rStyle w:val="Hyperlink"/>
          </w:rPr>
          <w:t>lhanzal@ic-energo.eu</w:t>
        </w:r>
      </w:hyperlink>
      <w:r>
        <w:rPr>
          <w:b/>
        </w:rPr>
        <w:t xml:space="preserve"> </w:t>
      </w:r>
      <w:r w:rsidRPr="00B86342">
        <w:t>, tel.: 602 758</w:t>
      </w:r>
      <w:r>
        <w:t> </w:t>
      </w:r>
      <w:r w:rsidRPr="00B86342">
        <w:t>204</w:t>
      </w:r>
    </w:p>
    <w:p w:rsidR="00163327" w:rsidRDefault="00163327" w:rsidP="00B86342">
      <w:pPr>
        <w:tabs>
          <w:tab w:val="left" w:pos="255"/>
        </w:tabs>
      </w:pPr>
      <w:r>
        <w:tab/>
      </w:r>
      <w:r>
        <w:tab/>
        <w:t xml:space="preserve">Ing. Petr Bedrava, technolog analytik senior, </w:t>
      </w:r>
      <w:hyperlink r:id="rId10" w:history="1">
        <w:r w:rsidRPr="00654AD8">
          <w:rPr>
            <w:rStyle w:val="Hyperlink"/>
          </w:rPr>
          <w:t>pbedrava@ic-energo.eu</w:t>
        </w:r>
      </w:hyperlink>
      <w:r>
        <w:t xml:space="preserve"> , tel.: </w:t>
      </w:r>
      <w:r w:rsidRPr="00B86342">
        <w:t xml:space="preserve">724 </w:t>
      </w:r>
      <w:r>
        <w:t>808 138</w:t>
      </w:r>
    </w:p>
    <w:p w:rsidR="00163327" w:rsidRDefault="00163327" w:rsidP="0096685C">
      <w:pPr>
        <w:pStyle w:val="ListParagraph"/>
        <w:numPr>
          <w:ilvl w:val="0"/>
          <w:numId w:val="2"/>
        </w:numPr>
        <w:tabs>
          <w:tab w:val="left" w:pos="255"/>
        </w:tabs>
        <w:rPr>
          <w:b/>
        </w:rPr>
      </w:pPr>
      <w:r w:rsidRPr="0096685C">
        <w:rPr>
          <w:b/>
        </w:rPr>
        <w:t xml:space="preserve">Příjem oznámení vad: </w:t>
      </w:r>
    </w:p>
    <w:p w:rsidR="00163327" w:rsidRPr="0096685C" w:rsidRDefault="00163327" w:rsidP="0096685C">
      <w:pPr>
        <w:tabs>
          <w:tab w:val="left" w:pos="255"/>
        </w:tabs>
        <w:rPr>
          <w:b/>
        </w:rPr>
      </w:pPr>
      <w:r>
        <w:tab/>
      </w:r>
      <w:r>
        <w:tab/>
        <w:t xml:space="preserve">Ing. </w:t>
      </w:r>
      <w:r w:rsidRPr="00B86342">
        <w:t>Luděk Hanzal, technolog analytik,</w:t>
      </w:r>
      <w:r w:rsidRPr="0096685C">
        <w:rPr>
          <w:b/>
        </w:rPr>
        <w:t xml:space="preserve"> </w:t>
      </w:r>
      <w:hyperlink r:id="rId11" w:history="1">
        <w:r w:rsidRPr="00B86342">
          <w:rPr>
            <w:rStyle w:val="Hyperlink"/>
          </w:rPr>
          <w:t>lhanzal@ic-energo.eu</w:t>
        </w:r>
      </w:hyperlink>
      <w:r w:rsidRPr="0096685C">
        <w:rPr>
          <w:b/>
        </w:rPr>
        <w:t xml:space="preserve"> </w:t>
      </w:r>
      <w:r w:rsidRPr="00B86342">
        <w:t>, tel.: 602 758</w:t>
      </w:r>
      <w:r>
        <w:t> </w:t>
      </w:r>
      <w:r w:rsidRPr="00B86342">
        <w:t>204</w:t>
      </w:r>
    </w:p>
    <w:p w:rsidR="00163327" w:rsidRDefault="00163327" w:rsidP="0096685C">
      <w:pPr>
        <w:pStyle w:val="ListParagraph"/>
        <w:numPr>
          <w:ilvl w:val="0"/>
          <w:numId w:val="2"/>
        </w:numPr>
        <w:tabs>
          <w:tab w:val="left" w:pos="255"/>
        </w:tabs>
        <w:rPr>
          <w:b/>
        </w:rPr>
      </w:pPr>
      <w:r w:rsidRPr="0096685C">
        <w:rPr>
          <w:b/>
        </w:rPr>
        <w:t xml:space="preserve">Podpis protokolu o předání a převzetí důvěrných informací: </w:t>
      </w:r>
    </w:p>
    <w:p w:rsidR="00163327" w:rsidRPr="0096685C" w:rsidRDefault="00163327" w:rsidP="0096685C">
      <w:pPr>
        <w:tabs>
          <w:tab w:val="left" w:pos="255"/>
        </w:tabs>
        <w:rPr>
          <w:b/>
        </w:rPr>
      </w:pPr>
      <w:r>
        <w:tab/>
      </w:r>
      <w:r>
        <w:tab/>
      </w:r>
      <w:r w:rsidRPr="0096685C">
        <w:t>Ing. Vladi</w:t>
      </w:r>
      <w:r>
        <w:t>slav</w:t>
      </w:r>
      <w:r w:rsidRPr="0096685C">
        <w:t xml:space="preserve"> K</w:t>
      </w:r>
      <w:r>
        <w:t>outník</w:t>
      </w:r>
      <w:r w:rsidRPr="0096685C">
        <w:t xml:space="preserve">, </w:t>
      </w:r>
      <w:r w:rsidRPr="00390314">
        <w:t>Ředitel technického rozvoje</w:t>
      </w:r>
      <w:r w:rsidRPr="0096685C">
        <w:t>,</w:t>
      </w:r>
      <w:r>
        <w:rPr>
          <w:b/>
        </w:rPr>
        <w:t xml:space="preserve"> </w:t>
      </w:r>
      <w:hyperlink r:id="rId12" w:history="1">
        <w:r w:rsidRPr="00654AD8">
          <w:rPr>
            <w:rStyle w:val="Hyperlink"/>
          </w:rPr>
          <w:t>vkoutnik@ic-energo.eu</w:t>
        </w:r>
      </w:hyperlink>
      <w:r>
        <w:rPr>
          <w:b/>
        </w:rPr>
        <w:t xml:space="preserve"> , </w:t>
      </w:r>
      <w:r w:rsidRPr="0096685C">
        <w:t>tel.: 60</w:t>
      </w:r>
      <w:r>
        <w:t>2</w:t>
      </w:r>
      <w:r w:rsidRPr="0096685C">
        <w:t xml:space="preserve"> </w:t>
      </w:r>
      <w:r>
        <w:t>546</w:t>
      </w:r>
      <w:r w:rsidRPr="0096685C">
        <w:t xml:space="preserve"> </w:t>
      </w:r>
      <w:r>
        <w:t>823</w:t>
      </w:r>
    </w:p>
    <w:p w:rsidR="00163327" w:rsidRDefault="00163327" w:rsidP="00AE05D0"/>
    <w:p w:rsidR="00163327" w:rsidRDefault="00163327" w:rsidP="0096685C">
      <w:pPr>
        <w:tabs>
          <w:tab w:val="left" w:pos="255"/>
        </w:tabs>
        <w:rPr>
          <w:b/>
        </w:rPr>
      </w:pPr>
      <w:r>
        <w:rPr>
          <w:b/>
        </w:rPr>
        <w:t>P5.2</w:t>
      </w:r>
      <w:r>
        <w:rPr>
          <w:b/>
        </w:rPr>
        <w:tab/>
        <w:t>Na straně objednatele:</w:t>
      </w:r>
    </w:p>
    <w:p w:rsidR="00163327" w:rsidRPr="00666085" w:rsidRDefault="00163327" w:rsidP="00666085">
      <w:pPr>
        <w:pStyle w:val="ListParagraph"/>
        <w:numPr>
          <w:ilvl w:val="0"/>
          <w:numId w:val="2"/>
        </w:numPr>
        <w:tabs>
          <w:tab w:val="left" w:pos="255"/>
        </w:tabs>
        <w:rPr>
          <w:b/>
        </w:rPr>
      </w:pPr>
      <w:r w:rsidRPr="00B86342">
        <w:rPr>
          <w:b/>
        </w:rPr>
        <w:t xml:space="preserve">Ve věcech obchodních: </w:t>
      </w:r>
    </w:p>
    <w:p w:rsidR="00163327" w:rsidRDefault="00163327" w:rsidP="0096685C">
      <w:pPr>
        <w:tabs>
          <w:tab w:val="left" w:pos="255"/>
        </w:tabs>
      </w:pPr>
      <w:r>
        <w:tab/>
      </w:r>
      <w:r>
        <w:tab/>
        <w:t xml:space="preserve">Ing. Pavel Hřídel, generální ředitel, </w:t>
      </w:r>
      <w:hyperlink r:id="rId13" w:history="1">
        <w:r>
          <w:rPr>
            <w:rStyle w:val="Hyperlink"/>
          </w:rPr>
          <w:t>hridel@tst.cz</w:t>
        </w:r>
      </w:hyperlink>
      <w:r>
        <w:t>, tel.: 602 602 072</w:t>
      </w:r>
    </w:p>
    <w:p w:rsidR="00163327" w:rsidRDefault="00163327" w:rsidP="00666085">
      <w:pPr>
        <w:ind w:firstLine="708"/>
      </w:pPr>
      <w:r>
        <w:t xml:space="preserve">Ing. Tomáš Přibyl, obchodní ředitel, </w:t>
      </w:r>
      <w:hyperlink r:id="rId14" w:history="1">
        <w:r>
          <w:rPr>
            <w:rStyle w:val="Hyperlink"/>
          </w:rPr>
          <w:t>pribyl@tst.cz</w:t>
        </w:r>
      </w:hyperlink>
      <w:r>
        <w:t>, tel.: 602 530 522</w:t>
      </w:r>
    </w:p>
    <w:p w:rsidR="00163327" w:rsidRPr="00A444E2" w:rsidRDefault="00163327" w:rsidP="00666085">
      <w:pPr>
        <w:pStyle w:val="ListParagraph"/>
        <w:numPr>
          <w:ilvl w:val="0"/>
          <w:numId w:val="2"/>
        </w:numPr>
        <w:tabs>
          <w:tab w:val="left" w:pos="255"/>
        </w:tabs>
        <w:rPr>
          <w:b/>
        </w:rPr>
      </w:pPr>
      <w:r>
        <w:rPr>
          <w:b/>
        </w:rPr>
        <w:t>Ve věcech technických včetně předání plnění, přípravy a podpisu Předávacího protokolu</w:t>
      </w:r>
      <w:r w:rsidRPr="00B86342">
        <w:rPr>
          <w:b/>
        </w:rPr>
        <w:t xml:space="preserve">: </w:t>
      </w:r>
    </w:p>
    <w:p w:rsidR="00163327" w:rsidRDefault="00163327" w:rsidP="00666085">
      <w:pPr>
        <w:tabs>
          <w:tab w:val="left" w:pos="255"/>
        </w:tabs>
      </w:pPr>
      <w:r>
        <w:tab/>
      </w:r>
      <w:r>
        <w:tab/>
        <w:t xml:space="preserve">Ing. Pavel Petrlík, PZF MaR a SKŘ, </w:t>
      </w:r>
      <w:hyperlink r:id="rId15" w:history="1">
        <w:r w:rsidRPr="00A77EFC">
          <w:rPr>
            <w:rStyle w:val="Hyperlink"/>
          </w:rPr>
          <w:t>petrlik@tst.cz</w:t>
        </w:r>
      </w:hyperlink>
      <w:r>
        <w:t xml:space="preserve"> , tel.: 606 439 950</w:t>
      </w:r>
    </w:p>
    <w:p w:rsidR="00163327" w:rsidRDefault="00163327" w:rsidP="00F815FB">
      <w:pPr>
        <w:pStyle w:val="ListParagraph"/>
        <w:numPr>
          <w:ilvl w:val="0"/>
          <w:numId w:val="2"/>
        </w:numPr>
        <w:tabs>
          <w:tab w:val="left" w:pos="255"/>
        </w:tabs>
        <w:rPr>
          <w:b/>
        </w:rPr>
      </w:pPr>
      <w:r>
        <w:rPr>
          <w:b/>
        </w:rPr>
        <w:t>Ve věcech externího přístupu do informačního systému Objednatele</w:t>
      </w:r>
      <w:r w:rsidRPr="00B86342">
        <w:rPr>
          <w:b/>
        </w:rPr>
        <w:t xml:space="preserve">: </w:t>
      </w:r>
    </w:p>
    <w:p w:rsidR="00163327" w:rsidRDefault="00163327" w:rsidP="00F815FB">
      <w:pPr>
        <w:tabs>
          <w:tab w:val="left" w:pos="255"/>
        </w:tabs>
      </w:pPr>
      <w:r>
        <w:rPr>
          <w:b/>
        </w:rPr>
        <w:tab/>
      </w:r>
      <w:r>
        <w:rPr>
          <w:b/>
        </w:rPr>
        <w:tab/>
      </w:r>
      <w:r>
        <w:t xml:space="preserve">Ing. Pavel Petrlík, PZF MaR a SKŘ, </w:t>
      </w:r>
      <w:hyperlink r:id="rId16" w:history="1">
        <w:r w:rsidRPr="00A77EFC">
          <w:rPr>
            <w:rStyle w:val="Hyperlink"/>
          </w:rPr>
          <w:t>petrlik@tst.cz</w:t>
        </w:r>
      </w:hyperlink>
      <w:r>
        <w:t xml:space="preserve"> , tel.: 606 439 950</w:t>
      </w:r>
    </w:p>
    <w:p w:rsidR="00163327" w:rsidRDefault="00163327" w:rsidP="00F815FB">
      <w:pPr>
        <w:tabs>
          <w:tab w:val="left" w:pos="255"/>
        </w:tabs>
      </w:pPr>
      <w:r>
        <w:tab/>
      </w:r>
      <w:r>
        <w:tab/>
        <w:t xml:space="preserve">Pavel Klas, IT suport, </w:t>
      </w:r>
      <w:hyperlink r:id="rId17" w:history="1">
        <w:r w:rsidRPr="00EE1C9C">
          <w:rPr>
            <w:rStyle w:val="Hyperlink"/>
          </w:rPr>
          <w:t>klas@tst.cz</w:t>
        </w:r>
      </w:hyperlink>
      <w:r>
        <w:t xml:space="preserve"> , tel. 607 757 472</w:t>
      </w:r>
    </w:p>
    <w:p w:rsidR="00163327" w:rsidRDefault="00163327" w:rsidP="00F815FB">
      <w:pPr>
        <w:pStyle w:val="ListParagraph"/>
        <w:numPr>
          <w:ilvl w:val="0"/>
          <w:numId w:val="2"/>
        </w:numPr>
        <w:tabs>
          <w:tab w:val="left" w:pos="255"/>
        </w:tabs>
        <w:rPr>
          <w:b/>
        </w:rPr>
      </w:pPr>
      <w:r w:rsidRPr="0096685C">
        <w:rPr>
          <w:b/>
        </w:rPr>
        <w:t xml:space="preserve">Podpis protokolu o předání a převzetí důvěrných informací: </w:t>
      </w:r>
    </w:p>
    <w:p w:rsidR="00163327" w:rsidRDefault="00163327" w:rsidP="00F815FB">
      <w:pPr>
        <w:tabs>
          <w:tab w:val="left" w:pos="255"/>
        </w:tabs>
      </w:pPr>
      <w:r>
        <w:tab/>
      </w:r>
      <w:r>
        <w:tab/>
        <w:t xml:space="preserve">Ing. Pavel Petrlík, PZF MaR a SKŘ, </w:t>
      </w:r>
      <w:hyperlink r:id="rId18" w:history="1">
        <w:r w:rsidRPr="00A77EFC">
          <w:rPr>
            <w:rStyle w:val="Hyperlink"/>
          </w:rPr>
          <w:t>petrlik@tst.cz</w:t>
        </w:r>
      </w:hyperlink>
      <w:r>
        <w:t xml:space="preserve"> , tel.: 606 439 950</w:t>
      </w:r>
    </w:p>
    <w:p w:rsidR="00163327" w:rsidRPr="00F815FB" w:rsidRDefault="00163327" w:rsidP="00F815FB">
      <w:pPr>
        <w:tabs>
          <w:tab w:val="left" w:pos="255"/>
        </w:tabs>
        <w:rPr>
          <w:b/>
        </w:rPr>
      </w:pPr>
    </w:p>
    <w:p w:rsidR="00163327" w:rsidRDefault="00163327" w:rsidP="00F815FB">
      <w:pPr>
        <w:rPr>
          <w:b/>
          <w:u w:val="single"/>
        </w:rPr>
      </w:pPr>
      <w:r>
        <w:rPr>
          <w:b/>
        </w:rPr>
        <w:t>3</w:t>
      </w:r>
      <w:r w:rsidRPr="00E43A42">
        <w:rPr>
          <w:b/>
        </w:rPr>
        <w:tab/>
      </w:r>
      <w:r>
        <w:rPr>
          <w:b/>
          <w:u w:val="single"/>
        </w:rPr>
        <w:t>ZÁVĚREČNÁ USTANOVENÍ</w:t>
      </w:r>
    </w:p>
    <w:p w:rsidR="00163327" w:rsidRDefault="00163327" w:rsidP="00F815FB">
      <w:r w:rsidRPr="00F815FB">
        <w:rPr>
          <w:b/>
        </w:rPr>
        <w:t>3.1</w:t>
      </w:r>
      <w:r w:rsidRPr="00F815FB">
        <w:rPr>
          <w:b/>
        </w:rPr>
        <w:tab/>
      </w:r>
      <w:r>
        <w:t xml:space="preserve">Ostatní ustanovení smlouvy zůstávají v platnosti v původním znění. </w:t>
      </w:r>
    </w:p>
    <w:p w:rsidR="00163327" w:rsidRDefault="00163327" w:rsidP="00F815FB">
      <w:r w:rsidRPr="00F815FB">
        <w:rPr>
          <w:b/>
        </w:rPr>
        <w:t>3.2</w:t>
      </w:r>
      <w:r w:rsidRPr="00F815FB">
        <w:rPr>
          <w:b/>
        </w:rPr>
        <w:tab/>
      </w:r>
      <w:r w:rsidRPr="00F815FB">
        <w:t>Tento dodatek nabývá platn</w:t>
      </w:r>
      <w:r>
        <w:t>osti a účinnosti dnem jeho podpi</w:t>
      </w:r>
      <w:r w:rsidRPr="00F815FB">
        <w:t>su p</w:t>
      </w:r>
      <w:r>
        <w:t>oslední ze smluvních stran.</w:t>
      </w:r>
    </w:p>
    <w:p w:rsidR="00163327" w:rsidRDefault="00163327" w:rsidP="00F815FB">
      <w:pPr>
        <w:ind w:left="705" w:hanging="705"/>
      </w:pPr>
      <w:r w:rsidRPr="00F815FB">
        <w:rPr>
          <w:b/>
        </w:rPr>
        <w:t>3.3</w:t>
      </w:r>
      <w:r w:rsidRPr="00F815FB">
        <w:rPr>
          <w:b/>
        </w:rPr>
        <w:tab/>
      </w:r>
      <w:r w:rsidRPr="00F815FB">
        <w:t>Te</w:t>
      </w:r>
      <w:r>
        <w:t>nto dodatek je vyhotoven ve 2</w:t>
      </w:r>
      <w:r w:rsidRPr="00F815FB">
        <w:t xml:space="preserve"> vyhotoveních</w:t>
      </w:r>
      <w:r>
        <w:t xml:space="preserve"> s platností originálu, z nichž objednatel obdrží 1 vyhotovení a zhotovitel 1 vyhotovení. </w:t>
      </w:r>
    </w:p>
    <w:p w:rsidR="00163327" w:rsidRDefault="00163327" w:rsidP="00F815FB">
      <w:pPr>
        <w:ind w:left="705" w:hanging="705"/>
      </w:pPr>
      <w:r>
        <w:rPr>
          <w:b/>
        </w:rPr>
        <w:t>3.4</w:t>
      </w:r>
      <w:r>
        <w:rPr>
          <w:b/>
        </w:rPr>
        <w:tab/>
      </w:r>
      <w:r>
        <w:t xml:space="preserve">Smluvní strany po přečtení dodatku prohlašují, že souhlasí s jeho obsahem bez výhrad a že ten byl sepsán na základě pravdivých údajů, jejich pravé a svobodné vůle a nebyl objednán v tísni ani za jinak jednostranně nevýhodných podmínek a zároveň prohlašují, že jim nejsou známy žádné skutečnosti, které by bránily řádnému uzavření dodatku. </w:t>
      </w:r>
    </w:p>
    <w:p w:rsidR="00163327" w:rsidRPr="00F815FB" w:rsidRDefault="00163327" w:rsidP="00F815FB">
      <w:pPr>
        <w:ind w:left="705" w:hanging="705"/>
      </w:pPr>
    </w:p>
    <w:p w:rsidR="00163327" w:rsidRDefault="00163327" w:rsidP="00F815FB">
      <w:pPr>
        <w:tabs>
          <w:tab w:val="left" w:pos="255"/>
        </w:tabs>
      </w:pPr>
    </w:p>
    <w:p w:rsidR="00163327" w:rsidRDefault="00163327" w:rsidP="00F815FB">
      <w:pPr>
        <w:tabs>
          <w:tab w:val="left" w:pos="255"/>
        </w:tabs>
      </w:pPr>
      <w:r>
        <w:t>Na důkaz toho</w:t>
      </w:r>
      <w:r w:rsidRPr="00F815FB">
        <w:t xml:space="preserve"> připojují vlastnoruční podpisy. </w:t>
      </w:r>
    </w:p>
    <w:p w:rsidR="00163327" w:rsidRDefault="00163327" w:rsidP="00F815FB">
      <w:pPr>
        <w:tabs>
          <w:tab w:val="left" w:pos="255"/>
        </w:tabs>
      </w:pPr>
    </w:p>
    <w:p w:rsidR="00163327" w:rsidRDefault="00163327" w:rsidP="00F815FB">
      <w:pPr>
        <w:tabs>
          <w:tab w:val="left" w:pos="255"/>
        </w:tabs>
      </w:pPr>
    </w:p>
    <w:p w:rsidR="00163327" w:rsidRPr="00F815FB" w:rsidRDefault="00163327" w:rsidP="00F815FB">
      <w:pPr>
        <w:tabs>
          <w:tab w:val="left" w:pos="255"/>
        </w:tabs>
      </w:pPr>
      <w:r>
        <w:t>Ve Strakonicích, dne 14.11.2019</w:t>
      </w:r>
      <w:r>
        <w:tab/>
      </w:r>
      <w:r>
        <w:tab/>
      </w:r>
      <w:r>
        <w:tab/>
      </w:r>
      <w:r>
        <w:tab/>
        <w:t xml:space="preserve">V Třebíči, dne </w:t>
      </w:r>
    </w:p>
    <w:p w:rsidR="00163327" w:rsidRPr="00666085" w:rsidRDefault="00163327" w:rsidP="00666085">
      <w:pPr>
        <w:tabs>
          <w:tab w:val="left" w:pos="255"/>
        </w:tabs>
      </w:pPr>
    </w:p>
    <w:p w:rsidR="00163327" w:rsidRDefault="00163327" w:rsidP="00666085">
      <w:pPr>
        <w:ind w:firstLine="708"/>
      </w:pPr>
    </w:p>
    <w:p w:rsidR="00163327" w:rsidRDefault="00163327" w:rsidP="0096685C">
      <w:pPr>
        <w:tabs>
          <w:tab w:val="left" w:pos="255"/>
        </w:tabs>
        <w:rPr>
          <w:b/>
        </w:rPr>
      </w:pPr>
      <w:r>
        <w:rPr>
          <w:b/>
        </w:rPr>
        <w:t>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……………………………………………….</w:t>
      </w:r>
    </w:p>
    <w:p w:rsidR="00163327" w:rsidRDefault="00163327" w:rsidP="004861EF">
      <w:pPr>
        <w:tabs>
          <w:tab w:val="left" w:pos="255"/>
          <w:tab w:val="left" w:pos="5925"/>
        </w:tabs>
      </w:pPr>
      <w:r>
        <w:t>Ing. Tomáš Přibyl</w:t>
      </w:r>
      <w:r>
        <w:tab/>
        <w:t>Ing. Tomáš Starý</w:t>
      </w:r>
    </w:p>
    <w:p w:rsidR="00163327" w:rsidRPr="0096685C" w:rsidRDefault="00163327" w:rsidP="004861EF">
      <w:pPr>
        <w:tabs>
          <w:tab w:val="left" w:pos="255"/>
        </w:tabs>
        <w:rPr>
          <w:b/>
        </w:rPr>
      </w:pPr>
      <w:r>
        <w:t>obchodní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regionální obchodní ředitel </w:t>
      </w:r>
      <w:r>
        <w:tab/>
      </w:r>
    </w:p>
    <w:p w:rsidR="00163327" w:rsidRDefault="00163327" w:rsidP="004861EF">
      <w:pPr>
        <w:tabs>
          <w:tab w:val="left" w:pos="255"/>
          <w:tab w:val="left" w:pos="5940"/>
        </w:tabs>
      </w:pPr>
      <w:r w:rsidRPr="004861EF">
        <w:t xml:space="preserve">Teplárna Strakonice, a.s. </w:t>
      </w:r>
      <w:r w:rsidRPr="004861EF">
        <w:tab/>
        <w:t xml:space="preserve">I&amp;C Energo, a.s. </w:t>
      </w:r>
      <w:r w:rsidRPr="004861EF">
        <w:tab/>
      </w:r>
    </w:p>
    <w:p w:rsidR="00163327" w:rsidRDefault="00163327" w:rsidP="004861EF">
      <w:pPr>
        <w:tabs>
          <w:tab w:val="left" w:pos="255"/>
          <w:tab w:val="left" w:pos="5940"/>
        </w:tabs>
      </w:pPr>
    </w:p>
    <w:p w:rsidR="00163327" w:rsidRDefault="00163327" w:rsidP="004861EF">
      <w:pPr>
        <w:tabs>
          <w:tab w:val="left" w:pos="255"/>
          <w:tab w:val="left" w:pos="5940"/>
        </w:tabs>
      </w:pPr>
    </w:p>
    <w:p w:rsidR="00163327" w:rsidRDefault="00163327" w:rsidP="00A444E2">
      <w:pPr>
        <w:tabs>
          <w:tab w:val="left" w:pos="255"/>
        </w:tabs>
        <w:rPr>
          <w:b/>
        </w:rPr>
      </w:pPr>
      <w:r>
        <w:rPr>
          <w:b/>
        </w:rPr>
        <w:t>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3327" w:rsidRDefault="00163327" w:rsidP="00A444E2">
      <w:pPr>
        <w:tabs>
          <w:tab w:val="left" w:pos="255"/>
          <w:tab w:val="left" w:pos="5925"/>
        </w:tabs>
      </w:pPr>
      <w:r>
        <w:t>Ing. Pavel Hřídel</w:t>
      </w:r>
      <w:r>
        <w:tab/>
      </w:r>
    </w:p>
    <w:p w:rsidR="00163327" w:rsidRPr="0096685C" w:rsidRDefault="00163327" w:rsidP="00A444E2">
      <w:pPr>
        <w:tabs>
          <w:tab w:val="left" w:pos="255"/>
        </w:tabs>
        <w:rPr>
          <w:b/>
        </w:rPr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163327" w:rsidRPr="004861EF" w:rsidRDefault="00163327" w:rsidP="00A444E2">
      <w:pPr>
        <w:tabs>
          <w:tab w:val="left" w:pos="255"/>
          <w:tab w:val="left" w:pos="5940"/>
        </w:tabs>
      </w:pPr>
      <w:r w:rsidRPr="004861EF">
        <w:t>Teplárna Strakonice, a.s.</w:t>
      </w:r>
      <w:r w:rsidRPr="004861EF">
        <w:tab/>
      </w:r>
      <w:r w:rsidRPr="004861EF">
        <w:tab/>
      </w:r>
      <w:r w:rsidRPr="004861EF">
        <w:tab/>
      </w:r>
      <w:r w:rsidRPr="004861EF">
        <w:tab/>
      </w:r>
      <w:r w:rsidRPr="004861EF">
        <w:tab/>
      </w:r>
    </w:p>
    <w:p w:rsidR="00163327" w:rsidRPr="00AE05D0" w:rsidRDefault="00163327" w:rsidP="00AE05D0">
      <w:pPr>
        <w:rPr>
          <w:b/>
        </w:rPr>
      </w:pPr>
      <w:bookmarkStart w:id="0" w:name="_GoBack"/>
      <w:bookmarkEnd w:id="0"/>
    </w:p>
    <w:p w:rsidR="00163327" w:rsidRPr="00AE05D0" w:rsidRDefault="00163327" w:rsidP="00AE05D0">
      <w:pPr>
        <w:rPr>
          <w:b/>
        </w:rPr>
      </w:pPr>
      <w:r>
        <w:rPr>
          <w:b/>
        </w:rPr>
        <w:t xml:space="preserve"> </w:t>
      </w:r>
    </w:p>
    <w:sectPr w:rsidR="00163327" w:rsidRPr="00AE05D0" w:rsidSect="00D07A6B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27" w:rsidRDefault="00163327" w:rsidP="005D3619">
      <w:pPr>
        <w:spacing w:after="0" w:line="240" w:lineRule="auto"/>
      </w:pPr>
      <w:r>
        <w:separator/>
      </w:r>
    </w:p>
  </w:endnote>
  <w:endnote w:type="continuationSeparator" w:id="0">
    <w:p w:rsidR="00163327" w:rsidRDefault="00163327" w:rsidP="005D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27" w:rsidRDefault="00163327" w:rsidP="00EF1ACD">
    <w:pPr>
      <w:pStyle w:val="Footer"/>
    </w:pPr>
    <w:r>
      <w:t xml:space="preserve">Ev. č. Objednatele: </w:t>
    </w:r>
    <w:r>
      <w:tab/>
    </w:r>
    <w:r>
      <w:tab/>
      <w:t>Ev. č. Zhotovitele:</w:t>
    </w:r>
  </w:p>
  <w:p w:rsidR="00163327" w:rsidRDefault="00163327" w:rsidP="00EF1ACD">
    <w:pPr>
      <w:pStyle w:val="Footer"/>
    </w:pPr>
    <w:r>
      <w:t>TST 124/14</w:t>
    </w:r>
    <w:r>
      <w:tab/>
    </w:r>
    <w:r>
      <w:tab/>
      <w:t>SD000006149-02</w:t>
    </w:r>
  </w:p>
  <w:p w:rsidR="00163327" w:rsidRDefault="00163327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163327" w:rsidRDefault="00163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27" w:rsidRDefault="00163327" w:rsidP="005D3619">
      <w:pPr>
        <w:spacing w:after="0" w:line="240" w:lineRule="auto"/>
      </w:pPr>
      <w:r>
        <w:separator/>
      </w:r>
    </w:p>
  </w:footnote>
  <w:footnote w:type="continuationSeparator" w:id="0">
    <w:p w:rsidR="00163327" w:rsidRDefault="00163327" w:rsidP="005D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27" w:rsidRDefault="00163327" w:rsidP="005D3619">
    <w:pPr>
      <w:pStyle w:val="Header"/>
      <w:tabs>
        <w:tab w:val="clear" w:pos="4536"/>
      </w:tabs>
    </w:pPr>
    <w:r>
      <w:t>Objednatel:                                                                                                                                 Zhotovitel:</w:t>
    </w:r>
  </w:p>
  <w:p w:rsidR="00163327" w:rsidRDefault="00163327" w:rsidP="005D3619">
    <w:pPr>
      <w:pStyle w:val="Header"/>
      <w:tabs>
        <w:tab w:val="clear" w:pos="4536"/>
        <w:tab w:val="clear" w:pos="9072"/>
        <w:tab w:val="left" w:pos="8175"/>
      </w:tabs>
    </w:pPr>
    <w:r>
      <w:t>Teplárna Strakonice, a.s.                                                                                                          I&amp;C Energo a.s.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04F4"/>
    <w:multiLevelType w:val="hybridMultilevel"/>
    <w:tmpl w:val="75C4498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7D62CD7"/>
    <w:multiLevelType w:val="hybridMultilevel"/>
    <w:tmpl w:val="AD4A8EAE"/>
    <w:lvl w:ilvl="0" w:tplc="8C24B95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19"/>
    <w:rsid w:val="00065E62"/>
    <w:rsid w:val="000F547E"/>
    <w:rsid w:val="00143F41"/>
    <w:rsid w:val="00163327"/>
    <w:rsid w:val="00167489"/>
    <w:rsid w:val="00221B90"/>
    <w:rsid w:val="00234C2D"/>
    <w:rsid w:val="00305B5F"/>
    <w:rsid w:val="00346809"/>
    <w:rsid w:val="00390314"/>
    <w:rsid w:val="004861EF"/>
    <w:rsid w:val="004A4938"/>
    <w:rsid w:val="00537149"/>
    <w:rsid w:val="00593F6B"/>
    <w:rsid w:val="005D3619"/>
    <w:rsid w:val="00601729"/>
    <w:rsid w:val="00622B28"/>
    <w:rsid w:val="00650729"/>
    <w:rsid w:val="00654AD8"/>
    <w:rsid w:val="00666085"/>
    <w:rsid w:val="00676F3B"/>
    <w:rsid w:val="0072016F"/>
    <w:rsid w:val="007253DE"/>
    <w:rsid w:val="0096685C"/>
    <w:rsid w:val="009D7980"/>
    <w:rsid w:val="00A0766E"/>
    <w:rsid w:val="00A444E2"/>
    <w:rsid w:val="00A77EFC"/>
    <w:rsid w:val="00AE05D0"/>
    <w:rsid w:val="00B20CBE"/>
    <w:rsid w:val="00B23B83"/>
    <w:rsid w:val="00B33DF7"/>
    <w:rsid w:val="00B54EBA"/>
    <w:rsid w:val="00B84F73"/>
    <w:rsid w:val="00B86342"/>
    <w:rsid w:val="00C57352"/>
    <w:rsid w:val="00C616BC"/>
    <w:rsid w:val="00C96002"/>
    <w:rsid w:val="00CF6948"/>
    <w:rsid w:val="00D07A6B"/>
    <w:rsid w:val="00D42219"/>
    <w:rsid w:val="00E43A42"/>
    <w:rsid w:val="00E979AE"/>
    <w:rsid w:val="00EB6961"/>
    <w:rsid w:val="00EE1C9C"/>
    <w:rsid w:val="00EF1ACD"/>
    <w:rsid w:val="00F815FB"/>
    <w:rsid w:val="00FC254F"/>
    <w:rsid w:val="00FE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36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3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6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3A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634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444E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echaczek@ic-energo.eu" TargetMode="External"/><Relationship Id="rId13" Type="http://schemas.openxmlformats.org/officeDocument/2006/relationships/hyperlink" Target="mailto:hridel@tst.cz" TargetMode="External"/><Relationship Id="rId18" Type="http://schemas.openxmlformats.org/officeDocument/2006/relationships/hyperlink" Target="mailto:petrlik@tst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stary@ic-energo.eu" TargetMode="External"/><Relationship Id="rId12" Type="http://schemas.openxmlformats.org/officeDocument/2006/relationships/hyperlink" Target="mailto:vkoutnik@ic-energo.eu" TargetMode="External"/><Relationship Id="rId17" Type="http://schemas.openxmlformats.org/officeDocument/2006/relationships/hyperlink" Target="mailto:klas@ts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lik@tst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hanzal@ic-energo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rlik@tst.cz" TargetMode="External"/><Relationship Id="rId10" Type="http://schemas.openxmlformats.org/officeDocument/2006/relationships/hyperlink" Target="mailto:pbedrava@ic-energo.e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hanzal@ic-energo.eu" TargetMode="External"/><Relationship Id="rId14" Type="http://schemas.openxmlformats.org/officeDocument/2006/relationships/hyperlink" Target="mailto:pribyl@tst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833</Words>
  <Characters>4917</Characters>
  <Application>Microsoft Office Outlook</Application>
  <DocSecurity>0</DocSecurity>
  <Lines>0</Lines>
  <Paragraphs>0</Paragraphs>
  <ScaleCrop>false</ScaleCrop>
  <Company>I&amp;C Energo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Suková Petra</dc:creator>
  <cp:keywords/>
  <dc:description/>
  <cp:lastModifiedBy>admin</cp:lastModifiedBy>
  <cp:revision>2</cp:revision>
  <dcterms:created xsi:type="dcterms:W3CDTF">2019-12-03T09:26:00Z</dcterms:created>
  <dcterms:modified xsi:type="dcterms:W3CDTF">2019-12-03T09:26:00Z</dcterms:modified>
</cp:coreProperties>
</file>