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16" w:rsidRDefault="00C44C16" w:rsidP="00F4258D">
      <w:pPr>
        <w:pStyle w:val="Nzev"/>
        <w:tabs>
          <w:tab w:val="left" w:pos="435"/>
          <w:tab w:val="center" w:pos="4535"/>
        </w:tabs>
        <w:ind w:right="425"/>
        <w:rPr>
          <w:sz w:val="36"/>
        </w:rPr>
      </w:pPr>
    </w:p>
    <w:p w:rsidR="00566021" w:rsidRDefault="00566021" w:rsidP="00566021">
      <w:pPr>
        <w:pStyle w:val="Nzev"/>
        <w:tabs>
          <w:tab w:val="left" w:pos="435"/>
          <w:tab w:val="center" w:pos="4535"/>
        </w:tabs>
        <w:rPr>
          <w:sz w:val="36"/>
        </w:rPr>
      </w:pPr>
      <w:r>
        <w:rPr>
          <w:sz w:val="36"/>
        </w:rPr>
        <w:t>DOHODA</w:t>
      </w:r>
    </w:p>
    <w:p w:rsidR="00566021" w:rsidRDefault="00566021" w:rsidP="00566021">
      <w:pPr>
        <w:pStyle w:val="Nzev"/>
        <w:rPr>
          <w:sz w:val="36"/>
        </w:rPr>
      </w:pPr>
    </w:p>
    <w:p w:rsidR="00566021" w:rsidRDefault="00566021" w:rsidP="00566021">
      <w:pPr>
        <w:pStyle w:val="Nzev"/>
        <w:rPr>
          <w:snapToGrid w:val="0"/>
          <w:sz w:val="28"/>
          <w:szCs w:val="28"/>
        </w:rPr>
      </w:pPr>
      <w:r>
        <w:rPr>
          <w:sz w:val="28"/>
        </w:rPr>
        <w:t xml:space="preserve">o ukončení smlouvy o úpravě práv a povinností v souvislosti s připojením k síti </w:t>
      </w:r>
      <w:r>
        <w:rPr>
          <w:sz w:val="28"/>
          <w:szCs w:val="28"/>
        </w:rPr>
        <w:t xml:space="preserve">internet </w:t>
      </w:r>
      <w:r>
        <w:rPr>
          <w:snapToGrid w:val="0"/>
          <w:sz w:val="28"/>
          <w:szCs w:val="28"/>
        </w:rPr>
        <w:t xml:space="preserve">ze dne </w:t>
      </w:r>
      <w:proofErr w:type="gramStart"/>
      <w:r>
        <w:rPr>
          <w:snapToGrid w:val="0"/>
          <w:sz w:val="28"/>
          <w:szCs w:val="28"/>
        </w:rPr>
        <w:t>31.12.2017</w:t>
      </w:r>
      <w:proofErr w:type="gramEnd"/>
    </w:p>
    <w:p w:rsidR="00566021" w:rsidRDefault="00566021" w:rsidP="00566021">
      <w:pPr>
        <w:pStyle w:val="Nzev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uzavřené mezi účastníky, kterými jsou:</w:t>
      </w:r>
    </w:p>
    <w:p w:rsidR="00566021" w:rsidRDefault="00566021" w:rsidP="00566021">
      <w:pPr>
        <w:pStyle w:val="Nzev"/>
        <w:rPr>
          <w:snapToGrid w:val="0"/>
          <w:sz w:val="24"/>
          <w:szCs w:val="24"/>
        </w:rPr>
      </w:pPr>
    </w:p>
    <w:p w:rsidR="00566021" w:rsidRDefault="00566021" w:rsidP="00566021">
      <w:pPr>
        <w:pStyle w:val="Nadpis2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A/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Krušnohorská poliklinika s.r.o.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:rsidR="00566021" w:rsidRDefault="00566021" w:rsidP="00566021">
      <w:pPr>
        <w:pStyle w:val="Nadpis5"/>
        <w:rPr>
          <w:szCs w:val="24"/>
        </w:rPr>
      </w:pPr>
      <w:r>
        <w:rPr>
          <w:szCs w:val="24"/>
        </w:rPr>
        <w:t xml:space="preserve">     Jednající:       Ing. Hanou Soškovou, jednatelkou</w:t>
      </w:r>
    </w:p>
    <w:p w:rsidR="00566021" w:rsidRDefault="00566021" w:rsidP="00566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Sídlo:             Litvínov, Žižkova 151, PSČ 436 01</w:t>
      </w:r>
    </w:p>
    <w:p w:rsidR="00566021" w:rsidRDefault="00566021" w:rsidP="00566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IČO:              25030302</w:t>
      </w:r>
    </w:p>
    <w:p w:rsidR="00566021" w:rsidRDefault="00566021" w:rsidP="00566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DIČ:              CZ 25030302 </w:t>
      </w:r>
    </w:p>
    <w:p w:rsidR="00566021" w:rsidRDefault="00566021" w:rsidP="00566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Bank. </w:t>
      </w:r>
      <w:proofErr w:type="gramStart"/>
      <w:r>
        <w:rPr>
          <w:rFonts w:ascii="Times New Roman" w:hAnsi="Times New Roman" w:cs="Times New Roman"/>
          <w:sz w:val="24"/>
          <w:szCs w:val="24"/>
        </w:rPr>
        <w:t>spoj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.:   </w:t>
      </w:r>
    </w:p>
    <w:p w:rsidR="00566021" w:rsidRDefault="00566021" w:rsidP="00566021">
      <w:pPr>
        <w:pStyle w:val="Zkladntext"/>
        <w:rPr>
          <w:szCs w:val="24"/>
        </w:rPr>
      </w:pPr>
      <w:r>
        <w:rPr>
          <w:szCs w:val="24"/>
        </w:rPr>
        <w:t>(dále jen KPL )</w:t>
      </w:r>
    </w:p>
    <w:p w:rsidR="00566021" w:rsidRDefault="00566021" w:rsidP="00566021">
      <w:pPr>
        <w:pStyle w:val="Zkladntext"/>
        <w:jc w:val="center"/>
        <w:rPr>
          <w:szCs w:val="24"/>
        </w:rPr>
      </w:pPr>
      <w:r>
        <w:rPr>
          <w:szCs w:val="24"/>
        </w:rPr>
        <w:t>a</w:t>
      </w:r>
    </w:p>
    <w:p w:rsidR="00566021" w:rsidRDefault="00566021" w:rsidP="00566021">
      <w:pPr>
        <w:pStyle w:val="Zkladntext"/>
        <w:jc w:val="center"/>
        <w:rPr>
          <w:szCs w:val="24"/>
        </w:rPr>
      </w:pPr>
    </w:p>
    <w:p w:rsidR="00566021" w:rsidRDefault="00566021" w:rsidP="005660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</w:t>
      </w:r>
      <w:r>
        <w:rPr>
          <w:rFonts w:ascii="Times New Roman" w:hAnsi="Times New Roman" w:cs="Times New Roman"/>
          <w:b/>
          <w:sz w:val="24"/>
          <w:szCs w:val="24"/>
        </w:rPr>
        <w:t xml:space="preserve"> MUDr. Naděžda Hanousková</w:t>
      </w:r>
    </w:p>
    <w:p w:rsidR="00566021" w:rsidRDefault="00566021" w:rsidP="0056602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Sídlo:</w:t>
      </w:r>
      <w:r>
        <w:rPr>
          <w:rFonts w:ascii="Times New Roman" w:hAnsi="Times New Roman" w:cs="Times New Roman"/>
          <w:color w:val="000000"/>
          <w:sz w:val="24"/>
        </w:rPr>
        <w:t xml:space="preserve">             Litvínov, Žižkova 151, PSČ 436 01</w:t>
      </w:r>
    </w:p>
    <w:p w:rsidR="00566021" w:rsidRDefault="00566021" w:rsidP="0056602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IČO</w:t>
      </w:r>
      <w:r>
        <w:rPr>
          <w:rFonts w:ascii="Times New Roman" w:hAnsi="Times New Roman" w:cs="Times New Roman"/>
          <w:color w:val="000000"/>
          <w:sz w:val="24"/>
          <w:szCs w:val="24"/>
        </w:rPr>
        <w:t>:               65660366</w:t>
      </w:r>
    </w:p>
    <w:p w:rsidR="00566021" w:rsidRDefault="00566021" w:rsidP="00C6339F">
      <w:pPr>
        <w:pStyle w:val="Nadpis5"/>
        <w:ind w:right="425"/>
        <w:rPr>
          <w:szCs w:val="24"/>
        </w:rPr>
      </w:pPr>
      <w:r>
        <w:rPr>
          <w:szCs w:val="24"/>
        </w:rPr>
        <w:t xml:space="preserve">     Bank. </w:t>
      </w:r>
      <w:proofErr w:type="gramStart"/>
      <w:r>
        <w:rPr>
          <w:szCs w:val="24"/>
        </w:rPr>
        <w:t>spoj</w:t>
      </w:r>
      <w:proofErr w:type="gramEnd"/>
      <w:r>
        <w:rPr>
          <w:szCs w:val="24"/>
        </w:rPr>
        <w:t xml:space="preserve">.:   </w:t>
      </w:r>
    </w:p>
    <w:p w:rsidR="00566021" w:rsidRDefault="00566021" w:rsidP="00566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účastník)</w:t>
      </w:r>
    </w:p>
    <w:p w:rsidR="00566021" w:rsidRDefault="00566021" w:rsidP="005660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021" w:rsidRDefault="00566021" w:rsidP="005660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021" w:rsidRDefault="00566021" w:rsidP="00C6339F">
      <w:pPr>
        <w:pStyle w:val="Zkladntext"/>
        <w:widowControl w:val="0"/>
        <w:ind w:right="425"/>
        <w:jc w:val="both"/>
        <w:outlineLvl w:val="0"/>
        <w:rPr>
          <w:snapToGrid w:val="0"/>
          <w:szCs w:val="24"/>
        </w:rPr>
      </w:pPr>
      <w:r>
        <w:rPr>
          <w:snapToGrid w:val="0"/>
          <w:szCs w:val="24"/>
        </w:rPr>
        <w:t xml:space="preserve">       Výše uvedení účastníci se po vzájemné domluvě dohodli, že shora uvedená smlouva bude ukončena dohodou ke dni </w:t>
      </w:r>
      <w:proofErr w:type="gramStart"/>
      <w:r>
        <w:rPr>
          <w:snapToGrid w:val="0"/>
          <w:szCs w:val="24"/>
        </w:rPr>
        <w:t>30.11.2019</w:t>
      </w:r>
      <w:proofErr w:type="gramEnd"/>
      <w:r>
        <w:rPr>
          <w:snapToGrid w:val="0"/>
          <w:szCs w:val="24"/>
        </w:rPr>
        <w:t>.</w:t>
      </w:r>
    </w:p>
    <w:p w:rsidR="00566021" w:rsidRPr="00C6339F" w:rsidRDefault="00566021" w:rsidP="00566021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566021" w:rsidRPr="00C6339F" w:rsidRDefault="00566021" w:rsidP="00566021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C6339F">
        <w:rPr>
          <w:rFonts w:ascii="Times New Roman" w:hAnsi="Times New Roman" w:cs="Times New Roman"/>
          <w:sz w:val="24"/>
          <w:szCs w:val="24"/>
        </w:rPr>
        <w:t>Tato Dohoda bude v plném rozsahu uveřejněna v informačním systému registru smluv dle zákona č. 340/2015 Sb., zákona o registru smluv.</w:t>
      </w:r>
    </w:p>
    <w:p w:rsidR="00566021" w:rsidRPr="00C6339F" w:rsidRDefault="00566021" w:rsidP="00566021">
      <w:pPr>
        <w:widowControl w:val="0"/>
        <w:outlineLvl w:val="0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66021" w:rsidRPr="00C6339F" w:rsidRDefault="00566021" w:rsidP="00566021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566021" w:rsidRPr="00C6339F" w:rsidRDefault="00566021" w:rsidP="00566021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C6339F" w:rsidRPr="00C6339F" w:rsidRDefault="00C6339F" w:rsidP="00566021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  <w:r w:rsidRPr="00C6339F">
        <w:rPr>
          <w:rFonts w:ascii="Times New Roman" w:hAnsi="Times New Roman" w:cs="Times New Roman"/>
          <w:snapToGrid w:val="0"/>
          <w:sz w:val="24"/>
          <w:szCs w:val="24"/>
        </w:rPr>
        <w:t>V</w:t>
      </w:r>
      <w:r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Pr="00C6339F">
        <w:rPr>
          <w:rFonts w:ascii="Times New Roman" w:hAnsi="Times New Roman" w:cs="Times New Roman"/>
          <w:snapToGrid w:val="0"/>
          <w:sz w:val="24"/>
          <w:szCs w:val="24"/>
        </w:rPr>
        <w:t>L</w:t>
      </w:r>
      <w:r>
        <w:rPr>
          <w:rFonts w:ascii="Times New Roman" w:hAnsi="Times New Roman" w:cs="Times New Roman"/>
          <w:snapToGrid w:val="0"/>
          <w:sz w:val="24"/>
          <w:szCs w:val="24"/>
        </w:rPr>
        <w:t>itvínově dne 30. listopadu 2019</w:t>
      </w:r>
    </w:p>
    <w:p w:rsidR="00C6339F" w:rsidRPr="00C6339F" w:rsidRDefault="00C6339F" w:rsidP="00566021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C6339F" w:rsidRPr="00C6339F" w:rsidRDefault="00C6339F" w:rsidP="00566021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566021" w:rsidRPr="00C6339F" w:rsidRDefault="00566021" w:rsidP="00566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339F">
        <w:rPr>
          <w:rFonts w:ascii="Times New Roman" w:hAnsi="Times New Roman" w:cs="Times New Roman"/>
          <w:sz w:val="24"/>
          <w:szCs w:val="24"/>
        </w:rPr>
        <w:t xml:space="preserve">       …………………………..                                                    ……………………………</w:t>
      </w:r>
    </w:p>
    <w:p w:rsidR="00566021" w:rsidRPr="00C6339F" w:rsidRDefault="00566021" w:rsidP="00566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6021" w:rsidRPr="0039568C" w:rsidRDefault="00566021" w:rsidP="00566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568C">
        <w:rPr>
          <w:rFonts w:ascii="Times New Roman" w:hAnsi="Times New Roman" w:cs="Times New Roman"/>
          <w:sz w:val="24"/>
          <w:szCs w:val="24"/>
        </w:rPr>
        <w:t xml:space="preserve">             Ing. Hana </w:t>
      </w:r>
      <w:proofErr w:type="gramStart"/>
      <w:r w:rsidRPr="0039568C">
        <w:rPr>
          <w:rFonts w:ascii="Times New Roman" w:hAnsi="Times New Roman" w:cs="Times New Roman"/>
          <w:sz w:val="24"/>
          <w:szCs w:val="24"/>
        </w:rPr>
        <w:t xml:space="preserve">Sošková                                       </w:t>
      </w:r>
      <w:r w:rsidR="0039568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9568C">
        <w:rPr>
          <w:rFonts w:ascii="Times New Roman" w:hAnsi="Times New Roman" w:cs="Times New Roman"/>
          <w:sz w:val="24"/>
          <w:szCs w:val="24"/>
        </w:rPr>
        <w:t>MUDr.</w:t>
      </w:r>
      <w:proofErr w:type="gramEnd"/>
      <w:r w:rsidRPr="0039568C">
        <w:rPr>
          <w:rFonts w:ascii="Times New Roman" w:hAnsi="Times New Roman" w:cs="Times New Roman"/>
          <w:sz w:val="24"/>
          <w:szCs w:val="24"/>
        </w:rPr>
        <w:t xml:space="preserve"> Naděžda Hanousková</w:t>
      </w:r>
    </w:p>
    <w:p w:rsidR="00566021" w:rsidRPr="0039568C" w:rsidRDefault="00566021" w:rsidP="00566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568C">
        <w:rPr>
          <w:rFonts w:ascii="Times New Roman" w:hAnsi="Times New Roman" w:cs="Times New Roman"/>
          <w:sz w:val="24"/>
          <w:szCs w:val="24"/>
        </w:rPr>
        <w:t xml:space="preserve">           jednatelka společnosti                                                                        </w:t>
      </w:r>
    </w:p>
    <w:p w:rsidR="00566021" w:rsidRPr="0039568C" w:rsidRDefault="00566021" w:rsidP="00566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6021" w:rsidRPr="0039568C" w:rsidRDefault="00566021" w:rsidP="00566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6021" w:rsidRDefault="00566021" w:rsidP="00566021">
      <w:pPr>
        <w:spacing w:after="0"/>
        <w:jc w:val="both"/>
        <w:rPr>
          <w:rFonts w:ascii="Times New Roman" w:hAnsi="Times New Roman" w:cs="Times New Roman"/>
        </w:rPr>
      </w:pPr>
    </w:p>
    <w:p w:rsidR="00566021" w:rsidRDefault="00566021" w:rsidP="00566021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66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27"/>
    <w:rsid w:val="000367BF"/>
    <w:rsid w:val="00095548"/>
    <w:rsid w:val="00146CB3"/>
    <w:rsid w:val="0039568C"/>
    <w:rsid w:val="003B165B"/>
    <w:rsid w:val="003E5E51"/>
    <w:rsid w:val="004062B2"/>
    <w:rsid w:val="00482EE9"/>
    <w:rsid w:val="004F0F03"/>
    <w:rsid w:val="00566021"/>
    <w:rsid w:val="005D0CD3"/>
    <w:rsid w:val="00664527"/>
    <w:rsid w:val="0071398E"/>
    <w:rsid w:val="007317DA"/>
    <w:rsid w:val="00812E0C"/>
    <w:rsid w:val="00891AAF"/>
    <w:rsid w:val="00982149"/>
    <w:rsid w:val="00B35045"/>
    <w:rsid w:val="00C44C16"/>
    <w:rsid w:val="00C6339F"/>
    <w:rsid w:val="00C634EF"/>
    <w:rsid w:val="00D3408E"/>
    <w:rsid w:val="00D5337A"/>
    <w:rsid w:val="00E010FA"/>
    <w:rsid w:val="00E75A7F"/>
    <w:rsid w:val="00E85D44"/>
    <w:rsid w:val="00F4258D"/>
    <w:rsid w:val="00F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FBFFD-1BCE-4CD9-99A8-A56AB3AD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62B2"/>
    <w:pPr>
      <w:spacing w:line="254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62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4062B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4062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062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062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062B2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062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62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62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62B2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6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602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jednatelstvi</cp:lastModifiedBy>
  <cp:revision>3</cp:revision>
  <cp:lastPrinted>2019-11-27T08:07:00Z</cp:lastPrinted>
  <dcterms:created xsi:type="dcterms:W3CDTF">2019-12-02T16:48:00Z</dcterms:created>
  <dcterms:modified xsi:type="dcterms:W3CDTF">2019-12-02T16:48:00Z</dcterms:modified>
</cp:coreProperties>
</file>