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050" w:y="17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Podklad k přípravě závazku -</w:t>
      </w:r>
      <w:bookmarkEnd w:id="0"/>
    </w:p>
    <w:p>
      <w:pPr>
        <w:pStyle w:val="Style5"/>
        <w:framePr w:wrap="none" w:vAnchor="page" w:hAnchor="page" w:x="9301" w:y="17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Stránka č. 1 z 1</w:t>
      </w:r>
    </w:p>
    <w:p>
      <w:pPr>
        <w:pStyle w:val="Style7"/>
        <w:framePr w:w="9802" w:h="773" w:hRule="exact" w:wrap="none" w:vAnchor="page" w:hAnchor="page" w:x="1050" w:y="2412"/>
        <w:widowControl w:val="0"/>
        <w:keepNext w:val="0"/>
        <w:keepLines w:val="0"/>
        <w:shd w:val="clear" w:color="auto" w:fill="auto"/>
        <w:bidi w:val="0"/>
        <w:spacing w:before="0" w:after="0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</w:t>
      </w:r>
    </w:p>
    <w:p>
      <w:pPr>
        <w:pStyle w:val="Style7"/>
        <w:framePr w:w="9802" w:h="773" w:hRule="exact" w:wrap="none" w:vAnchor="page" w:hAnchor="page" w:x="1050" w:y="2412"/>
        <w:widowControl w:val="0"/>
        <w:keepNext w:val="0"/>
        <w:keepLines w:val="0"/>
        <w:shd w:val="clear" w:color="auto" w:fill="auto"/>
        <w:bidi w:val="0"/>
        <w:spacing w:before="0" w:after="0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7"/>
        <w:framePr w:w="9802" w:h="773" w:hRule="exact" w:wrap="none" w:vAnchor="page" w:hAnchor="page" w:x="1050" w:y="2412"/>
        <w:widowControl w:val="0"/>
        <w:keepNext w:val="0"/>
        <w:keepLines w:val="0"/>
        <w:shd w:val="clear" w:color="auto" w:fill="auto"/>
        <w:bidi w:val="0"/>
        <w:spacing w:before="0" w:after="0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6-Ruzyně</w:t>
      </w:r>
    </w:p>
    <w:p>
      <w:pPr>
        <w:pStyle w:val="Style7"/>
        <w:framePr w:w="9802" w:h="773" w:hRule="exact" w:wrap="none" w:vAnchor="page" w:hAnchor="page" w:x="1050" w:y="2412"/>
        <w:widowControl w:val="0"/>
        <w:keepNext w:val="0"/>
        <w:keepLines w:val="0"/>
        <w:shd w:val="clear" w:color="auto" w:fill="auto"/>
        <w:bidi w:val="0"/>
        <w:spacing w:before="0" w:after="0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7"/>
        <w:framePr w:w="9802" w:h="430" w:hRule="exact" w:wrap="none" w:vAnchor="page" w:hAnchor="page" w:x="1050" w:y="3392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960" w:right="5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9"/>
        <w:framePr w:w="9802" w:h="1197" w:hRule="exact" w:wrap="none" w:vAnchor="page" w:hAnchor="page" w:x="1050" w:y="38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0" w:right="318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OB-2016-00002273</w:t>
      </w:r>
      <w:bookmarkEnd w:id="1"/>
    </w:p>
    <w:p>
      <w:pPr>
        <w:pStyle w:val="Style7"/>
        <w:framePr w:w="9802" w:h="1197" w:hRule="exact" w:wrap="none" w:vAnchor="page" w:hAnchor="page" w:x="1050" w:y="3888"/>
        <w:tabs>
          <w:tab w:leader="none" w:pos="3922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  <w:tab/>
        <w:t>Číslo objednávky uvádějte na faktuře, jinak nebude faktura proplacena</w:t>
      </w:r>
    </w:p>
    <w:p>
      <w:pPr>
        <w:pStyle w:val="Style9"/>
        <w:framePr w:w="9802" w:h="1197" w:hRule="exact" w:wrap="none" w:vAnchor="page" w:hAnchor="page" w:x="1050" w:y="3888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96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U+M servis Třeboň</w:t>
      </w:r>
      <w:bookmarkEnd w:id="2"/>
    </w:p>
    <w:tbl>
      <w:tblPr>
        <w:tblOverlap w:val="never"/>
        <w:tblLayout w:type="fixed"/>
        <w:jc w:val="left"/>
      </w:tblPr>
      <w:tblGrid>
        <w:gridCol w:w="2414"/>
        <w:gridCol w:w="4392"/>
        <w:gridCol w:w="1661"/>
      </w:tblGrid>
      <w:tr>
        <w:trPr>
          <w:trHeight w:val="50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467" w:h="1325" w:wrap="none" w:vAnchor="page" w:hAnchor="page" w:x="1972" w:y="6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0" w:right="0" w:firstLine="0"/>
            </w:pPr>
            <w:r>
              <w:rPr>
                <w:rStyle w:val="CharStyle11"/>
              </w:rPr>
              <w:t>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467" w:h="1325" w:wrap="none" w:vAnchor="page" w:hAnchor="page" w:x="1972" w:y="6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"/>
              </w:rPr>
              <w:t xml:space="preserve">Množství Jednotka </w:t>
            </w:r>
            <w:r>
              <w:rPr>
                <w:rStyle w:val="CharStyle11"/>
              </w:rPr>
              <w:t>Popis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467" w:h="1325" w:wrap="none" w:vAnchor="page" w:hAnchor="page" w:x="1972" w:y="6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820" w:right="0" w:firstLine="0"/>
            </w:pPr>
            <w:r>
              <w:rPr>
                <w:rStyle w:val="CharStyle11"/>
              </w:rPr>
              <w:t>Cena</w:t>
            </w:r>
          </w:p>
          <w:p>
            <w:pPr>
              <w:pStyle w:val="Style7"/>
              <w:framePr w:w="8467" w:h="1325" w:wrap="none" w:vAnchor="page" w:hAnchor="page" w:x="1972" w:y="62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80" w:lineRule="exact"/>
              <w:ind w:left="0" w:right="180" w:firstLine="0"/>
            </w:pPr>
            <w:r>
              <w:rPr>
                <w:rStyle w:val="CharStyle11"/>
              </w:rPr>
              <w:t>(včetně DPH)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467" w:h="1325" w:wrap="none" w:vAnchor="page" w:hAnchor="page" w:x="1972" w:y="6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11"/>
              </w:rPr>
              <w:t>vynášecí pás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467" w:h="1325" w:wrap="none" w:vAnchor="page" w:hAnchor="page" w:x="1972" w:y="6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3"/>
              </w:rPr>
              <w:t>1</w:t>
            </w:r>
            <w:r>
              <w:rPr>
                <w:rStyle w:val="CharStyle11"/>
              </w:rPr>
              <w:t xml:space="preserve"> ks naťový vynášecí pás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8467" w:h="1325" w:wrap="none" w:vAnchor="page" w:hAnchor="page" w:x="1972" w:y="6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66 990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gridSpan w:val="3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467" w:h="1325" w:wrap="none" w:vAnchor="page" w:hAnchor="page" w:x="1972" w:y="6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880" w:right="0" w:firstLine="0"/>
            </w:pPr>
            <w:r>
              <w:rPr>
                <w:rStyle w:val="CharStyle11"/>
              </w:rPr>
              <w:t>66990</w:t>
            </w:r>
          </w:p>
        </w:tc>
      </w:tr>
    </w:tbl>
    <w:p>
      <w:pPr>
        <w:pStyle w:val="Style14"/>
        <w:framePr w:wrap="none" w:vAnchor="page" w:hAnchor="page" w:x="1967" w:y="754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Q Vložit položku</w:t>
      </w:r>
    </w:p>
    <w:p>
      <w:pPr>
        <w:pStyle w:val="Style16"/>
        <w:framePr w:wrap="none" w:vAnchor="page" w:hAnchor="page" w:x="1050" w:y="815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</w:t>
      </w:r>
    </w:p>
    <w:p>
      <w:pPr>
        <w:pStyle w:val="Style18"/>
        <w:framePr w:wrap="none" w:vAnchor="page" w:hAnchor="page" w:x="1050" w:y="8518"/>
        <w:tabs>
          <w:tab w:leader="none" w:pos="2299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960" w:right="0" w:firstLine="0"/>
      </w:pPr>
      <w:r>
        <w:rPr>
          <w:rStyle w:val="CharStyle20"/>
        </w:rPr>
        <w:t>Datum: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15</w:t>
      </w:r>
      <w:r>
        <w:rPr>
          <w:rStyle w:val="CharStyle21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12.2016</w:t>
      </w:r>
    </w:p>
    <w:p>
      <w:pPr>
        <w:pStyle w:val="Style7"/>
        <w:framePr w:w="9802" w:h="1559" w:hRule="exact" w:wrap="none" w:vAnchor="page" w:hAnchor="page" w:x="1050" w:y="924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</w:p>
    <w:p>
      <w:pPr>
        <w:pStyle w:val="Style7"/>
        <w:framePr w:w="9802" w:h="1559" w:hRule="exact" w:wrap="none" w:vAnchor="page" w:hAnchor="page" w:x="1050" w:y="9240"/>
        <w:widowControl w:val="0"/>
        <w:keepNext w:val="0"/>
        <w:keepLines w:val="0"/>
        <w:shd w:val="clear" w:color="auto" w:fill="auto"/>
        <w:bidi w:val="0"/>
        <w:jc w:val="left"/>
        <w:spacing w:before="0" w:after="180" w:line="178" w:lineRule="exact"/>
        <w:ind w:left="960" w:right="6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 Drnovská 507 161 06 Praha 6</w:t>
      </w:r>
    </w:p>
    <w:p>
      <w:pPr>
        <w:pStyle w:val="Style7"/>
        <w:framePr w:w="9802" w:h="1559" w:hRule="exact" w:wrap="none" w:vAnchor="page" w:hAnchor="page" w:x="1050" w:y="9240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960" w:right="69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 00027006 Bank.spojeni: 25635061/0100</w:t>
      </w:r>
    </w:p>
    <w:p>
      <w:pPr>
        <w:pStyle w:val="Style3"/>
        <w:framePr w:wrap="none" w:vAnchor="page" w:hAnchor="page" w:x="1050" w:y="1623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http://dms/sites/Uctarna/_layouts/FormServer.aspx?XmlLocation=/sites/uctama/objedna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... 5.1.2017</w:t>
      </w:r>
      <w:bookmarkEnd w:id="3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5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">
    <w:name w:val="Nadpis #2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11">
    <w:name w:val="Základní text (2) + Calibri,9 pt"/>
    <w:basedOn w:val="CharStyle8"/>
    <w:rPr>
      <w:lang w:val="cs-CZ" w:eastAsia="cs-CZ" w:bidi="cs-CZ"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2">
    <w:name w:val="Základní text (2) + Calibri,7 pt"/>
    <w:basedOn w:val="CharStyle8"/>
    <w:rPr>
      <w:lang w:val="cs-CZ" w:eastAsia="cs-CZ" w:bidi="cs-CZ"/>
      <w:sz w:val="14"/>
      <w:szCs w:val="1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3">
    <w:name w:val="Základní text (2) + Constantia,12 pt"/>
    <w:basedOn w:val="CharStyle8"/>
    <w:rPr>
      <w:lang w:val="cs-CZ" w:eastAsia="cs-CZ" w:bidi="cs-CZ"/>
      <w:sz w:val="24"/>
      <w:szCs w:val="24"/>
      <w:rFonts w:ascii="Constantia" w:eastAsia="Constantia" w:hAnsi="Constantia" w:cs="Constantia"/>
      <w:w w:val="100"/>
      <w:spacing w:val="0"/>
      <w:color w:val="000000"/>
      <w:position w:val="0"/>
    </w:rPr>
  </w:style>
  <w:style w:type="character" w:customStyle="1" w:styleId="CharStyle15">
    <w:name w:val="Titulek tabulky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17">
    <w:name w:val="Základní text (3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9">
    <w:name w:val="Základní text (4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20">
    <w:name w:val="Základní text (4) + Calibri,8 pt"/>
    <w:basedOn w:val="CharStyle19"/>
    <w:rPr>
      <w:lang w:val="cs-CZ" w:eastAsia="cs-CZ" w:bidi="cs-CZ"/>
      <w:sz w:val="16"/>
      <w:szCs w:val="1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1">
    <w:name w:val="Základní text (4) + Calibri,8,5 pt"/>
    <w:basedOn w:val="CharStyle19"/>
    <w:rPr>
      <w:lang w:val="cs-CZ" w:eastAsia="cs-CZ" w:bidi="cs-CZ"/>
      <w:sz w:val="17"/>
      <w:szCs w:val="17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after="198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5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jc w:val="both"/>
      <w:spacing w:before="1980" w:line="173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outlineLvl w:val="1"/>
      <w:spacing w:before="180" w:line="293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16">
    <w:name w:val="Základní text (3)"/>
    <w:basedOn w:val="Normal"/>
    <w:link w:val="CharStyle17"/>
    <w:pPr>
      <w:widowControl w:val="0"/>
      <w:shd w:val="clear" w:color="auto" w:fill="FFFFFF"/>
      <w:jc w:val="both"/>
      <w:spacing w:before="360" w:after="1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jc w:val="both"/>
      <w:spacing w:before="180" w:after="54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