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D7B0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r w:rsidRPr="00653797">
        <w:rPr>
          <w:rFonts w:ascii="Arial" w:hAnsi="Arial" w:cs="Arial"/>
          <w:u w:val="single"/>
        </w:rPr>
        <w:t>KRÁTKODOBÁ  DOHODA O UŽÍVÁNÍ MAJETKU</w:t>
      </w:r>
    </w:p>
    <w:p w14:paraId="68D4D7B1" w14:textId="4920AFEA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B31B7B">
        <w:rPr>
          <w:rFonts w:ascii="Arial" w:hAnsi="Arial" w:cs="Arial"/>
        </w:rPr>
        <w:t>Janáčkova divadla</w:t>
      </w:r>
    </w:p>
    <w:p w14:paraId="68D4D7B2" w14:textId="77777777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>uzavřená ve smyslu §  1746 odst. 2 zákona č. 89/2012 Sb., občanský zákoník, ve znění pozdějších předpisů</w:t>
      </w:r>
    </w:p>
    <w:p w14:paraId="68D4D7B3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Obchodní rejstřík KS v Brně, oddíl Pr., vložka 30</w:t>
      </w:r>
    </w:p>
    <w:p w14:paraId="68D4D7BC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č.ú. </w:t>
      </w:r>
      <w:r>
        <w:rPr>
          <w:rFonts w:ascii="Arial" w:hAnsi="Arial" w:cs="Arial"/>
          <w:sz w:val="22"/>
        </w:rPr>
        <w:t>2110126623/2700</w:t>
      </w:r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68D4D7BE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68D4D7BF" w14:textId="6FFCFC2D" w:rsidR="008C01C1" w:rsidRPr="00FF59E3" w:rsidRDefault="00FF59E3" w:rsidP="008C01C1">
      <w:pPr>
        <w:rPr>
          <w:rFonts w:ascii="Arial" w:hAnsi="Arial" w:cs="Arial"/>
          <w:b/>
          <w:sz w:val="22"/>
          <w:szCs w:val="22"/>
        </w:rPr>
      </w:pPr>
      <w:r w:rsidRPr="00FF59E3">
        <w:rPr>
          <w:rFonts w:ascii="Arial" w:hAnsi="Arial" w:cs="Arial"/>
          <w:b/>
          <w:sz w:val="22"/>
          <w:szCs w:val="22"/>
        </w:rPr>
        <w:t>GLANC, s.r.o.</w:t>
      </w:r>
    </w:p>
    <w:p w14:paraId="68D4D7C0" w14:textId="735BF4DF" w:rsidR="00B805EC" w:rsidRDefault="00B805EC" w:rsidP="008C01C1">
      <w:pPr>
        <w:ind w:right="-92"/>
        <w:rPr>
          <w:rFonts w:ascii="Arial" w:hAnsi="Arial" w:cs="Arial"/>
          <w:sz w:val="22"/>
          <w:szCs w:val="22"/>
        </w:rPr>
      </w:pPr>
      <w:r w:rsidRPr="00653797">
        <w:rPr>
          <w:rFonts w:ascii="Arial" w:hAnsi="Arial" w:cs="Arial"/>
          <w:sz w:val="22"/>
        </w:rPr>
        <w:t>se sídlem</w:t>
      </w:r>
      <w:r w:rsidR="00FF59E3">
        <w:rPr>
          <w:rFonts w:ascii="Arial" w:hAnsi="Arial" w:cs="Arial"/>
          <w:sz w:val="22"/>
        </w:rPr>
        <w:t xml:space="preserve"> </w:t>
      </w:r>
      <w:r w:rsidR="00FF59E3" w:rsidRPr="00FF59E3">
        <w:rPr>
          <w:rFonts w:ascii="Arial" w:hAnsi="Arial" w:cs="Arial"/>
          <w:sz w:val="22"/>
        </w:rPr>
        <w:t>Palackého třída 832/126, 612 00 Brno</w:t>
      </w:r>
    </w:p>
    <w:p w14:paraId="68D4D7C1" w14:textId="608CEAA1" w:rsidR="008C01C1" w:rsidRPr="00412151" w:rsidRDefault="008C01C1" w:rsidP="008C01C1">
      <w:pPr>
        <w:ind w:right="-92"/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zapsaný v obchodním rejstříku</w:t>
      </w:r>
      <w:r w:rsidR="00FF59E3">
        <w:rPr>
          <w:rFonts w:ascii="Arial" w:hAnsi="Arial" w:cs="Arial"/>
          <w:sz w:val="22"/>
          <w:szCs w:val="22"/>
        </w:rPr>
        <w:t xml:space="preserve">: KS v Brně, oddíl C, vložka </w:t>
      </w:r>
      <w:r w:rsidR="00FF59E3" w:rsidRPr="00FF59E3">
        <w:rPr>
          <w:rFonts w:ascii="Arial" w:hAnsi="Arial" w:cs="Arial"/>
          <w:sz w:val="22"/>
          <w:szCs w:val="22"/>
        </w:rPr>
        <w:t>15351</w:t>
      </w:r>
    </w:p>
    <w:p w14:paraId="68D4D7C2" w14:textId="6362E4AB" w:rsidR="008C01C1" w:rsidRPr="00412151" w:rsidRDefault="00FF59E3" w:rsidP="008C0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Alešem Hrbkem, jednatelem</w:t>
      </w:r>
    </w:p>
    <w:p w14:paraId="68D4D7C3" w14:textId="335C42BE" w:rsidR="008C01C1" w:rsidRPr="00412151" w:rsidRDefault="008C01C1" w:rsidP="008C01C1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 xml:space="preserve">IČO: </w:t>
      </w:r>
      <w:r w:rsidR="00FF59E3" w:rsidRPr="00FF59E3">
        <w:rPr>
          <w:rFonts w:ascii="Arial" w:hAnsi="Arial" w:cs="Arial"/>
          <w:sz w:val="22"/>
          <w:szCs w:val="22"/>
        </w:rPr>
        <w:t>60708344</w:t>
      </w:r>
    </w:p>
    <w:p w14:paraId="68D4D7C4" w14:textId="20828BCE" w:rsidR="008C01C1" w:rsidRPr="00412151" w:rsidRDefault="00FF59E3" w:rsidP="008C0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8C01C1" w:rsidRPr="0041215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CZ</w:t>
      </w:r>
      <w:r w:rsidRPr="00FF59E3">
        <w:rPr>
          <w:rFonts w:ascii="Arial" w:hAnsi="Arial" w:cs="Arial"/>
          <w:sz w:val="22"/>
          <w:szCs w:val="22"/>
        </w:rPr>
        <w:t>60708344</w:t>
      </w:r>
    </w:p>
    <w:p w14:paraId="68D4D7C5" w14:textId="519856A5" w:rsidR="008C01C1" w:rsidRPr="00412151" w:rsidRDefault="008C01C1" w:rsidP="008C01C1">
      <w:pPr>
        <w:rPr>
          <w:rFonts w:ascii="Arial" w:hAnsi="Arial" w:cs="Arial"/>
          <w:sz w:val="22"/>
          <w:szCs w:val="22"/>
        </w:rPr>
      </w:pPr>
      <w:r w:rsidRPr="00ED54ED">
        <w:rPr>
          <w:rFonts w:ascii="Arial" w:hAnsi="Arial" w:cs="Arial"/>
          <w:sz w:val="22"/>
          <w:szCs w:val="22"/>
        </w:rPr>
        <w:t>bankovní spojení</w:t>
      </w:r>
      <w:r w:rsidR="00FF59E3" w:rsidRPr="00ED54ED">
        <w:rPr>
          <w:rFonts w:ascii="Arial" w:hAnsi="Arial" w:cs="Arial"/>
          <w:sz w:val="22"/>
          <w:szCs w:val="22"/>
        </w:rPr>
        <w:t>: č. ú</w:t>
      </w:r>
      <w:r w:rsidR="00725001" w:rsidRPr="00ED54ED">
        <w:rPr>
          <w:rFonts w:ascii="Arial" w:hAnsi="Arial" w:cs="Arial"/>
          <w:sz w:val="22"/>
          <w:szCs w:val="22"/>
        </w:rPr>
        <w:t>:</w:t>
      </w:r>
      <w:r w:rsidR="00725001">
        <w:rPr>
          <w:rFonts w:ascii="Arial" w:hAnsi="Arial" w:cs="Arial"/>
          <w:sz w:val="22"/>
          <w:szCs w:val="22"/>
        </w:rPr>
        <w:t xml:space="preserve"> 2200702081/2010</w:t>
      </w:r>
    </w:p>
    <w:p w14:paraId="68D4D7C6" w14:textId="77777777" w:rsidR="008C01C1" w:rsidRPr="001A4833" w:rsidRDefault="008C01C1" w:rsidP="001A4833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14:paraId="68D4D7C7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68D4D7C8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0429EB56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Poskytovatel je oprávněn uzavírat svým jménem krátkodobé dohody o užívání majetku na základě Zřizovací listiny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 a touto dohodou </w:t>
      </w:r>
      <w:r w:rsidRPr="00653797">
        <w:rPr>
          <w:rFonts w:ascii="Arial" w:hAnsi="Arial" w:cs="Arial"/>
          <w:sz w:val="22"/>
        </w:rPr>
        <w:t xml:space="preserve">poskytne uživateli do užívání prostory </w:t>
      </w:r>
      <w:r w:rsidR="00B31B7B">
        <w:rPr>
          <w:rFonts w:ascii="Arial" w:hAnsi="Arial" w:cs="Arial"/>
          <w:sz w:val="22"/>
        </w:rPr>
        <w:t xml:space="preserve">Janáčkova </w:t>
      </w:r>
      <w:r w:rsidRPr="00653797">
        <w:rPr>
          <w:rFonts w:ascii="Arial" w:hAnsi="Arial" w:cs="Arial"/>
          <w:snapToGrid w:val="0"/>
          <w:sz w:val="22"/>
        </w:rPr>
        <w:t>divadla v Brně za podmínek dále uvedených (dále jen „prostory“)</w:t>
      </w:r>
      <w:r w:rsidR="00B31B7B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B31B7B">
        <w:rPr>
          <w:rFonts w:ascii="Arial" w:hAnsi="Arial" w:cs="Arial"/>
          <w:snapToGrid w:val="0"/>
          <w:sz w:val="22"/>
        </w:rPr>
        <w:t>Janáčkova</w:t>
      </w:r>
      <w:r w:rsidRPr="00653797">
        <w:rPr>
          <w:rFonts w:ascii="Arial" w:hAnsi="Arial" w:cs="Arial"/>
          <w:snapToGrid w:val="0"/>
          <w:sz w:val="22"/>
        </w:rPr>
        <w:t xml:space="preserve"> divadla v Brně a poskytnuté prostory v ní umístěné jsou ve správě 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B. </w:t>
      </w:r>
    </w:p>
    <w:p w14:paraId="68D4D7CB" w14:textId="7D00E550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B31B7B">
        <w:rPr>
          <w:rFonts w:ascii="Arial" w:hAnsi="Arial" w:cs="Arial"/>
          <w:sz w:val="22"/>
        </w:rPr>
        <w:t xml:space="preserve"> koncert</w:t>
      </w:r>
      <w:r w:rsidR="009672D0">
        <w:rPr>
          <w:rFonts w:ascii="Arial" w:hAnsi="Arial" w:cs="Arial"/>
          <w:sz w:val="22"/>
        </w:rPr>
        <w:t xml:space="preserve"> </w:t>
      </w:r>
      <w:r w:rsidR="0002085B">
        <w:rPr>
          <w:rFonts w:ascii="Arial" w:hAnsi="Arial" w:cs="Arial"/>
          <w:sz w:val="22"/>
        </w:rPr>
        <w:t>Richarda Müllera</w:t>
      </w:r>
    </w:p>
    <w:p w14:paraId="68D4D7CC" w14:textId="77777777" w:rsidR="008C01C1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68D4D7CD" w14:textId="4CE26FC2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02085B">
        <w:rPr>
          <w:rFonts w:ascii="Arial" w:hAnsi="Arial" w:cs="Arial"/>
          <w:sz w:val="22"/>
        </w:rPr>
        <w:t>22.12</w:t>
      </w:r>
      <w:r w:rsidR="00B31B7B">
        <w:rPr>
          <w:rFonts w:ascii="Arial" w:hAnsi="Arial" w:cs="Arial"/>
          <w:sz w:val="22"/>
        </w:rPr>
        <w:t>.2019</w:t>
      </w:r>
    </w:p>
    <w:p w14:paraId="68D4D7CE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68D4D7CF" w14:textId="340861AA" w:rsidR="00D62CAB" w:rsidRPr="00D62CAB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</w:rPr>
      </w:pPr>
      <w:r w:rsidRPr="00D62CAB">
        <w:rPr>
          <w:rFonts w:ascii="Arial" w:hAnsi="Arial" w:cs="Arial"/>
          <w:color w:val="auto"/>
          <w:sz w:val="22"/>
        </w:rPr>
        <w:t xml:space="preserve">Odpovědný </w:t>
      </w:r>
      <w:r w:rsidR="00D62CAB">
        <w:rPr>
          <w:rFonts w:ascii="Arial" w:hAnsi="Arial" w:cs="Arial"/>
          <w:color w:val="auto"/>
          <w:sz w:val="22"/>
        </w:rPr>
        <w:t xml:space="preserve"> </w:t>
      </w:r>
      <w:r w:rsidRPr="00D62CAB">
        <w:rPr>
          <w:rFonts w:ascii="Arial" w:hAnsi="Arial" w:cs="Arial"/>
          <w:color w:val="auto"/>
          <w:sz w:val="22"/>
        </w:rPr>
        <w:t xml:space="preserve">pracovník za provozní náležitosti užívání ze strany uživatele: </w:t>
      </w:r>
      <w:r w:rsidR="00725001">
        <w:rPr>
          <w:rFonts w:ascii="Arial" w:hAnsi="Arial" w:cs="Arial"/>
          <w:color w:val="auto"/>
          <w:sz w:val="22"/>
        </w:rPr>
        <w:t>Michal Klema</w:t>
      </w:r>
    </w:p>
    <w:p w14:paraId="68D4D7D0" w14:textId="773540AB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B31B7B">
        <w:rPr>
          <w:rFonts w:ascii="Arial" w:hAnsi="Arial" w:cs="Arial"/>
          <w:sz w:val="22"/>
        </w:rPr>
        <w:t>Martin Břečka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5B346595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Poskytovatel touto dohodou přenechává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 </w:t>
      </w:r>
      <w:r w:rsidR="00180D58">
        <w:rPr>
          <w:rFonts w:ascii="Arial" w:hAnsi="Arial" w:cs="Arial"/>
          <w:sz w:val="22"/>
        </w:rPr>
        <w:t>Janáčkově</w:t>
      </w:r>
      <w:r w:rsidRPr="00653797">
        <w:rPr>
          <w:rFonts w:ascii="Arial" w:hAnsi="Arial" w:cs="Arial"/>
          <w:snapToGrid w:val="0"/>
          <w:sz w:val="22"/>
        </w:rPr>
        <w:t xml:space="preserve"> divadle 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lastRenderedPageBreak/>
        <w:t>FOYER</w:t>
      </w:r>
    </w:p>
    <w:p w14:paraId="68D4D7D4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14:paraId="68D4D7D5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68D4D7D6" w14:textId="77777777" w:rsidR="008C01C1" w:rsidRPr="00AA594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9" w14:textId="5ABE760E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02085B">
        <w:rPr>
          <w:rFonts w:ascii="Arial" w:hAnsi="Arial" w:cs="Arial"/>
          <w:sz w:val="22"/>
        </w:rPr>
        <w:t>22.12</w:t>
      </w:r>
      <w:r w:rsidR="00180D58">
        <w:rPr>
          <w:rFonts w:ascii="Arial" w:hAnsi="Arial" w:cs="Arial"/>
          <w:sz w:val="22"/>
        </w:rPr>
        <w:t>.2019 od</w:t>
      </w:r>
      <w:r w:rsidR="00725001">
        <w:rPr>
          <w:rFonts w:ascii="Arial" w:hAnsi="Arial" w:cs="Arial"/>
          <w:sz w:val="22"/>
        </w:rPr>
        <w:t xml:space="preserve"> 7:00 </w:t>
      </w:r>
      <w:r w:rsidR="009B7464">
        <w:rPr>
          <w:rFonts w:ascii="Arial" w:hAnsi="Arial" w:cs="Arial"/>
          <w:sz w:val="22"/>
        </w:rPr>
        <w:t>do</w:t>
      </w:r>
      <w:r w:rsidR="00180D58">
        <w:rPr>
          <w:rFonts w:ascii="Arial" w:hAnsi="Arial" w:cs="Arial"/>
          <w:sz w:val="22"/>
        </w:rPr>
        <w:t xml:space="preserve"> </w:t>
      </w:r>
      <w:r w:rsidR="00725001">
        <w:rPr>
          <w:rFonts w:ascii="Arial" w:hAnsi="Arial" w:cs="Arial"/>
          <w:sz w:val="22"/>
        </w:rPr>
        <w:t>0</w:t>
      </w:r>
      <w:r w:rsidR="009B7464">
        <w:rPr>
          <w:rFonts w:ascii="Arial" w:hAnsi="Arial" w:cs="Arial"/>
          <w:sz w:val="22"/>
        </w:rPr>
        <w:t>0</w:t>
      </w:r>
      <w:r w:rsidR="00725001">
        <w:rPr>
          <w:rFonts w:ascii="Arial" w:hAnsi="Arial" w:cs="Arial"/>
          <w:sz w:val="22"/>
        </w:rPr>
        <w:t>:00</w:t>
      </w:r>
    </w:p>
    <w:p w14:paraId="68D4D7DA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68D4D7DB" w14:textId="77777777"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C" w14:textId="3CE660DD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Prostory specifiko</w:t>
      </w:r>
      <w:r>
        <w:rPr>
          <w:rFonts w:ascii="Arial" w:hAnsi="Arial" w:cs="Arial"/>
          <w:sz w:val="22"/>
        </w:rPr>
        <w:t xml:space="preserve">vané v článku I. budou užívány </w:t>
      </w:r>
      <w:r w:rsidRPr="00653797">
        <w:rPr>
          <w:rFonts w:ascii="Arial" w:hAnsi="Arial" w:cs="Arial"/>
          <w:sz w:val="22"/>
        </w:rPr>
        <w:t>tak</w:t>
      </w:r>
      <w:bookmarkStart w:id="0" w:name="_GoBack"/>
      <w:bookmarkEnd w:id="0"/>
      <w:r w:rsidRPr="00653797">
        <w:rPr>
          <w:rFonts w:ascii="Arial" w:hAnsi="Arial" w:cs="Arial"/>
          <w:sz w:val="22"/>
        </w:rPr>
        <w:t>to:</w:t>
      </w:r>
      <w:r w:rsidR="00180D58">
        <w:rPr>
          <w:rFonts w:ascii="Arial" w:hAnsi="Arial" w:cs="Arial"/>
          <w:sz w:val="22"/>
        </w:rPr>
        <w:t xml:space="preserve"> </w:t>
      </w:r>
      <w:r w:rsidR="009672D0">
        <w:rPr>
          <w:rFonts w:ascii="Arial" w:hAnsi="Arial" w:cs="Arial"/>
          <w:sz w:val="22"/>
        </w:rPr>
        <w:t xml:space="preserve">koncert </w:t>
      </w:r>
      <w:r w:rsidR="0002085B">
        <w:rPr>
          <w:rFonts w:ascii="Arial" w:hAnsi="Arial" w:cs="Arial"/>
          <w:sz w:val="22"/>
        </w:rPr>
        <w:t>Richarda Müllera</w:t>
      </w:r>
    </w:p>
    <w:p w14:paraId="68D4D7DD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68D4D7E1" w14:textId="3E608C2E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paušál: </w:t>
      </w:r>
      <w:r w:rsidR="009B7464">
        <w:rPr>
          <w:rFonts w:ascii="Arial" w:hAnsi="Arial" w:cs="Arial"/>
          <w:sz w:val="22"/>
        </w:rPr>
        <w:t>33</w:t>
      </w:r>
      <w:r w:rsidR="005C14C1">
        <w:rPr>
          <w:rFonts w:ascii="Arial" w:hAnsi="Arial" w:cs="Arial"/>
          <w:sz w:val="22"/>
        </w:rPr>
        <w:t>0</w:t>
      </w:r>
      <w:r w:rsidR="0002085B">
        <w:rPr>
          <w:rFonts w:ascii="Arial" w:hAnsi="Arial" w:cs="Arial"/>
          <w:sz w:val="22"/>
        </w:rPr>
        <w:t xml:space="preserve"> 000</w:t>
      </w:r>
      <w:r w:rsidR="00180D58">
        <w:rPr>
          <w:rFonts w:ascii="Arial" w:hAnsi="Arial" w:cs="Arial"/>
          <w:sz w:val="22"/>
        </w:rPr>
        <w:t>,-</w:t>
      </w:r>
      <w:r w:rsidRPr="00653797">
        <w:rPr>
          <w:rFonts w:ascii="Arial" w:hAnsi="Arial" w:cs="Arial"/>
          <w:sz w:val="22"/>
        </w:rPr>
        <w:t xml:space="preserve"> Kč</w:t>
      </w:r>
    </w:p>
    <w:p w14:paraId="68D4D7E2" w14:textId="12B93F49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náklady na služby spojené s užíváním prostor: </w:t>
      </w:r>
      <w:r w:rsidR="009B7464">
        <w:rPr>
          <w:rFonts w:ascii="Arial" w:hAnsi="Arial" w:cs="Arial"/>
          <w:snapToGrid w:val="0"/>
          <w:sz w:val="22"/>
        </w:rPr>
        <w:t xml:space="preserve">23 890,- </w:t>
      </w:r>
      <w:r w:rsidRPr="00653797">
        <w:rPr>
          <w:rFonts w:ascii="Arial" w:hAnsi="Arial" w:cs="Arial"/>
          <w:snapToGrid w:val="0"/>
          <w:sz w:val="22"/>
        </w:rPr>
        <w:t>Kč</w:t>
      </w:r>
    </w:p>
    <w:p w14:paraId="68D4D7E3" w14:textId="13631B20" w:rsidR="008C01C1" w:rsidRPr="00653797" w:rsidRDefault="009B7464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Celková výše bez DPH: 353 890,- </w:t>
      </w:r>
      <w:r w:rsidR="008C01C1" w:rsidRPr="00653797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14:paraId="68D4D7E4" w14:textId="77777777" w:rsidR="008C01C1" w:rsidRDefault="008C01C1" w:rsidP="008C01C1">
      <w:pPr>
        <w:pStyle w:val="Nadpis7"/>
        <w:jc w:val="left"/>
        <w:rPr>
          <w:rFonts w:ascii="Arial" w:hAnsi="Arial" w:cs="Arial"/>
        </w:rPr>
      </w:pP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68D4D7E6" w14:textId="7DF0D85E" w:rsidR="008C01C1" w:rsidRPr="00085DF8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02085B">
        <w:rPr>
          <w:rFonts w:ascii="Arial" w:hAnsi="Arial" w:cs="Arial"/>
          <w:sz w:val="22"/>
          <w:szCs w:val="22"/>
        </w:rPr>
        <w:t>2</w:t>
      </w:r>
      <w:r w:rsidR="00D25351">
        <w:rPr>
          <w:rFonts w:ascii="Arial" w:hAnsi="Arial" w:cs="Arial"/>
          <w:sz w:val="22"/>
          <w:szCs w:val="22"/>
        </w:rPr>
        <w:t>.</w:t>
      </w:r>
      <w:r w:rsidR="0002085B">
        <w:rPr>
          <w:rFonts w:ascii="Arial" w:hAnsi="Arial" w:cs="Arial"/>
          <w:sz w:val="22"/>
          <w:szCs w:val="22"/>
        </w:rPr>
        <w:t>12</w:t>
      </w:r>
      <w:r w:rsidR="00D25351">
        <w:rPr>
          <w:rFonts w:ascii="Arial" w:hAnsi="Arial" w:cs="Arial"/>
          <w:sz w:val="22"/>
          <w:szCs w:val="22"/>
        </w:rPr>
        <w:t>.2019</w:t>
      </w:r>
      <w:r w:rsidRPr="00085DF8">
        <w:rPr>
          <w:rFonts w:ascii="Arial" w:hAnsi="Arial" w:cs="Arial"/>
          <w:sz w:val="22"/>
          <w:szCs w:val="22"/>
        </w:rPr>
        <w:t xml:space="preserve">, datum splatnosti 14 dní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085DF8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uživateli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68D4D7E7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8" w14:textId="0F142F30" w:rsidR="008C01C1" w:rsidRPr="007E2D7F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b) zahrnují šatnářské a </w:t>
      </w:r>
      <w:r w:rsidR="00180D58">
        <w:rPr>
          <w:rStyle w:val="Zdraznn"/>
          <w:rFonts w:ascii="Arial" w:hAnsi="Arial" w:cs="Arial"/>
          <w:i w:val="0"/>
          <w:color w:val="000000"/>
          <w:sz w:val="22"/>
        </w:rPr>
        <w:t>uvaděčské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služby, úklid prostor a provoz vzduchotechniky</w:t>
      </w:r>
      <w:r w:rsidRPr="007E2D7F">
        <w:rPr>
          <w:rFonts w:ascii="Arial" w:hAnsi="Arial" w:cs="Arial"/>
          <w:i/>
          <w:sz w:val="22"/>
        </w:rPr>
        <w:t>.</w:t>
      </w:r>
    </w:p>
    <w:p w14:paraId="68D4D7E9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A" w14:textId="77777777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 umělecko-technické služby,</w:t>
      </w:r>
      <w:r>
        <w:rPr>
          <w:rFonts w:ascii="Arial" w:hAnsi="Arial" w:cs="Arial"/>
          <w:sz w:val="22"/>
          <w:szCs w:val="22"/>
        </w:rPr>
        <w:t xml:space="preserve"> hasiče,</w:t>
      </w:r>
      <w:r w:rsidRPr="000D2076">
        <w:rPr>
          <w:rFonts w:ascii="Arial" w:hAnsi="Arial" w:cs="Arial"/>
          <w:sz w:val="22"/>
          <w:szCs w:val="22"/>
        </w:rPr>
        <w:t xml:space="preserve"> využívání hudebních nástrojů, 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C" w14:textId="333DE426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poskytovatel nezajišťuje na dobu užívání prostor uživatelem lékařskou službu.</w:t>
      </w:r>
    </w:p>
    <w:p w14:paraId="68D4D7ED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E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68D4D7EF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77777777" w:rsidR="008C01C1" w:rsidRPr="000D2076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68D4D7F1" w14:textId="77777777" w:rsidR="000C45F5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4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5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68D4D7F6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vědomí, že prostor je evidován jako kulturní památka a zavazuje se dodržovat povinnosti uživatele kulturní památky stanovené obecně závaznými právními  předpisy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NdB, se </w:t>
      </w:r>
      <w:r>
        <w:rPr>
          <w:rFonts w:ascii="Arial" w:hAnsi="Arial" w:cs="Arial"/>
          <w:sz w:val="22"/>
        </w:rPr>
        <w:t>kterými byl seznámen.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NdB bude používat.</w:t>
      </w:r>
    </w:p>
    <w:p w14:paraId="68D4D7FA" w14:textId="77777777" w:rsidR="008C01C1" w:rsidRPr="00180D58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>v Příloze č.1.“Místní podmínky BOZP a PO NdB, p.o.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 xml:space="preserve">, která je nedílnou součástí této </w:t>
      </w:r>
      <w:r w:rsidRPr="00180D58">
        <w:rPr>
          <w:rFonts w:ascii="Arial" w:hAnsi="Arial" w:cs="Arial"/>
          <w:bCs/>
          <w:sz w:val="22"/>
          <w:szCs w:val="22"/>
        </w:rPr>
        <w:t>smlouvy.</w:t>
      </w:r>
    </w:p>
    <w:p w14:paraId="5CEE54C1" w14:textId="29B0EEE9" w:rsidR="008D4D03" w:rsidRPr="00180D58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0D58">
        <w:rPr>
          <w:rFonts w:ascii="Arial" w:hAnsi="Arial" w:cs="Arial"/>
          <w:sz w:val="22"/>
        </w:rPr>
        <w:t>Ve všech prostorách je zakázáno kouření.</w:t>
      </w:r>
      <w:r w:rsidR="008D4D03" w:rsidRPr="00180D58">
        <w:rPr>
          <w:rFonts w:ascii="Arial" w:hAnsi="Arial" w:cs="Arial"/>
          <w:sz w:val="22"/>
        </w:rPr>
        <w:t xml:space="preserve"> </w:t>
      </w:r>
      <w:r w:rsidR="008D4D03" w:rsidRPr="00180D58">
        <w:rPr>
          <w:rFonts w:ascii="Arial" w:hAnsi="Arial" w:cs="Arial"/>
          <w:bCs/>
          <w:sz w:val="22"/>
          <w:szCs w:val="22"/>
        </w:rPr>
        <w:t>Uživatel</w:t>
      </w:r>
      <w:r w:rsidR="008D4D03" w:rsidRPr="00180D58">
        <w:rPr>
          <w:rFonts w:ascii="Segoe UI Semibold 8" w:hAnsi="Segoe UI Semibold 8"/>
        </w:rPr>
        <w:t xml:space="preserve"> </w:t>
      </w:r>
      <w:r w:rsidR="008D4D03" w:rsidRPr="00180D58">
        <w:rPr>
          <w:rFonts w:ascii="Arial" w:hAnsi="Arial" w:cs="Arial"/>
          <w:sz w:val="22"/>
          <w:szCs w:val="22"/>
        </w:rPr>
        <w:t>se zavazuje zajistit dodržování zákazu používání tabákových výrobků, kuřáckých pomůcek, bylinných výrobků určených ke kouření a elektronických cigaret ve všech pronajatých a pronajímateli přístupných prostorech NdB a odpovídá za škody způsobené porušením tohoto zákazu.</w:t>
      </w:r>
    </w:p>
    <w:p w14:paraId="776511CD" w14:textId="24539045" w:rsidR="008D4D03" w:rsidRPr="00180D58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0D58">
        <w:rPr>
          <w:rFonts w:ascii="Arial" w:hAnsi="Arial" w:cs="Arial"/>
          <w:bCs/>
          <w:sz w:val="22"/>
          <w:szCs w:val="22"/>
        </w:rPr>
        <w:t>Uživatel</w:t>
      </w:r>
      <w:r w:rsidRPr="00180D58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D4D03">
        <w:rPr>
          <w:rFonts w:ascii="Arial" w:hAnsi="Arial" w:cs="Arial"/>
          <w:sz w:val="22"/>
        </w:rPr>
        <w:t>Zaměstnanci a smluvní partneři uživatele (dále jen „pracovníci“) se mohou zdržovat   v budově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7FF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 xml:space="preserve"> technických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7B76B581" w14:textId="77777777" w:rsidR="00180D58" w:rsidRDefault="008C01C1" w:rsidP="00180D58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 a souhlasí se skutečností, že poskytovatel nenese žádnou  odpovědnost za instalované vlastní zařízení a za věci uživatelem odložené, vyjma věcí odložených v šatně.</w:t>
      </w:r>
    </w:p>
    <w:p w14:paraId="68D4D802" w14:textId="1544622B" w:rsidR="008C01C1" w:rsidRPr="00180D58" w:rsidRDefault="008C01C1" w:rsidP="00180D58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180D58">
        <w:rPr>
          <w:rFonts w:ascii="Arial" w:hAnsi="Arial" w:cs="Arial"/>
          <w:bCs/>
          <w:sz w:val="22"/>
          <w:szCs w:val="22"/>
        </w:rPr>
        <w:t xml:space="preserve">Uživatel bere na vědomí, že </w:t>
      </w:r>
      <w:r w:rsidRPr="00180D58">
        <w:rPr>
          <w:rFonts w:ascii="Arial" w:hAnsi="Arial" w:cs="Arial"/>
          <w:sz w:val="22"/>
          <w:szCs w:val="22"/>
        </w:rPr>
        <w:t xml:space="preserve">maximální kapacita divadelního sálu v Janáčkově divadle je </w:t>
      </w:r>
      <w:r w:rsidRPr="00180D58">
        <w:rPr>
          <w:rFonts w:ascii="Arial" w:hAnsi="Arial" w:cs="Arial"/>
          <w:b/>
          <w:sz w:val="22"/>
          <w:szCs w:val="22"/>
        </w:rPr>
        <w:t>1155</w:t>
      </w:r>
      <w:r w:rsidRPr="00180D58">
        <w:rPr>
          <w:rFonts w:ascii="Arial" w:hAnsi="Arial" w:cs="Arial"/>
          <w:sz w:val="22"/>
          <w:szCs w:val="22"/>
        </w:rPr>
        <w:t xml:space="preserve"> míst.</w:t>
      </w:r>
    </w:p>
    <w:p w14:paraId="2D6A9B3F" w14:textId="77777777" w:rsidR="00D25351" w:rsidRDefault="00D25351" w:rsidP="008C01C1">
      <w:pPr>
        <w:jc w:val="center"/>
        <w:rPr>
          <w:rFonts w:ascii="Arial" w:hAnsi="Arial" w:cs="Arial"/>
          <w:b/>
          <w:sz w:val="22"/>
        </w:rPr>
      </w:pPr>
    </w:p>
    <w:p w14:paraId="68D4D805" w14:textId="14EEEF9A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lastRenderedPageBreak/>
        <w:t>V.</w:t>
      </w:r>
    </w:p>
    <w:p w14:paraId="68D4D806" w14:textId="77777777" w:rsidR="008C01C1" w:rsidRPr="00653797" w:rsidRDefault="008C01C1" w:rsidP="00180D58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68D4D807" w14:textId="3F70CDC4" w:rsidR="008C01C1" w:rsidRDefault="008C01C1" w:rsidP="008C01C1">
      <w:p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Pr="00653797">
        <w:rPr>
          <w:rFonts w:ascii="Arial" w:hAnsi="Arial" w:cs="Arial"/>
          <w:sz w:val="22"/>
        </w:rPr>
        <w:t>asový harmonogram podle čl. II této smlouvy:</w:t>
      </w:r>
    </w:p>
    <w:p w14:paraId="6592BAF5" w14:textId="17D5F973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22.12.2019</w:t>
      </w:r>
    </w:p>
    <w:p w14:paraId="6403E8B6" w14:textId="5EE994AE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7:00 Load in </w:t>
      </w:r>
    </w:p>
    <w:p w14:paraId="41F9BDA3" w14:textId="64624450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13:30 zkouška kapela </w:t>
      </w:r>
    </w:p>
    <w:p w14:paraId="20861455" w14:textId="77E31D57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14:30 zkouška předkapela</w:t>
      </w:r>
    </w:p>
    <w:p w14:paraId="64662A2B" w14:textId="5DB0C83E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15:00 DOORS 1. koncert</w:t>
      </w:r>
    </w:p>
    <w:p w14:paraId="61FEE41D" w14:textId="364AD966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16:00 1. koncert </w:t>
      </w:r>
    </w:p>
    <w:p w14:paraId="7082FE8F" w14:textId="5B9F2CDC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17:30 přestávka 1. koncert </w:t>
      </w:r>
    </w:p>
    <w:p w14:paraId="0488D9AE" w14:textId="7D10E16F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19:00 Konec 1. koncertu </w:t>
      </w:r>
    </w:p>
    <w:p w14:paraId="0BA56500" w14:textId="495DE752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19:15 DOORs 2. koncert</w:t>
      </w:r>
    </w:p>
    <w:p w14:paraId="328008B6" w14:textId="66C2693D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20:00 2.koncert</w:t>
      </w:r>
    </w:p>
    <w:p w14:paraId="4B4C36A1" w14:textId="3C4CC704" w:rsidR="00725001" w:rsidRDefault="0072500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21:30 přestávka 2. koncert</w:t>
      </w:r>
    </w:p>
    <w:p w14:paraId="134F8C18" w14:textId="28E39FA9" w:rsidR="00502708" w:rsidRPr="00502708" w:rsidRDefault="00725001" w:rsidP="00502708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23:00 Konec 2. koncertu</w:t>
      </w:r>
    </w:p>
    <w:p w14:paraId="68D4D808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0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68D4D80A" w14:textId="77777777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68D4D80B" w14:textId="77777777" w:rsidR="008C01C1" w:rsidRPr="00653797" w:rsidRDefault="008C01C1" w:rsidP="008C01C1">
      <w:pPr>
        <w:jc w:val="center"/>
        <w:rPr>
          <w:rFonts w:ascii="Arial" w:hAnsi="Arial" w:cs="Arial"/>
          <w:sz w:val="20"/>
        </w:rPr>
      </w:pPr>
      <w:r w:rsidRPr="00653797">
        <w:rPr>
          <w:rFonts w:ascii="Arial" w:hAnsi="Arial" w:cs="Arial"/>
          <w:b/>
          <w:sz w:val="22"/>
          <w:szCs w:val="22"/>
        </w:rPr>
        <w:t>Ostatní požadavky uživatele:</w:t>
      </w:r>
    </w:p>
    <w:p w14:paraId="4E360BAE" w14:textId="77777777" w:rsidR="00180D58" w:rsidRDefault="00180D58" w:rsidP="008C01C1">
      <w:pPr>
        <w:jc w:val="center"/>
        <w:rPr>
          <w:rFonts w:ascii="Arial" w:eastAsia="MS Mincho" w:hAnsi="Arial" w:cs="Arial"/>
          <w:bCs/>
          <w:sz w:val="22"/>
          <w:lang w:eastAsia="ja-JP"/>
        </w:rPr>
      </w:pPr>
    </w:p>
    <w:p w14:paraId="42420827" w14:textId="77777777" w:rsidR="00180D58" w:rsidRDefault="00180D58" w:rsidP="008C01C1">
      <w:pPr>
        <w:jc w:val="center"/>
        <w:rPr>
          <w:rFonts w:ascii="Arial" w:hAnsi="Arial" w:cs="Arial"/>
          <w:b/>
          <w:sz w:val="22"/>
        </w:rPr>
      </w:pPr>
    </w:p>
    <w:p w14:paraId="68D4D80E" w14:textId="0A6AE78F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56890BE8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Tato dohoda je vyhotovena ve dvou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1709CA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709CA">
        <w:rPr>
          <w:rFonts w:ascii="Arial" w:hAnsi="Arial" w:cs="Arial"/>
          <w:sz w:val="22"/>
          <w:szCs w:val="22"/>
        </w:rPr>
        <w:t xml:space="preserve">Tato dohoda nabývá platnosti </w:t>
      </w:r>
      <w:r w:rsidR="008C01C1" w:rsidRPr="001709CA">
        <w:rPr>
          <w:rFonts w:ascii="Arial" w:hAnsi="Arial" w:cs="Arial"/>
          <w:sz w:val="22"/>
          <w:szCs w:val="22"/>
        </w:rPr>
        <w:t>dnem podpisu smluvn</w:t>
      </w:r>
      <w:r w:rsidRPr="001709CA">
        <w:rPr>
          <w:rFonts w:ascii="Arial" w:hAnsi="Arial" w:cs="Arial"/>
          <w:sz w:val="22"/>
          <w:szCs w:val="22"/>
        </w:rPr>
        <w:t xml:space="preserve">ích stran. </w:t>
      </w:r>
      <w:r w:rsidR="008C01C1" w:rsidRPr="001709CA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6D8220F4" w14:textId="77777777" w:rsidR="00B524D4" w:rsidRPr="001709CA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1709CA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1709CA">
        <w:rPr>
          <w:rFonts w:ascii="Arial" w:hAnsi="Arial" w:cs="Arial"/>
          <w:sz w:val="22"/>
          <w:szCs w:val="22"/>
        </w:rPr>
        <w:t xml:space="preserve">teprve jejím uveřejněním </w:t>
      </w:r>
      <w:r w:rsidRPr="001709CA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1709CA">
        <w:rPr>
          <w:rFonts w:ascii="Arial" w:hAnsi="Arial" w:cs="Arial"/>
          <w:sz w:val="22"/>
          <w:szCs w:val="22"/>
        </w:rPr>
        <w:t xml:space="preserve"> </w:t>
      </w:r>
      <w:r w:rsidRPr="001709CA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v úplném znění. </w:t>
      </w:r>
    </w:p>
    <w:p w14:paraId="68D4D815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NdB</w:t>
      </w:r>
      <w:r w:rsidRPr="008663FD">
        <w:rPr>
          <w:rFonts w:ascii="Arial" w:hAnsi="Arial" w:cs="Arial"/>
          <w:sz w:val="22"/>
          <w:szCs w:val="22"/>
        </w:rPr>
        <w:t>*</w:t>
      </w:r>
    </w:p>
    <w:p w14:paraId="68D4D817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9" w14:textId="75D53131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</w:t>
      </w:r>
      <w:r w:rsidR="007201A4">
        <w:rPr>
          <w:rFonts w:ascii="Arial" w:hAnsi="Arial" w:cs="Arial"/>
          <w:sz w:val="22"/>
        </w:rPr>
        <w:t xml:space="preserve">      </w:t>
      </w:r>
      <w:r w:rsidRPr="00653797">
        <w:rPr>
          <w:rFonts w:ascii="Arial" w:hAnsi="Arial" w:cs="Arial"/>
          <w:sz w:val="22"/>
        </w:rPr>
        <w:t>V</w:t>
      </w:r>
      <w:r w:rsidR="00ED54ED">
        <w:rPr>
          <w:rFonts w:ascii="Arial" w:hAnsi="Arial" w:cs="Arial"/>
          <w:sz w:val="22"/>
        </w:rPr>
        <w:t xml:space="preserve"> Brně </w:t>
      </w:r>
      <w:r w:rsidRPr="00653797">
        <w:rPr>
          <w:rFonts w:ascii="Arial" w:hAnsi="Arial" w:cs="Arial"/>
          <w:sz w:val="22"/>
        </w:rPr>
        <w:t xml:space="preserve">dne </w:t>
      </w:r>
    </w:p>
    <w:p w14:paraId="68D4D81A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B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C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68D4D81E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</w:p>
    <w:p w14:paraId="68D4D822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3" w14:textId="77777777"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t>Příloha č. 1</w:t>
      </w:r>
    </w:p>
    <w:p w14:paraId="68D4D824" w14:textId="77777777"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snapToGrid w:val="0"/>
          <w:sz w:val="22"/>
          <w:szCs w:val="22"/>
        </w:rPr>
        <w:t>(budova Janáčkova divadla)</w:t>
      </w:r>
    </w:p>
    <w:p w14:paraId="68D4D825" w14:textId="77777777" w:rsidR="008C01C1" w:rsidRPr="00994411" w:rsidRDefault="008C01C1" w:rsidP="008C01C1">
      <w:pPr>
        <w:suppressAutoHyphens/>
        <w:rPr>
          <w:rFonts w:ascii="Arial" w:hAnsi="Arial" w:cs="Arial"/>
          <w:snapToGrid w:val="0"/>
          <w:sz w:val="22"/>
          <w:szCs w:val="22"/>
          <w:lang w:eastAsia="ar-SA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c)  je nutno upozornit uživatele k závaznému dodržování těchto skutečností:</w:t>
      </w:r>
    </w:p>
    <w:p w14:paraId="68D4D826" w14:textId="77777777" w:rsidR="008C01C1" w:rsidRPr="00994411" w:rsidRDefault="008C01C1" w:rsidP="00763EEA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Budova Janáčkova divadla je dle platné legislativy ČR pracovištěm se zvýšeným požárním nebezpečím a podmínkami složitými pro zásah.</w:t>
      </w:r>
    </w:p>
    <w:p w14:paraId="68D4D827" w14:textId="77777777" w:rsidR="008C01C1" w:rsidRPr="00994411" w:rsidRDefault="008C01C1" w:rsidP="00763EEA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Z předchozího bodu č. 1 a platné legislativy vyplývají tyto následující podmínky:</w:t>
      </w:r>
    </w:p>
    <w:p w14:paraId="68D4D828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Janáčkova divadla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1155 návštěvníků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, jak je stanoveno projektovou dokumentací Janáčkova divadla a technickou zprávou o požární bezpečnosti staveb. </w:t>
      </w:r>
      <w:r w:rsidRPr="00994411">
        <w:rPr>
          <w:rFonts w:ascii="Arial" w:hAnsi="Arial" w:cs="Arial"/>
          <w:snapToGrid w:val="0"/>
          <w:sz w:val="22"/>
          <w:szCs w:val="22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14:paraId="68D4D829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Janáčkova divadla.</w:t>
      </w:r>
    </w:p>
    <w:p w14:paraId="68D4D82A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Janáčkova divadla a dodržovat všechny podmínky pro zajištění požární bezpečnosti divadla.</w:t>
      </w:r>
    </w:p>
    <w:p w14:paraId="68D4D82B" w14:textId="77777777" w:rsidR="008C01C1" w:rsidRPr="00994411" w:rsidRDefault="008C01C1" w:rsidP="00763EEA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dodržovat předpisy dle platné legislativy, návazné interní předpisy NdB v požární ochraně a bezpečnosti práce a v případě jejich porušení odpovídá za případné sankce.</w:t>
      </w:r>
    </w:p>
    <w:p w14:paraId="68D4D82C" w14:textId="77777777" w:rsidR="008C01C1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</w:p>
    <w:p w14:paraId="68D4D843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 w:rsidSect="007201A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ECCD7" w16cid:durableId="1FBE6C9E"/>
  <w16cid:commentId w16cid:paraId="102E9F4B" w16cid:durableId="215AE691"/>
  <w16cid:commentId w16cid:paraId="7622871D" w16cid:durableId="1FBE6CDA"/>
  <w16cid:commentId w16cid:paraId="182D518F" w16cid:durableId="1FBE7236"/>
  <w16cid:commentId w16cid:paraId="0BDFBE1C" w16cid:durableId="215AE635"/>
  <w16cid:commentId w16cid:paraId="6D4EBB10" w16cid:durableId="215AE6CE"/>
  <w16cid:commentId w16cid:paraId="1056C5DD" w16cid:durableId="215AE636"/>
  <w16cid:commentId w16cid:paraId="06EA85A9" w16cid:durableId="1FBE6E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21"/>
    <w:rsid w:val="0002085B"/>
    <w:rsid w:val="000C299A"/>
    <w:rsid w:val="000C45F5"/>
    <w:rsid w:val="000F2E27"/>
    <w:rsid w:val="00100005"/>
    <w:rsid w:val="00106195"/>
    <w:rsid w:val="00152049"/>
    <w:rsid w:val="001547F3"/>
    <w:rsid w:val="001709CA"/>
    <w:rsid w:val="00180D58"/>
    <w:rsid w:val="001A4833"/>
    <w:rsid w:val="001B1E71"/>
    <w:rsid w:val="002070AE"/>
    <w:rsid w:val="00210CD2"/>
    <w:rsid w:val="00295AB4"/>
    <w:rsid w:val="002B2F5F"/>
    <w:rsid w:val="003A0A3C"/>
    <w:rsid w:val="003D30C1"/>
    <w:rsid w:val="004959D3"/>
    <w:rsid w:val="004E194D"/>
    <w:rsid w:val="004F79A1"/>
    <w:rsid w:val="00502708"/>
    <w:rsid w:val="005C14C1"/>
    <w:rsid w:val="005E4F3D"/>
    <w:rsid w:val="007201A4"/>
    <w:rsid w:val="00725001"/>
    <w:rsid w:val="00763EEA"/>
    <w:rsid w:val="007E2D7F"/>
    <w:rsid w:val="007E4F8E"/>
    <w:rsid w:val="008208E3"/>
    <w:rsid w:val="008C01C1"/>
    <w:rsid w:val="008D4D03"/>
    <w:rsid w:val="00902B6B"/>
    <w:rsid w:val="009672D0"/>
    <w:rsid w:val="009B7464"/>
    <w:rsid w:val="009E39C4"/>
    <w:rsid w:val="00B31B7B"/>
    <w:rsid w:val="00B524D4"/>
    <w:rsid w:val="00B671CA"/>
    <w:rsid w:val="00B805EC"/>
    <w:rsid w:val="00BA1A21"/>
    <w:rsid w:val="00C5598F"/>
    <w:rsid w:val="00CB0786"/>
    <w:rsid w:val="00D25351"/>
    <w:rsid w:val="00D62CAB"/>
    <w:rsid w:val="00DB0763"/>
    <w:rsid w:val="00DE7807"/>
    <w:rsid w:val="00E00555"/>
    <w:rsid w:val="00E04E2A"/>
    <w:rsid w:val="00E35B07"/>
    <w:rsid w:val="00E6185D"/>
    <w:rsid w:val="00E81565"/>
    <w:rsid w:val="00ED54ED"/>
    <w:rsid w:val="00ED780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58A2-DBBD-4400-A00C-D14D28DDAEB8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CEC3A4-DE92-4D2E-876D-7CD59D61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Lojdová Dagmar</cp:lastModifiedBy>
  <cp:revision>2</cp:revision>
  <dcterms:created xsi:type="dcterms:W3CDTF">2019-11-11T15:16:00Z</dcterms:created>
  <dcterms:modified xsi:type="dcterms:W3CDTF">2019-11-11T15:16:00Z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