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13" w:rsidRDefault="00806C13" w:rsidP="00806C13">
      <w:pPr>
        <w:pStyle w:val="Standard"/>
        <w:jc w:val="center"/>
      </w:pPr>
      <w:proofErr w:type="gramStart"/>
      <w:r>
        <w:rPr>
          <w:rFonts w:ascii="Times New Roman CE" w:hAnsi="Times New Roman CE"/>
          <w:b/>
          <w:color w:val="000000"/>
          <w:sz w:val="24"/>
          <w:lang w:val="cs-CZ"/>
        </w:rPr>
        <w:t>SMLOUVA  O  DÍLO</w:t>
      </w:r>
      <w:proofErr w:type="gramEnd"/>
      <w:r>
        <w:rPr>
          <w:rFonts w:ascii="Times New Roman CE" w:hAnsi="Times New Roman CE"/>
          <w:b/>
          <w:color w:val="000000"/>
          <w:sz w:val="24"/>
          <w:lang w:val="cs-CZ"/>
        </w:rPr>
        <w:t xml:space="preserve">  č.14/2019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uzavřená podle § 2586 a </w:t>
      </w:r>
      <w:proofErr w:type="spellStart"/>
      <w:proofErr w:type="gramStart"/>
      <w:r>
        <w:rPr>
          <w:rFonts w:ascii="Times New Roman CE" w:hAnsi="Times New Roman CE"/>
          <w:b/>
          <w:color w:val="000000"/>
          <w:sz w:val="24"/>
          <w:lang w:val="cs-CZ"/>
        </w:rPr>
        <w:t>násl.dle</w:t>
      </w:r>
      <w:proofErr w:type="spellEnd"/>
      <w:proofErr w:type="gramEnd"/>
      <w:r>
        <w:rPr>
          <w:rFonts w:ascii="Times New Roman CE" w:hAnsi="Times New Roman CE"/>
          <w:b/>
          <w:color w:val="000000"/>
          <w:sz w:val="24"/>
          <w:lang w:val="cs-CZ"/>
        </w:rPr>
        <w:t xml:space="preserve"> zákona č.89/2012 Sb., Občanský zákoník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I.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Smluvní strany: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Objednatel.    </w:t>
      </w:r>
      <w:r>
        <w:rPr>
          <w:rFonts w:ascii="Times New Roman CE" w:hAnsi="Times New Roman CE"/>
          <w:b/>
          <w:color w:val="000000"/>
          <w:sz w:val="24"/>
          <w:lang w:val="cs-CZ"/>
        </w:rPr>
        <w:t>Dětský domov a školní jídelna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                      Opava, Rybí trh 14, příspěvková organizace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                      </w:t>
      </w:r>
      <w:r>
        <w:rPr>
          <w:rFonts w:ascii="Times New Roman CE" w:hAnsi="Times New Roman CE"/>
          <w:color w:val="000000"/>
          <w:sz w:val="24"/>
          <w:lang w:val="cs-CZ"/>
        </w:rPr>
        <w:t>zastoupená:  Mgr. Milan Škrabal - ředitel</w:t>
      </w:r>
    </w:p>
    <w:p w:rsidR="00806C13" w:rsidRDefault="00CD69E8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Bankovní spojení: KB Opava, č. účtu:  </w:t>
      </w:r>
      <w:proofErr w:type="spellStart"/>
      <w:r>
        <w:rPr>
          <w:rFonts w:ascii="Times New Roman CE" w:hAnsi="Times New Roman CE"/>
          <w:color w:val="000000"/>
          <w:sz w:val="24"/>
          <w:lang w:val="cs-CZ"/>
        </w:rPr>
        <w:t>xxxxxxxxxxxxxxxxx</w:t>
      </w:r>
      <w:proofErr w:type="spellEnd"/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IČO:  47811919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Zhotovitel:     </w:t>
      </w:r>
      <w:r>
        <w:rPr>
          <w:rFonts w:ascii="Times New Roman CE" w:hAnsi="Times New Roman CE"/>
          <w:b/>
          <w:color w:val="000000"/>
          <w:sz w:val="24"/>
          <w:lang w:val="cs-CZ"/>
        </w:rPr>
        <w:t>STAFA OPAVA s.r.o.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                       Krnovská 39/56, Opava, 746 01      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                       </w:t>
      </w:r>
      <w:r>
        <w:rPr>
          <w:rFonts w:ascii="Times New Roman CE" w:hAnsi="Times New Roman CE"/>
          <w:color w:val="000000"/>
          <w:sz w:val="24"/>
          <w:lang w:val="cs-CZ"/>
        </w:rPr>
        <w:t>zastoupená:  Ing. Jan Žůrek - jednatel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 zastoupená ve věcech technických:  Ing. Žůrek Jan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 IČO:  25898582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 DIČ:  CZ25898582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 Bankovní spojení:  ČSOB Opava, </w:t>
      </w:r>
      <w:proofErr w:type="spellStart"/>
      <w:proofErr w:type="gramStart"/>
      <w:r>
        <w:rPr>
          <w:rFonts w:ascii="Times New Roman CE" w:hAnsi="Times New Roman CE"/>
          <w:color w:val="000000"/>
          <w:sz w:val="24"/>
          <w:lang w:val="cs-CZ"/>
        </w:rPr>
        <w:t>č.účtu</w:t>
      </w:r>
      <w:proofErr w:type="spellEnd"/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: </w:t>
      </w:r>
      <w:proofErr w:type="spellStart"/>
      <w:r w:rsidR="00CD69E8">
        <w:rPr>
          <w:rFonts w:ascii="Times New Roman CE" w:hAnsi="Times New Roman CE"/>
          <w:color w:val="000000"/>
          <w:sz w:val="24"/>
          <w:lang w:val="cs-CZ"/>
        </w:rPr>
        <w:t>xxxxxxxxxxxxxx</w:t>
      </w:r>
      <w:proofErr w:type="spellEnd"/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II.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Předmět smlouvy: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Rekonstrukce a modernizace sociálního zařízení chlapci na 5.RS</w:t>
      </w:r>
    </w:p>
    <w:p w:rsidR="00806C13" w:rsidRDefault="00806C13" w:rsidP="00806C13">
      <w:pPr>
        <w:pStyle w:val="Standard"/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III.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Čas plnění: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>Zahájení prací:           2. 12. 2019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Ukončení prací:        21. 12. 2019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IV.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Cena díla: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1/ Na základě předané nabídky je cena sjednána jako smluvní ve výši: </w:t>
      </w:r>
      <w:r>
        <w:rPr>
          <w:rFonts w:ascii="Times New Roman CE" w:hAnsi="Times New Roman CE"/>
          <w:b/>
          <w:color w:val="000000"/>
          <w:sz w:val="24"/>
          <w:lang w:val="cs-CZ"/>
        </w:rPr>
        <w:t>320 045</w:t>
      </w:r>
      <w:r>
        <w:rPr>
          <w:rFonts w:ascii="Times New Roman CE" w:hAnsi="Times New Roman CE"/>
          <w:color w:val="000000"/>
          <w:sz w:val="24"/>
          <w:lang w:val="cs-CZ"/>
        </w:rPr>
        <w:t>,- vč. DPH 15%.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2/ Veškeré vícepráce a </w:t>
      </w:r>
      <w:proofErr w:type="spellStart"/>
      <w:r>
        <w:rPr>
          <w:rFonts w:ascii="Times New Roman CE" w:hAnsi="Times New Roman CE"/>
          <w:color w:val="000000"/>
          <w:sz w:val="24"/>
          <w:lang w:val="cs-CZ"/>
        </w:rPr>
        <w:t>méněpráce</w:t>
      </w:r>
      <w:proofErr w:type="spellEnd"/>
      <w:r>
        <w:rPr>
          <w:rFonts w:ascii="Times New Roman CE" w:hAnsi="Times New Roman CE"/>
          <w:color w:val="000000"/>
          <w:sz w:val="24"/>
          <w:lang w:val="cs-CZ"/>
        </w:rPr>
        <w:t xml:space="preserve"> nad rámec této smlouvy budou dohodnuty mezi účastníky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výstavby oboustranně potvrzeným zápisem ve stavebním deníku a budou v ceně díla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zohledněny.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3/ Smluvní strany se dohodly, že budou účtovány skutečně provedené práce.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EA07A9" w:rsidRDefault="00EA07A9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EA07A9" w:rsidRDefault="00EA07A9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V.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Platební a fakturační podmínky: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1/ Po ukončení veškerých 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prací,  které</w:t>
      </w:r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 jsou obsahem této smlouvy  a předání díla  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bude</w:t>
      </w:r>
      <w:proofErr w:type="gramEnd"/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zhotovitelem vyhotovena konečná platba /faktura/, splatná do 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14-ti</w:t>
      </w:r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 dnů po písemném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předání a převzetí díla.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2/ Při nedodržení termínu dokončení díla dle 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čl.3 této</w:t>
      </w:r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 smlouvy z důvodů </w:t>
      </w:r>
      <w:proofErr w:type="spellStart"/>
      <w:r>
        <w:rPr>
          <w:rFonts w:ascii="Times New Roman CE" w:hAnsi="Times New Roman CE"/>
          <w:color w:val="000000"/>
          <w:sz w:val="24"/>
          <w:lang w:val="cs-CZ"/>
        </w:rPr>
        <w:t>zapřičiněných</w:t>
      </w:r>
      <w:proofErr w:type="spellEnd"/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zhotovitelem, vzniká objednateli právo účtovat smluvní pokutu ve výši 0,01% za každý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den prodlení.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3/ Při nedodržení termínu splatnosti faktur, zaplatí objednatel zhotoviteli smluvní pokutu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ve výši 0,01% za každý den prodlení.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4/ Po vzájemné dohodě může být od smluvních pokut upuštěno.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VI.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Další ujednání: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1/ Kvalita zhotovení díla dle obecně platných podmínek pro stavební a montážní práce.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2/ Objednatel předá zhotoviteli vyklizené staveniště s přípojkou </w:t>
      </w:r>
      <w:proofErr w:type="spellStart"/>
      <w:proofErr w:type="gramStart"/>
      <w:r>
        <w:rPr>
          <w:rFonts w:ascii="Times New Roman CE" w:hAnsi="Times New Roman CE"/>
          <w:color w:val="000000"/>
          <w:sz w:val="24"/>
          <w:lang w:val="cs-CZ"/>
        </w:rPr>
        <w:t>el</w:t>
      </w:r>
      <w:proofErr w:type="gramEnd"/>
      <w:r>
        <w:rPr>
          <w:rFonts w:ascii="Times New Roman CE" w:hAnsi="Times New Roman CE"/>
          <w:color w:val="000000"/>
          <w:sz w:val="24"/>
          <w:lang w:val="cs-CZ"/>
        </w:rPr>
        <w:t>.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energie</w:t>
      </w:r>
      <w:proofErr w:type="spellEnd"/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 /zásuvka 380V/,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přípojkou vody a s vyznačením veškerých podzemních sítí nacházejících se v prostoru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staveniště a místo pro zřízení ZS do 2. 12. 2019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3/ Smluvní strany se dohodly, že na stavbě - díle bude veden stavební deník, do kterého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účastníci budou zaznamenávat všechny skutečnosti 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podstatné  pro</w:t>
      </w:r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 průběh realizace díla.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Oprávněný k zápisům do stavebního deníku ze strany objednatele je </w:t>
      </w:r>
      <w:r w:rsidR="00CD69E8">
        <w:rPr>
          <w:rFonts w:ascii="Times New Roman CE" w:hAnsi="Times New Roman CE"/>
          <w:color w:val="000000"/>
          <w:sz w:val="24"/>
          <w:lang w:val="cs-CZ"/>
        </w:rPr>
        <w:t>xxxxxxxx</w:t>
      </w:r>
      <w:bookmarkStart w:id="0" w:name="_GoBack"/>
      <w:bookmarkEnd w:id="0"/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4/ Díla-práce, která v dalším pracovním postupu budou zakryta, nebo se stanou nepřístupnými,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převezme objednatel nejpozději od 3 dnů od vyzvání zhotovitelem.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5/ Objednatel je povinen převzít dílo nejpozději do 10 dnů od vyzvání zhotovitele.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O předání a převzetí se sepíše zápis. V případě zjištěných vad a nedodělků se uvede v zápise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termín jejich odstranění.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6/ Odpovědnost za vady: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Pokud objednateli budou dodány práce s vadami, má právo na bezplatné odstranění vad.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Zhotovitel je povinen odstranit vady pokud objednatel oznámil vady v záruční době.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Zhotovitel je povinen nejpozději do 15 dnů po oznámení vady sdělit objednateli, zda vady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uznává, jakou lhůtu navrhuje pro odstranění vad, nebo z jakých důvodů odmítá vady uznat.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7/ Záruční doby na reklamované části díla se prodlužují o dobu počínaje datem uplatnění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reklamace a končí dnem odstranění vady.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8/ Záruční doba je stanovena na 48 měsíců a dle termínů vyplývajících ze záručních listů.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Záruční doba počíná dnem následujícím po podepsání zápisu o předání a převzetí díla.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Záruka se netýká škod /závad/ způsobených jinou osobou nebo živelnou pohromou.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9/  Na předaném staveništi odpovídá za dodržování předpisů OBP a PO zhotovitel, a to při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činnosti vyplývající z této smlouvy.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10/ Ta smluvní strana, u které porušením povinností vznikne důvod pro zrušení závazku před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uplynutím lhůty plnění, je povinna uhradit druhé smluvní straně nutné náklady, které jí v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souvislosti s přípravou na plnění a plněním závazku vznikly včetně škod.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11/ Nástup řemesel, které nezajišťuje zhotovitel stavby, bude konzultován mezi zhotovitelem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a objednatelem, tak aby byl zajištěn hladký průběh výstavby a dodržen termín stavby.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VII.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Závěrečná ustanovení: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1/ </w:t>
      </w:r>
      <w:r>
        <w:rPr>
          <w:rFonts w:ascii="Times New Roman CE" w:hAnsi="Times New Roman CE"/>
          <w:color w:val="000000"/>
          <w:sz w:val="24"/>
        </w:rPr>
        <w:t>Ú</w:t>
      </w:r>
      <w:proofErr w:type="spellStart"/>
      <w:r>
        <w:rPr>
          <w:rFonts w:ascii="Times New Roman CE" w:hAnsi="Times New Roman CE"/>
          <w:color w:val="000000"/>
          <w:sz w:val="24"/>
          <w:lang w:val="cs-CZ"/>
        </w:rPr>
        <w:t>častníci</w:t>
      </w:r>
      <w:proofErr w:type="spellEnd"/>
      <w:r>
        <w:rPr>
          <w:rFonts w:ascii="Times New Roman CE" w:hAnsi="Times New Roman CE"/>
          <w:color w:val="000000"/>
          <w:sz w:val="24"/>
          <w:lang w:val="cs-CZ"/>
        </w:rPr>
        <w:t xml:space="preserve"> se dohodli, že jejich vztahy se budou řídit ustanovením Občanského zákoníku.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2/ Tuto smlouvu lze měnit a doplňovat pouze dodatky učiněnými v písemné formě,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podepsanými statutárními zástupci účastníků.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3/ Smlouva je sepsána ve dvou vyhotoveních, z nichž jedno obdrží zhotovitel a jedno objednatel.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>4/ Smlouva nabývá platnosti podpisem smluvních stran.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V 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 xml:space="preserve">Opavě </w:t>
      </w:r>
      <w:r w:rsidR="00CD69E8">
        <w:rPr>
          <w:rFonts w:ascii="Times New Roman CE" w:hAnsi="Times New Roman CE"/>
          <w:color w:val="000000"/>
          <w:sz w:val="24"/>
          <w:lang w:val="cs-CZ"/>
        </w:rPr>
        <w:t xml:space="preserve"> 26</w:t>
      </w:r>
      <w:proofErr w:type="gramEnd"/>
      <w:r w:rsidR="00CD69E8">
        <w:rPr>
          <w:rFonts w:ascii="Times New Roman CE" w:hAnsi="Times New Roman CE"/>
          <w:color w:val="000000"/>
          <w:sz w:val="24"/>
          <w:lang w:val="cs-CZ"/>
        </w:rPr>
        <w:t>. 11</w:t>
      </w:r>
      <w:r>
        <w:rPr>
          <w:rFonts w:ascii="Times New Roman CE" w:hAnsi="Times New Roman CE"/>
          <w:color w:val="000000"/>
          <w:sz w:val="24"/>
          <w:lang w:val="cs-CZ"/>
        </w:rPr>
        <w:t>. 2019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….................................................                                 …................................................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     </w:t>
      </w:r>
      <w:proofErr w:type="gramStart"/>
      <w:r>
        <w:rPr>
          <w:rFonts w:ascii="Times New Roman CE" w:hAnsi="Times New Roman CE"/>
          <w:b/>
          <w:color w:val="000000"/>
          <w:sz w:val="24"/>
          <w:lang w:val="cs-CZ"/>
        </w:rPr>
        <w:t>Z H O T O V I T E L :                                                 O B J E D N A T E L :</w:t>
      </w:r>
      <w:proofErr w:type="gramEnd"/>
    </w:p>
    <w:p w:rsidR="00806C13" w:rsidRDefault="00806C13" w:rsidP="00806C13">
      <w:pPr>
        <w:pStyle w:val="Standard"/>
        <w:jc w:val="center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 xml:space="preserve"> 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</w:t>
      </w:r>
    </w:p>
    <w:p w:rsidR="000A180E" w:rsidRDefault="000A180E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EA07A9" w:rsidRDefault="00EA07A9"/>
    <w:p w:rsidR="00806C13" w:rsidRDefault="00806C13" w:rsidP="00806C13">
      <w:pPr>
        <w:pStyle w:val="Standard"/>
        <w:jc w:val="center"/>
      </w:pPr>
      <w:proofErr w:type="gramStart"/>
      <w:r>
        <w:rPr>
          <w:rFonts w:ascii="Times New Roman CE" w:hAnsi="Times New Roman CE"/>
          <w:b/>
          <w:color w:val="000000"/>
          <w:sz w:val="24"/>
          <w:lang w:val="cs-CZ"/>
        </w:rPr>
        <w:lastRenderedPageBreak/>
        <w:t>SMLOUVA  O  DÍLO</w:t>
      </w:r>
      <w:proofErr w:type="gramEnd"/>
      <w:r>
        <w:rPr>
          <w:rFonts w:ascii="Times New Roman CE" w:hAnsi="Times New Roman CE"/>
          <w:b/>
          <w:color w:val="000000"/>
          <w:sz w:val="24"/>
          <w:lang w:val="cs-CZ"/>
        </w:rPr>
        <w:t xml:space="preserve">  č.14/2019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uzavřená podle § 2586 a </w:t>
      </w:r>
      <w:proofErr w:type="spellStart"/>
      <w:proofErr w:type="gramStart"/>
      <w:r>
        <w:rPr>
          <w:rFonts w:ascii="Times New Roman CE" w:hAnsi="Times New Roman CE"/>
          <w:b/>
          <w:color w:val="000000"/>
          <w:sz w:val="24"/>
          <w:lang w:val="cs-CZ"/>
        </w:rPr>
        <w:t>násl.dle</w:t>
      </w:r>
      <w:proofErr w:type="spellEnd"/>
      <w:proofErr w:type="gramEnd"/>
      <w:r>
        <w:rPr>
          <w:rFonts w:ascii="Times New Roman CE" w:hAnsi="Times New Roman CE"/>
          <w:b/>
          <w:color w:val="000000"/>
          <w:sz w:val="24"/>
          <w:lang w:val="cs-CZ"/>
        </w:rPr>
        <w:t xml:space="preserve"> zákona č.89/2012 Sb., Občanský zákoník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I.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Smluvní strany: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Objednatel.    </w:t>
      </w:r>
      <w:r>
        <w:rPr>
          <w:rFonts w:ascii="Times New Roman CE" w:hAnsi="Times New Roman CE"/>
          <w:b/>
          <w:color w:val="000000"/>
          <w:sz w:val="24"/>
          <w:lang w:val="cs-CZ"/>
        </w:rPr>
        <w:t>Dětský domov a školní jídelna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                      Opava, Rybí trh 14, příspěvková organizace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                      </w:t>
      </w:r>
      <w:r>
        <w:rPr>
          <w:rFonts w:ascii="Times New Roman CE" w:hAnsi="Times New Roman CE"/>
          <w:color w:val="000000"/>
          <w:sz w:val="24"/>
          <w:lang w:val="cs-CZ"/>
        </w:rPr>
        <w:t>zastoupená:  Mgr. Milan Škrabal - ředitel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IČO:  47811919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Zhotovitel:     </w:t>
      </w:r>
      <w:r>
        <w:rPr>
          <w:rFonts w:ascii="Times New Roman CE" w:hAnsi="Times New Roman CE"/>
          <w:b/>
          <w:color w:val="000000"/>
          <w:sz w:val="24"/>
          <w:lang w:val="cs-CZ"/>
        </w:rPr>
        <w:t>STAFA OPAVA s.r.o.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                       Krnovská 39/56, Opava, 746 01      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                       </w:t>
      </w:r>
      <w:r>
        <w:rPr>
          <w:rFonts w:ascii="Times New Roman CE" w:hAnsi="Times New Roman CE"/>
          <w:color w:val="000000"/>
          <w:sz w:val="24"/>
          <w:lang w:val="cs-CZ"/>
        </w:rPr>
        <w:t>zastoupená:  Ing. Jan Žůrek - jednatel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 zastoupená ve věcech technických:  Ing. Žůrek Jan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 IČO:  25898582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 DIČ:  CZ25898582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 Bankovní spojení:  ČSOB Opava, </w:t>
      </w:r>
      <w:proofErr w:type="spellStart"/>
      <w:proofErr w:type="gramStart"/>
      <w:r>
        <w:rPr>
          <w:rFonts w:ascii="Times New Roman CE" w:hAnsi="Times New Roman CE"/>
          <w:color w:val="000000"/>
          <w:sz w:val="24"/>
          <w:lang w:val="cs-CZ"/>
        </w:rPr>
        <w:t>č.účtu</w:t>
      </w:r>
      <w:proofErr w:type="spellEnd"/>
      <w:proofErr w:type="gramEnd"/>
      <w:r>
        <w:rPr>
          <w:rFonts w:ascii="Times New Roman CE" w:hAnsi="Times New Roman CE"/>
          <w:color w:val="000000"/>
          <w:sz w:val="24"/>
          <w:lang w:val="cs-CZ"/>
        </w:rPr>
        <w:t>: 174992388/0300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II.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Předmět smlouvy: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Rekonstrukce a modernizace sociálního zařízení chlapci na 5.RS</w:t>
      </w:r>
    </w:p>
    <w:p w:rsidR="00806C13" w:rsidRDefault="00806C13" w:rsidP="00806C13">
      <w:pPr>
        <w:pStyle w:val="Standard"/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III.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Čas plnění: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>Zahájení prací:           2. 12. 2019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Ukončení prací:         21. 12. 2019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IV.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Cena díla: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1/ Na základě předané nabídky je cena sjednána jako smluvní ve výši: </w:t>
      </w:r>
      <w:r>
        <w:rPr>
          <w:rFonts w:ascii="Times New Roman CE" w:hAnsi="Times New Roman CE"/>
          <w:b/>
          <w:color w:val="000000"/>
          <w:sz w:val="24"/>
          <w:lang w:val="cs-CZ"/>
        </w:rPr>
        <w:t>320 045</w:t>
      </w:r>
      <w:r>
        <w:rPr>
          <w:rFonts w:ascii="Times New Roman CE" w:hAnsi="Times New Roman CE"/>
          <w:color w:val="000000"/>
          <w:sz w:val="24"/>
          <w:lang w:val="cs-CZ"/>
        </w:rPr>
        <w:t>,- vč. DPH 15%.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2/ Veškeré vícepráce a </w:t>
      </w:r>
      <w:proofErr w:type="spellStart"/>
      <w:r>
        <w:rPr>
          <w:rFonts w:ascii="Times New Roman CE" w:hAnsi="Times New Roman CE"/>
          <w:color w:val="000000"/>
          <w:sz w:val="24"/>
          <w:lang w:val="cs-CZ"/>
        </w:rPr>
        <w:t>méněpráce</w:t>
      </w:r>
      <w:proofErr w:type="spellEnd"/>
      <w:r>
        <w:rPr>
          <w:rFonts w:ascii="Times New Roman CE" w:hAnsi="Times New Roman CE"/>
          <w:color w:val="000000"/>
          <w:sz w:val="24"/>
          <w:lang w:val="cs-CZ"/>
        </w:rPr>
        <w:t xml:space="preserve"> nad rámec této smlouvy budou dohodnuty mezi účastníky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výstavby oboustranně potvrzeným zápisem ve stavebním deníku a budou v ceně díla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zohledněny.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3/ Smluvní strany se dohodly, že budou účtovány skutečně provedené práce.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color w:val="000000"/>
          <w:sz w:val="24"/>
          <w:lang w:val="cs-CZ"/>
        </w:rPr>
      </w:pPr>
    </w:p>
    <w:p w:rsidR="00EA07A9" w:rsidRDefault="00EA07A9" w:rsidP="00806C13">
      <w:pPr>
        <w:pStyle w:val="Standard"/>
        <w:jc w:val="center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lastRenderedPageBreak/>
        <w:t>V.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Platební a fakturační podmínky: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1/ Po ukončení veškerých 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prací,  které</w:t>
      </w:r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 jsou obsahem této smlouvy  a předání díla  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bude</w:t>
      </w:r>
      <w:proofErr w:type="gramEnd"/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zhotovitelem vyhotovena konečná platba /faktura/, splatná do 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14-ti</w:t>
      </w:r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 dnů po písemném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předání a převzetí díla.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2/ Při nedodržení termínu dokončení díla dle 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čl.3 této</w:t>
      </w:r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 smlouvy z důvodů </w:t>
      </w:r>
      <w:proofErr w:type="spellStart"/>
      <w:r>
        <w:rPr>
          <w:rFonts w:ascii="Times New Roman CE" w:hAnsi="Times New Roman CE"/>
          <w:color w:val="000000"/>
          <w:sz w:val="24"/>
          <w:lang w:val="cs-CZ"/>
        </w:rPr>
        <w:t>zapřičiněných</w:t>
      </w:r>
      <w:proofErr w:type="spellEnd"/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zhotovitelem, vzniká objednateli právo účtovat smluvní pokutu ve výši 0,01% za každý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den prodlení.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3/ Při nedodržení termínu splatnosti faktur, zaplatí objednatel zhotoviteli smluvní pokutu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ve výši 0,01% za každý den prodlení.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4/ Po vzájemné dohodě může být od smluvních pokut upuštěno.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VI.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Další ujednání: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1/ Kvalita zhotovení díla dle obecně platných podmínek pro stavební a montážní práce.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2/ Objednatel předá zhotoviteli vyklizené staveniště s přípojkou </w:t>
      </w:r>
      <w:proofErr w:type="spellStart"/>
      <w:proofErr w:type="gramStart"/>
      <w:r>
        <w:rPr>
          <w:rFonts w:ascii="Times New Roman CE" w:hAnsi="Times New Roman CE"/>
          <w:color w:val="000000"/>
          <w:sz w:val="24"/>
          <w:lang w:val="cs-CZ"/>
        </w:rPr>
        <w:t>el</w:t>
      </w:r>
      <w:proofErr w:type="gramEnd"/>
      <w:r>
        <w:rPr>
          <w:rFonts w:ascii="Times New Roman CE" w:hAnsi="Times New Roman CE"/>
          <w:color w:val="000000"/>
          <w:sz w:val="24"/>
          <w:lang w:val="cs-CZ"/>
        </w:rPr>
        <w:t>.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energie</w:t>
      </w:r>
      <w:proofErr w:type="spellEnd"/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 /zásuvka 380V/,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přípojkou vody a s vyznačením veškerých podzemních sítí nacházejících se v prostoru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staveniště a místo pro zřízení ZS do 2. 12. 2019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3/ Smluvní strany se dohodly, že na stavbě - díle bude veden stavební deník, do kterého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účastníci budou zaznamenávat všechny skutečnosti </w:t>
      </w:r>
      <w:proofErr w:type="gramStart"/>
      <w:r>
        <w:rPr>
          <w:rFonts w:ascii="Times New Roman CE" w:hAnsi="Times New Roman CE"/>
          <w:color w:val="000000"/>
          <w:sz w:val="24"/>
          <w:lang w:val="cs-CZ"/>
        </w:rPr>
        <w:t>podstatné  pro</w:t>
      </w:r>
      <w:proofErr w:type="gramEnd"/>
      <w:r>
        <w:rPr>
          <w:rFonts w:ascii="Times New Roman CE" w:hAnsi="Times New Roman CE"/>
          <w:color w:val="000000"/>
          <w:sz w:val="24"/>
          <w:lang w:val="cs-CZ"/>
        </w:rPr>
        <w:t xml:space="preserve"> průběh realizace díla.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Oprávněný k zápisům do stavebního deníku ze strany objednatele je pí. Hana Vítková.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4/ Díla-práce, která v dalším pracovním postupu budou zakryta, nebo se stanou nepřístupnými,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převezme objednatel nejpozději od 3 dnů od vyzvání zhotovitelem.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5/ Objednatel je povinen převzít dílo nejpozději do 10 dnů od vyzvání zhotovitele.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O předání a převzetí se sepíše zápis. V případě zjištěných vad a nedodělků se uvede v zápise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termín jejich odstranění.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6/ Odpovědnost za vady: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Pokud objednateli budou dodány práce s vadami, má právo na bezplatné odstranění vad.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Zhotovitel je povinen odstranit vady pokud objednatel oznámil vady v záruční době.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Zhotovitel je povinen nejpozději do 15 dnů po oznámení vady sdělit objednateli, zda vady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uznává, jakou lhůtu navrhuje pro odstranění vad, nebo z jakých důvodů odmítá vady uznat.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7/ Záruční doby na reklamované části díla se prodlužují o dobu počínaje datem uplatnění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reklamace a končí dnem odstranění vady.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8/ Záruční doba je stanovena na 48 měsíců a dle termínů vyplývajících ze záručních listů.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Záruční doba počíná dnem následujícím po podepsání zápisu o předání a převzetí díla.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Záruka se netýká škod /závad/ způsobených jinou osobou nebo živelnou pohromou.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9/  Na předaném staveništi odpovídá za dodržování předpisů OBP a PO zhotovitel, a to při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činnosti vyplývající z této smlouvy.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10/ Ta smluvní strana, u které porušením povinností vznikne důvod pro zrušení závazku před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uplynutím lhůty plnění, je povinna uhradit druhé smluvní straně nutné náklady, které jí v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souvislosti s přípravou na plnění a plněním závazku vznikly včetně škod.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11/ Nástup řemesel, které nezajišťuje zhotovitel stavby, bude konzultován mezi zhotovitelem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a objednatelem, tak aby byl zajištěn hladký průběh výstavby a dodržen termín stavby.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  <w:r>
        <w:rPr>
          <w:rFonts w:ascii="Times New Roman CE" w:hAnsi="Times New Roman CE"/>
          <w:b/>
          <w:color w:val="000000"/>
          <w:sz w:val="24"/>
          <w:lang w:val="cs-CZ"/>
        </w:rPr>
        <w:t>VII.</w:t>
      </w:r>
    </w:p>
    <w:p w:rsidR="00806C13" w:rsidRDefault="00806C13" w:rsidP="00806C13">
      <w:pPr>
        <w:pStyle w:val="Standard"/>
        <w:jc w:val="center"/>
        <w:rPr>
          <w:rFonts w:ascii="Times New Roman CE" w:hAnsi="Times New Roman CE"/>
          <w:b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u w:val="single"/>
          <w:lang w:val="cs-CZ"/>
        </w:rPr>
        <w:t>Závěrečná ustanovení:</w:t>
      </w:r>
    </w:p>
    <w:p w:rsidR="00806C13" w:rsidRDefault="00806C13" w:rsidP="00806C13">
      <w:pPr>
        <w:pStyle w:val="Standard"/>
        <w:rPr>
          <w:rFonts w:ascii="Times New Roman CE" w:hAnsi="Times New Roman CE"/>
          <w:b/>
          <w:color w:val="000000"/>
          <w:sz w:val="24"/>
          <w:u w:val="single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1/ </w:t>
      </w:r>
      <w:r>
        <w:rPr>
          <w:rFonts w:ascii="Times New Roman CE" w:hAnsi="Times New Roman CE"/>
          <w:color w:val="000000"/>
          <w:sz w:val="24"/>
        </w:rPr>
        <w:t>Ú</w:t>
      </w:r>
      <w:proofErr w:type="spellStart"/>
      <w:r>
        <w:rPr>
          <w:rFonts w:ascii="Times New Roman CE" w:hAnsi="Times New Roman CE"/>
          <w:color w:val="000000"/>
          <w:sz w:val="24"/>
          <w:lang w:val="cs-CZ"/>
        </w:rPr>
        <w:t>častníci</w:t>
      </w:r>
      <w:proofErr w:type="spellEnd"/>
      <w:r>
        <w:rPr>
          <w:rFonts w:ascii="Times New Roman CE" w:hAnsi="Times New Roman CE"/>
          <w:color w:val="000000"/>
          <w:sz w:val="24"/>
          <w:lang w:val="cs-CZ"/>
        </w:rPr>
        <w:t xml:space="preserve"> se dohodli, že jejich vztahy se budou řídit ustanovením Občanského zákoníku.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2/ Tuto smlouvu lze měnit a doplňovat pouze dodatky učiněnými v písemné formě,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 xml:space="preserve">    podepsanými statutárními zástupci účastníků.</w:t>
      </w: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3/ Smlouva je sepsána ve dvou vyhotoveních, z nichž jedno obdrží zhotovitel a jedno objednatel.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>4/ Smlouva nabývá platnosti podpisem smluvních stran.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V Opavě 12. 11. 2019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color w:val="000000"/>
          <w:sz w:val="24"/>
          <w:lang w:val="cs-CZ"/>
        </w:rPr>
        <w:t>….................................................                                 …................................................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</w:p>
    <w:p w:rsidR="00806C13" w:rsidRDefault="00806C13" w:rsidP="00806C13">
      <w:pPr>
        <w:pStyle w:val="Standard"/>
      </w:pPr>
      <w:r>
        <w:rPr>
          <w:rFonts w:ascii="Times New Roman CE" w:hAnsi="Times New Roman CE"/>
          <w:b/>
          <w:color w:val="000000"/>
          <w:sz w:val="24"/>
          <w:lang w:val="cs-CZ"/>
        </w:rPr>
        <w:t xml:space="preserve">     </w:t>
      </w:r>
      <w:proofErr w:type="gramStart"/>
      <w:r>
        <w:rPr>
          <w:rFonts w:ascii="Times New Roman CE" w:hAnsi="Times New Roman CE"/>
          <w:b/>
          <w:color w:val="000000"/>
          <w:sz w:val="24"/>
          <w:lang w:val="cs-CZ"/>
        </w:rPr>
        <w:t>Z H O T O V I T E L :                                                 O B J E D N A T E L :</w:t>
      </w:r>
      <w:proofErr w:type="gramEnd"/>
    </w:p>
    <w:p w:rsidR="00806C13" w:rsidRDefault="00806C13" w:rsidP="00806C13">
      <w:pPr>
        <w:pStyle w:val="Standard"/>
        <w:jc w:val="center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 xml:space="preserve"> </w:t>
      </w:r>
    </w:p>
    <w:p w:rsidR="00806C13" w:rsidRDefault="00806C13" w:rsidP="00806C13">
      <w:pPr>
        <w:pStyle w:val="Standard"/>
        <w:rPr>
          <w:rFonts w:ascii="Times New Roman CE" w:hAnsi="Times New Roman CE"/>
          <w:color w:val="000000"/>
          <w:sz w:val="24"/>
          <w:lang w:val="cs-CZ"/>
        </w:rPr>
      </w:pPr>
      <w:r>
        <w:rPr>
          <w:rFonts w:ascii="Times New Roman CE" w:hAnsi="Times New Roman CE"/>
          <w:color w:val="000000"/>
          <w:sz w:val="24"/>
          <w:lang w:val="cs-CZ"/>
        </w:rPr>
        <w:t xml:space="preserve">                      </w:t>
      </w:r>
    </w:p>
    <w:p w:rsidR="00806C13" w:rsidRDefault="00806C13" w:rsidP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p w:rsidR="00806C13" w:rsidRDefault="00806C13"/>
    <w:sectPr w:rsidR="00806C1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2D"/>
    <w:rsid w:val="000A180E"/>
    <w:rsid w:val="00806C13"/>
    <w:rsid w:val="00AB412D"/>
    <w:rsid w:val="00CD69E8"/>
    <w:rsid w:val="00E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854F-A971-46FB-B81D-6AF63DC1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06C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D54C-23B5-4109-875C-A6304FBE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1451</Words>
  <Characters>8567</Characters>
  <Application>Microsoft Office Word</Application>
  <DocSecurity>0</DocSecurity>
  <Lines>71</Lines>
  <Paragraphs>19</Paragraphs>
  <ScaleCrop>false</ScaleCrop>
  <Company>ATC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6</cp:revision>
  <dcterms:created xsi:type="dcterms:W3CDTF">2019-11-12T07:17:00Z</dcterms:created>
  <dcterms:modified xsi:type="dcterms:W3CDTF">2019-12-02T10:24:00Z</dcterms:modified>
</cp:coreProperties>
</file>