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368F3" w14:textId="77777777" w:rsidR="008E04CE" w:rsidRPr="00990971" w:rsidRDefault="008E04CE" w:rsidP="008E04CE">
      <w:pPr>
        <w:jc w:val="center"/>
        <w:rPr>
          <w:rFonts w:ascii="Arial" w:hAnsi="Arial" w:cs="Arial"/>
          <w:b/>
          <w:sz w:val="28"/>
          <w:szCs w:val="28"/>
        </w:rPr>
      </w:pPr>
      <w:r w:rsidRPr="00990971">
        <w:rPr>
          <w:rFonts w:ascii="Arial" w:hAnsi="Arial" w:cs="Arial"/>
          <w:b/>
          <w:sz w:val="28"/>
          <w:szCs w:val="28"/>
        </w:rPr>
        <w:t>NÁJEMNÍ SMLOUVA</w:t>
      </w:r>
    </w:p>
    <w:p w14:paraId="07DE2033" w14:textId="77777777" w:rsidR="008E04CE" w:rsidRPr="004E2406" w:rsidRDefault="008E04CE" w:rsidP="008E04CE">
      <w:pPr>
        <w:pStyle w:val="Zkladntext3"/>
        <w:rPr>
          <w:rFonts w:ascii="Arial" w:hAnsi="Arial" w:cs="Arial"/>
          <w:sz w:val="20"/>
        </w:rPr>
      </w:pPr>
    </w:p>
    <w:p w14:paraId="6F8609FC" w14:textId="77777777" w:rsidR="008E04CE" w:rsidRPr="004E2406" w:rsidRDefault="008E04CE" w:rsidP="008E04CE">
      <w:pPr>
        <w:pStyle w:val="Zkladntext3"/>
        <w:rPr>
          <w:rFonts w:ascii="Arial" w:hAnsi="Arial" w:cs="Arial"/>
          <w:sz w:val="20"/>
        </w:rPr>
      </w:pPr>
    </w:p>
    <w:p w14:paraId="0439F100" w14:textId="77777777" w:rsidR="008E04CE" w:rsidRPr="00935DDD" w:rsidRDefault="008E04CE" w:rsidP="008E04CE">
      <w:pPr>
        <w:jc w:val="both"/>
        <w:rPr>
          <w:rFonts w:ascii="Arial" w:hAnsi="Arial" w:cs="Arial"/>
          <w:b/>
        </w:rPr>
      </w:pPr>
      <w:r w:rsidRPr="00935DDD">
        <w:rPr>
          <w:rFonts w:ascii="Arial" w:hAnsi="Arial" w:cs="Arial"/>
          <w:b/>
        </w:rPr>
        <w:t>Město Třeboň</w:t>
      </w:r>
    </w:p>
    <w:p w14:paraId="3DDF4892" w14:textId="77777777" w:rsidR="008E04CE" w:rsidRPr="00935DDD" w:rsidRDefault="008E04CE" w:rsidP="008E04CE">
      <w:pPr>
        <w:jc w:val="both"/>
        <w:rPr>
          <w:rFonts w:ascii="Arial" w:hAnsi="Arial" w:cs="Arial"/>
        </w:rPr>
      </w:pPr>
      <w:r w:rsidRPr="00935DDD">
        <w:rPr>
          <w:rFonts w:ascii="Arial" w:hAnsi="Arial" w:cs="Arial"/>
        </w:rPr>
        <w:t>IČ: 00247618, DIČ: CZ00247618</w:t>
      </w:r>
    </w:p>
    <w:p w14:paraId="39EFCC07" w14:textId="77777777" w:rsidR="008E04CE" w:rsidRPr="00935DDD" w:rsidRDefault="008E04CE" w:rsidP="008E04CE">
      <w:pPr>
        <w:jc w:val="both"/>
        <w:rPr>
          <w:rFonts w:ascii="Arial" w:hAnsi="Arial" w:cs="Arial"/>
        </w:rPr>
      </w:pPr>
      <w:r w:rsidRPr="00935DDD">
        <w:rPr>
          <w:rFonts w:ascii="Arial" w:hAnsi="Arial" w:cs="Arial"/>
        </w:rPr>
        <w:t>se sídlem: Palackého nám. 46/II, Třeboň 379 01</w:t>
      </w:r>
    </w:p>
    <w:p w14:paraId="3F72EADB" w14:textId="77777777" w:rsidR="008E04CE" w:rsidRPr="00935DDD" w:rsidRDefault="008E04CE" w:rsidP="008E04CE">
      <w:pPr>
        <w:jc w:val="both"/>
        <w:rPr>
          <w:rFonts w:ascii="Arial" w:hAnsi="Arial" w:cs="Arial"/>
        </w:rPr>
      </w:pPr>
      <w:r w:rsidRPr="00935DDD">
        <w:rPr>
          <w:rFonts w:ascii="Arial" w:hAnsi="Arial" w:cs="Arial"/>
        </w:rPr>
        <w:t xml:space="preserve">zastoupené Mgr. Terezií </w:t>
      </w:r>
      <w:proofErr w:type="spellStart"/>
      <w:r w:rsidRPr="00935DDD">
        <w:rPr>
          <w:rFonts w:ascii="Arial" w:hAnsi="Arial" w:cs="Arial"/>
        </w:rPr>
        <w:t>Jenisovou</w:t>
      </w:r>
      <w:proofErr w:type="spellEnd"/>
      <w:r w:rsidRPr="00935DDD">
        <w:rPr>
          <w:rFonts w:ascii="Arial" w:hAnsi="Arial" w:cs="Arial"/>
        </w:rPr>
        <w:t>, starostkou</w:t>
      </w:r>
    </w:p>
    <w:p w14:paraId="36A8A3E2" w14:textId="73EB6D52" w:rsidR="008E04CE" w:rsidRPr="00935DDD" w:rsidRDefault="001672F3" w:rsidP="008E04CE">
      <w:pPr>
        <w:jc w:val="both"/>
        <w:rPr>
          <w:rFonts w:ascii="Arial" w:hAnsi="Arial" w:cs="Arial"/>
        </w:rPr>
      </w:pPr>
      <w:r w:rsidRPr="00935DDD">
        <w:rPr>
          <w:rFonts w:ascii="Arial" w:hAnsi="Arial" w:cs="Arial"/>
        </w:rPr>
        <w:t>b</w:t>
      </w:r>
      <w:r w:rsidR="008E04CE" w:rsidRPr="00935DDD">
        <w:rPr>
          <w:rFonts w:ascii="Arial" w:hAnsi="Arial" w:cs="Arial"/>
        </w:rPr>
        <w:t xml:space="preserve">ankovní spojení: Česka spořitelna Třeboň, </w:t>
      </w:r>
      <w:proofErr w:type="spellStart"/>
      <w:proofErr w:type="gramStart"/>
      <w:r w:rsidR="008E04CE" w:rsidRPr="00935DDD">
        <w:rPr>
          <w:rFonts w:ascii="Arial" w:hAnsi="Arial" w:cs="Arial"/>
        </w:rPr>
        <w:t>č.ú</w:t>
      </w:r>
      <w:proofErr w:type="spellEnd"/>
      <w:r w:rsidR="008E04CE" w:rsidRPr="00935DDD">
        <w:rPr>
          <w:rFonts w:ascii="Arial" w:hAnsi="Arial" w:cs="Arial"/>
        </w:rPr>
        <w:t>:</w:t>
      </w:r>
      <w:proofErr w:type="gramEnd"/>
      <w:r w:rsidR="008E04CE" w:rsidRPr="00935DDD">
        <w:rPr>
          <w:rFonts w:ascii="Arial" w:hAnsi="Arial" w:cs="Arial"/>
        </w:rPr>
        <w:t xml:space="preserve"> </w:t>
      </w:r>
      <w:proofErr w:type="spellStart"/>
      <w:r w:rsidR="000327BA">
        <w:rPr>
          <w:rFonts w:ascii="Arial" w:hAnsi="Arial" w:cs="Arial"/>
        </w:rPr>
        <w:t>xxxxxxxxxxxx</w:t>
      </w:r>
      <w:proofErr w:type="spellEnd"/>
    </w:p>
    <w:p w14:paraId="7EA3E426" w14:textId="77777777" w:rsidR="008E04CE" w:rsidRPr="00935DDD" w:rsidRDefault="008E04CE" w:rsidP="008E04CE">
      <w:pPr>
        <w:jc w:val="both"/>
        <w:rPr>
          <w:rFonts w:ascii="Arial" w:hAnsi="Arial" w:cs="Arial"/>
        </w:rPr>
      </w:pPr>
      <w:r w:rsidRPr="00935DDD">
        <w:rPr>
          <w:rFonts w:ascii="Arial" w:hAnsi="Arial" w:cs="Arial"/>
        </w:rPr>
        <w:t>jako pronajímatel na straně jedné (dále jen „</w:t>
      </w:r>
      <w:r w:rsidRPr="00935DDD">
        <w:rPr>
          <w:rFonts w:ascii="Arial" w:hAnsi="Arial" w:cs="Arial"/>
          <w:b/>
        </w:rPr>
        <w:t>pronajímatel</w:t>
      </w:r>
      <w:r w:rsidRPr="00935DDD">
        <w:rPr>
          <w:rFonts w:ascii="Arial" w:hAnsi="Arial" w:cs="Arial"/>
        </w:rPr>
        <w:t>“)</w:t>
      </w:r>
    </w:p>
    <w:p w14:paraId="707477D8" w14:textId="77777777" w:rsidR="008E04CE" w:rsidRPr="00935DDD" w:rsidRDefault="008E04CE" w:rsidP="008E04CE">
      <w:pPr>
        <w:jc w:val="both"/>
        <w:rPr>
          <w:rFonts w:ascii="Arial" w:hAnsi="Arial" w:cs="Arial"/>
        </w:rPr>
      </w:pPr>
    </w:p>
    <w:p w14:paraId="3F2684FE" w14:textId="77777777" w:rsidR="008E04CE" w:rsidRPr="00935DDD" w:rsidRDefault="008E04CE" w:rsidP="008E04CE">
      <w:pPr>
        <w:rPr>
          <w:rFonts w:ascii="Arial" w:hAnsi="Arial" w:cs="Arial"/>
          <w:b/>
        </w:rPr>
      </w:pPr>
      <w:r w:rsidRPr="00935DDD">
        <w:rPr>
          <w:rFonts w:ascii="Arial" w:hAnsi="Arial" w:cs="Arial"/>
          <w:b/>
        </w:rPr>
        <w:t>a</w:t>
      </w:r>
    </w:p>
    <w:p w14:paraId="43C8D0ED" w14:textId="77777777" w:rsidR="008E04CE" w:rsidRPr="00935DDD" w:rsidRDefault="008E04CE" w:rsidP="008E04CE">
      <w:pPr>
        <w:jc w:val="both"/>
        <w:rPr>
          <w:rFonts w:ascii="Arial" w:hAnsi="Arial" w:cs="Arial"/>
        </w:rPr>
      </w:pPr>
    </w:p>
    <w:p w14:paraId="0A03E6F9" w14:textId="770E62ED" w:rsidR="008E04CE" w:rsidRPr="00702DD3" w:rsidRDefault="008E04CE" w:rsidP="008E04CE">
      <w:pPr>
        <w:jc w:val="both"/>
        <w:rPr>
          <w:rFonts w:ascii="Arial" w:hAnsi="Arial" w:cs="Arial"/>
          <w:b/>
          <w:color w:val="000000" w:themeColor="text1"/>
        </w:rPr>
      </w:pPr>
      <w:r w:rsidRPr="00702DD3">
        <w:rPr>
          <w:rFonts w:ascii="Arial" w:hAnsi="Arial" w:cs="Arial"/>
          <w:b/>
          <w:color w:val="000000" w:themeColor="text1"/>
        </w:rPr>
        <w:t>Lázně Aurora s.r.o.</w:t>
      </w:r>
      <w:r w:rsidR="00702DD3" w:rsidRPr="00702DD3">
        <w:rPr>
          <w:rFonts w:ascii="Arial" w:hAnsi="Arial" w:cs="Arial"/>
          <w:b/>
          <w:color w:val="000000" w:themeColor="text1"/>
        </w:rPr>
        <w:t>, s účinností</w:t>
      </w:r>
      <w:r w:rsidRPr="00702DD3">
        <w:rPr>
          <w:rFonts w:ascii="Arial" w:hAnsi="Arial" w:cs="Arial"/>
          <w:b/>
          <w:color w:val="000000" w:themeColor="text1"/>
        </w:rPr>
        <w:t xml:space="preserve"> </w:t>
      </w:r>
      <w:r w:rsidR="007B5DB6" w:rsidRPr="00702DD3">
        <w:rPr>
          <w:rFonts w:ascii="Arial" w:hAnsi="Arial" w:cs="Arial"/>
          <w:b/>
          <w:color w:val="000000" w:themeColor="text1"/>
        </w:rPr>
        <w:t xml:space="preserve">od </w:t>
      </w:r>
      <w:proofErr w:type="gramStart"/>
      <w:r w:rsidR="007B5DB6" w:rsidRPr="00702DD3">
        <w:rPr>
          <w:rFonts w:ascii="Arial" w:hAnsi="Arial" w:cs="Arial"/>
          <w:b/>
          <w:color w:val="000000" w:themeColor="text1"/>
        </w:rPr>
        <w:t>01.01.2017</w:t>
      </w:r>
      <w:proofErr w:type="gramEnd"/>
      <w:r w:rsidR="007B5DB6" w:rsidRPr="00702DD3">
        <w:rPr>
          <w:rFonts w:ascii="Arial" w:hAnsi="Arial" w:cs="Arial"/>
          <w:b/>
          <w:color w:val="000000" w:themeColor="text1"/>
        </w:rPr>
        <w:t xml:space="preserve"> Slatinné lázně Třeboň s.r.o.</w:t>
      </w:r>
    </w:p>
    <w:p w14:paraId="52C08DE3" w14:textId="77777777" w:rsidR="008E04CE" w:rsidRPr="00702DD3" w:rsidRDefault="00D7147D" w:rsidP="008E04CE">
      <w:pPr>
        <w:jc w:val="both"/>
        <w:rPr>
          <w:rFonts w:ascii="Arial" w:hAnsi="Arial" w:cs="Arial"/>
          <w:color w:val="000000" w:themeColor="text1"/>
        </w:rPr>
      </w:pPr>
      <w:r w:rsidRPr="00702DD3">
        <w:rPr>
          <w:rFonts w:ascii="Arial" w:hAnsi="Arial" w:cs="Arial"/>
          <w:color w:val="000000" w:themeColor="text1"/>
        </w:rPr>
        <w:t>IČ: 25179896, DIČ: CZ25179</w:t>
      </w:r>
      <w:r w:rsidR="008E04CE" w:rsidRPr="00702DD3">
        <w:rPr>
          <w:rFonts w:ascii="Arial" w:hAnsi="Arial" w:cs="Arial"/>
          <w:color w:val="000000" w:themeColor="text1"/>
        </w:rPr>
        <w:t>896</w:t>
      </w:r>
    </w:p>
    <w:p w14:paraId="4010167B" w14:textId="77777777" w:rsidR="008E04CE" w:rsidRPr="00935DDD" w:rsidRDefault="00D7147D" w:rsidP="008E04CE">
      <w:pPr>
        <w:jc w:val="both"/>
        <w:rPr>
          <w:rFonts w:ascii="Arial" w:hAnsi="Arial" w:cs="Arial"/>
        </w:rPr>
      </w:pPr>
      <w:r w:rsidRPr="00935DDD">
        <w:rPr>
          <w:rFonts w:ascii="Arial" w:hAnsi="Arial" w:cs="Arial"/>
        </w:rPr>
        <w:t>s</w:t>
      </w:r>
      <w:r w:rsidR="008E04CE" w:rsidRPr="00935DDD">
        <w:rPr>
          <w:rFonts w:ascii="Arial" w:hAnsi="Arial" w:cs="Arial"/>
        </w:rPr>
        <w:t>e sídlem Lázeňská 1001, 379 01 Třeboň</w:t>
      </w:r>
    </w:p>
    <w:p w14:paraId="443B3E6E" w14:textId="77777777" w:rsidR="00D7147D" w:rsidRPr="008C7806" w:rsidRDefault="00D7147D" w:rsidP="008E04CE">
      <w:pPr>
        <w:jc w:val="both"/>
        <w:rPr>
          <w:rFonts w:ascii="Arial" w:hAnsi="Arial" w:cs="Arial"/>
        </w:rPr>
      </w:pPr>
      <w:r w:rsidRPr="008C7806">
        <w:rPr>
          <w:rFonts w:ascii="Arial" w:hAnsi="Arial" w:cs="Arial"/>
        </w:rPr>
        <w:t>z</w:t>
      </w:r>
      <w:r w:rsidR="008E04CE" w:rsidRPr="008C7806">
        <w:rPr>
          <w:rFonts w:ascii="Arial" w:hAnsi="Arial" w:cs="Arial"/>
        </w:rPr>
        <w:t xml:space="preserve">astoupená </w:t>
      </w:r>
      <w:r w:rsidR="008C7806" w:rsidRPr="008C7806">
        <w:rPr>
          <w:rFonts w:ascii="Arial" w:hAnsi="Arial" w:cs="Arial"/>
        </w:rPr>
        <w:t xml:space="preserve">PhDr. Milanem </w:t>
      </w:r>
      <w:proofErr w:type="spellStart"/>
      <w:r w:rsidR="008C7806" w:rsidRPr="008C7806">
        <w:rPr>
          <w:rFonts w:ascii="Arial" w:hAnsi="Arial" w:cs="Arial"/>
        </w:rPr>
        <w:t>Kramárikem</w:t>
      </w:r>
      <w:proofErr w:type="spellEnd"/>
      <w:r w:rsidR="008C7806" w:rsidRPr="008C7806">
        <w:rPr>
          <w:rFonts w:ascii="Arial" w:hAnsi="Arial" w:cs="Arial"/>
        </w:rPr>
        <w:t>,</w:t>
      </w:r>
      <w:r w:rsidRPr="008C7806">
        <w:rPr>
          <w:rFonts w:ascii="Arial" w:hAnsi="Arial" w:cs="Arial"/>
        </w:rPr>
        <w:t xml:space="preserve"> jednatelem společnosti</w:t>
      </w:r>
    </w:p>
    <w:p w14:paraId="2FD6E252" w14:textId="2F577EDE" w:rsidR="008E04CE" w:rsidRPr="008C7806" w:rsidRDefault="001672F3" w:rsidP="008E04CE">
      <w:pPr>
        <w:jc w:val="both"/>
        <w:rPr>
          <w:rFonts w:ascii="Arial" w:hAnsi="Arial" w:cs="Arial"/>
          <w:b/>
        </w:rPr>
      </w:pPr>
      <w:r w:rsidRPr="008C7806">
        <w:rPr>
          <w:rFonts w:ascii="Arial" w:hAnsi="Arial" w:cs="Arial"/>
        </w:rPr>
        <w:t>b</w:t>
      </w:r>
      <w:r w:rsidR="008E04CE" w:rsidRPr="008C7806">
        <w:rPr>
          <w:rFonts w:ascii="Arial" w:hAnsi="Arial" w:cs="Arial"/>
        </w:rPr>
        <w:t xml:space="preserve">ankovní spojení: Česka spořitelna Třeboň, </w:t>
      </w:r>
      <w:proofErr w:type="spellStart"/>
      <w:proofErr w:type="gramStart"/>
      <w:r w:rsidR="008E04CE" w:rsidRPr="008C7806">
        <w:rPr>
          <w:rFonts w:ascii="Arial" w:hAnsi="Arial" w:cs="Arial"/>
        </w:rPr>
        <w:t>č.ú</w:t>
      </w:r>
      <w:proofErr w:type="spellEnd"/>
      <w:r w:rsidR="008E04CE" w:rsidRPr="008C7806">
        <w:rPr>
          <w:rFonts w:ascii="Arial" w:hAnsi="Arial" w:cs="Arial"/>
        </w:rPr>
        <w:t>:</w:t>
      </w:r>
      <w:proofErr w:type="gramEnd"/>
      <w:r w:rsidR="000327BA">
        <w:rPr>
          <w:rFonts w:ascii="Arial" w:hAnsi="Arial" w:cs="Arial"/>
        </w:rPr>
        <w:t xml:space="preserve"> </w:t>
      </w:r>
      <w:proofErr w:type="spellStart"/>
      <w:r w:rsidR="000327BA">
        <w:rPr>
          <w:rFonts w:ascii="Arial" w:hAnsi="Arial" w:cs="Arial"/>
        </w:rPr>
        <w:t>xxxxxxxxxxxxxx</w:t>
      </w:r>
      <w:proofErr w:type="spellEnd"/>
    </w:p>
    <w:p w14:paraId="61B52DE4" w14:textId="77777777" w:rsidR="008E04CE" w:rsidRPr="00935DDD" w:rsidRDefault="008E04CE" w:rsidP="008E04CE">
      <w:pPr>
        <w:jc w:val="both"/>
        <w:rPr>
          <w:rFonts w:ascii="Arial" w:hAnsi="Arial" w:cs="Arial"/>
        </w:rPr>
      </w:pPr>
      <w:r w:rsidRPr="00935DDD">
        <w:rPr>
          <w:rFonts w:ascii="Arial" w:hAnsi="Arial" w:cs="Arial"/>
        </w:rPr>
        <w:t>jako nájemce na straně druhé (dále jen „</w:t>
      </w:r>
      <w:r w:rsidRPr="00935DDD">
        <w:rPr>
          <w:rFonts w:ascii="Arial" w:hAnsi="Arial" w:cs="Arial"/>
          <w:b/>
        </w:rPr>
        <w:t>nájemce</w:t>
      </w:r>
      <w:r w:rsidRPr="00935DDD">
        <w:rPr>
          <w:rFonts w:ascii="Arial" w:hAnsi="Arial" w:cs="Arial"/>
        </w:rPr>
        <w:t>“)</w:t>
      </w:r>
    </w:p>
    <w:p w14:paraId="7EAE7651" w14:textId="77777777" w:rsidR="008E04CE" w:rsidRPr="00935DDD" w:rsidRDefault="008E04CE" w:rsidP="008E04CE">
      <w:pPr>
        <w:jc w:val="both"/>
        <w:rPr>
          <w:rFonts w:ascii="Arial" w:hAnsi="Arial" w:cs="Arial"/>
        </w:rPr>
      </w:pPr>
    </w:p>
    <w:p w14:paraId="05FDF040" w14:textId="77777777" w:rsidR="008E04CE" w:rsidRPr="00935DDD" w:rsidRDefault="008E04CE" w:rsidP="008E04CE">
      <w:pPr>
        <w:jc w:val="both"/>
        <w:rPr>
          <w:rFonts w:ascii="Arial" w:hAnsi="Arial" w:cs="Arial"/>
        </w:rPr>
      </w:pPr>
    </w:p>
    <w:p w14:paraId="79F66D3C" w14:textId="77777777" w:rsidR="008E04CE" w:rsidRPr="00935DDD" w:rsidRDefault="00D938B1" w:rsidP="00D938B1">
      <w:pPr>
        <w:jc w:val="center"/>
        <w:rPr>
          <w:rFonts w:ascii="Arial" w:hAnsi="Arial" w:cs="Arial"/>
        </w:rPr>
      </w:pPr>
      <w:r w:rsidRPr="00935DDD">
        <w:rPr>
          <w:rFonts w:ascii="Arial" w:hAnsi="Arial" w:cs="Arial"/>
        </w:rPr>
        <w:t xml:space="preserve">uzavírají </w:t>
      </w:r>
      <w:r w:rsidR="008E04CE" w:rsidRPr="00935DDD">
        <w:rPr>
          <w:rFonts w:ascii="Arial" w:hAnsi="Arial" w:cs="Arial"/>
        </w:rPr>
        <w:t>níže uvedeného dne, měsíce a roku</w:t>
      </w:r>
      <w:r w:rsidRPr="00935DDD">
        <w:rPr>
          <w:rFonts w:ascii="Arial" w:hAnsi="Arial" w:cs="Arial"/>
        </w:rPr>
        <w:t xml:space="preserve"> dle </w:t>
      </w:r>
      <w:proofErr w:type="spellStart"/>
      <w:r w:rsidRPr="00935DDD">
        <w:rPr>
          <w:rFonts w:ascii="Arial" w:hAnsi="Arial" w:cs="Arial"/>
        </w:rPr>
        <w:t>ust</w:t>
      </w:r>
      <w:proofErr w:type="spellEnd"/>
      <w:r w:rsidRPr="00935DDD">
        <w:rPr>
          <w:rFonts w:ascii="Arial" w:hAnsi="Arial" w:cs="Arial"/>
        </w:rPr>
        <w:t>. § 2201 a násl. zák. č. 89/2012 Sb., občanského zákoníku, v platném znění,</w:t>
      </w:r>
      <w:r w:rsidR="008E04CE" w:rsidRPr="00935DDD">
        <w:rPr>
          <w:rFonts w:ascii="Arial" w:hAnsi="Arial" w:cs="Arial"/>
        </w:rPr>
        <w:t xml:space="preserve"> tuto</w:t>
      </w:r>
    </w:p>
    <w:p w14:paraId="7DC99A84" w14:textId="77777777" w:rsidR="00BC61FD" w:rsidRPr="00935DDD" w:rsidRDefault="00BC61FD" w:rsidP="00F7712F">
      <w:pPr>
        <w:rPr>
          <w:rFonts w:ascii="Arial" w:hAnsi="Arial" w:cs="Arial"/>
          <w:b/>
        </w:rPr>
      </w:pPr>
    </w:p>
    <w:p w14:paraId="3A39C6BE" w14:textId="77777777" w:rsidR="008E04CE" w:rsidRPr="00935DDD" w:rsidRDefault="00D938B1" w:rsidP="008E04CE">
      <w:pPr>
        <w:jc w:val="center"/>
        <w:rPr>
          <w:rFonts w:ascii="Arial" w:hAnsi="Arial" w:cs="Arial"/>
          <w:b/>
        </w:rPr>
      </w:pPr>
      <w:proofErr w:type="gramStart"/>
      <w:r w:rsidRPr="00935DDD">
        <w:rPr>
          <w:rFonts w:ascii="Arial" w:hAnsi="Arial" w:cs="Arial"/>
          <w:b/>
        </w:rPr>
        <w:t>n á j e m n í   s m l o u v u:</w:t>
      </w:r>
      <w:proofErr w:type="gramEnd"/>
    </w:p>
    <w:p w14:paraId="558A4C8D" w14:textId="77777777" w:rsidR="00432ABE" w:rsidRPr="00935DDD" w:rsidRDefault="00432ABE" w:rsidP="008E04CE">
      <w:pPr>
        <w:jc w:val="both"/>
        <w:rPr>
          <w:rFonts w:ascii="Arial" w:hAnsi="Arial" w:cs="Arial"/>
        </w:rPr>
      </w:pPr>
    </w:p>
    <w:p w14:paraId="35A79BC8" w14:textId="77777777" w:rsidR="00BC61FD" w:rsidRPr="00935DDD" w:rsidRDefault="00BC61FD" w:rsidP="008E04CE">
      <w:pPr>
        <w:jc w:val="both"/>
        <w:rPr>
          <w:rFonts w:ascii="Arial" w:hAnsi="Arial" w:cs="Arial"/>
        </w:rPr>
      </w:pPr>
    </w:p>
    <w:p w14:paraId="7A102A55" w14:textId="77777777" w:rsidR="008E04CE" w:rsidRPr="005F4462" w:rsidRDefault="005F4462" w:rsidP="005F4462">
      <w:pPr>
        <w:ind w:left="765"/>
        <w:jc w:val="center"/>
        <w:rPr>
          <w:rFonts w:ascii="Arial" w:hAnsi="Arial" w:cs="Arial"/>
          <w:b/>
        </w:rPr>
      </w:pPr>
      <w:r w:rsidRPr="005F4462">
        <w:rPr>
          <w:rFonts w:ascii="Arial" w:hAnsi="Arial" w:cs="Arial"/>
          <w:b/>
        </w:rPr>
        <w:t>I.</w:t>
      </w:r>
      <w:r>
        <w:rPr>
          <w:rFonts w:ascii="Arial" w:hAnsi="Arial" w:cs="Arial"/>
          <w:b/>
        </w:rPr>
        <w:t xml:space="preserve"> </w:t>
      </w:r>
      <w:r w:rsidR="004E2406" w:rsidRPr="005F4462">
        <w:rPr>
          <w:rFonts w:ascii="Arial" w:hAnsi="Arial" w:cs="Arial"/>
          <w:b/>
        </w:rPr>
        <w:t>Preambule</w:t>
      </w:r>
    </w:p>
    <w:p w14:paraId="5935078C" w14:textId="70FD972B" w:rsidR="004E2406" w:rsidRPr="008606F2" w:rsidRDefault="004E2406" w:rsidP="005B2BD3">
      <w:pPr>
        <w:jc w:val="both"/>
        <w:rPr>
          <w:rFonts w:ascii="Arial" w:hAnsi="Arial" w:cs="Arial"/>
          <w:color w:val="000000" w:themeColor="text1"/>
        </w:rPr>
      </w:pPr>
      <w:r w:rsidRPr="00935DDD">
        <w:rPr>
          <w:rFonts w:ascii="Arial" w:hAnsi="Arial" w:cs="Arial"/>
        </w:rPr>
        <w:t>Pronajímate</w:t>
      </w:r>
      <w:r w:rsidR="00D7147D" w:rsidRPr="00935DDD">
        <w:rPr>
          <w:rFonts w:ascii="Arial" w:hAnsi="Arial" w:cs="Arial"/>
        </w:rPr>
        <w:t>l prohlašuje, že</w:t>
      </w:r>
      <w:r w:rsidR="005F4462">
        <w:rPr>
          <w:rFonts w:ascii="Arial" w:hAnsi="Arial" w:cs="Arial"/>
        </w:rPr>
        <w:t xml:space="preserve"> je</w:t>
      </w:r>
      <w:r w:rsidRPr="00935DDD">
        <w:rPr>
          <w:rFonts w:ascii="Arial" w:hAnsi="Arial" w:cs="Arial"/>
        </w:rPr>
        <w:t xml:space="preserve"> vlastníkem nemov</w:t>
      </w:r>
      <w:r w:rsidR="00AE4E5D" w:rsidRPr="00935DDD">
        <w:rPr>
          <w:rFonts w:ascii="Arial" w:hAnsi="Arial" w:cs="Arial"/>
        </w:rPr>
        <w:t>itého majetku</w:t>
      </w:r>
      <w:r w:rsidR="00CA78C2">
        <w:rPr>
          <w:rFonts w:ascii="Arial" w:hAnsi="Arial" w:cs="Arial"/>
        </w:rPr>
        <w:t xml:space="preserve"> </w:t>
      </w:r>
      <w:r w:rsidR="005F4462" w:rsidRPr="008606F2">
        <w:rPr>
          <w:rFonts w:ascii="Arial" w:hAnsi="Arial" w:cs="Arial"/>
          <w:color w:val="000000" w:themeColor="text1"/>
        </w:rPr>
        <w:t xml:space="preserve">uvedeného v podrobném soupisu </w:t>
      </w:r>
      <w:r w:rsidR="00CA78C2" w:rsidRPr="008606F2">
        <w:rPr>
          <w:rFonts w:ascii="Arial" w:hAnsi="Arial" w:cs="Arial"/>
          <w:color w:val="000000" w:themeColor="text1"/>
        </w:rPr>
        <w:t xml:space="preserve">staveb a pozemků </w:t>
      </w:r>
      <w:r w:rsidRPr="008606F2">
        <w:rPr>
          <w:rFonts w:ascii="Arial" w:hAnsi="Arial" w:cs="Arial"/>
          <w:color w:val="000000" w:themeColor="text1"/>
        </w:rPr>
        <w:t xml:space="preserve">v příloze </w:t>
      </w:r>
      <w:r w:rsidR="00F62483" w:rsidRPr="008606F2">
        <w:rPr>
          <w:rFonts w:ascii="Arial" w:hAnsi="Arial" w:cs="Arial"/>
          <w:color w:val="000000" w:themeColor="text1"/>
        </w:rPr>
        <w:t>č. 1</w:t>
      </w:r>
      <w:r w:rsidR="00CA78C2" w:rsidRPr="008606F2">
        <w:rPr>
          <w:rFonts w:ascii="Arial" w:hAnsi="Arial" w:cs="Arial"/>
          <w:color w:val="000000" w:themeColor="text1"/>
        </w:rPr>
        <w:t xml:space="preserve"> této smlouvy </w:t>
      </w:r>
      <w:r w:rsidR="00F62483" w:rsidRPr="008606F2">
        <w:rPr>
          <w:rFonts w:ascii="Arial" w:hAnsi="Arial" w:cs="Arial"/>
          <w:color w:val="000000" w:themeColor="text1"/>
        </w:rPr>
        <w:t xml:space="preserve">a </w:t>
      </w:r>
      <w:r w:rsidR="005F4462" w:rsidRPr="008606F2">
        <w:rPr>
          <w:rFonts w:ascii="Arial" w:hAnsi="Arial" w:cs="Arial"/>
          <w:color w:val="000000" w:themeColor="text1"/>
        </w:rPr>
        <w:t xml:space="preserve">v podrobném soupisu </w:t>
      </w:r>
      <w:r w:rsidR="00CA78C2" w:rsidRPr="008606F2">
        <w:rPr>
          <w:rFonts w:ascii="Arial" w:hAnsi="Arial" w:cs="Arial"/>
          <w:color w:val="000000" w:themeColor="text1"/>
        </w:rPr>
        <w:t xml:space="preserve">staveb a </w:t>
      </w:r>
      <w:r w:rsidR="005F4462" w:rsidRPr="008606F2">
        <w:rPr>
          <w:rFonts w:ascii="Arial" w:hAnsi="Arial" w:cs="Arial"/>
          <w:color w:val="000000" w:themeColor="text1"/>
        </w:rPr>
        <w:t xml:space="preserve">pozemků v příloze č. </w:t>
      </w:r>
      <w:r w:rsidR="00F62483" w:rsidRPr="008606F2">
        <w:rPr>
          <w:rFonts w:ascii="Arial" w:hAnsi="Arial" w:cs="Arial"/>
          <w:color w:val="000000" w:themeColor="text1"/>
        </w:rPr>
        <w:t xml:space="preserve">2 </w:t>
      </w:r>
      <w:proofErr w:type="gramStart"/>
      <w:r w:rsidR="001C52F9" w:rsidRPr="008606F2">
        <w:rPr>
          <w:rFonts w:ascii="Arial" w:hAnsi="Arial" w:cs="Arial"/>
          <w:color w:val="000000" w:themeColor="text1"/>
        </w:rPr>
        <w:t>této</w:t>
      </w:r>
      <w:proofErr w:type="gramEnd"/>
      <w:r w:rsidR="001C52F9" w:rsidRPr="008606F2">
        <w:rPr>
          <w:rFonts w:ascii="Arial" w:hAnsi="Arial" w:cs="Arial"/>
          <w:color w:val="000000" w:themeColor="text1"/>
        </w:rPr>
        <w:t xml:space="preserve"> smlouvy</w:t>
      </w:r>
      <w:r w:rsidR="00F62483" w:rsidRPr="008606F2">
        <w:rPr>
          <w:rFonts w:ascii="Arial" w:hAnsi="Arial" w:cs="Arial"/>
          <w:color w:val="000000" w:themeColor="text1"/>
        </w:rPr>
        <w:t>, které tvoří nedílnou součást této smlouvy</w:t>
      </w:r>
      <w:r w:rsidR="001C52F9" w:rsidRPr="008606F2">
        <w:rPr>
          <w:rFonts w:ascii="Arial" w:hAnsi="Arial" w:cs="Arial"/>
          <w:color w:val="000000" w:themeColor="text1"/>
        </w:rPr>
        <w:t>.</w:t>
      </w:r>
      <w:r w:rsidRPr="008606F2">
        <w:rPr>
          <w:rFonts w:ascii="Arial" w:hAnsi="Arial" w:cs="Arial"/>
          <w:color w:val="000000" w:themeColor="text1"/>
        </w:rPr>
        <w:t xml:space="preserve"> </w:t>
      </w:r>
    </w:p>
    <w:p w14:paraId="626F6BAF" w14:textId="77777777" w:rsidR="004E2406" w:rsidRPr="00CF30A6" w:rsidRDefault="004E2406" w:rsidP="00CF30A6">
      <w:pPr>
        <w:rPr>
          <w:rFonts w:ascii="Arial" w:hAnsi="Arial" w:cs="Arial"/>
        </w:rPr>
      </w:pPr>
    </w:p>
    <w:p w14:paraId="67831301" w14:textId="77777777" w:rsidR="004E2406" w:rsidRPr="00935DDD" w:rsidRDefault="005F4462" w:rsidP="005F4462">
      <w:pPr>
        <w:pStyle w:val="Odstavecseseznamem"/>
        <w:ind w:left="76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II. </w:t>
      </w:r>
      <w:r w:rsidR="004E2406" w:rsidRPr="00935DDD">
        <w:rPr>
          <w:rFonts w:ascii="Arial" w:hAnsi="Arial" w:cs="Arial"/>
          <w:b/>
        </w:rPr>
        <w:t>Předmět nájmu</w:t>
      </w:r>
    </w:p>
    <w:p w14:paraId="2A7D05ED" w14:textId="77777777" w:rsidR="009019E4" w:rsidRPr="00935DDD" w:rsidRDefault="00F62483" w:rsidP="005B2BD3">
      <w:pPr>
        <w:pStyle w:val="Odstavecseseznamem"/>
        <w:numPr>
          <w:ilvl w:val="0"/>
          <w:numId w:val="8"/>
        </w:numPr>
        <w:ind w:left="426"/>
        <w:jc w:val="both"/>
        <w:rPr>
          <w:rFonts w:ascii="Arial" w:hAnsi="Arial" w:cs="Arial"/>
        </w:rPr>
      </w:pPr>
      <w:r w:rsidRPr="00935DDD">
        <w:rPr>
          <w:rFonts w:ascii="Arial" w:hAnsi="Arial" w:cs="Arial"/>
        </w:rPr>
        <w:t xml:space="preserve">Předmětem </w:t>
      </w:r>
      <w:r w:rsidR="00AE4E5D" w:rsidRPr="00935DDD">
        <w:rPr>
          <w:rFonts w:ascii="Arial" w:hAnsi="Arial" w:cs="Arial"/>
        </w:rPr>
        <w:t>této smlouvy</w:t>
      </w:r>
      <w:r w:rsidRPr="00935DDD">
        <w:rPr>
          <w:rFonts w:ascii="Arial" w:hAnsi="Arial" w:cs="Arial"/>
        </w:rPr>
        <w:t xml:space="preserve"> je nemovitý majetek, jehož p</w:t>
      </w:r>
      <w:r w:rsidR="00F0791F" w:rsidRPr="00935DDD">
        <w:rPr>
          <w:rFonts w:ascii="Arial" w:hAnsi="Arial" w:cs="Arial"/>
        </w:rPr>
        <w:t xml:space="preserve">odrobný soupis je uveden v příloze č. 1 a </w:t>
      </w:r>
      <w:r w:rsidR="00FE30E6">
        <w:rPr>
          <w:rFonts w:ascii="Arial" w:hAnsi="Arial" w:cs="Arial"/>
        </w:rPr>
        <w:t xml:space="preserve">v příloze č. </w:t>
      </w:r>
      <w:r w:rsidR="00F0791F" w:rsidRPr="00935DDD">
        <w:rPr>
          <w:rFonts w:ascii="Arial" w:hAnsi="Arial" w:cs="Arial"/>
        </w:rPr>
        <w:t xml:space="preserve">2 </w:t>
      </w:r>
      <w:proofErr w:type="gramStart"/>
      <w:r w:rsidR="00B0001E" w:rsidRPr="00935DDD">
        <w:rPr>
          <w:rFonts w:ascii="Arial" w:hAnsi="Arial" w:cs="Arial"/>
        </w:rPr>
        <w:t>této</w:t>
      </w:r>
      <w:proofErr w:type="gramEnd"/>
      <w:r w:rsidR="00B0001E" w:rsidRPr="00935DDD">
        <w:rPr>
          <w:rFonts w:ascii="Arial" w:hAnsi="Arial" w:cs="Arial"/>
        </w:rPr>
        <w:t xml:space="preserve"> smlouvy</w:t>
      </w:r>
      <w:r w:rsidR="005B2BD3" w:rsidRPr="00935DDD">
        <w:rPr>
          <w:rFonts w:ascii="Arial" w:hAnsi="Arial" w:cs="Arial"/>
        </w:rPr>
        <w:t>, kter</w:t>
      </w:r>
      <w:r w:rsidRPr="00935DDD">
        <w:rPr>
          <w:rFonts w:ascii="Arial" w:hAnsi="Arial" w:cs="Arial"/>
        </w:rPr>
        <w:t>é</w:t>
      </w:r>
      <w:r w:rsidR="005B2BD3" w:rsidRPr="00935DDD">
        <w:rPr>
          <w:rFonts w:ascii="Arial" w:hAnsi="Arial" w:cs="Arial"/>
        </w:rPr>
        <w:t xml:space="preserve"> tvoří nedílnou součást </w:t>
      </w:r>
      <w:r w:rsidRPr="00935DDD">
        <w:rPr>
          <w:rFonts w:ascii="Arial" w:hAnsi="Arial" w:cs="Arial"/>
        </w:rPr>
        <w:t>této smlouvy</w:t>
      </w:r>
      <w:r w:rsidR="00B0001E" w:rsidRPr="00935DDD">
        <w:rPr>
          <w:rFonts w:ascii="Arial" w:hAnsi="Arial" w:cs="Arial"/>
        </w:rPr>
        <w:t xml:space="preserve"> (dále též „</w:t>
      </w:r>
      <w:r w:rsidR="00B0001E" w:rsidRPr="00935DDD">
        <w:rPr>
          <w:rFonts w:ascii="Arial" w:hAnsi="Arial" w:cs="Arial"/>
          <w:b/>
        </w:rPr>
        <w:t>předmět nájmu</w:t>
      </w:r>
      <w:r w:rsidR="00B0001E" w:rsidRPr="00935DDD">
        <w:rPr>
          <w:rFonts w:ascii="Arial" w:hAnsi="Arial" w:cs="Arial"/>
        </w:rPr>
        <w:t>“ nebo „</w:t>
      </w:r>
      <w:r w:rsidR="00B0001E" w:rsidRPr="00935DDD">
        <w:rPr>
          <w:rFonts w:ascii="Arial" w:hAnsi="Arial" w:cs="Arial"/>
          <w:b/>
        </w:rPr>
        <w:t>nemovitý majetek</w:t>
      </w:r>
      <w:r w:rsidR="00B0001E" w:rsidRPr="00935DDD">
        <w:rPr>
          <w:rFonts w:ascii="Arial" w:hAnsi="Arial" w:cs="Arial"/>
        </w:rPr>
        <w:t>“)</w:t>
      </w:r>
      <w:r w:rsidRPr="00935DDD">
        <w:rPr>
          <w:rFonts w:ascii="Arial" w:hAnsi="Arial" w:cs="Arial"/>
        </w:rPr>
        <w:t>.</w:t>
      </w:r>
      <w:r w:rsidR="005B2BD3" w:rsidRPr="00935DDD">
        <w:rPr>
          <w:rFonts w:ascii="Arial" w:hAnsi="Arial" w:cs="Arial"/>
        </w:rPr>
        <w:t xml:space="preserve"> </w:t>
      </w:r>
    </w:p>
    <w:p w14:paraId="1959128B" w14:textId="77777777" w:rsidR="002778FA" w:rsidRPr="00935DDD" w:rsidRDefault="002778FA" w:rsidP="002778FA">
      <w:pPr>
        <w:pStyle w:val="Odstavecseseznamem"/>
        <w:numPr>
          <w:ilvl w:val="0"/>
          <w:numId w:val="8"/>
        </w:numPr>
        <w:ind w:left="426"/>
        <w:jc w:val="both"/>
        <w:rPr>
          <w:rFonts w:ascii="Arial" w:hAnsi="Arial" w:cs="Arial"/>
        </w:rPr>
      </w:pPr>
      <w:r w:rsidRPr="00935DDD">
        <w:rPr>
          <w:rFonts w:ascii="Arial" w:hAnsi="Arial" w:cs="Arial"/>
        </w:rPr>
        <w:t xml:space="preserve">Pronajímatel na základě této smlouvy přenechává nájemci předmět nájmu k dočasnému užívání a nájemce se zavazuje platit za to pronajímateli nájemné. Nájemce prohlašuje, že předmět nájmu do nájmu přejímá. </w:t>
      </w:r>
    </w:p>
    <w:p w14:paraId="4B9F10A2" w14:textId="77777777" w:rsidR="00AF38E0" w:rsidRDefault="002778FA" w:rsidP="005B2BD3">
      <w:pPr>
        <w:pStyle w:val="Odstavecseseznamem"/>
        <w:numPr>
          <w:ilvl w:val="0"/>
          <w:numId w:val="8"/>
        </w:numPr>
        <w:ind w:left="426"/>
        <w:jc w:val="both"/>
        <w:rPr>
          <w:rFonts w:ascii="Arial" w:hAnsi="Arial" w:cs="Arial"/>
        </w:rPr>
      </w:pPr>
      <w:r w:rsidRPr="00935DDD">
        <w:rPr>
          <w:rFonts w:ascii="Arial" w:hAnsi="Arial" w:cs="Arial"/>
        </w:rPr>
        <w:t xml:space="preserve">Celková pořizovací hodnota pronajatého </w:t>
      </w:r>
      <w:r w:rsidR="00AE4E5D" w:rsidRPr="00935DDD">
        <w:rPr>
          <w:rFonts w:ascii="Arial" w:hAnsi="Arial" w:cs="Arial"/>
        </w:rPr>
        <w:t xml:space="preserve">nemovitého </w:t>
      </w:r>
      <w:r w:rsidR="005B2BD3" w:rsidRPr="00935DDD">
        <w:rPr>
          <w:rFonts w:ascii="Arial" w:hAnsi="Arial" w:cs="Arial"/>
        </w:rPr>
        <w:t xml:space="preserve">majetku k datu účinnosti </w:t>
      </w:r>
      <w:r w:rsidR="00B0001E" w:rsidRPr="00935DDD">
        <w:rPr>
          <w:rFonts w:ascii="Arial" w:hAnsi="Arial" w:cs="Arial"/>
        </w:rPr>
        <w:t xml:space="preserve">této smlouvy </w:t>
      </w:r>
      <w:r w:rsidR="005B2BD3" w:rsidRPr="00935DDD">
        <w:rPr>
          <w:rFonts w:ascii="Arial" w:hAnsi="Arial" w:cs="Arial"/>
        </w:rPr>
        <w:t xml:space="preserve">činí </w:t>
      </w:r>
    </w:p>
    <w:p w14:paraId="3B117136" w14:textId="44BD1634" w:rsidR="00AF38E0" w:rsidRDefault="00AF38E0" w:rsidP="00AF38E0">
      <w:pPr>
        <w:pStyle w:val="Odstavecseseznamem"/>
        <w:ind w:left="426"/>
        <w:jc w:val="both"/>
        <w:rPr>
          <w:rFonts w:ascii="Arial" w:hAnsi="Arial" w:cs="Arial"/>
        </w:rPr>
      </w:pPr>
      <w:r w:rsidRPr="008606F2">
        <w:rPr>
          <w:rFonts w:ascii="Arial" w:hAnsi="Arial" w:cs="Arial"/>
        </w:rPr>
        <w:t>942.507.725,57</w:t>
      </w:r>
      <w:r w:rsidR="008606F2" w:rsidRPr="008606F2">
        <w:rPr>
          <w:rFonts w:ascii="Arial" w:hAnsi="Arial" w:cs="Arial"/>
        </w:rPr>
        <w:t xml:space="preserve"> Kč.</w:t>
      </w:r>
    </w:p>
    <w:p w14:paraId="0F6BE971" w14:textId="77777777" w:rsidR="004E2406" w:rsidRPr="00935DDD" w:rsidRDefault="005F4462" w:rsidP="005F4462">
      <w:pPr>
        <w:pStyle w:val="Odstavecseseznamem"/>
        <w:ind w:left="76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III. </w:t>
      </w:r>
      <w:r w:rsidR="004E2406" w:rsidRPr="00935DDD">
        <w:rPr>
          <w:rFonts w:ascii="Arial" w:hAnsi="Arial" w:cs="Arial"/>
          <w:b/>
        </w:rPr>
        <w:t>Doba nájmu</w:t>
      </w:r>
    </w:p>
    <w:p w14:paraId="39E757C9" w14:textId="77777777" w:rsidR="001C52F9" w:rsidRPr="00935DDD" w:rsidRDefault="007E5B28" w:rsidP="009019E4">
      <w:pPr>
        <w:pStyle w:val="Odstavecseseznamem"/>
        <w:numPr>
          <w:ilvl w:val="0"/>
          <w:numId w:val="7"/>
        </w:numPr>
        <w:ind w:left="426"/>
        <w:rPr>
          <w:rFonts w:ascii="Arial" w:hAnsi="Arial" w:cs="Arial"/>
        </w:rPr>
      </w:pPr>
      <w:r w:rsidRPr="00935DDD">
        <w:rPr>
          <w:rFonts w:ascii="Arial" w:hAnsi="Arial" w:cs="Arial"/>
        </w:rPr>
        <w:t xml:space="preserve">Nájemní vztah se uzavírá na dobu neurčitou. </w:t>
      </w:r>
    </w:p>
    <w:p w14:paraId="7B1F9BA6" w14:textId="77777777" w:rsidR="00BC61FD" w:rsidRDefault="007E5B28" w:rsidP="005F4462">
      <w:pPr>
        <w:pStyle w:val="Odstavecseseznamem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 w:rsidRPr="005F4462">
        <w:rPr>
          <w:rFonts w:ascii="Arial" w:hAnsi="Arial" w:cs="Arial"/>
        </w:rPr>
        <w:t xml:space="preserve">Výpovědní </w:t>
      </w:r>
      <w:r w:rsidR="001E15BB" w:rsidRPr="005F4462">
        <w:rPr>
          <w:rFonts w:ascii="Arial" w:hAnsi="Arial" w:cs="Arial"/>
        </w:rPr>
        <w:t>doba</w:t>
      </w:r>
      <w:r w:rsidRPr="005F4462">
        <w:rPr>
          <w:rFonts w:ascii="Arial" w:hAnsi="Arial" w:cs="Arial"/>
        </w:rPr>
        <w:t xml:space="preserve"> </w:t>
      </w:r>
      <w:r w:rsidR="001E15BB" w:rsidRPr="005F4462">
        <w:rPr>
          <w:rFonts w:ascii="Arial" w:hAnsi="Arial" w:cs="Arial"/>
        </w:rPr>
        <w:t>činí</w:t>
      </w:r>
      <w:r w:rsidRPr="005F4462">
        <w:rPr>
          <w:rFonts w:ascii="Arial" w:hAnsi="Arial" w:cs="Arial"/>
        </w:rPr>
        <w:t xml:space="preserve"> 6 měsíců</w:t>
      </w:r>
      <w:r w:rsidR="005F4462" w:rsidRPr="005F4462">
        <w:rPr>
          <w:rFonts w:ascii="Arial" w:hAnsi="Arial" w:cs="Arial"/>
        </w:rPr>
        <w:t xml:space="preserve">. </w:t>
      </w:r>
      <w:r w:rsidR="00D938B1" w:rsidRPr="005F4462">
        <w:rPr>
          <w:rFonts w:ascii="Arial" w:hAnsi="Arial" w:cs="Arial"/>
        </w:rPr>
        <w:t>Výpověď musí být písemná, přičemž výpovědní doba začíná běžet prvním dnem měsíce následujícího po měsíci, ve kterém byla výpověď doručena druhé smluvní straně.</w:t>
      </w:r>
    </w:p>
    <w:p w14:paraId="06A32326" w14:textId="77777777" w:rsidR="007A41E9" w:rsidRPr="005F4462" w:rsidRDefault="007A41E9" w:rsidP="007A41E9">
      <w:pPr>
        <w:pStyle w:val="Odstavecseseznamem"/>
        <w:ind w:left="426"/>
        <w:jc w:val="both"/>
        <w:rPr>
          <w:rFonts w:ascii="Arial" w:hAnsi="Arial" w:cs="Arial"/>
        </w:rPr>
      </w:pPr>
    </w:p>
    <w:p w14:paraId="3B881563" w14:textId="77777777" w:rsidR="004E2406" w:rsidRPr="005F4462" w:rsidRDefault="005F4462" w:rsidP="005F4462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IV. </w:t>
      </w:r>
      <w:r w:rsidR="004E2406" w:rsidRPr="005F4462">
        <w:rPr>
          <w:rFonts w:ascii="Arial" w:hAnsi="Arial" w:cs="Arial"/>
          <w:b/>
        </w:rPr>
        <w:t>Účel nájmu</w:t>
      </w:r>
    </w:p>
    <w:p w14:paraId="6EA953B9" w14:textId="77777777" w:rsidR="004E2406" w:rsidRPr="00B93DE7" w:rsidRDefault="004829D5" w:rsidP="00E52D66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B93DE7">
        <w:rPr>
          <w:rFonts w:ascii="Arial" w:hAnsi="Arial" w:cs="Arial"/>
        </w:rPr>
        <w:t>Předmět nájmu je pronajímán</w:t>
      </w:r>
      <w:r w:rsidR="004E2406" w:rsidRPr="00B93DE7">
        <w:rPr>
          <w:rFonts w:ascii="Arial" w:hAnsi="Arial" w:cs="Arial"/>
        </w:rPr>
        <w:t xml:space="preserve"> k pos</w:t>
      </w:r>
      <w:r w:rsidR="00C03322" w:rsidRPr="00B93DE7">
        <w:rPr>
          <w:rFonts w:ascii="Arial" w:hAnsi="Arial" w:cs="Arial"/>
        </w:rPr>
        <w:t>k</w:t>
      </w:r>
      <w:r w:rsidR="004E2406" w:rsidRPr="00B93DE7">
        <w:rPr>
          <w:rFonts w:ascii="Arial" w:hAnsi="Arial" w:cs="Arial"/>
        </w:rPr>
        <w:t>ytování lázeňské péče a souvisejících služeb dle předmětu podni</w:t>
      </w:r>
      <w:r w:rsidR="00C03322" w:rsidRPr="00B93DE7">
        <w:rPr>
          <w:rFonts w:ascii="Arial" w:hAnsi="Arial" w:cs="Arial"/>
        </w:rPr>
        <w:t>kání nájemce při respektování úč</w:t>
      </w:r>
      <w:r w:rsidR="004E2406" w:rsidRPr="00B93DE7">
        <w:rPr>
          <w:rFonts w:ascii="Arial" w:hAnsi="Arial" w:cs="Arial"/>
        </w:rPr>
        <w:t xml:space="preserve">elů, ke kterým jsou stavebně určeny. </w:t>
      </w:r>
    </w:p>
    <w:p w14:paraId="55D9366D" w14:textId="77777777" w:rsidR="005B2BD3" w:rsidRPr="00935DDD" w:rsidRDefault="005B2BD3" w:rsidP="005B2BD3">
      <w:pPr>
        <w:jc w:val="both"/>
        <w:rPr>
          <w:rFonts w:ascii="Arial" w:hAnsi="Arial" w:cs="Arial"/>
        </w:rPr>
      </w:pPr>
    </w:p>
    <w:p w14:paraId="0909D77B" w14:textId="77777777" w:rsidR="004E2406" w:rsidRPr="00935DDD" w:rsidRDefault="005F4462" w:rsidP="005F4462">
      <w:pPr>
        <w:pStyle w:val="Odstavecseseznamem"/>
        <w:ind w:left="76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V. </w:t>
      </w:r>
      <w:r w:rsidR="004E2406" w:rsidRPr="00935DDD">
        <w:rPr>
          <w:rFonts w:ascii="Arial" w:hAnsi="Arial" w:cs="Arial"/>
          <w:b/>
        </w:rPr>
        <w:t>Výše nájemného, splatnost</w:t>
      </w:r>
    </w:p>
    <w:p w14:paraId="5A9DF729" w14:textId="385A5216" w:rsidR="00564FD4" w:rsidRPr="008606F2" w:rsidRDefault="00564FD4" w:rsidP="00564FD4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 w:rsidRPr="00FA0475">
        <w:rPr>
          <w:rFonts w:ascii="Arial" w:hAnsi="Arial" w:cs="Arial"/>
        </w:rPr>
        <w:t xml:space="preserve">Výše nájemného za pronájem nemovitého majetku, s účinností od </w:t>
      </w:r>
      <w:proofErr w:type="gramStart"/>
      <w:r w:rsidRPr="00FA0475">
        <w:rPr>
          <w:rFonts w:ascii="Arial" w:hAnsi="Arial" w:cs="Arial"/>
        </w:rPr>
        <w:t>01</w:t>
      </w:r>
      <w:r w:rsidR="00490EFD">
        <w:rPr>
          <w:rFonts w:ascii="Arial" w:hAnsi="Arial" w:cs="Arial"/>
        </w:rPr>
        <w:t>.01.2017</w:t>
      </w:r>
      <w:proofErr w:type="gramEnd"/>
      <w:r w:rsidR="00490EFD">
        <w:rPr>
          <w:rFonts w:ascii="Arial" w:hAnsi="Arial" w:cs="Arial"/>
        </w:rPr>
        <w:t xml:space="preserve">, se stanovuje ve výši </w:t>
      </w:r>
      <w:r w:rsidR="00490EFD" w:rsidRPr="008606F2">
        <w:rPr>
          <w:rFonts w:ascii="Arial" w:hAnsi="Arial" w:cs="Arial"/>
          <w:color w:val="000000" w:themeColor="text1"/>
        </w:rPr>
        <w:t>8</w:t>
      </w:r>
      <w:r w:rsidRPr="008606F2">
        <w:rPr>
          <w:rFonts w:ascii="Arial" w:hAnsi="Arial" w:cs="Arial"/>
          <w:color w:val="000000" w:themeColor="text1"/>
        </w:rPr>
        <w:t xml:space="preserve">0.000.000,-- Kč ročně (slovy: </w:t>
      </w:r>
      <w:proofErr w:type="spellStart"/>
      <w:r w:rsidR="00960731" w:rsidRPr="008606F2">
        <w:rPr>
          <w:rFonts w:ascii="Arial" w:hAnsi="Arial" w:cs="Arial"/>
          <w:color w:val="000000" w:themeColor="text1"/>
        </w:rPr>
        <w:t>osmde</w:t>
      </w:r>
      <w:r w:rsidRPr="008606F2">
        <w:rPr>
          <w:rFonts w:ascii="Arial" w:hAnsi="Arial" w:cs="Arial"/>
          <w:color w:val="000000" w:themeColor="text1"/>
        </w:rPr>
        <w:t>sátmiliónů</w:t>
      </w:r>
      <w:proofErr w:type="spellEnd"/>
      <w:r w:rsidRPr="008606F2">
        <w:rPr>
          <w:rFonts w:ascii="Arial" w:hAnsi="Arial" w:cs="Arial"/>
          <w:color w:val="000000" w:themeColor="text1"/>
        </w:rPr>
        <w:t xml:space="preserve"> korun českých</w:t>
      </w:r>
      <w:r w:rsidR="00960731" w:rsidRPr="008606F2">
        <w:rPr>
          <w:rFonts w:ascii="Arial" w:hAnsi="Arial" w:cs="Arial"/>
          <w:color w:val="000000" w:themeColor="text1"/>
        </w:rPr>
        <w:t xml:space="preserve"> ročně</w:t>
      </w:r>
      <w:r w:rsidRPr="008606F2">
        <w:rPr>
          <w:rFonts w:ascii="Arial" w:hAnsi="Arial" w:cs="Arial"/>
          <w:color w:val="000000" w:themeColor="text1"/>
        </w:rPr>
        <w:t>)</w:t>
      </w:r>
      <w:r w:rsidR="000B3C07" w:rsidRPr="008606F2">
        <w:rPr>
          <w:rFonts w:ascii="Arial" w:hAnsi="Arial" w:cs="Arial"/>
          <w:color w:val="000000" w:themeColor="text1"/>
        </w:rPr>
        <w:t>.</w:t>
      </w:r>
    </w:p>
    <w:p w14:paraId="791FB9F5" w14:textId="77777777" w:rsidR="006F2ECD" w:rsidRPr="008606F2" w:rsidRDefault="007E5B28" w:rsidP="005B2BD3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 w:rsidRPr="00935DDD">
        <w:rPr>
          <w:rFonts w:ascii="Arial" w:hAnsi="Arial" w:cs="Arial"/>
        </w:rPr>
        <w:t xml:space="preserve">Nájemné je osvobozeno od DPH. </w:t>
      </w:r>
    </w:p>
    <w:p w14:paraId="512DD294" w14:textId="7C0BE9E9" w:rsidR="000B3C07" w:rsidRDefault="007E5B28" w:rsidP="005B2BD3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 w:rsidRPr="008606F2">
        <w:rPr>
          <w:rFonts w:ascii="Arial" w:hAnsi="Arial" w:cs="Arial"/>
          <w:color w:val="000000" w:themeColor="text1"/>
        </w:rPr>
        <w:t xml:space="preserve">Výše nájemného může být upravena písemnou dohodou smluvních stran. </w:t>
      </w:r>
      <w:r w:rsidR="000B3C07" w:rsidRPr="008606F2">
        <w:rPr>
          <w:rFonts w:ascii="Arial" w:hAnsi="Arial" w:cs="Arial"/>
          <w:color w:val="000000" w:themeColor="text1"/>
        </w:rPr>
        <w:t>Nájemné dle odst. 1 tohoto článku bude placeno dle splátkového kalendáře, který zašle pronajímatel nájemci formou písemného sdělení (bez nutnosti uzavření dodatku k této smlouvě); takové sdělení (splátkový kalendář) bude nájemcem akceptováno.</w:t>
      </w:r>
    </w:p>
    <w:p w14:paraId="4AAAD580" w14:textId="77777777" w:rsidR="000327BA" w:rsidRPr="000327BA" w:rsidRDefault="000327BA" w:rsidP="000327BA">
      <w:pPr>
        <w:jc w:val="both"/>
        <w:rPr>
          <w:rFonts w:ascii="Arial" w:hAnsi="Arial" w:cs="Arial"/>
          <w:color w:val="000000" w:themeColor="text1"/>
        </w:rPr>
      </w:pPr>
    </w:p>
    <w:p w14:paraId="65F46B3A" w14:textId="0B350DDE" w:rsidR="009019E4" w:rsidRPr="008606F2" w:rsidRDefault="000B3C07" w:rsidP="005B2BD3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Nájemné</w:t>
      </w:r>
      <w:r w:rsidR="007E5B28" w:rsidRPr="00935DDD">
        <w:rPr>
          <w:rFonts w:ascii="Arial" w:hAnsi="Arial" w:cs="Arial"/>
        </w:rPr>
        <w:t xml:space="preserve"> je splatné v</w:t>
      </w:r>
      <w:r>
        <w:rPr>
          <w:rFonts w:ascii="Arial" w:hAnsi="Arial" w:cs="Arial"/>
        </w:rPr>
        <w:t xml:space="preserve"> rovnoměrných </w:t>
      </w:r>
      <w:r w:rsidR="007E5B28" w:rsidRPr="00935DDD">
        <w:rPr>
          <w:rFonts w:ascii="Arial" w:hAnsi="Arial" w:cs="Arial"/>
        </w:rPr>
        <w:t xml:space="preserve">měsíčních splátkách </w:t>
      </w:r>
      <w:r>
        <w:rPr>
          <w:rFonts w:ascii="Arial" w:hAnsi="Arial" w:cs="Arial"/>
        </w:rPr>
        <w:t xml:space="preserve">dle splátkového kalendáře, </w:t>
      </w:r>
      <w:r w:rsidR="00960731">
        <w:rPr>
          <w:rFonts w:ascii="Arial" w:hAnsi="Arial" w:cs="Arial"/>
        </w:rPr>
        <w:t xml:space="preserve">nejpozději k 25. </w:t>
      </w:r>
      <w:r w:rsidR="00E80DFE" w:rsidRPr="00935DDD">
        <w:rPr>
          <w:rFonts w:ascii="Arial" w:hAnsi="Arial" w:cs="Arial"/>
        </w:rPr>
        <w:t>d</w:t>
      </w:r>
      <w:r w:rsidR="007E5B28" w:rsidRPr="00935DDD">
        <w:rPr>
          <w:rFonts w:ascii="Arial" w:hAnsi="Arial" w:cs="Arial"/>
        </w:rPr>
        <w:t xml:space="preserve">ni v příslušném </w:t>
      </w:r>
      <w:r>
        <w:rPr>
          <w:rFonts w:ascii="Arial" w:hAnsi="Arial" w:cs="Arial"/>
        </w:rPr>
        <w:t>kalendářním měsíci</w:t>
      </w:r>
      <w:r w:rsidR="00251E1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251E15">
        <w:rPr>
          <w:rFonts w:ascii="Arial" w:hAnsi="Arial" w:cs="Arial"/>
        </w:rPr>
        <w:t xml:space="preserve">a to </w:t>
      </w:r>
      <w:r w:rsidRPr="006A624E">
        <w:rPr>
          <w:rFonts w:ascii="Arial" w:hAnsi="Arial" w:cs="Arial"/>
        </w:rPr>
        <w:t>převodem na</w:t>
      </w:r>
      <w:r>
        <w:rPr>
          <w:rFonts w:ascii="Arial" w:hAnsi="Arial" w:cs="Arial"/>
        </w:rPr>
        <w:t xml:space="preserve"> bankovní</w:t>
      </w:r>
      <w:r w:rsidRPr="006A624E">
        <w:rPr>
          <w:rFonts w:ascii="Arial" w:hAnsi="Arial" w:cs="Arial"/>
        </w:rPr>
        <w:t xml:space="preserve"> účet pronajímatele </w:t>
      </w:r>
      <w:r w:rsidRPr="008606F2">
        <w:rPr>
          <w:rFonts w:ascii="Arial" w:hAnsi="Arial" w:cs="Arial"/>
        </w:rPr>
        <w:t xml:space="preserve">vedený u České spořitelny Třeboň, a to na účet č. 19-0603148389/0800 pod VS </w:t>
      </w:r>
      <w:r w:rsidR="008606F2" w:rsidRPr="008606F2">
        <w:rPr>
          <w:rFonts w:ascii="Arial" w:hAnsi="Arial" w:cs="Arial"/>
        </w:rPr>
        <w:t>3155200238.</w:t>
      </w:r>
    </w:p>
    <w:p w14:paraId="6CC28CC0" w14:textId="77777777" w:rsidR="008B11AE" w:rsidRDefault="008B11AE" w:rsidP="002F13CF">
      <w:pPr>
        <w:jc w:val="center"/>
        <w:rPr>
          <w:rFonts w:ascii="Arial" w:hAnsi="Arial" w:cs="Arial"/>
        </w:rPr>
      </w:pPr>
    </w:p>
    <w:p w14:paraId="7E9E852D" w14:textId="77777777" w:rsidR="002F13CF" w:rsidRPr="00935DDD" w:rsidRDefault="002F13CF" w:rsidP="002F13CF">
      <w:pPr>
        <w:jc w:val="center"/>
        <w:rPr>
          <w:rFonts w:ascii="Arial" w:hAnsi="Arial" w:cs="Arial"/>
        </w:rPr>
      </w:pPr>
    </w:p>
    <w:p w14:paraId="2268110D" w14:textId="77777777" w:rsidR="008B11AE" w:rsidRPr="00935DDD" w:rsidRDefault="005F4462" w:rsidP="005F4462">
      <w:pPr>
        <w:pStyle w:val="Odstavecseseznamem"/>
        <w:ind w:left="76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VI. </w:t>
      </w:r>
      <w:r w:rsidR="008B11AE" w:rsidRPr="00935DDD">
        <w:rPr>
          <w:rFonts w:ascii="Arial" w:hAnsi="Arial" w:cs="Arial"/>
          <w:b/>
        </w:rPr>
        <w:t>Dřevní hmota</w:t>
      </w:r>
    </w:p>
    <w:p w14:paraId="62A13219" w14:textId="77777777" w:rsidR="00960731" w:rsidRPr="005132D0" w:rsidRDefault="00960731" w:rsidP="00960731">
      <w:pPr>
        <w:pStyle w:val="Odstavecseseznamem"/>
        <w:numPr>
          <w:ilvl w:val="0"/>
          <w:numId w:val="11"/>
        </w:numPr>
        <w:ind w:left="284" w:hanging="284"/>
        <w:jc w:val="both"/>
        <w:rPr>
          <w:rFonts w:ascii="Arial" w:hAnsi="Arial" w:cs="Arial"/>
          <w:color w:val="000000" w:themeColor="text1"/>
        </w:rPr>
      </w:pPr>
      <w:r w:rsidRPr="00960731">
        <w:rPr>
          <w:rFonts w:ascii="Arial" w:hAnsi="Arial" w:cs="Arial"/>
        </w:rPr>
        <w:t xml:space="preserve">Smluvní strany se  dohodly také na definování příjmů z prodeje k vytěžené dřevní hmotě, která je vedlejším produktem činnosti nájemce, a která se na nachází na části předmětu nájmu, tj. na pozemcích </w:t>
      </w:r>
      <w:proofErr w:type="spellStart"/>
      <w:proofErr w:type="gramStart"/>
      <w:r w:rsidRPr="00960731">
        <w:rPr>
          <w:rFonts w:ascii="Arial" w:hAnsi="Arial" w:cs="Arial"/>
        </w:rPr>
        <w:t>p.č</w:t>
      </w:r>
      <w:proofErr w:type="spellEnd"/>
      <w:r w:rsidRPr="00960731">
        <w:rPr>
          <w:rFonts w:ascii="Arial" w:hAnsi="Arial" w:cs="Arial"/>
        </w:rPr>
        <w:t>.</w:t>
      </w:r>
      <w:proofErr w:type="gramEnd"/>
      <w:r w:rsidRPr="00960731">
        <w:rPr>
          <w:rFonts w:ascii="Arial" w:hAnsi="Arial" w:cs="Arial"/>
        </w:rPr>
        <w:t xml:space="preserve"> KN 1977/1, </w:t>
      </w:r>
      <w:proofErr w:type="spellStart"/>
      <w:r w:rsidRPr="00960731">
        <w:rPr>
          <w:rFonts w:ascii="Arial" w:hAnsi="Arial" w:cs="Arial"/>
        </w:rPr>
        <w:t>p.č</w:t>
      </w:r>
      <w:proofErr w:type="spellEnd"/>
      <w:r w:rsidRPr="00960731">
        <w:rPr>
          <w:rFonts w:ascii="Arial" w:hAnsi="Arial" w:cs="Arial"/>
        </w:rPr>
        <w:t xml:space="preserve">. KN 1977/3, </w:t>
      </w:r>
      <w:proofErr w:type="spellStart"/>
      <w:r w:rsidRPr="00960731">
        <w:rPr>
          <w:rFonts w:ascii="Arial" w:hAnsi="Arial" w:cs="Arial"/>
        </w:rPr>
        <w:t>p.č</w:t>
      </w:r>
      <w:proofErr w:type="spellEnd"/>
      <w:r w:rsidRPr="00960731">
        <w:rPr>
          <w:rFonts w:ascii="Arial" w:hAnsi="Arial" w:cs="Arial"/>
        </w:rPr>
        <w:t xml:space="preserve">. KN 1977/13, </w:t>
      </w:r>
      <w:proofErr w:type="spellStart"/>
      <w:r w:rsidRPr="00960731">
        <w:rPr>
          <w:rFonts w:ascii="Arial" w:hAnsi="Arial" w:cs="Arial"/>
        </w:rPr>
        <w:t>p.č</w:t>
      </w:r>
      <w:proofErr w:type="spellEnd"/>
      <w:r w:rsidRPr="00960731">
        <w:rPr>
          <w:rFonts w:ascii="Arial" w:hAnsi="Arial" w:cs="Arial"/>
        </w:rPr>
        <w:t xml:space="preserve">. KN 2109/4, </w:t>
      </w:r>
      <w:proofErr w:type="spellStart"/>
      <w:r w:rsidRPr="00960731">
        <w:rPr>
          <w:rFonts w:ascii="Arial" w:hAnsi="Arial" w:cs="Arial"/>
        </w:rPr>
        <w:t>p.č</w:t>
      </w:r>
      <w:proofErr w:type="spellEnd"/>
      <w:r w:rsidRPr="00960731">
        <w:rPr>
          <w:rFonts w:ascii="Arial" w:hAnsi="Arial" w:cs="Arial"/>
        </w:rPr>
        <w:t xml:space="preserve">. KN 2109/5, </w:t>
      </w:r>
      <w:proofErr w:type="spellStart"/>
      <w:r w:rsidRPr="00960731">
        <w:rPr>
          <w:rFonts w:ascii="Arial" w:hAnsi="Arial" w:cs="Arial"/>
        </w:rPr>
        <w:t>p.č</w:t>
      </w:r>
      <w:proofErr w:type="spellEnd"/>
      <w:r w:rsidRPr="00960731">
        <w:rPr>
          <w:rFonts w:ascii="Arial" w:hAnsi="Arial" w:cs="Arial"/>
        </w:rPr>
        <w:t xml:space="preserve">. KN2114/3, </w:t>
      </w:r>
      <w:proofErr w:type="spellStart"/>
      <w:r w:rsidRPr="00960731">
        <w:rPr>
          <w:rFonts w:ascii="Arial" w:hAnsi="Arial" w:cs="Arial"/>
        </w:rPr>
        <w:t>p.č</w:t>
      </w:r>
      <w:proofErr w:type="spellEnd"/>
      <w:r w:rsidRPr="00960731">
        <w:rPr>
          <w:rFonts w:ascii="Arial" w:hAnsi="Arial" w:cs="Arial"/>
        </w:rPr>
        <w:t xml:space="preserve">. </w:t>
      </w:r>
      <w:r w:rsidRPr="005132D0">
        <w:rPr>
          <w:rFonts w:ascii="Arial" w:hAnsi="Arial" w:cs="Arial"/>
          <w:color w:val="000000" w:themeColor="text1"/>
        </w:rPr>
        <w:t xml:space="preserve">KN 2117/1, </w:t>
      </w:r>
      <w:proofErr w:type="spellStart"/>
      <w:r w:rsidRPr="005132D0">
        <w:rPr>
          <w:rFonts w:ascii="Arial" w:hAnsi="Arial" w:cs="Arial"/>
          <w:color w:val="000000" w:themeColor="text1"/>
        </w:rPr>
        <w:t>p.č</w:t>
      </w:r>
      <w:proofErr w:type="spellEnd"/>
      <w:r w:rsidRPr="005132D0">
        <w:rPr>
          <w:rFonts w:ascii="Arial" w:hAnsi="Arial" w:cs="Arial"/>
          <w:color w:val="000000" w:themeColor="text1"/>
        </w:rPr>
        <w:t xml:space="preserve">. KN 2117/2, </w:t>
      </w:r>
      <w:proofErr w:type="spellStart"/>
      <w:r w:rsidRPr="005132D0">
        <w:rPr>
          <w:rFonts w:ascii="Arial" w:hAnsi="Arial" w:cs="Arial"/>
          <w:color w:val="000000" w:themeColor="text1"/>
        </w:rPr>
        <w:t>p.č</w:t>
      </w:r>
      <w:proofErr w:type="spellEnd"/>
      <w:r w:rsidRPr="005132D0">
        <w:rPr>
          <w:rFonts w:ascii="Arial" w:hAnsi="Arial" w:cs="Arial"/>
          <w:color w:val="000000" w:themeColor="text1"/>
        </w:rPr>
        <w:t xml:space="preserve">. KN 2117/3, </w:t>
      </w:r>
      <w:proofErr w:type="spellStart"/>
      <w:r w:rsidRPr="005132D0">
        <w:rPr>
          <w:rFonts w:ascii="Arial" w:hAnsi="Arial" w:cs="Arial"/>
          <w:color w:val="000000" w:themeColor="text1"/>
        </w:rPr>
        <w:t>p.č</w:t>
      </w:r>
      <w:proofErr w:type="spellEnd"/>
      <w:r w:rsidRPr="005132D0">
        <w:rPr>
          <w:rFonts w:ascii="Arial" w:hAnsi="Arial" w:cs="Arial"/>
          <w:color w:val="000000" w:themeColor="text1"/>
        </w:rPr>
        <w:t xml:space="preserve">. KN 2118/1, </w:t>
      </w:r>
      <w:proofErr w:type="spellStart"/>
      <w:r w:rsidRPr="005132D0">
        <w:rPr>
          <w:rFonts w:ascii="Arial" w:hAnsi="Arial" w:cs="Arial"/>
          <w:color w:val="000000" w:themeColor="text1"/>
        </w:rPr>
        <w:t>p.č</w:t>
      </w:r>
      <w:proofErr w:type="spellEnd"/>
      <w:r w:rsidRPr="005132D0">
        <w:rPr>
          <w:rFonts w:ascii="Arial" w:hAnsi="Arial" w:cs="Arial"/>
          <w:color w:val="000000" w:themeColor="text1"/>
        </w:rPr>
        <w:t xml:space="preserve">. KN 2118/2, </w:t>
      </w:r>
      <w:proofErr w:type="spellStart"/>
      <w:r w:rsidRPr="005132D0">
        <w:rPr>
          <w:rFonts w:ascii="Arial" w:hAnsi="Arial" w:cs="Arial"/>
          <w:color w:val="000000" w:themeColor="text1"/>
        </w:rPr>
        <w:t>p.č</w:t>
      </w:r>
      <w:proofErr w:type="spellEnd"/>
      <w:r w:rsidRPr="005132D0">
        <w:rPr>
          <w:rFonts w:ascii="Arial" w:hAnsi="Arial" w:cs="Arial"/>
          <w:color w:val="000000" w:themeColor="text1"/>
        </w:rPr>
        <w:t xml:space="preserve">. KN 2118/3, </w:t>
      </w:r>
      <w:proofErr w:type="spellStart"/>
      <w:r w:rsidRPr="005132D0">
        <w:rPr>
          <w:rFonts w:ascii="Arial" w:hAnsi="Arial" w:cs="Arial"/>
          <w:color w:val="000000" w:themeColor="text1"/>
        </w:rPr>
        <w:t>p.č</w:t>
      </w:r>
      <w:proofErr w:type="spellEnd"/>
      <w:r w:rsidRPr="005132D0">
        <w:rPr>
          <w:rFonts w:ascii="Arial" w:hAnsi="Arial" w:cs="Arial"/>
          <w:color w:val="000000" w:themeColor="text1"/>
        </w:rPr>
        <w:t xml:space="preserve">. KN 2118/4 a </w:t>
      </w:r>
      <w:proofErr w:type="spellStart"/>
      <w:r w:rsidRPr="005132D0">
        <w:rPr>
          <w:rFonts w:ascii="Arial" w:hAnsi="Arial" w:cs="Arial"/>
          <w:color w:val="000000" w:themeColor="text1"/>
        </w:rPr>
        <w:t>p.č</w:t>
      </w:r>
      <w:proofErr w:type="spellEnd"/>
      <w:r w:rsidRPr="005132D0">
        <w:rPr>
          <w:rFonts w:ascii="Arial" w:hAnsi="Arial" w:cs="Arial"/>
          <w:color w:val="000000" w:themeColor="text1"/>
        </w:rPr>
        <w:t xml:space="preserve">. KN 1977/16, vše v obci a k. </w:t>
      </w:r>
      <w:proofErr w:type="spellStart"/>
      <w:r w:rsidRPr="005132D0">
        <w:rPr>
          <w:rFonts w:ascii="Arial" w:hAnsi="Arial" w:cs="Arial"/>
          <w:color w:val="000000" w:themeColor="text1"/>
        </w:rPr>
        <w:t>ú.</w:t>
      </w:r>
      <w:proofErr w:type="spellEnd"/>
      <w:r w:rsidRPr="005132D0">
        <w:rPr>
          <w:rFonts w:ascii="Arial" w:hAnsi="Arial" w:cs="Arial"/>
          <w:color w:val="000000" w:themeColor="text1"/>
        </w:rPr>
        <w:t xml:space="preserve"> Třeboň, a dále na pozemku </w:t>
      </w:r>
      <w:proofErr w:type="spellStart"/>
      <w:proofErr w:type="gramStart"/>
      <w:r w:rsidRPr="005132D0">
        <w:rPr>
          <w:rFonts w:ascii="Arial" w:hAnsi="Arial" w:cs="Arial"/>
          <w:color w:val="000000" w:themeColor="text1"/>
        </w:rPr>
        <w:t>p.č</w:t>
      </w:r>
      <w:proofErr w:type="spellEnd"/>
      <w:r w:rsidRPr="005132D0">
        <w:rPr>
          <w:rFonts w:ascii="Arial" w:hAnsi="Arial" w:cs="Arial"/>
          <w:color w:val="000000" w:themeColor="text1"/>
        </w:rPr>
        <w:t>.</w:t>
      </w:r>
      <w:proofErr w:type="gramEnd"/>
      <w:r w:rsidRPr="005132D0">
        <w:rPr>
          <w:rFonts w:ascii="Arial" w:hAnsi="Arial" w:cs="Arial"/>
          <w:color w:val="000000" w:themeColor="text1"/>
        </w:rPr>
        <w:t xml:space="preserve"> KN 696/25, v obci Třeboň, k. </w:t>
      </w:r>
      <w:proofErr w:type="spellStart"/>
      <w:r w:rsidRPr="005132D0">
        <w:rPr>
          <w:rFonts w:ascii="Arial" w:hAnsi="Arial" w:cs="Arial"/>
          <w:color w:val="000000" w:themeColor="text1"/>
        </w:rPr>
        <w:t>ú.</w:t>
      </w:r>
      <w:proofErr w:type="spellEnd"/>
      <w:r w:rsidRPr="005132D0">
        <w:rPr>
          <w:rFonts w:ascii="Arial" w:hAnsi="Arial" w:cs="Arial"/>
          <w:color w:val="000000" w:themeColor="text1"/>
        </w:rPr>
        <w:t xml:space="preserve"> Branná (dále jen „</w:t>
      </w:r>
      <w:r w:rsidRPr="005132D0">
        <w:rPr>
          <w:rFonts w:ascii="Arial" w:hAnsi="Arial" w:cs="Arial"/>
          <w:b/>
          <w:color w:val="000000" w:themeColor="text1"/>
        </w:rPr>
        <w:t>těžební pozemky</w:t>
      </w:r>
      <w:r w:rsidRPr="005132D0">
        <w:rPr>
          <w:rFonts w:ascii="Arial" w:hAnsi="Arial" w:cs="Arial"/>
          <w:color w:val="000000" w:themeColor="text1"/>
        </w:rPr>
        <w:t xml:space="preserve">“). </w:t>
      </w:r>
    </w:p>
    <w:p w14:paraId="5D0BD44E" w14:textId="77777777" w:rsidR="00960731" w:rsidRPr="00960731" w:rsidRDefault="00960731" w:rsidP="00960731">
      <w:pPr>
        <w:pStyle w:val="Odstavecseseznamem"/>
        <w:numPr>
          <w:ilvl w:val="0"/>
          <w:numId w:val="11"/>
        </w:numPr>
        <w:ind w:left="284" w:hanging="284"/>
        <w:jc w:val="both"/>
        <w:rPr>
          <w:rFonts w:ascii="Arial" w:hAnsi="Arial" w:cs="Arial"/>
        </w:rPr>
      </w:pPr>
      <w:r w:rsidRPr="00960731">
        <w:rPr>
          <w:rFonts w:ascii="Arial" w:hAnsi="Arial" w:cs="Arial"/>
        </w:rPr>
        <w:t xml:space="preserve">Příjem z vytěžené dřevní hmoty, jakožto vedlejší produkt činnosti nájemce, nacházející se na těžebních pozemcích, je ode dne uzavření této smlouvy příjmem nájemce. Hodnota vytěžené dřevní hmoty je zahrnuta v nájemném. </w:t>
      </w:r>
    </w:p>
    <w:p w14:paraId="29DC8B67" w14:textId="77777777" w:rsidR="00960731" w:rsidRPr="00960731" w:rsidRDefault="00960731" w:rsidP="00960731">
      <w:pPr>
        <w:pStyle w:val="Odstavecseseznamem"/>
        <w:numPr>
          <w:ilvl w:val="0"/>
          <w:numId w:val="11"/>
        </w:numPr>
        <w:ind w:left="284" w:hanging="284"/>
        <w:jc w:val="both"/>
        <w:rPr>
          <w:rFonts w:ascii="Arial" w:hAnsi="Arial" w:cs="Arial"/>
        </w:rPr>
      </w:pPr>
      <w:r w:rsidRPr="00960731">
        <w:rPr>
          <w:rFonts w:ascii="Arial" w:hAnsi="Arial" w:cs="Arial"/>
        </w:rPr>
        <w:t xml:space="preserve">Nájemce je povinen informovat pronajímatele a vyžádat si jeho souhlasné stanovisko nejméně 30 dnů před započetím těžební činnosti na těžebních pozemcích v případě, že vedlejší činností těžby bude dispozice s dřevní hmotou (zejména kácení stromů). Nájemce bere na vědomí, že pronajímatel vyvíjí činnost k získávání dotačních titulů, jejichž součástí jsou i dotační podmínky, které musí po dobu udržitelnosti dotace dodržet. V případě souhlaseného stanoviska pronajímatele s těžbou, jejíž vedlejší činností bude dispozice s dřevní hmotou, předloží pronajímatel nájemci dotační podmínky, které budou nájemcem akceptovány, resp. dodrženy. </w:t>
      </w:r>
    </w:p>
    <w:p w14:paraId="0D87DF66" w14:textId="77777777" w:rsidR="005B2BD3" w:rsidRPr="00935DDD" w:rsidRDefault="005B2BD3" w:rsidP="005B2BD3">
      <w:pPr>
        <w:jc w:val="both"/>
        <w:rPr>
          <w:rFonts w:ascii="Arial" w:hAnsi="Arial" w:cs="Arial"/>
        </w:rPr>
      </w:pPr>
    </w:p>
    <w:p w14:paraId="3091F80A" w14:textId="77777777" w:rsidR="009019E4" w:rsidRPr="00935DDD" w:rsidRDefault="009019E4" w:rsidP="009019E4">
      <w:pPr>
        <w:ind w:left="45"/>
        <w:rPr>
          <w:rFonts w:ascii="Arial" w:hAnsi="Arial" w:cs="Arial"/>
          <w:b/>
        </w:rPr>
      </w:pPr>
    </w:p>
    <w:p w14:paraId="6AE56302" w14:textId="77777777" w:rsidR="004E2406" w:rsidRPr="00935DDD" w:rsidRDefault="005F4462" w:rsidP="005F4462">
      <w:pPr>
        <w:pStyle w:val="Odstavecseseznamem"/>
        <w:ind w:left="76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VII. </w:t>
      </w:r>
      <w:r w:rsidR="004E2406" w:rsidRPr="00935DDD">
        <w:rPr>
          <w:rFonts w:ascii="Arial" w:hAnsi="Arial" w:cs="Arial"/>
          <w:b/>
        </w:rPr>
        <w:t>Práva a povinnosti smluvních stran</w:t>
      </w:r>
    </w:p>
    <w:p w14:paraId="638463C6" w14:textId="3D9A494D" w:rsidR="00152F0F" w:rsidRPr="005132D0" w:rsidRDefault="00152F0F" w:rsidP="00152F0F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color w:val="000000" w:themeColor="text1"/>
        </w:rPr>
      </w:pPr>
      <w:r w:rsidRPr="00935DDD">
        <w:rPr>
          <w:rFonts w:ascii="Arial" w:hAnsi="Arial" w:cs="Arial"/>
        </w:rPr>
        <w:t xml:space="preserve">Nájemce je oprávněn </w:t>
      </w:r>
      <w:r w:rsidRPr="005132D0">
        <w:rPr>
          <w:rFonts w:ascii="Arial" w:hAnsi="Arial" w:cs="Arial"/>
          <w:color w:val="000000" w:themeColor="text1"/>
        </w:rPr>
        <w:t xml:space="preserve">provádět opravy </w:t>
      </w:r>
      <w:r w:rsidR="00A9758F" w:rsidRPr="005132D0">
        <w:rPr>
          <w:rFonts w:ascii="Arial" w:hAnsi="Arial" w:cs="Arial"/>
          <w:color w:val="000000" w:themeColor="text1"/>
        </w:rPr>
        <w:t>předmětu nájmu i</w:t>
      </w:r>
      <w:r w:rsidRPr="005132D0">
        <w:rPr>
          <w:rFonts w:ascii="Arial" w:hAnsi="Arial" w:cs="Arial"/>
          <w:color w:val="000000" w:themeColor="text1"/>
        </w:rPr>
        <w:t xml:space="preserve"> </w:t>
      </w:r>
      <w:r w:rsidR="00A9758F" w:rsidRPr="005132D0">
        <w:rPr>
          <w:rFonts w:ascii="Arial" w:hAnsi="Arial" w:cs="Arial"/>
          <w:color w:val="000000" w:themeColor="text1"/>
        </w:rPr>
        <w:t xml:space="preserve">bez </w:t>
      </w:r>
      <w:r w:rsidRPr="005132D0">
        <w:rPr>
          <w:rFonts w:ascii="Arial" w:hAnsi="Arial" w:cs="Arial"/>
          <w:color w:val="000000" w:themeColor="text1"/>
        </w:rPr>
        <w:t>předchozí</w:t>
      </w:r>
      <w:r w:rsidR="00A9758F" w:rsidRPr="005132D0">
        <w:rPr>
          <w:rFonts w:ascii="Arial" w:hAnsi="Arial" w:cs="Arial"/>
          <w:color w:val="000000" w:themeColor="text1"/>
        </w:rPr>
        <w:t>ho souhlasu</w:t>
      </w:r>
      <w:r w:rsidRPr="005132D0">
        <w:rPr>
          <w:rFonts w:ascii="Arial" w:hAnsi="Arial" w:cs="Arial"/>
          <w:color w:val="000000" w:themeColor="text1"/>
        </w:rPr>
        <w:t xml:space="preserve"> pronajímatele.</w:t>
      </w:r>
    </w:p>
    <w:p w14:paraId="68F48D07" w14:textId="77777777" w:rsidR="00052D53" w:rsidRPr="00935DDD" w:rsidRDefault="00D22EB2" w:rsidP="00E52D66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5132D0">
        <w:rPr>
          <w:rFonts w:ascii="Arial" w:hAnsi="Arial" w:cs="Arial"/>
          <w:color w:val="000000" w:themeColor="text1"/>
        </w:rPr>
        <w:t xml:space="preserve">Investice do pronajatého </w:t>
      </w:r>
      <w:r w:rsidR="007B15BE" w:rsidRPr="005132D0">
        <w:rPr>
          <w:rFonts w:ascii="Arial" w:hAnsi="Arial" w:cs="Arial"/>
          <w:color w:val="000000" w:themeColor="text1"/>
        </w:rPr>
        <w:t xml:space="preserve">nemovitého </w:t>
      </w:r>
      <w:r w:rsidRPr="005132D0">
        <w:rPr>
          <w:rFonts w:ascii="Arial" w:hAnsi="Arial" w:cs="Arial"/>
          <w:color w:val="000000" w:themeColor="text1"/>
        </w:rPr>
        <w:t>majetku</w:t>
      </w:r>
      <w:r w:rsidRPr="00935DDD">
        <w:rPr>
          <w:rFonts w:ascii="Arial" w:hAnsi="Arial" w:cs="Arial"/>
        </w:rPr>
        <w:t>, stavební úpravy</w:t>
      </w:r>
      <w:r w:rsidR="00052D53" w:rsidRPr="00935DDD">
        <w:rPr>
          <w:rFonts w:ascii="Arial" w:hAnsi="Arial" w:cs="Arial"/>
        </w:rPr>
        <w:t xml:space="preserve"> </w:t>
      </w:r>
      <w:r w:rsidRPr="00935DDD">
        <w:rPr>
          <w:rFonts w:ascii="Arial" w:hAnsi="Arial" w:cs="Arial"/>
        </w:rPr>
        <w:t>nemovitostí</w:t>
      </w:r>
      <w:r w:rsidR="00E80DFE" w:rsidRPr="00935DDD">
        <w:rPr>
          <w:rFonts w:ascii="Arial" w:hAnsi="Arial" w:cs="Arial"/>
        </w:rPr>
        <w:t>, r</w:t>
      </w:r>
      <w:r w:rsidRPr="00935DDD">
        <w:rPr>
          <w:rFonts w:ascii="Arial" w:hAnsi="Arial" w:cs="Arial"/>
        </w:rPr>
        <w:t>ekonstrukce a modernizace nemovitostí budou prováděny jen se souhlasem pronajímatele a bude je hra</w:t>
      </w:r>
      <w:r w:rsidR="00052D53" w:rsidRPr="00935DDD">
        <w:rPr>
          <w:rFonts w:ascii="Arial" w:hAnsi="Arial" w:cs="Arial"/>
        </w:rPr>
        <w:t>d</w:t>
      </w:r>
      <w:r w:rsidR="007B15BE" w:rsidRPr="00935DDD">
        <w:rPr>
          <w:rFonts w:ascii="Arial" w:hAnsi="Arial" w:cs="Arial"/>
        </w:rPr>
        <w:t xml:space="preserve">it pronajímatel, pokud se </w:t>
      </w:r>
      <w:r w:rsidRPr="00935DDD">
        <w:rPr>
          <w:rFonts w:ascii="Arial" w:hAnsi="Arial" w:cs="Arial"/>
        </w:rPr>
        <w:t xml:space="preserve">smluvní strany nedohodnou jinak. Budou-li tyto akce hrazeny nájemcem, </w:t>
      </w:r>
      <w:r w:rsidR="007B15BE" w:rsidRPr="00935DDD">
        <w:rPr>
          <w:rFonts w:ascii="Arial" w:hAnsi="Arial" w:cs="Arial"/>
        </w:rPr>
        <w:t xml:space="preserve">resp. </w:t>
      </w:r>
      <w:r w:rsidRPr="00935DDD">
        <w:rPr>
          <w:rFonts w:ascii="Arial" w:hAnsi="Arial" w:cs="Arial"/>
        </w:rPr>
        <w:t>bude</w:t>
      </w:r>
      <w:r w:rsidR="007B15BE" w:rsidRPr="00935DDD">
        <w:rPr>
          <w:rFonts w:ascii="Arial" w:hAnsi="Arial" w:cs="Arial"/>
        </w:rPr>
        <w:t>-li</w:t>
      </w:r>
      <w:r w:rsidRPr="00935DDD">
        <w:rPr>
          <w:rFonts w:ascii="Arial" w:hAnsi="Arial" w:cs="Arial"/>
        </w:rPr>
        <w:t xml:space="preserve"> dán prona</w:t>
      </w:r>
      <w:r w:rsidR="007B15BE" w:rsidRPr="00935DDD">
        <w:rPr>
          <w:rFonts w:ascii="Arial" w:hAnsi="Arial" w:cs="Arial"/>
        </w:rPr>
        <w:t>jímatelem souhlas nájemci k</w:t>
      </w:r>
      <w:r w:rsidRPr="00935DDD">
        <w:rPr>
          <w:rFonts w:ascii="Arial" w:hAnsi="Arial" w:cs="Arial"/>
        </w:rPr>
        <w:t xml:space="preserve"> </w:t>
      </w:r>
      <w:r w:rsidR="007B15BE" w:rsidRPr="00935DDD">
        <w:rPr>
          <w:rFonts w:ascii="Arial" w:hAnsi="Arial" w:cs="Arial"/>
        </w:rPr>
        <w:t xml:space="preserve">vlastnímu provedení akce </w:t>
      </w:r>
      <w:r w:rsidRPr="00935DDD">
        <w:rPr>
          <w:rFonts w:ascii="Arial" w:hAnsi="Arial" w:cs="Arial"/>
        </w:rPr>
        <w:t xml:space="preserve">na pronajatém </w:t>
      </w:r>
      <w:r w:rsidR="007B15BE" w:rsidRPr="00935DDD">
        <w:rPr>
          <w:rFonts w:ascii="Arial" w:hAnsi="Arial" w:cs="Arial"/>
        </w:rPr>
        <w:t xml:space="preserve">nemovitém </w:t>
      </w:r>
      <w:r w:rsidRPr="00935DDD">
        <w:rPr>
          <w:rFonts w:ascii="Arial" w:hAnsi="Arial" w:cs="Arial"/>
        </w:rPr>
        <w:t>majetku</w:t>
      </w:r>
      <w:r w:rsidR="00C472AF" w:rsidRPr="00935DDD">
        <w:rPr>
          <w:rFonts w:ascii="Arial" w:hAnsi="Arial" w:cs="Arial"/>
        </w:rPr>
        <w:t xml:space="preserve">, </w:t>
      </w:r>
      <w:r w:rsidR="007B15BE" w:rsidRPr="00935DDD">
        <w:rPr>
          <w:rFonts w:ascii="Arial" w:hAnsi="Arial" w:cs="Arial"/>
        </w:rPr>
        <w:t>bude,</w:t>
      </w:r>
      <w:r w:rsidR="00E80DFE" w:rsidRPr="00935DDD">
        <w:rPr>
          <w:rFonts w:ascii="Arial" w:hAnsi="Arial" w:cs="Arial"/>
        </w:rPr>
        <w:t xml:space="preserve"> po skončení nájmu</w:t>
      </w:r>
      <w:r w:rsidR="007B15BE" w:rsidRPr="00935DDD">
        <w:rPr>
          <w:rFonts w:ascii="Arial" w:hAnsi="Arial" w:cs="Arial"/>
        </w:rPr>
        <w:t>,</w:t>
      </w:r>
      <w:r w:rsidR="00E80DFE" w:rsidRPr="00935DDD">
        <w:rPr>
          <w:rFonts w:ascii="Arial" w:hAnsi="Arial" w:cs="Arial"/>
        </w:rPr>
        <w:t xml:space="preserve"> hodnota takto vynaložených výdajů vypořádána s pronajímatelem.</w:t>
      </w:r>
      <w:r w:rsidRPr="00935DDD">
        <w:rPr>
          <w:rFonts w:ascii="Arial" w:hAnsi="Arial" w:cs="Arial"/>
        </w:rPr>
        <w:t xml:space="preserve"> </w:t>
      </w:r>
      <w:r w:rsidR="00251E15" w:rsidRPr="00D338BE">
        <w:rPr>
          <w:rFonts w:ascii="Arial" w:hAnsi="Arial" w:cs="Arial"/>
        </w:rPr>
        <w:t>Podmínky a postup pro vypořádání těchto investic řeší nebo bude řešit samostatná smlouva.</w:t>
      </w:r>
    </w:p>
    <w:p w14:paraId="08D3272E" w14:textId="77777777" w:rsidR="00D22EB2" w:rsidRPr="00935DDD" w:rsidRDefault="00D22EB2" w:rsidP="00D22EB2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935DDD">
        <w:rPr>
          <w:rFonts w:ascii="Arial" w:hAnsi="Arial" w:cs="Arial"/>
        </w:rPr>
        <w:t>Nájemce je povinen dodržovat bezpečn</w:t>
      </w:r>
      <w:r w:rsidR="00052D53" w:rsidRPr="00935DDD">
        <w:rPr>
          <w:rFonts w:ascii="Arial" w:hAnsi="Arial" w:cs="Arial"/>
        </w:rPr>
        <w:t>ostní, hygienická, protipožární</w:t>
      </w:r>
      <w:r w:rsidRPr="00935DDD">
        <w:rPr>
          <w:rFonts w:ascii="Arial" w:hAnsi="Arial" w:cs="Arial"/>
        </w:rPr>
        <w:t xml:space="preserve"> a ekologická pravidla.</w:t>
      </w:r>
    </w:p>
    <w:p w14:paraId="2792B6D3" w14:textId="77777777" w:rsidR="008573B9" w:rsidRPr="00152F0F" w:rsidRDefault="00903BC6" w:rsidP="008573B9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935DDD">
        <w:rPr>
          <w:rFonts w:ascii="Arial" w:hAnsi="Arial" w:cs="Arial"/>
        </w:rPr>
        <w:t xml:space="preserve">Nájemce </w:t>
      </w:r>
      <w:r w:rsidR="00C472AF" w:rsidRPr="00935DDD">
        <w:rPr>
          <w:rFonts w:ascii="Arial" w:hAnsi="Arial" w:cs="Arial"/>
        </w:rPr>
        <w:t xml:space="preserve">je povinen </w:t>
      </w:r>
      <w:r w:rsidRPr="00935DDD">
        <w:rPr>
          <w:rFonts w:ascii="Arial" w:hAnsi="Arial" w:cs="Arial"/>
        </w:rPr>
        <w:t>pojist</w:t>
      </w:r>
      <w:r w:rsidR="00C472AF" w:rsidRPr="00935DDD">
        <w:rPr>
          <w:rFonts w:ascii="Arial" w:hAnsi="Arial" w:cs="Arial"/>
        </w:rPr>
        <w:t>it</w:t>
      </w:r>
      <w:r w:rsidRPr="00935DDD">
        <w:rPr>
          <w:rFonts w:ascii="Arial" w:hAnsi="Arial" w:cs="Arial"/>
        </w:rPr>
        <w:t xml:space="preserve"> </w:t>
      </w:r>
      <w:r w:rsidR="00152F0F">
        <w:rPr>
          <w:rFonts w:ascii="Arial" w:hAnsi="Arial" w:cs="Arial"/>
        </w:rPr>
        <w:t>pro</w:t>
      </w:r>
      <w:r w:rsidRPr="00935DDD">
        <w:rPr>
          <w:rFonts w:ascii="Arial" w:hAnsi="Arial" w:cs="Arial"/>
        </w:rPr>
        <w:t xml:space="preserve">najatý nemovitý majetek. </w:t>
      </w:r>
      <w:r w:rsidR="00052D53" w:rsidRPr="00935DDD">
        <w:rPr>
          <w:rFonts w:ascii="Arial" w:hAnsi="Arial" w:cs="Arial"/>
        </w:rPr>
        <w:t xml:space="preserve">Pojištění pronajatého majetku hradí </w:t>
      </w:r>
      <w:r w:rsidR="00052D53" w:rsidRPr="00152F0F">
        <w:rPr>
          <w:rFonts w:ascii="Arial" w:hAnsi="Arial" w:cs="Arial"/>
        </w:rPr>
        <w:t xml:space="preserve">nájemce. </w:t>
      </w:r>
    </w:p>
    <w:p w14:paraId="427C8F73" w14:textId="77777777" w:rsidR="00935DDD" w:rsidRPr="00152F0F" w:rsidRDefault="00935DDD" w:rsidP="008573B9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152F0F">
        <w:rPr>
          <w:rFonts w:ascii="Arial" w:hAnsi="Arial" w:cs="Arial"/>
        </w:rPr>
        <w:t>Smluvní stra</w:t>
      </w:r>
      <w:r w:rsidR="00790D54">
        <w:rPr>
          <w:rFonts w:ascii="Arial" w:hAnsi="Arial" w:cs="Arial"/>
        </w:rPr>
        <w:t>ny odchylně od ustanovení § 2205</w:t>
      </w:r>
      <w:r w:rsidRPr="00152F0F">
        <w:rPr>
          <w:rFonts w:ascii="Arial" w:hAnsi="Arial" w:cs="Arial"/>
        </w:rPr>
        <w:t xml:space="preserve"> písm. b) a § 2207 občanského zákoníku sjednávají, že údržbu, revize a opravy předmětu nájmu provádí na své náklady nájemce. Údržbou, revizemi či opravami se rozumí zejména: obsluha, údržba a servis technických a technologických zařízení a celků (kotelna a výměník tepla, otopné systémy a armatury, komíny, klimatizace a vzduchotechnika, výtahy, diesel agregáty, čerpadla, kompresory, telekomunikace a internet, elektroinstalace, vodoinstalace, úpravna vody, kanalizace, hasicí přístroje a hasící systémy, bezpečnostní systémy atd.); komplexní údržba a správa budov (všechny typy oprav, řešení havárií atd.); péče o ostatní pozemky a další, a to včetně administrativní evidence těchto činností. Pronajímatel se zavazuje poskytnout nájemci při provádění údržby, revizí a oprav potřebnou součinnost.</w:t>
      </w:r>
    </w:p>
    <w:p w14:paraId="3F97FD9A" w14:textId="77777777" w:rsidR="00E17416" w:rsidRPr="00152F0F" w:rsidRDefault="00E17416" w:rsidP="00372D24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152F0F">
        <w:rPr>
          <w:rFonts w:ascii="Arial" w:hAnsi="Arial" w:cs="Arial"/>
        </w:rPr>
        <w:t>Smluvní strany sjednávají, že započtení pohledávek proti nájemnému plynoucímu z této smlouvy je možné pouze po předchozí vzájemné dohodě nájemce a pronajímatele, jinak se k němu nepřihlíží.</w:t>
      </w:r>
    </w:p>
    <w:p w14:paraId="44E8DA15" w14:textId="77777777" w:rsidR="00E17416" w:rsidRPr="00152F0F" w:rsidRDefault="00E17416" w:rsidP="00372D24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152F0F">
        <w:rPr>
          <w:rFonts w:ascii="Arial" w:hAnsi="Arial" w:cs="Arial"/>
        </w:rPr>
        <w:t>V případě, že v důsledku závazkového vztahu mezi pronajímatelem a třetí stranou, jehož předmětem bude činnost týkající se předmětu nájmu, dojde ke způsobení újmy nájemci vinou této třetí strany, zavazuje se nájemce uplatnit v souladu s </w:t>
      </w:r>
      <w:proofErr w:type="spellStart"/>
      <w:r w:rsidRPr="00152F0F">
        <w:rPr>
          <w:rFonts w:ascii="Arial" w:hAnsi="Arial" w:cs="Arial"/>
        </w:rPr>
        <w:t>ust</w:t>
      </w:r>
      <w:proofErr w:type="spellEnd"/>
      <w:r w:rsidRPr="00152F0F">
        <w:rPr>
          <w:rFonts w:ascii="Arial" w:hAnsi="Arial" w:cs="Arial"/>
        </w:rPr>
        <w:t>. § 2913 občanského zákoníku nárok na náhradu újmy u této třetí strany. Pronajímatel se zavazuje, že neznemožní uplatnění nároku na náhradu újmy a při jeho uplatňování poskytne nájemci potřebnou součinnost.</w:t>
      </w:r>
    </w:p>
    <w:p w14:paraId="34032901" w14:textId="4FB69A3E" w:rsidR="00E17416" w:rsidRPr="005132D0" w:rsidRDefault="00E17416" w:rsidP="00372D24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color w:val="000000" w:themeColor="text1"/>
        </w:rPr>
      </w:pPr>
      <w:r w:rsidRPr="00152F0F">
        <w:rPr>
          <w:rFonts w:ascii="Arial" w:hAnsi="Arial" w:cs="Arial"/>
        </w:rPr>
        <w:t xml:space="preserve">Nájemce se vzdává nároku na náhradu </w:t>
      </w:r>
      <w:r w:rsidRPr="005132D0">
        <w:rPr>
          <w:rFonts w:ascii="Arial" w:hAnsi="Arial" w:cs="Arial"/>
          <w:color w:val="000000" w:themeColor="text1"/>
        </w:rPr>
        <w:t xml:space="preserve">újmy vůči pronajímateli pro případ, že neuspěje s uplatněním téhož nároku </w:t>
      </w:r>
      <w:r w:rsidR="00A9758F" w:rsidRPr="005132D0">
        <w:rPr>
          <w:rFonts w:ascii="Arial" w:hAnsi="Arial" w:cs="Arial"/>
          <w:color w:val="000000" w:themeColor="text1"/>
        </w:rPr>
        <w:t>u třetí strany uvedené v odst. 7</w:t>
      </w:r>
      <w:r w:rsidRPr="005132D0">
        <w:rPr>
          <w:rFonts w:ascii="Arial" w:hAnsi="Arial" w:cs="Arial"/>
          <w:color w:val="000000" w:themeColor="text1"/>
        </w:rPr>
        <w:t xml:space="preserve"> tohoto článku.  </w:t>
      </w:r>
    </w:p>
    <w:p w14:paraId="7848C8E0" w14:textId="06BCE8E7" w:rsidR="00E17416" w:rsidRPr="00152F0F" w:rsidRDefault="00E17416" w:rsidP="00372D24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5132D0">
        <w:rPr>
          <w:rFonts w:ascii="Arial" w:hAnsi="Arial" w:cs="Arial"/>
          <w:color w:val="000000" w:themeColor="text1"/>
        </w:rPr>
        <w:t>Pronajímatel se zavazuje</w:t>
      </w:r>
      <w:r w:rsidR="00A9758F" w:rsidRPr="005132D0">
        <w:rPr>
          <w:rFonts w:ascii="Arial" w:hAnsi="Arial" w:cs="Arial"/>
          <w:color w:val="000000" w:themeColor="text1"/>
        </w:rPr>
        <w:t xml:space="preserve"> třetí stranu uvedenou v odst. 7</w:t>
      </w:r>
      <w:r w:rsidRPr="005132D0">
        <w:rPr>
          <w:rFonts w:ascii="Arial" w:hAnsi="Arial" w:cs="Arial"/>
          <w:color w:val="000000" w:themeColor="text1"/>
        </w:rPr>
        <w:t xml:space="preserve"> tohoto článku informovat o následcích porušení smluvních povinností včetně možnosti nájemce domáhat </w:t>
      </w:r>
      <w:r w:rsidRPr="00152F0F">
        <w:rPr>
          <w:rFonts w:ascii="Arial" w:hAnsi="Arial" w:cs="Arial"/>
        </w:rPr>
        <w:t xml:space="preserve">se náhrady způsobené újmy. </w:t>
      </w:r>
    </w:p>
    <w:p w14:paraId="1B4F3E73" w14:textId="1FCF510C" w:rsidR="00646D0B" w:rsidRPr="00D00C8D" w:rsidRDefault="00E11D06" w:rsidP="00646D0B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5132D0">
        <w:rPr>
          <w:rFonts w:ascii="Arial" w:hAnsi="Arial" w:cs="Arial"/>
          <w:color w:val="000000" w:themeColor="text1"/>
        </w:rPr>
        <w:t>V případě úprav předmětu nájmu přesahujících rámec údržby, revize a oprav předmě</w:t>
      </w:r>
      <w:r w:rsidR="00A9758F" w:rsidRPr="005132D0">
        <w:rPr>
          <w:rFonts w:ascii="Arial" w:hAnsi="Arial" w:cs="Arial"/>
          <w:color w:val="000000" w:themeColor="text1"/>
        </w:rPr>
        <w:t>tu nájmu, definovaných v odst. 5</w:t>
      </w:r>
      <w:r w:rsidRPr="005132D0">
        <w:rPr>
          <w:rFonts w:ascii="Arial" w:hAnsi="Arial" w:cs="Arial"/>
          <w:color w:val="000000" w:themeColor="text1"/>
        </w:rPr>
        <w:t xml:space="preserve"> tohoto článku, pronajímatelem, na základě kterých bude úprava předmětu nájmu předmětem smluvního závazku mezi pronajímatelem a třetí osobou, zavazuje se nájemce poskytnout pronajímateli potřebnou součinnost dle jeho požadavků, resp. </w:t>
      </w:r>
      <w:r w:rsidR="00D72737" w:rsidRPr="005132D0">
        <w:rPr>
          <w:rFonts w:ascii="Arial" w:hAnsi="Arial" w:cs="Arial"/>
          <w:color w:val="000000" w:themeColor="text1"/>
        </w:rPr>
        <w:t xml:space="preserve">po vzájemné domluvě </w:t>
      </w:r>
      <w:r w:rsidRPr="005132D0">
        <w:rPr>
          <w:rFonts w:ascii="Arial" w:hAnsi="Arial" w:cs="Arial"/>
          <w:color w:val="000000" w:themeColor="text1"/>
        </w:rPr>
        <w:t>zajistit</w:t>
      </w:r>
      <w:r w:rsidR="0071622C" w:rsidRPr="005132D0">
        <w:rPr>
          <w:rFonts w:ascii="Arial" w:hAnsi="Arial" w:cs="Arial"/>
          <w:color w:val="000000" w:themeColor="text1"/>
        </w:rPr>
        <w:t xml:space="preserve"> mj. i</w:t>
      </w:r>
      <w:r w:rsidRPr="005132D0">
        <w:rPr>
          <w:rFonts w:ascii="Arial" w:hAnsi="Arial" w:cs="Arial"/>
          <w:color w:val="000000" w:themeColor="text1"/>
        </w:rPr>
        <w:t xml:space="preserve"> technický dozor investora</w:t>
      </w:r>
      <w:r w:rsidR="00FE5528" w:rsidRPr="005132D0">
        <w:rPr>
          <w:rFonts w:ascii="Arial" w:hAnsi="Arial" w:cs="Arial"/>
          <w:color w:val="000000" w:themeColor="text1"/>
        </w:rPr>
        <w:t>,</w:t>
      </w:r>
      <w:r w:rsidR="00646D0B" w:rsidRPr="005132D0">
        <w:rPr>
          <w:rFonts w:ascii="Arial" w:hAnsi="Arial" w:cs="Arial"/>
          <w:color w:val="000000" w:themeColor="text1"/>
        </w:rPr>
        <w:t xml:space="preserve"> převzít právo reklamovat případné vady díla a podobně  - </w:t>
      </w:r>
      <w:r w:rsidR="00FE5528" w:rsidRPr="005132D0">
        <w:rPr>
          <w:rFonts w:ascii="Arial" w:hAnsi="Arial" w:cs="Arial"/>
          <w:color w:val="000000" w:themeColor="text1"/>
        </w:rPr>
        <w:t xml:space="preserve"> to vše bez nároku na odměnu</w:t>
      </w:r>
      <w:r w:rsidRPr="005132D0">
        <w:rPr>
          <w:rFonts w:ascii="Arial" w:hAnsi="Arial" w:cs="Arial"/>
          <w:color w:val="000000" w:themeColor="text1"/>
        </w:rPr>
        <w:t xml:space="preserve">. </w:t>
      </w:r>
      <w:r w:rsidR="00646D0B" w:rsidRPr="005132D0">
        <w:rPr>
          <w:rFonts w:ascii="Arial" w:hAnsi="Arial" w:cs="Arial"/>
          <w:color w:val="000000" w:themeColor="text1"/>
        </w:rPr>
        <w:t xml:space="preserve">Dále bere nájemce </w:t>
      </w:r>
      <w:r w:rsidR="00646D0B" w:rsidRPr="00D00C8D">
        <w:rPr>
          <w:rFonts w:ascii="Arial" w:hAnsi="Arial" w:cs="Arial"/>
        </w:rPr>
        <w:t>na vědomí</w:t>
      </w:r>
      <w:r w:rsidR="00B67648" w:rsidRPr="00D00C8D">
        <w:rPr>
          <w:rFonts w:ascii="Arial" w:hAnsi="Arial" w:cs="Arial"/>
        </w:rPr>
        <w:t xml:space="preserve">, že pronajímatel je povinen </w:t>
      </w:r>
      <w:r w:rsidR="00646D0B" w:rsidRPr="00D00C8D">
        <w:rPr>
          <w:rFonts w:ascii="Arial" w:hAnsi="Arial" w:cs="Arial"/>
        </w:rPr>
        <w:t>chovat</w:t>
      </w:r>
      <w:r w:rsidR="00B67648" w:rsidRPr="00D00C8D">
        <w:rPr>
          <w:rFonts w:ascii="Arial" w:hAnsi="Arial" w:cs="Arial"/>
        </w:rPr>
        <w:t xml:space="preserve"> se</w:t>
      </w:r>
      <w:r w:rsidR="00646D0B" w:rsidRPr="00D00C8D">
        <w:rPr>
          <w:rFonts w:ascii="Arial" w:hAnsi="Arial" w:cs="Arial"/>
        </w:rPr>
        <w:t xml:space="preserve"> při zadávání úprav nad rámec údržby jako veřejný zadavatel respektující zák</w:t>
      </w:r>
      <w:r w:rsidR="00B67648" w:rsidRPr="00D00C8D">
        <w:rPr>
          <w:rFonts w:ascii="Arial" w:hAnsi="Arial" w:cs="Arial"/>
        </w:rPr>
        <w:t xml:space="preserve">on o zadávání veřejných zakázek, a to </w:t>
      </w:r>
      <w:r w:rsidR="00646D0B" w:rsidRPr="00D00C8D">
        <w:rPr>
          <w:rFonts w:ascii="Arial" w:hAnsi="Arial" w:cs="Arial"/>
        </w:rPr>
        <w:t>včetně všech rizik z tohoto postupu plynoucích.</w:t>
      </w:r>
    </w:p>
    <w:p w14:paraId="4A1B8C08" w14:textId="77777777" w:rsidR="00DA527D" w:rsidRPr="00D00C8D" w:rsidRDefault="00DA527D" w:rsidP="00372D24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D00C8D">
        <w:rPr>
          <w:rFonts w:ascii="Arial" w:hAnsi="Arial" w:cs="Arial"/>
        </w:rPr>
        <w:t xml:space="preserve">Smluvní strany deklarují vzájemnou součinnost a spolupráci v rámci možnosti získání dotace vztahující se k předmětu nájmu. Nájemce je povinen respektovat smluvní, jakož i dotační podmínky, které budou předmětem závazku pronajímatele a poskytovatele dotace, když tyto budou nájemci zaslány formou písemného sdělení. Takové sdělení bude nájemcem akceptováno. </w:t>
      </w:r>
    </w:p>
    <w:p w14:paraId="1DD7E8F9" w14:textId="77777777" w:rsidR="00D00C8D" w:rsidRPr="00D00C8D" w:rsidRDefault="00D00C8D" w:rsidP="00D00C8D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D00C8D">
        <w:rPr>
          <w:rFonts w:ascii="Arial" w:hAnsi="Arial" w:cs="Arial"/>
        </w:rPr>
        <w:t xml:space="preserve">Při ukončení nájmu vrací nájemce pronajímateli veškerý nemovitý majetek ve stavu, v jakém se bude k datu ukončení nacházet. </w:t>
      </w:r>
    </w:p>
    <w:p w14:paraId="7F1158AB" w14:textId="77777777" w:rsidR="002F13CF" w:rsidRPr="00FA0AF3" w:rsidRDefault="00D00C8D" w:rsidP="00FA0AF3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D00C8D">
        <w:rPr>
          <w:rFonts w:ascii="Arial" w:hAnsi="Arial" w:cs="Arial"/>
        </w:rPr>
        <w:t>Nájemce je oprávněn podnajmout pronajatý nemovitý majetek třetí osobě k výkonu jiných než svých hlavních činností.</w:t>
      </w:r>
    </w:p>
    <w:p w14:paraId="57838B82" w14:textId="77777777" w:rsidR="009019E4" w:rsidRDefault="009019E4" w:rsidP="0083199B">
      <w:pPr>
        <w:rPr>
          <w:rFonts w:ascii="Arial" w:hAnsi="Arial" w:cs="Arial"/>
        </w:rPr>
      </w:pPr>
    </w:p>
    <w:p w14:paraId="6C8BEFF0" w14:textId="77777777" w:rsidR="00FA0AF3" w:rsidRPr="00935DDD" w:rsidRDefault="00FA0AF3" w:rsidP="0083199B">
      <w:pPr>
        <w:rPr>
          <w:rFonts w:ascii="Arial" w:hAnsi="Arial" w:cs="Arial"/>
        </w:rPr>
      </w:pPr>
    </w:p>
    <w:p w14:paraId="4F80B1BD" w14:textId="77777777" w:rsidR="004E2406" w:rsidRPr="005132D0" w:rsidRDefault="005F4462" w:rsidP="005F4462">
      <w:pPr>
        <w:pStyle w:val="Odstavecseseznamem"/>
        <w:ind w:left="765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</w:rPr>
        <w:t xml:space="preserve">VIII. </w:t>
      </w:r>
      <w:r w:rsidR="004E2406" w:rsidRPr="00935DDD">
        <w:rPr>
          <w:rFonts w:ascii="Arial" w:hAnsi="Arial" w:cs="Arial"/>
          <w:b/>
        </w:rPr>
        <w:t>Závěrečná ustanovení</w:t>
      </w:r>
    </w:p>
    <w:p w14:paraId="6D927076" w14:textId="77777777" w:rsidR="00AC20BA" w:rsidRPr="005132D0" w:rsidRDefault="00D72737" w:rsidP="00AC20BA">
      <w:pPr>
        <w:pStyle w:val="Odstavecseseznamem"/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000000" w:themeColor="text1"/>
        </w:rPr>
      </w:pPr>
      <w:r w:rsidRPr="005132D0">
        <w:rPr>
          <w:rFonts w:ascii="Arial" w:hAnsi="Arial" w:cs="Arial"/>
          <w:color w:val="000000" w:themeColor="text1"/>
        </w:rPr>
        <w:t xml:space="preserve">S účinností od </w:t>
      </w:r>
      <w:proofErr w:type="gramStart"/>
      <w:r w:rsidRPr="005132D0">
        <w:rPr>
          <w:rFonts w:ascii="Arial" w:hAnsi="Arial" w:cs="Arial"/>
          <w:color w:val="000000" w:themeColor="text1"/>
        </w:rPr>
        <w:t>01.01.2017</w:t>
      </w:r>
      <w:proofErr w:type="gramEnd"/>
      <w:r w:rsidRPr="005132D0">
        <w:rPr>
          <w:rFonts w:ascii="Arial" w:hAnsi="Arial" w:cs="Arial"/>
          <w:color w:val="000000" w:themeColor="text1"/>
        </w:rPr>
        <w:t xml:space="preserve"> t</w:t>
      </w:r>
      <w:r w:rsidR="00986599" w:rsidRPr="005132D0">
        <w:rPr>
          <w:rFonts w:ascii="Arial" w:hAnsi="Arial" w:cs="Arial"/>
          <w:color w:val="000000" w:themeColor="text1"/>
        </w:rPr>
        <w:t>ato smlouva ruší a nahrazuje N</w:t>
      </w:r>
      <w:r w:rsidR="00CB1C23" w:rsidRPr="005132D0">
        <w:rPr>
          <w:rFonts w:ascii="Arial" w:hAnsi="Arial" w:cs="Arial"/>
          <w:color w:val="000000" w:themeColor="text1"/>
        </w:rPr>
        <w:t xml:space="preserve">ájemní smlouvu ze dne 07.03.2001 uzavřenou mezi městem Třeboň a společností Lázně Aurora, s.r.o. a Nájemní smlouvu ze dne 20.03.2000 uzavřenou mezi městem Třeboň a společností Bertiny lázně Třeboň s.r.o. </w:t>
      </w:r>
    </w:p>
    <w:p w14:paraId="56242C37" w14:textId="3241FE66" w:rsidR="00AC20BA" w:rsidRPr="005132D0" w:rsidRDefault="00AC20BA" w:rsidP="00D703FE">
      <w:pPr>
        <w:pStyle w:val="Odstavecseseznamem"/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000000" w:themeColor="text1"/>
        </w:rPr>
      </w:pPr>
      <w:r w:rsidRPr="005132D0">
        <w:rPr>
          <w:rFonts w:ascii="Arial" w:hAnsi="Arial" w:cs="Arial"/>
          <w:color w:val="000000" w:themeColor="text1"/>
        </w:rPr>
        <w:t>Na základě vnitrostátní fúze sloučením společnosti Bertiny lázně Třeboň s.r.o. (IČ: 60067837) a společnosti Lázně Aurora s.r.o. (IČ: 25179896</w:t>
      </w:r>
      <w:r w:rsidR="005F0D7F" w:rsidRPr="005132D0">
        <w:rPr>
          <w:rFonts w:ascii="Arial" w:hAnsi="Arial" w:cs="Arial"/>
          <w:color w:val="000000" w:themeColor="text1"/>
        </w:rPr>
        <w:t>) dochází</w:t>
      </w:r>
      <w:r w:rsidR="00D703FE" w:rsidRPr="005132D0">
        <w:rPr>
          <w:rFonts w:ascii="Arial" w:hAnsi="Arial" w:cs="Arial"/>
          <w:color w:val="000000" w:themeColor="text1"/>
        </w:rPr>
        <w:t xml:space="preserve">, s účinností od </w:t>
      </w:r>
      <w:proofErr w:type="gramStart"/>
      <w:r w:rsidR="00D703FE" w:rsidRPr="005132D0">
        <w:rPr>
          <w:rFonts w:ascii="Arial" w:hAnsi="Arial" w:cs="Arial"/>
          <w:color w:val="000000" w:themeColor="text1"/>
        </w:rPr>
        <w:t>01.01.2017</w:t>
      </w:r>
      <w:proofErr w:type="gramEnd"/>
      <w:r w:rsidR="00D703FE" w:rsidRPr="005132D0">
        <w:rPr>
          <w:rFonts w:ascii="Arial" w:hAnsi="Arial" w:cs="Arial"/>
          <w:color w:val="000000" w:themeColor="text1"/>
        </w:rPr>
        <w:t>,</w:t>
      </w:r>
      <w:r w:rsidR="005F0D7F" w:rsidRPr="005132D0">
        <w:rPr>
          <w:rFonts w:ascii="Arial" w:hAnsi="Arial" w:cs="Arial"/>
          <w:color w:val="000000" w:themeColor="text1"/>
        </w:rPr>
        <w:t xml:space="preserve"> k zániku společnosti Bertiny lázně Třeboň s.r.o., když nástupnickou společností je společnost Lázně Aurora s.r.o. </w:t>
      </w:r>
      <w:r w:rsidR="0007510B" w:rsidRPr="005132D0">
        <w:rPr>
          <w:rFonts w:ascii="Arial" w:hAnsi="Arial" w:cs="Arial"/>
          <w:color w:val="000000" w:themeColor="text1"/>
        </w:rPr>
        <w:t>(</w:t>
      </w:r>
      <w:r w:rsidR="005F0D7F" w:rsidRPr="005132D0">
        <w:rPr>
          <w:rFonts w:ascii="Arial" w:hAnsi="Arial" w:cs="Arial"/>
          <w:color w:val="000000" w:themeColor="text1"/>
        </w:rPr>
        <w:t xml:space="preserve">od 01.01.2017 </w:t>
      </w:r>
      <w:r w:rsidR="00B55F70" w:rsidRPr="005132D0">
        <w:rPr>
          <w:rFonts w:ascii="Arial" w:hAnsi="Arial" w:cs="Arial"/>
          <w:color w:val="000000" w:themeColor="text1"/>
        </w:rPr>
        <w:t>Slatinné lázně Třeboň s.r.o.</w:t>
      </w:r>
      <w:r w:rsidR="0007510B" w:rsidRPr="005132D0">
        <w:rPr>
          <w:rFonts w:ascii="Arial" w:hAnsi="Arial" w:cs="Arial"/>
          <w:color w:val="000000" w:themeColor="text1"/>
        </w:rPr>
        <w:t>)</w:t>
      </w:r>
    </w:p>
    <w:p w14:paraId="1382F31B" w14:textId="77777777" w:rsidR="00CB2214" w:rsidRPr="005132D0" w:rsidRDefault="00E52D66" w:rsidP="00CB2214">
      <w:pPr>
        <w:numPr>
          <w:ilvl w:val="0"/>
          <w:numId w:val="13"/>
        </w:numPr>
        <w:tabs>
          <w:tab w:val="left" w:pos="0"/>
          <w:tab w:val="left" w:pos="284"/>
        </w:tabs>
        <w:ind w:left="284" w:hanging="284"/>
        <w:jc w:val="both"/>
        <w:rPr>
          <w:rFonts w:ascii="Arial" w:hAnsi="Arial" w:cs="Arial"/>
          <w:color w:val="000000" w:themeColor="text1"/>
        </w:rPr>
      </w:pPr>
      <w:r w:rsidRPr="005132D0">
        <w:rPr>
          <w:rFonts w:ascii="Arial" w:hAnsi="Arial" w:cs="Arial"/>
          <w:color w:val="000000" w:themeColor="text1"/>
        </w:rPr>
        <w:t>Smluvní strany shodně prohlašují, že mají ke dni podpisu smlouvy vypořádány veškeré své závazky.</w:t>
      </w:r>
      <w:r w:rsidR="002B4AB1" w:rsidRPr="005132D0">
        <w:rPr>
          <w:rFonts w:ascii="Arial" w:hAnsi="Arial" w:cs="Arial"/>
          <w:color w:val="000000" w:themeColor="text1"/>
        </w:rPr>
        <w:t xml:space="preserve"> </w:t>
      </w:r>
    </w:p>
    <w:p w14:paraId="21B510A0" w14:textId="77777777" w:rsidR="00E52D66" w:rsidRPr="00935DDD" w:rsidRDefault="00052D53" w:rsidP="00F62483">
      <w:pPr>
        <w:pStyle w:val="Odstavecseseznamem"/>
        <w:numPr>
          <w:ilvl w:val="0"/>
          <w:numId w:val="13"/>
        </w:numPr>
        <w:ind w:left="284" w:hanging="284"/>
        <w:rPr>
          <w:rFonts w:ascii="Arial" w:hAnsi="Arial" w:cs="Arial"/>
        </w:rPr>
      </w:pPr>
      <w:r w:rsidRPr="00935DDD">
        <w:rPr>
          <w:rFonts w:ascii="Arial" w:hAnsi="Arial" w:cs="Arial"/>
        </w:rPr>
        <w:t>Práva a povinnosti vyplývající z této smlouvy přecházejí na právní nástupce obou stran.</w:t>
      </w:r>
    </w:p>
    <w:p w14:paraId="3A4B9E58" w14:textId="77777777" w:rsidR="00E52D66" w:rsidRPr="00935DDD" w:rsidRDefault="00052D53" w:rsidP="00F62483">
      <w:pPr>
        <w:pStyle w:val="Odstavecseseznamem"/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935DDD">
        <w:rPr>
          <w:rFonts w:ascii="Arial" w:hAnsi="Arial" w:cs="Arial"/>
        </w:rPr>
        <w:t>Vztahy touto smlouvou neupravené se řídí zák. č. 89/201</w:t>
      </w:r>
      <w:r w:rsidR="00E52D66" w:rsidRPr="00935DDD">
        <w:rPr>
          <w:rFonts w:ascii="Arial" w:hAnsi="Arial" w:cs="Arial"/>
        </w:rPr>
        <w:t>2</w:t>
      </w:r>
      <w:r w:rsidRPr="00935DDD">
        <w:rPr>
          <w:rFonts w:ascii="Arial" w:hAnsi="Arial" w:cs="Arial"/>
        </w:rPr>
        <w:t xml:space="preserve"> Sb., občanským zákoníkem a dalšími právními předpisy.</w:t>
      </w:r>
    </w:p>
    <w:p w14:paraId="0206761B" w14:textId="77777777" w:rsidR="00E52D66" w:rsidRPr="00935DDD" w:rsidRDefault="00052D53" w:rsidP="00F62483">
      <w:pPr>
        <w:pStyle w:val="Odstavecseseznamem"/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935DDD">
        <w:rPr>
          <w:rFonts w:ascii="Arial" w:hAnsi="Arial" w:cs="Arial"/>
        </w:rPr>
        <w:t>Tuto smlouvu lze měnit a doplňovat pouze na základě písemných dodatků.</w:t>
      </w:r>
    </w:p>
    <w:p w14:paraId="4CED9F02" w14:textId="77777777" w:rsidR="00F15FBE" w:rsidRPr="00935DDD" w:rsidRDefault="00052D53" w:rsidP="00F15FBE">
      <w:pPr>
        <w:pStyle w:val="Odstavecseseznamem"/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935DDD">
        <w:rPr>
          <w:rFonts w:ascii="Arial" w:hAnsi="Arial" w:cs="Arial"/>
        </w:rPr>
        <w:t>Tato smlouva</w:t>
      </w:r>
      <w:r w:rsidR="009019E4" w:rsidRPr="00935DDD">
        <w:rPr>
          <w:rFonts w:ascii="Arial" w:hAnsi="Arial" w:cs="Arial"/>
        </w:rPr>
        <w:t xml:space="preserve"> </w:t>
      </w:r>
      <w:r w:rsidRPr="00935DDD">
        <w:rPr>
          <w:rFonts w:ascii="Arial" w:hAnsi="Arial" w:cs="Arial"/>
        </w:rPr>
        <w:t xml:space="preserve">je vyhovena ve </w:t>
      </w:r>
      <w:r w:rsidR="00CB2214">
        <w:rPr>
          <w:rFonts w:ascii="Arial" w:hAnsi="Arial" w:cs="Arial"/>
        </w:rPr>
        <w:t xml:space="preserve">3 </w:t>
      </w:r>
      <w:r w:rsidRPr="00935DDD">
        <w:rPr>
          <w:rFonts w:ascii="Arial" w:hAnsi="Arial" w:cs="Arial"/>
        </w:rPr>
        <w:t xml:space="preserve">stejnopisech, z nichž </w:t>
      </w:r>
      <w:r w:rsidR="00E52D66" w:rsidRPr="00935DDD">
        <w:rPr>
          <w:rFonts w:ascii="Arial" w:hAnsi="Arial" w:cs="Arial"/>
        </w:rPr>
        <w:t>pronajímatel obdrží 2 stejnopisy</w:t>
      </w:r>
      <w:r w:rsidR="004B40B2" w:rsidRPr="00935DDD">
        <w:rPr>
          <w:rFonts w:ascii="Arial" w:hAnsi="Arial" w:cs="Arial"/>
        </w:rPr>
        <w:t xml:space="preserve"> </w:t>
      </w:r>
      <w:r w:rsidR="00E52D66" w:rsidRPr="00935DDD">
        <w:rPr>
          <w:rFonts w:ascii="Arial" w:hAnsi="Arial" w:cs="Arial"/>
        </w:rPr>
        <w:t>a nájemce obdrží 1 stejnopis.</w:t>
      </w:r>
    </w:p>
    <w:p w14:paraId="52F9E838" w14:textId="6C7F286E" w:rsidR="00F15FBE" w:rsidRPr="00935DDD" w:rsidRDefault="00F15FBE" w:rsidP="00F15FBE">
      <w:pPr>
        <w:pStyle w:val="Odstavecseseznamem"/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935DDD">
        <w:rPr>
          <w:rFonts w:ascii="Arial" w:hAnsi="Arial" w:cs="Arial"/>
        </w:rPr>
        <w:t xml:space="preserve">Uzavření této smlouvy schválila Rada města Třeboně svým usnesením č. </w:t>
      </w:r>
      <w:r w:rsidR="000327BA">
        <w:rPr>
          <w:rFonts w:ascii="Arial" w:hAnsi="Arial" w:cs="Arial"/>
        </w:rPr>
        <w:t xml:space="preserve">952/2016-62 ze dne </w:t>
      </w:r>
      <w:proofErr w:type="gramStart"/>
      <w:r w:rsidR="000327BA">
        <w:rPr>
          <w:rFonts w:ascii="Arial" w:hAnsi="Arial" w:cs="Arial"/>
        </w:rPr>
        <w:t>21.12.2016</w:t>
      </w:r>
      <w:proofErr w:type="gramEnd"/>
      <w:r w:rsidR="000327BA">
        <w:rPr>
          <w:rFonts w:ascii="Arial" w:hAnsi="Arial" w:cs="Arial"/>
        </w:rPr>
        <w:t>.</w:t>
      </w:r>
    </w:p>
    <w:p w14:paraId="584E8AAD" w14:textId="77777777" w:rsidR="00F15FBE" w:rsidRPr="00935DDD" w:rsidRDefault="00F15FBE" w:rsidP="00F15FBE">
      <w:pPr>
        <w:pStyle w:val="Odstavecseseznamem"/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935DDD">
        <w:rPr>
          <w:rFonts w:ascii="Arial" w:hAnsi="Arial" w:cs="Arial"/>
          <w:shd w:val="clear" w:color="auto" w:fill="FFFFFF"/>
        </w:rPr>
        <w:t>Zveřejnění úplného znění této smlouvy (příp. budoucích dodatků) v registru smluv, ve smyslu zákona 340/2015 Sb., o zvláštních podmínkách účinnosti některých smluv, uveřejňování těchto smluv a o registru smluv, v platném znění, zajistí pronajímatel. Smluvní strany shodně prohlašují, že souhlasí se zveřejněním celého obsahu této nájemní smlouvy.</w:t>
      </w:r>
    </w:p>
    <w:p w14:paraId="582B02FC" w14:textId="77777777" w:rsidR="00052D53" w:rsidRPr="00935DDD" w:rsidRDefault="00052D53" w:rsidP="00F62483">
      <w:pPr>
        <w:pStyle w:val="Odstavecseseznamem"/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935DDD">
        <w:rPr>
          <w:rFonts w:ascii="Arial" w:hAnsi="Arial" w:cs="Arial"/>
        </w:rPr>
        <w:t>Smluvní strany s prohlašují, že tato smlouva odpovídá jejich pravé a svobodné vůli</w:t>
      </w:r>
      <w:r w:rsidR="00F62483" w:rsidRPr="00935DDD">
        <w:rPr>
          <w:rFonts w:ascii="Arial" w:hAnsi="Arial" w:cs="Arial"/>
        </w:rPr>
        <w:t xml:space="preserve">, prosté </w:t>
      </w:r>
      <w:proofErr w:type="gramStart"/>
      <w:r w:rsidR="00F62483" w:rsidRPr="00935DDD">
        <w:rPr>
          <w:rFonts w:ascii="Arial" w:hAnsi="Arial" w:cs="Arial"/>
        </w:rPr>
        <w:t>omylu</w:t>
      </w:r>
      <w:r w:rsidR="004B40B2" w:rsidRPr="00935DDD">
        <w:rPr>
          <w:rFonts w:ascii="Arial" w:hAnsi="Arial" w:cs="Arial"/>
        </w:rPr>
        <w:t>,</w:t>
      </w:r>
      <w:r w:rsidRPr="00935DDD">
        <w:rPr>
          <w:rFonts w:ascii="Arial" w:hAnsi="Arial" w:cs="Arial"/>
        </w:rPr>
        <w:t xml:space="preserve"> a  na</w:t>
      </w:r>
      <w:proofErr w:type="gramEnd"/>
      <w:r w:rsidRPr="00935DDD">
        <w:rPr>
          <w:rFonts w:ascii="Arial" w:hAnsi="Arial" w:cs="Arial"/>
        </w:rPr>
        <w:t xml:space="preserve"> důkaz to</w:t>
      </w:r>
      <w:bookmarkStart w:id="0" w:name="_GoBack"/>
      <w:bookmarkEnd w:id="0"/>
      <w:r w:rsidRPr="00935DDD">
        <w:rPr>
          <w:rFonts w:ascii="Arial" w:hAnsi="Arial" w:cs="Arial"/>
        </w:rPr>
        <w:t>hoto připojují vlastnoruční podpisy.</w:t>
      </w:r>
    </w:p>
    <w:p w14:paraId="051E6C38" w14:textId="77777777" w:rsidR="00052D53" w:rsidRDefault="00052D53" w:rsidP="00052D53">
      <w:pPr>
        <w:ind w:left="45"/>
        <w:rPr>
          <w:rFonts w:ascii="Arial" w:hAnsi="Arial" w:cs="Arial"/>
        </w:rPr>
      </w:pPr>
    </w:p>
    <w:p w14:paraId="7B2A5EAE" w14:textId="77777777" w:rsidR="00FA0AF3" w:rsidRDefault="00FA0AF3" w:rsidP="004B40B2">
      <w:pPr>
        <w:jc w:val="both"/>
        <w:rPr>
          <w:rFonts w:ascii="Arial" w:hAnsi="Arial" w:cs="Arial"/>
          <w:color w:val="000000"/>
        </w:rPr>
      </w:pPr>
    </w:p>
    <w:p w14:paraId="237F3E36" w14:textId="77777777" w:rsidR="00B409B7" w:rsidRDefault="00B409B7" w:rsidP="004B40B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Přílohy:</w:t>
      </w:r>
    </w:p>
    <w:p w14:paraId="638260FA" w14:textId="236969F0" w:rsidR="002B4AB1" w:rsidRPr="005132D0" w:rsidRDefault="004B40B2" w:rsidP="00B0001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</w:rPr>
      </w:pPr>
      <w:r w:rsidRPr="005132D0">
        <w:rPr>
          <w:rFonts w:ascii="Arial" w:hAnsi="Arial" w:cs="Arial"/>
          <w:color w:val="000000" w:themeColor="text1"/>
        </w:rPr>
        <w:t xml:space="preserve">Příloha č. 1 – podrobný soupis pronajímaných nemovitostí – </w:t>
      </w:r>
      <w:r w:rsidR="00CB2214" w:rsidRPr="005132D0">
        <w:rPr>
          <w:rFonts w:ascii="Arial" w:hAnsi="Arial" w:cs="Arial"/>
          <w:color w:val="000000" w:themeColor="text1"/>
        </w:rPr>
        <w:t>stavby</w:t>
      </w:r>
      <w:r w:rsidR="00CA78C2" w:rsidRPr="005132D0">
        <w:rPr>
          <w:rFonts w:ascii="Arial" w:hAnsi="Arial" w:cs="Arial"/>
          <w:color w:val="000000" w:themeColor="text1"/>
        </w:rPr>
        <w:t xml:space="preserve"> a pozemky (Aurora)</w:t>
      </w:r>
    </w:p>
    <w:p w14:paraId="5B8E1063" w14:textId="3CADAFE3" w:rsidR="00FA0AF3" w:rsidRPr="005132D0" w:rsidRDefault="004B40B2" w:rsidP="004B40B2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</w:rPr>
      </w:pPr>
      <w:r w:rsidRPr="005132D0">
        <w:rPr>
          <w:rFonts w:ascii="Arial" w:hAnsi="Arial" w:cs="Arial"/>
          <w:color w:val="000000" w:themeColor="text1"/>
        </w:rPr>
        <w:t xml:space="preserve">Příloha č. </w:t>
      </w:r>
      <w:r w:rsidR="00B409B7" w:rsidRPr="005132D0">
        <w:rPr>
          <w:rFonts w:ascii="Arial" w:hAnsi="Arial" w:cs="Arial"/>
          <w:color w:val="000000" w:themeColor="text1"/>
        </w:rPr>
        <w:t>2</w:t>
      </w:r>
      <w:r w:rsidRPr="005132D0">
        <w:rPr>
          <w:rFonts w:ascii="Arial" w:hAnsi="Arial" w:cs="Arial"/>
          <w:color w:val="000000" w:themeColor="text1"/>
        </w:rPr>
        <w:t xml:space="preserve"> – podrobný soupis pronajímaných nemovitostí</w:t>
      </w:r>
      <w:r w:rsidR="00B409B7" w:rsidRPr="005132D0">
        <w:rPr>
          <w:rFonts w:ascii="Arial" w:hAnsi="Arial" w:cs="Arial"/>
          <w:color w:val="000000" w:themeColor="text1"/>
        </w:rPr>
        <w:t xml:space="preserve"> – </w:t>
      </w:r>
      <w:r w:rsidR="00CA78C2" w:rsidRPr="005132D0">
        <w:rPr>
          <w:rFonts w:ascii="Arial" w:hAnsi="Arial" w:cs="Arial"/>
          <w:color w:val="000000" w:themeColor="text1"/>
        </w:rPr>
        <w:t xml:space="preserve">stavby a </w:t>
      </w:r>
      <w:r w:rsidR="00CB2214" w:rsidRPr="005132D0">
        <w:rPr>
          <w:rFonts w:ascii="Arial" w:hAnsi="Arial" w:cs="Arial"/>
          <w:color w:val="000000" w:themeColor="text1"/>
        </w:rPr>
        <w:t>pozemky</w:t>
      </w:r>
      <w:r w:rsidR="00CA78C2" w:rsidRPr="005132D0">
        <w:rPr>
          <w:rFonts w:ascii="Arial" w:hAnsi="Arial" w:cs="Arial"/>
          <w:color w:val="000000" w:themeColor="text1"/>
        </w:rPr>
        <w:t xml:space="preserve"> (Berta)</w:t>
      </w:r>
    </w:p>
    <w:p w14:paraId="74179455" w14:textId="77777777" w:rsidR="00FA0AF3" w:rsidRPr="005132D0" w:rsidRDefault="00FA0AF3" w:rsidP="004B40B2">
      <w:pPr>
        <w:jc w:val="both"/>
        <w:rPr>
          <w:rFonts w:ascii="Arial" w:hAnsi="Arial" w:cs="Arial"/>
          <w:color w:val="000000" w:themeColor="text1"/>
        </w:rPr>
      </w:pPr>
    </w:p>
    <w:p w14:paraId="47A27013" w14:textId="77777777" w:rsidR="00FA0AF3" w:rsidRDefault="00FA0AF3" w:rsidP="004B40B2">
      <w:pPr>
        <w:jc w:val="both"/>
        <w:rPr>
          <w:rFonts w:ascii="Arial" w:hAnsi="Arial" w:cs="Arial"/>
        </w:rPr>
      </w:pPr>
    </w:p>
    <w:p w14:paraId="3DB251A8" w14:textId="77777777" w:rsidR="004B40B2" w:rsidRPr="003239F3" w:rsidRDefault="004B40B2" w:rsidP="004B40B2">
      <w:pPr>
        <w:jc w:val="both"/>
        <w:rPr>
          <w:rFonts w:ascii="Arial" w:hAnsi="Arial" w:cs="Arial"/>
        </w:rPr>
      </w:pPr>
      <w:r w:rsidRPr="003239F3">
        <w:rPr>
          <w:rFonts w:ascii="Arial" w:hAnsi="Arial" w:cs="Arial"/>
        </w:rPr>
        <w:t>V Třeboni dne …………</w:t>
      </w:r>
      <w:proofErr w:type="gramStart"/>
      <w:r w:rsidRPr="003239F3">
        <w:rPr>
          <w:rFonts w:ascii="Arial" w:hAnsi="Arial" w:cs="Arial"/>
        </w:rPr>
        <w:t>…..</w:t>
      </w:r>
      <w:r w:rsidRPr="003239F3">
        <w:rPr>
          <w:rFonts w:ascii="Arial" w:hAnsi="Arial" w:cs="Arial"/>
        </w:rPr>
        <w:tab/>
      </w:r>
      <w:r w:rsidRPr="003239F3">
        <w:rPr>
          <w:rFonts w:ascii="Arial" w:hAnsi="Arial" w:cs="Arial"/>
        </w:rPr>
        <w:tab/>
      </w:r>
      <w:r w:rsidRPr="003239F3">
        <w:rPr>
          <w:rFonts w:ascii="Arial" w:hAnsi="Arial" w:cs="Arial"/>
        </w:rPr>
        <w:tab/>
      </w:r>
      <w:r w:rsidR="00C472AF">
        <w:rPr>
          <w:rFonts w:ascii="Arial" w:hAnsi="Arial" w:cs="Arial"/>
        </w:rPr>
        <w:tab/>
      </w:r>
      <w:r w:rsidRPr="003239F3">
        <w:rPr>
          <w:rFonts w:ascii="Arial" w:hAnsi="Arial" w:cs="Arial"/>
        </w:rPr>
        <w:t>V Třeboni</w:t>
      </w:r>
      <w:proofErr w:type="gramEnd"/>
      <w:r w:rsidRPr="003239F3">
        <w:rPr>
          <w:rFonts w:ascii="Arial" w:hAnsi="Arial" w:cs="Arial"/>
        </w:rPr>
        <w:t xml:space="preserve"> dne ……............</w:t>
      </w:r>
    </w:p>
    <w:p w14:paraId="7CF3822E" w14:textId="77777777" w:rsidR="004B40B2" w:rsidRPr="00B57819" w:rsidRDefault="004B40B2" w:rsidP="004B40B2">
      <w:pPr>
        <w:jc w:val="both"/>
        <w:rPr>
          <w:rFonts w:ascii="Arial" w:hAnsi="Arial" w:cs="Arial"/>
        </w:rPr>
      </w:pPr>
    </w:p>
    <w:p w14:paraId="24D60AFC" w14:textId="77777777" w:rsidR="004B40B2" w:rsidRPr="00B57819" w:rsidRDefault="004B40B2" w:rsidP="004B40B2">
      <w:pPr>
        <w:jc w:val="both"/>
        <w:rPr>
          <w:rFonts w:ascii="Arial" w:hAnsi="Arial" w:cs="Arial"/>
        </w:rPr>
      </w:pPr>
      <w:r w:rsidRPr="00B57819">
        <w:rPr>
          <w:rFonts w:ascii="Arial" w:hAnsi="Arial" w:cs="Arial"/>
        </w:rPr>
        <w:t>Město Třeboň</w:t>
      </w:r>
      <w:r w:rsidRPr="00B57819">
        <w:rPr>
          <w:rFonts w:ascii="Arial" w:hAnsi="Arial" w:cs="Arial"/>
        </w:rPr>
        <w:tab/>
      </w:r>
      <w:r w:rsidRPr="00B57819">
        <w:rPr>
          <w:rFonts w:ascii="Arial" w:hAnsi="Arial" w:cs="Arial"/>
        </w:rPr>
        <w:tab/>
      </w:r>
      <w:r w:rsidRPr="00B57819">
        <w:rPr>
          <w:rFonts w:ascii="Arial" w:hAnsi="Arial" w:cs="Arial"/>
        </w:rPr>
        <w:tab/>
      </w:r>
      <w:r w:rsidRPr="00B57819">
        <w:rPr>
          <w:rFonts w:ascii="Arial" w:hAnsi="Arial" w:cs="Arial"/>
        </w:rPr>
        <w:tab/>
      </w:r>
      <w:r w:rsidRPr="00B57819">
        <w:rPr>
          <w:rFonts w:ascii="Arial" w:hAnsi="Arial" w:cs="Arial"/>
        </w:rPr>
        <w:tab/>
      </w:r>
      <w:r w:rsidR="00C472AF">
        <w:rPr>
          <w:rFonts w:ascii="Arial" w:hAnsi="Arial" w:cs="Arial"/>
        </w:rPr>
        <w:tab/>
      </w:r>
      <w:r w:rsidRPr="005322E8">
        <w:rPr>
          <w:rFonts w:ascii="Arial" w:hAnsi="Arial" w:cs="Arial"/>
        </w:rPr>
        <w:t xml:space="preserve">Lázně </w:t>
      </w:r>
      <w:r w:rsidR="00B409B7">
        <w:rPr>
          <w:rFonts w:ascii="Arial" w:hAnsi="Arial" w:cs="Arial"/>
        </w:rPr>
        <w:t>Aurora</w:t>
      </w:r>
      <w:r w:rsidRPr="005322E8">
        <w:rPr>
          <w:rFonts w:ascii="Arial" w:hAnsi="Arial" w:cs="Arial"/>
        </w:rPr>
        <w:t xml:space="preserve"> s.r.o.</w:t>
      </w:r>
      <w:r w:rsidRPr="00B57819">
        <w:rPr>
          <w:rFonts w:ascii="Arial" w:hAnsi="Arial" w:cs="Arial"/>
        </w:rPr>
        <w:tab/>
      </w:r>
    </w:p>
    <w:p w14:paraId="42702B28" w14:textId="77777777" w:rsidR="004B40B2" w:rsidRDefault="004B40B2" w:rsidP="004B40B2">
      <w:pPr>
        <w:jc w:val="both"/>
        <w:rPr>
          <w:rFonts w:ascii="Arial" w:hAnsi="Arial" w:cs="Arial"/>
        </w:rPr>
      </w:pPr>
    </w:p>
    <w:p w14:paraId="64346D8E" w14:textId="77777777" w:rsidR="00FA0AF3" w:rsidRDefault="00FA0AF3" w:rsidP="004B40B2">
      <w:pPr>
        <w:jc w:val="both"/>
        <w:rPr>
          <w:rFonts w:ascii="Arial" w:hAnsi="Arial" w:cs="Arial"/>
        </w:rPr>
      </w:pPr>
    </w:p>
    <w:p w14:paraId="3C0039CA" w14:textId="77777777" w:rsidR="00FA0AF3" w:rsidRDefault="00FA0AF3" w:rsidP="004B40B2">
      <w:pPr>
        <w:jc w:val="both"/>
        <w:rPr>
          <w:rFonts w:ascii="Arial" w:hAnsi="Arial" w:cs="Arial"/>
        </w:rPr>
      </w:pPr>
    </w:p>
    <w:p w14:paraId="28C964B3" w14:textId="77777777" w:rsidR="0007510B" w:rsidRDefault="0007510B" w:rsidP="004B40B2">
      <w:pPr>
        <w:jc w:val="both"/>
        <w:rPr>
          <w:rFonts w:ascii="Arial" w:hAnsi="Arial" w:cs="Arial"/>
        </w:rPr>
      </w:pPr>
    </w:p>
    <w:p w14:paraId="6FB5BDE4" w14:textId="77777777" w:rsidR="00FA0AF3" w:rsidRPr="003239F3" w:rsidRDefault="00FA0AF3" w:rsidP="004B40B2">
      <w:pPr>
        <w:jc w:val="both"/>
        <w:rPr>
          <w:rFonts w:ascii="Arial" w:hAnsi="Arial" w:cs="Arial"/>
        </w:rPr>
      </w:pPr>
    </w:p>
    <w:p w14:paraId="2A42C6EB" w14:textId="77777777" w:rsidR="004B40B2" w:rsidRPr="003239F3" w:rsidRDefault="00C472AF" w:rsidP="004B40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….</w:t>
      </w:r>
      <w:r w:rsidR="004B40B2" w:rsidRPr="003239F3">
        <w:rPr>
          <w:rFonts w:ascii="Arial" w:hAnsi="Arial" w:cs="Arial"/>
        </w:rPr>
        <w:t>…………</w:t>
      </w:r>
      <w:r>
        <w:rPr>
          <w:rFonts w:ascii="Arial" w:hAnsi="Arial" w:cs="Arial"/>
        </w:rPr>
        <w:t>….</w:t>
      </w:r>
      <w:r w:rsidR="004B40B2" w:rsidRPr="003239F3">
        <w:rPr>
          <w:rFonts w:ascii="Arial" w:hAnsi="Arial" w:cs="Arial"/>
        </w:rPr>
        <w:t>………………………</w:t>
      </w:r>
      <w:r w:rsidR="004B40B2" w:rsidRPr="003239F3">
        <w:rPr>
          <w:rFonts w:ascii="Arial" w:hAnsi="Arial" w:cs="Arial"/>
        </w:rPr>
        <w:tab/>
      </w:r>
      <w:r w:rsidR="004B40B2" w:rsidRPr="003239F3">
        <w:rPr>
          <w:rFonts w:ascii="Arial" w:hAnsi="Arial" w:cs="Arial"/>
        </w:rPr>
        <w:tab/>
      </w:r>
      <w:r w:rsidR="004B40B2" w:rsidRPr="003239F3">
        <w:rPr>
          <w:rFonts w:ascii="Arial" w:hAnsi="Arial" w:cs="Arial"/>
        </w:rPr>
        <w:tab/>
        <w:t>…………………………………................</w:t>
      </w:r>
    </w:p>
    <w:p w14:paraId="5ED5FF35" w14:textId="196EFC0E" w:rsidR="004B40B2" w:rsidRPr="003239F3" w:rsidRDefault="004B40B2" w:rsidP="004B40B2">
      <w:pPr>
        <w:jc w:val="both"/>
        <w:rPr>
          <w:rFonts w:ascii="Arial" w:hAnsi="Arial" w:cs="Arial"/>
        </w:rPr>
      </w:pPr>
      <w:r w:rsidRPr="003239F3">
        <w:rPr>
          <w:rFonts w:ascii="Arial" w:hAnsi="Arial" w:cs="Arial"/>
        </w:rPr>
        <w:t xml:space="preserve">Mgr. Terezie </w:t>
      </w:r>
      <w:proofErr w:type="spellStart"/>
      <w:r w:rsidRPr="003239F3">
        <w:rPr>
          <w:rFonts w:ascii="Arial" w:hAnsi="Arial" w:cs="Arial"/>
        </w:rPr>
        <w:t>Jenisová</w:t>
      </w:r>
      <w:proofErr w:type="spellEnd"/>
      <w:r w:rsidRPr="003239F3">
        <w:rPr>
          <w:rFonts w:ascii="Arial" w:hAnsi="Arial" w:cs="Arial"/>
        </w:rPr>
        <w:t>, starostka</w:t>
      </w:r>
      <w:r w:rsidRPr="003239F3">
        <w:rPr>
          <w:rFonts w:ascii="Arial" w:hAnsi="Arial" w:cs="Arial"/>
        </w:rPr>
        <w:tab/>
      </w:r>
      <w:r w:rsidRPr="003239F3">
        <w:rPr>
          <w:rFonts w:ascii="Arial" w:hAnsi="Arial" w:cs="Arial"/>
        </w:rPr>
        <w:tab/>
      </w:r>
      <w:r w:rsidR="00A9758F">
        <w:rPr>
          <w:rFonts w:ascii="Arial" w:hAnsi="Arial" w:cs="Arial"/>
        </w:rPr>
        <w:tab/>
        <w:t xml:space="preserve">       PhDr. Milan </w:t>
      </w:r>
      <w:proofErr w:type="spellStart"/>
      <w:r w:rsidR="00A9758F">
        <w:rPr>
          <w:rFonts w:ascii="Arial" w:hAnsi="Arial" w:cs="Arial"/>
        </w:rPr>
        <w:t>Kramárik</w:t>
      </w:r>
      <w:proofErr w:type="spellEnd"/>
      <w:r w:rsidR="002B4AB1" w:rsidRPr="00A9758F">
        <w:rPr>
          <w:rFonts w:ascii="Arial" w:hAnsi="Arial" w:cs="Arial"/>
        </w:rPr>
        <w:t>,</w:t>
      </w:r>
      <w:r w:rsidR="002B4AB1">
        <w:rPr>
          <w:rFonts w:ascii="Arial" w:hAnsi="Arial" w:cs="Arial"/>
        </w:rPr>
        <w:t xml:space="preserve"> jednatel</w:t>
      </w:r>
    </w:p>
    <w:p w14:paraId="387863C9" w14:textId="5DE9E2EC" w:rsidR="004B40B2" w:rsidRPr="00052D53" w:rsidRDefault="004B40B2" w:rsidP="00B55F70">
      <w:pPr>
        <w:jc w:val="both"/>
        <w:rPr>
          <w:rFonts w:ascii="Arial" w:hAnsi="Arial" w:cs="Arial"/>
        </w:rPr>
      </w:pPr>
      <w:r w:rsidRPr="003239F3">
        <w:rPr>
          <w:rFonts w:ascii="Arial" w:hAnsi="Arial" w:cs="Arial"/>
        </w:rPr>
        <w:t xml:space="preserve">          za pronajímatele</w:t>
      </w:r>
      <w:r w:rsidRPr="003239F3">
        <w:rPr>
          <w:rFonts w:ascii="Arial" w:hAnsi="Arial" w:cs="Arial"/>
        </w:rPr>
        <w:tab/>
      </w:r>
      <w:r w:rsidRPr="003239F3">
        <w:rPr>
          <w:rFonts w:ascii="Arial" w:hAnsi="Arial" w:cs="Arial"/>
        </w:rPr>
        <w:tab/>
      </w:r>
      <w:r w:rsidRPr="003239F3">
        <w:rPr>
          <w:rFonts w:ascii="Arial" w:hAnsi="Arial" w:cs="Arial"/>
        </w:rPr>
        <w:tab/>
      </w:r>
      <w:r w:rsidR="002B4AB1">
        <w:rPr>
          <w:rFonts w:ascii="Arial" w:hAnsi="Arial" w:cs="Arial"/>
        </w:rPr>
        <w:tab/>
      </w:r>
      <w:r w:rsidR="002B4AB1">
        <w:rPr>
          <w:rFonts w:ascii="Arial" w:hAnsi="Arial" w:cs="Arial"/>
        </w:rPr>
        <w:tab/>
        <w:t xml:space="preserve">                  </w:t>
      </w:r>
      <w:r w:rsidRPr="003239F3">
        <w:rPr>
          <w:rFonts w:ascii="Arial" w:hAnsi="Arial" w:cs="Arial"/>
        </w:rPr>
        <w:t>za nájemce</w:t>
      </w:r>
      <w:r w:rsidRPr="008E09DD">
        <w:rPr>
          <w:rFonts w:ascii="Arial" w:hAnsi="Arial" w:cs="Arial"/>
        </w:rPr>
        <w:tab/>
      </w:r>
      <w:r w:rsidRPr="008E09DD">
        <w:rPr>
          <w:rFonts w:ascii="Arial" w:hAnsi="Arial" w:cs="Arial"/>
        </w:rPr>
        <w:tab/>
      </w:r>
    </w:p>
    <w:sectPr w:rsidR="004B40B2" w:rsidRPr="00052D5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C92568" w14:textId="77777777" w:rsidR="00D30125" w:rsidRDefault="00D30125" w:rsidP="00935DDD">
      <w:r>
        <w:separator/>
      </w:r>
    </w:p>
  </w:endnote>
  <w:endnote w:type="continuationSeparator" w:id="0">
    <w:p w14:paraId="24F55122" w14:textId="77777777" w:rsidR="00D30125" w:rsidRDefault="00D30125" w:rsidP="00935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842013"/>
      <w:docPartObj>
        <w:docPartGallery w:val="Page Numbers (Bottom of Page)"/>
        <w:docPartUnique/>
      </w:docPartObj>
    </w:sdtPr>
    <w:sdtEndPr/>
    <w:sdtContent>
      <w:p w14:paraId="2975F690" w14:textId="77777777" w:rsidR="00F513EE" w:rsidRDefault="00F513E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7BA">
          <w:rPr>
            <w:noProof/>
          </w:rPr>
          <w:t>3</w:t>
        </w:r>
        <w:r>
          <w:fldChar w:fldCharType="end"/>
        </w:r>
      </w:p>
    </w:sdtContent>
  </w:sdt>
  <w:p w14:paraId="2D80AB56" w14:textId="77777777" w:rsidR="00F513EE" w:rsidRDefault="00F513E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A46451" w14:textId="77777777" w:rsidR="00D30125" w:rsidRDefault="00D30125" w:rsidP="00935DDD">
      <w:r>
        <w:separator/>
      </w:r>
    </w:p>
  </w:footnote>
  <w:footnote w:type="continuationSeparator" w:id="0">
    <w:p w14:paraId="665DE061" w14:textId="77777777" w:rsidR="00D30125" w:rsidRDefault="00D30125" w:rsidP="00935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51B8"/>
    <w:multiLevelType w:val="hybridMultilevel"/>
    <w:tmpl w:val="40BCE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B21E6"/>
    <w:multiLevelType w:val="hybridMultilevel"/>
    <w:tmpl w:val="73260012"/>
    <w:lvl w:ilvl="0" w:tplc="6EC62660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C247DF7"/>
    <w:multiLevelType w:val="hybridMultilevel"/>
    <w:tmpl w:val="63D8E0B6"/>
    <w:lvl w:ilvl="0" w:tplc="D0804F0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0ECF5135"/>
    <w:multiLevelType w:val="hybridMultilevel"/>
    <w:tmpl w:val="2A901F4C"/>
    <w:lvl w:ilvl="0" w:tplc="436CD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243B59"/>
    <w:multiLevelType w:val="hybridMultilevel"/>
    <w:tmpl w:val="C6727632"/>
    <w:lvl w:ilvl="0" w:tplc="6DD02B4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1ADB6CE0"/>
    <w:multiLevelType w:val="hybridMultilevel"/>
    <w:tmpl w:val="FA262A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16FCC"/>
    <w:multiLevelType w:val="hybridMultilevel"/>
    <w:tmpl w:val="92E01542"/>
    <w:lvl w:ilvl="0" w:tplc="03B0C51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1F9B30EF"/>
    <w:multiLevelType w:val="hybridMultilevel"/>
    <w:tmpl w:val="1D56E2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510AC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9FA5F85"/>
    <w:multiLevelType w:val="hybridMultilevel"/>
    <w:tmpl w:val="51D6E2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76A65"/>
    <w:multiLevelType w:val="hybridMultilevel"/>
    <w:tmpl w:val="08F020F2"/>
    <w:lvl w:ilvl="0" w:tplc="159453E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3F8C2AC2"/>
    <w:multiLevelType w:val="hybridMultilevel"/>
    <w:tmpl w:val="B364B222"/>
    <w:lvl w:ilvl="0" w:tplc="23DAAF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46DC26E3"/>
    <w:multiLevelType w:val="hybridMultilevel"/>
    <w:tmpl w:val="7744FF82"/>
    <w:lvl w:ilvl="0" w:tplc="EC8079DC">
      <w:start w:val="4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>
    <w:nsid w:val="47327DC9"/>
    <w:multiLevelType w:val="hybridMultilevel"/>
    <w:tmpl w:val="2A600D78"/>
    <w:lvl w:ilvl="0" w:tplc="ABF4203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4D4B7031"/>
    <w:multiLevelType w:val="hybridMultilevel"/>
    <w:tmpl w:val="921A9868"/>
    <w:lvl w:ilvl="0" w:tplc="C2BC62F4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BC46E9"/>
    <w:multiLevelType w:val="hybridMultilevel"/>
    <w:tmpl w:val="1C462D4E"/>
    <w:lvl w:ilvl="0" w:tplc="636CA1F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61624856"/>
    <w:multiLevelType w:val="hybridMultilevel"/>
    <w:tmpl w:val="D9E01AEA"/>
    <w:lvl w:ilvl="0" w:tplc="FD04141C">
      <w:start w:val="1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>
    <w:nsid w:val="63480A6A"/>
    <w:multiLevelType w:val="hybridMultilevel"/>
    <w:tmpl w:val="5AC242E0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6570442C"/>
    <w:multiLevelType w:val="hybridMultilevel"/>
    <w:tmpl w:val="30FA7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0C238E"/>
    <w:multiLevelType w:val="hybridMultilevel"/>
    <w:tmpl w:val="DAAEF074"/>
    <w:lvl w:ilvl="0" w:tplc="0E485CF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7A6376B6"/>
    <w:multiLevelType w:val="hybridMultilevel"/>
    <w:tmpl w:val="B06A7D34"/>
    <w:lvl w:ilvl="0" w:tplc="78F6D56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7EC071AF"/>
    <w:multiLevelType w:val="hybridMultilevel"/>
    <w:tmpl w:val="A5EE2CCE"/>
    <w:lvl w:ilvl="0" w:tplc="5F74674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D87231"/>
    <w:multiLevelType w:val="hybridMultilevel"/>
    <w:tmpl w:val="C2967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6"/>
  </w:num>
  <w:num w:numId="4">
    <w:abstractNumId w:val="4"/>
  </w:num>
  <w:num w:numId="5">
    <w:abstractNumId w:val="13"/>
  </w:num>
  <w:num w:numId="6">
    <w:abstractNumId w:val="2"/>
  </w:num>
  <w:num w:numId="7">
    <w:abstractNumId w:val="3"/>
  </w:num>
  <w:num w:numId="8">
    <w:abstractNumId w:val="15"/>
  </w:num>
  <w:num w:numId="9">
    <w:abstractNumId w:val="20"/>
  </w:num>
  <w:num w:numId="10">
    <w:abstractNumId w:val="1"/>
  </w:num>
  <w:num w:numId="11">
    <w:abstractNumId w:val="18"/>
  </w:num>
  <w:num w:numId="12">
    <w:abstractNumId w:val="9"/>
  </w:num>
  <w:num w:numId="13">
    <w:abstractNumId w:val="10"/>
  </w:num>
  <w:num w:numId="14">
    <w:abstractNumId w:val="17"/>
  </w:num>
  <w:num w:numId="15">
    <w:abstractNumId w:val="0"/>
  </w:num>
  <w:num w:numId="16">
    <w:abstractNumId w:val="5"/>
  </w:num>
  <w:num w:numId="17">
    <w:abstractNumId w:val="8"/>
  </w:num>
  <w:num w:numId="18">
    <w:abstractNumId w:val="16"/>
  </w:num>
  <w:num w:numId="19">
    <w:abstractNumId w:val="12"/>
  </w:num>
  <w:num w:numId="20">
    <w:abstractNumId w:val="21"/>
  </w:num>
  <w:num w:numId="21">
    <w:abstractNumId w:val="22"/>
  </w:num>
  <w:num w:numId="22">
    <w:abstractNumId w:val="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4CE"/>
    <w:rsid w:val="000327BA"/>
    <w:rsid w:val="00034915"/>
    <w:rsid w:val="00052D53"/>
    <w:rsid w:val="00061D16"/>
    <w:rsid w:val="0007510B"/>
    <w:rsid w:val="0008197C"/>
    <w:rsid w:val="000B3C07"/>
    <w:rsid w:val="001348CB"/>
    <w:rsid w:val="00152F0F"/>
    <w:rsid w:val="001672F3"/>
    <w:rsid w:val="001A1CF6"/>
    <w:rsid w:val="001C52F9"/>
    <w:rsid w:val="001E15BB"/>
    <w:rsid w:val="001F24F2"/>
    <w:rsid w:val="00244E74"/>
    <w:rsid w:val="00251E15"/>
    <w:rsid w:val="0025632C"/>
    <w:rsid w:val="002651CA"/>
    <w:rsid w:val="0027081E"/>
    <w:rsid w:val="002778FA"/>
    <w:rsid w:val="002A3C5A"/>
    <w:rsid w:val="002B4AB1"/>
    <w:rsid w:val="002F13CF"/>
    <w:rsid w:val="002F3C88"/>
    <w:rsid w:val="00365749"/>
    <w:rsid w:val="00366FCB"/>
    <w:rsid w:val="00372D24"/>
    <w:rsid w:val="003B597D"/>
    <w:rsid w:val="003F3C5F"/>
    <w:rsid w:val="00432ABE"/>
    <w:rsid w:val="004829D5"/>
    <w:rsid w:val="00490EFD"/>
    <w:rsid w:val="004B037C"/>
    <w:rsid w:val="004B40B2"/>
    <w:rsid w:val="004B6F32"/>
    <w:rsid w:val="004E2406"/>
    <w:rsid w:val="005132D0"/>
    <w:rsid w:val="00527DC7"/>
    <w:rsid w:val="00564FD4"/>
    <w:rsid w:val="00582D4E"/>
    <w:rsid w:val="00596114"/>
    <w:rsid w:val="005A3008"/>
    <w:rsid w:val="005B0DD7"/>
    <w:rsid w:val="005B2BD3"/>
    <w:rsid w:val="005E639A"/>
    <w:rsid w:val="005F0D7F"/>
    <w:rsid w:val="005F4462"/>
    <w:rsid w:val="00646D0B"/>
    <w:rsid w:val="006D2F7A"/>
    <w:rsid w:val="006F2ECD"/>
    <w:rsid w:val="00702DD3"/>
    <w:rsid w:val="0071622C"/>
    <w:rsid w:val="00771779"/>
    <w:rsid w:val="00790D54"/>
    <w:rsid w:val="007A41E9"/>
    <w:rsid w:val="007B15BE"/>
    <w:rsid w:val="007B387E"/>
    <w:rsid w:val="007B5DB6"/>
    <w:rsid w:val="007E5B28"/>
    <w:rsid w:val="0083199B"/>
    <w:rsid w:val="008573B9"/>
    <w:rsid w:val="008606F2"/>
    <w:rsid w:val="00895BBD"/>
    <w:rsid w:val="008A3E78"/>
    <w:rsid w:val="008B11AE"/>
    <w:rsid w:val="008C7806"/>
    <w:rsid w:val="008E04CE"/>
    <w:rsid w:val="009019E4"/>
    <w:rsid w:val="00903BC6"/>
    <w:rsid w:val="00935DDD"/>
    <w:rsid w:val="00960731"/>
    <w:rsid w:val="00986599"/>
    <w:rsid w:val="00990971"/>
    <w:rsid w:val="00990F08"/>
    <w:rsid w:val="00A9758F"/>
    <w:rsid w:val="00AA1EB8"/>
    <w:rsid w:val="00AC20BA"/>
    <w:rsid w:val="00AE4E5D"/>
    <w:rsid w:val="00AF38E0"/>
    <w:rsid w:val="00B0001E"/>
    <w:rsid w:val="00B409B7"/>
    <w:rsid w:val="00B55F70"/>
    <w:rsid w:val="00B67648"/>
    <w:rsid w:val="00B93DE7"/>
    <w:rsid w:val="00BA2B47"/>
    <w:rsid w:val="00BC61FD"/>
    <w:rsid w:val="00C03322"/>
    <w:rsid w:val="00C472AF"/>
    <w:rsid w:val="00C5669F"/>
    <w:rsid w:val="00CA78C2"/>
    <w:rsid w:val="00CB1C23"/>
    <w:rsid w:val="00CB2214"/>
    <w:rsid w:val="00CF30A6"/>
    <w:rsid w:val="00D00C8D"/>
    <w:rsid w:val="00D22EB2"/>
    <w:rsid w:val="00D30125"/>
    <w:rsid w:val="00D32CDF"/>
    <w:rsid w:val="00D703FE"/>
    <w:rsid w:val="00D7147D"/>
    <w:rsid w:val="00D72737"/>
    <w:rsid w:val="00D770B5"/>
    <w:rsid w:val="00D938B1"/>
    <w:rsid w:val="00DA527D"/>
    <w:rsid w:val="00E11D06"/>
    <w:rsid w:val="00E17416"/>
    <w:rsid w:val="00E420CD"/>
    <w:rsid w:val="00E52D66"/>
    <w:rsid w:val="00E80DFE"/>
    <w:rsid w:val="00EA4383"/>
    <w:rsid w:val="00EB50E7"/>
    <w:rsid w:val="00EB6B83"/>
    <w:rsid w:val="00ED553F"/>
    <w:rsid w:val="00ED7875"/>
    <w:rsid w:val="00EE3D61"/>
    <w:rsid w:val="00EE5BBC"/>
    <w:rsid w:val="00F01707"/>
    <w:rsid w:val="00F0791F"/>
    <w:rsid w:val="00F15FBE"/>
    <w:rsid w:val="00F503C8"/>
    <w:rsid w:val="00F513EE"/>
    <w:rsid w:val="00F62483"/>
    <w:rsid w:val="00F7712F"/>
    <w:rsid w:val="00F82809"/>
    <w:rsid w:val="00F90548"/>
    <w:rsid w:val="00FA0AF3"/>
    <w:rsid w:val="00FE30E6"/>
    <w:rsid w:val="00FE53A3"/>
    <w:rsid w:val="00FE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E2F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0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8E04CE"/>
    <w:pPr>
      <w:jc w:val="both"/>
    </w:pPr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8E04C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rsid w:val="008E04CE"/>
    <w:rPr>
      <w:sz w:val="16"/>
      <w:szCs w:val="16"/>
    </w:rPr>
  </w:style>
  <w:style w:type="paragraph" w:styleId="Textkomente">
    <w:name w:val="annotation text"/>
    <w:basedOn w:val="Normln"/>
    <w:link w:val="TextkomenteChar"/>
    <w:rsid w:val="008E04CE"/>
  </w:style>
  <w:style w:type="character" w:customStyle="1" w:styleId="TextkomenteChar">
    <w:name w:val="Text komentáře Char"/>
    <w:basedOn w:val="Standardnpsmoodstavce"/>
    <w:link w:val="Textkomente"/>
    <w:rsid w:val="008E04C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04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04CE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51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51C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E2406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F15FB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15F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rsid w:val="00F15FBE"/>
    <w:pPr>
      <w:suppressAutoHyphens/>
    </w:pPr>
    <w:rPr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35DDD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35DD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35DDD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513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13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513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13E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0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8E04CE"/>
    <w:pPr>
      <w:jc w:val="both"/>
    </w:pPr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8E04C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rsid w:val="008E04CE"/>
    <w:rPr>
      <w:sz w:val="16"/>
      <w:szCs w:val="16"/>
    </w:rPr>
  </w:style>
  <w:style w:type="paragraph" w:styleId="Textkomente">
    <w:name w:val="annotation text"/>
    <w:basedOn w:val="Normln"/>
    <w:link w:val="TextkomenteChar"/>
    <w:rsid w:val="008E04CE"/>
  </w:style>
  <w:style w:type="character" w:customStyle="1" w:styleId="TextkomenteChar">
    <w:name w:val="Text komentáře Char"/>
    <w:basedOn w:val="Standardnpsmoodstavce"/>
    <w:link w:val="Textkomente"/>
    <w:rsid w:val="008E04C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04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04CE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51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51C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E2406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F15FB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15F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rsid w:val="00F15FBE"/>
    <w:pPr>
      <w:suppressAutoHyphens/>
    </w:pPr>
    <w:rPr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35DDD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35DD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35DDD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513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13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513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13E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18132-402F-4820-B30B-51E7743CE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1512</Words>
  <Characters>8925</Characters>
  <Application>Microsoft Office Word</Application>
  <DocSecurity>0</DocSecurity>
  <Lines>74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Město Třeboň</Company>
  <LinksUpToDate>false</LinksUpToDate>
  <CharactersWithSpaces>10417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Pruchova</dc:creator>
  <cp:lastModifiedBy>Vladislava Bicková</cp:lastModifiedBy>
  <cp:revision>7</cp:revision>
  <cp:lastPrinted>2016-09-07T09:45:00Z</cp:lastPrinted>
  <dcterms:created xsi:type="dcterms:W3CDTF">2016-12-12T09:41:00Z</dcterms:created>
  <dcterms:modified xsi:type="dcterms:W3CDTF">2017-01-04T15:08:00Z</dcterms:modified>
</cp:coreProperties>
</file>