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68" w:rsidRPr="00AB3D7E" w:rsidRDefault="00961368" w:rsidP="00961368">
      <w:pPr>
        <w:pStyle w:val="Nadpis2"/>
      </w:pPr>
      <w:r w:rsidRPr="00AB3D7E">
        <w:t>Dodatek č. 1 ke smlouvě o dílo</w:t>
      </w:r>
    </w:p>
    <w:p w:rsidR="00961368" w:rsidRPr="00552966" w:rsidRDefault="00961368" w:rsidP="00961368">
      <w:pPr>
        <w:pStyle w:val="Textbody"/>
        <w:spacing w:before="120"/>
        <w:rPr>
          <w:rFonts w:asciiTheme="minorHAnsi" w:hAnsiTheme="minorHAnsi"/>
        </w:rPr>
      </w:pPr>
      <w:r>
        <w:rPr>
          <w:rFonts w:asciiTheme="minorHAnsi" w:hAnsiTheme="minorHAnsi" w:cs="Arial"/>
        </w:rPr>
        <w:t>uzavřené</w:t>
      </w:r>
      <w:r w:rsidRPr="00552966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ve Volyni dne 28. 8. 2019 </w:t>
      </w:r>
      <w:r w:rsidRPr="00552966">
        <w:rPr>
          <w:rFonts w:asciiTheme="minorHAnsi" w:hAnsiTheme="minorHAnsi" w:cs="Arial"/>
        </w:rPr>
        <w:t>mezi smluvními stranami</w:t>
      </w:r>
    </w:p>
    <w:p w:rsidR="00405CF9" w:rsidRPr="00552966" w:rsidRDefault="00405CF9" w:rsidP="00552966">
      <w:pPr>
        <w:jc w:val="center"/>
        <w:rPr>
          <w:rFonts w:asciiTheme="minorHAnsi" w:hAnsiTheme="minorHAnsi" w:cs="Arial"/>
          <w:b/>
          <w:bCs/>
        </w:rPr>
      </w:pPr>
    </w:p>
    <w:p w:rsidR="00405CF9" w:rsidRPr="00552966" w:rsidRDefault="00E43434" w:rsidP="00552966">
      <w:pPr>
        <w:jc w:val="both"/>
        <w:rPr>
          <w:rFonts w:asciiTheme="minorHAnsi" w:hAnsiTheme="minorHAnsi" w:cs="Arial"/>
        </w:rPr>
      </w:pPr>
      <w:r w:rsidRPr="00552966">
        <w:rPr>
          <w:rFonts w:asciiTheme="minorHAnsi" w:hAnsiTheme="minorHAnsi" w:cs="Arial"/>
        </w:rPr>
        <w:t>Střední škola a Jazyková škola s právem státní jazykové zkoušky, Volyně, Lidická 135</w:t>
      </w:r>
    </w:p>
    <w:p w:rsidR="00405CF9" w:rsidRPr="00552966" w:rsidRDefault="00405CF9" w:rsidP="00552966">
      <w:pPr>
        <w:tabs>
          <w:tab w:val="left" w:pos="3119"/>
        </w:tabs>
        <w:jc w:val="both"/>
        <w:rPr>
          <w:rFonts w:asciiTheme="minorHAnsi" w:hAnsiTheme="minorHAnsi" w:cs="Arial"/>
        </w:rPr>
      </w:pPr>
      <w:r w:rsidRPr="00552966">
        <w:rPr>
          <w:rFonts w:asciiTheme="minorHAnsi" w:hAnsiTheme="minorHAnsi" w:cs="Arial"/>
        </w:rPr>
        <w:t>se sídlem</w:t>
      </w:r>
      <w:r w:rsidR="00931764" w:rsidRPr="00552966">
        <w:rPr>
          <w:rFonts w:asciiTheme="minorHAnsi" w:hAnsiTheme="minorHAnsi" w:cs="Arial"/>
        </w:rPr>
        <w:t xml:space="preserve">: </w:t>
      </w:r>
      <w:r w:rsidR="00552966">
        <w:rPr>
          <w:rFonts w:asciiTheme="minorHAnsi" w:hAnsiTheme="minorHAnsi" w:cs="Arial"/>
        </w:rPr>
        <w:tab/>
      </w:r>
      <w:r w:rsidR="00E43434" w:rsidRPr="00552966">
        <w:rPr>
          <w:rFonts w:asciiTheme="minorHAnsi" w:hAnsiTheme="minorHAnsi" w:cs="Arial"/>
        </w:rPr>
        <w:t>Lidická 135, 387 01 Volyně</w:t>
      </w:r>
    </w:p>
    <w:p w:rsidR="00405CF9" w:rsidRPr="00552966" w:rsidRDefault="00931764" w:rsidP="00552966">
      <w:pPr>
        <w:tabs>
          <w:tab w:val="left" w:pos="3119"/>
        </w:tabs>
        <w:jc w:val="both"/>
        <w:rPr>
          <w:rFonts w:asciiTheme="minorHAnsi" w:hAnsiTheme="minorHAnsi" w:cs="Arial"/>
        </w:rPr>
      </w:pPr>
      <w:r w:rsidRPr="00552966">
        <w:rPr>
          <w:rFonts w:asciiTheme="minorHAnsi" w:hAnsiTheme="minorHAnsi" w:cs="Arial"/>
        </w:rPr>
        <w:t xml:space="preserve">IČ: </w:t>
      </w:r>
      <w:r w:rsidR="00552966">
        <w:rPr>
          <w:rFonts w:asciiTheme="minorHAnsi" w:hAnsiTheme="minorHAnsi" w:cs="Arial"/>
        </w:rPr>
        <w:tab/>
      </w:r>
      <w:r w:rsidR="00E43434" w:rsidRPr="00552966">
        <w:rPr>
          <w:rFonts w:asciiTheme="minorHAnsi" w:hAnsiTheme="minorHAnsi" w:cs="Arial"/>
        </w:rPr>
        <w:t>60650478</w:t>
      </w:r>
    </w:p>
    <w:p w:rsidR="00405CF9" w:rsidRPr="00552966" w:rsidRDefault="00931764" w:rsidP="00552966">
      <w:pPr>
        <w:tabs>
          <w:tab w:val="left" w:pos="3119"/>
        </w:tabs>
        <w:jc w:val="both"/>
        <w:rPr>
          <w:rFonts w:asciiTheme="minorHAnsi" w:hAnsiTheme="minorHAnsi" w:cs="Arial"/>
        </w:rPr>
      </w:pPr>
      <w:r w:rsidRPr="00552966">
        <w:rPr>
          <w:rFonts w:asciiTheme="minorHAnsi" w:hAnsiTheme="minorHAnsi" w:cs="Arial"/>
        </w:rPr>
        <w:t xml:space="preserve">DIČ: </w:t>
      </w:r>
      <w:r w:rsidR="00552966">
        <w:rPr>
          <w:rFonts w:asciiTheme="minorHAnsi" w:hAnsiTheme="minorHAnsi" w:cs="Arial"/>
        </w:rPr>
        <w:tab/>
      </w:r>
      <w:r w:rsidR="00E15E59" w:rsidRPr="00552966">
        <w:rPr>
          <w:rFonts w:asciiTheme="minorHAnsi" w:hAnsiTheme="minorHAnsi" w:cs="Arial"/>
        </w:rPr>
        <w:t>CZ</w:t>
      </w:r>
      <w:r w:rsidR="00E43434" w:rsidRPr="00552966">
        <w:rPr>
          <w:rFonts w:asciiTheme="minorHAnsi" w:hAnsiTheme="minorHAnsi" w:cs="Arial"/>
        </w:rPr>
        <w:t>60650478</w:t>
      </w:r>
    </w:p>
    <w:p w:rsidR="00931764" w:rsidRPr="00552966" w:rsidRDefault="00931764" w:rsidP="00552966">
      <w:pPr>
        <w:tabs>
          <w:tab w:val="left" w:pos="3119"/>
        </w:tabs>
        <w:jc w:val="both"/>
        <w:rPr>
          <w:rFonts w:asciiTheme="minorHAnsi" w:hAnsiTheme="minorHAnsi"/>
          <w:color w:val="000000" w:themeColor="text1"/>
        </w:rPr>
      </w:pPr>
      <w:r w:rsidRPr="00552966">
        <w:rPr>
          <w:rFonts w:asciiTheme="minorHAnsi" w:hAnsiTheme="minorHAnsi"/>
        </w:rPr>
        <w:t xml:space="preserve">identifikátor datové schránky: </w:t>
      </w:r>
      <w:r w:rsidR="00552966">
        <w:rPr>
          <w:rFonts w:asciiTheme="minorHAnsi" w:hAnsiTheme="minorHAnsi"/>
        </w:rPr>
        <w:tab/>
      </w:r>
      <w:r w:rsidRPr="00552966">
        <w:rPr>
          <w:rFonts w:asciiTheme="minorHAnsi" w:hAnsiTheme="minorHAnsi"/>
          <w:color w:val="000000" w:themeColor="text1"/>
        </w:rPr>
        <w:t>t7nkjj3</w:t>
      </w:r>
    </w:p>
    <w:p w:rsidR="00405CF9" w:rsidRPr="00552966" w:rsidRDefault="00583CC3" w:rsidP="00552966">
      <w:pPr>
        <w:tabs>
          <w:tab w:val="left" w:pos="3119"/>
        </w:tabs>
        <w:jc w:val="both"/>
        <w:rPr>
          <w:rFonts w:asciiTheme="minorHAnsi" w:hAnsiTheme="minorHAnsi" w:cs="Arial"/>
        </w:rPr>
      </w:pPr>
      <w:r w:rsidRPr="00552966">
        <w:rPr>
          <w:rFonts w:asciiTheme="minorHAnsi" w:hAnsiTheme="minorHAnsi" w:cs="Arial"/>
        </w:rPr>
        <w:t>zastoupená</w:t>
      </w:r>
      <w:r w:rsidR="00405CF9" w:rsidRPr="00552966">
        <w:rPr>
          <w:rFonts w:asciiTheme="minorHAnsi" w:hAnsiTheme="minorHAnsi" w:cs="Arial"/>
        </w:rPr>
        <w:t>:</w:t>
      </w:r>
      <w:r w:rsidR="00931764" w:rsidRPr="00552966">
        <w:rPr>
          <w:rFonts w:asciiTheme="minorHAnsi" w:hAnsiTheme="minorHAnsi" w:cs="Arial"/>
        </w:rPr>
        <w:t xml:space="preserve"> </w:t>
      </w:r>
      <w:r w:rsidR="00552966">
        <w:rPr>
          <w:rFonts w:asciiTheme="minorHAnsi" w:hAnsiTheme="minorHAnsi" w:cs="Arial"/>
        </w:rPr>
        <w:tab/>
      </w:r>
      <w:r w:rsidRPr="00552966">
        <w:rPr>
          <w:rFonts w:asciiTheme="minorHAnsi" w:hAnsiTheme="minorHAnsi" w:cs="Arial"/>
        </w:rPr>
        <w:t>PaedDr. Evou Klasovou</w:t>
      </w:r>
      <w:r w:rsidR="00E43434" w:rsidRPr="00552966">
        <w:rPr>
          <w:rFonts w:asciiTheme="minorHAnsi" w:hAnsiTheme="minorHAnsi" w:cs="Arial"/>
        </w:rPr>
        <w:t xml:space="preserve">, </w:t>
      </w:r>
      <w:r w:rsidRPr="00552966">
        <w:rPr>
          <w:rFonts w:asciiTheme="minorHAnsi" w:hAnsiTheme="minorHAnsi" w:cs="Arial"/>
        </w:rPr>
        <w:t>ředitelkou</w:t>
      </w:r>
      <w:r w:rsidR="00E43434" w:rsidRPr="00552966">
        <w:rPr>
          <w:rFonts w:asciiTheme="minorHAnsi" w:hAnsiTheme="minorHAnsi" w:cs="Arial"/>
        </w:rPr>
        <w:t xml:space="preserve"> školy</w:t>
      </w:r>
    </w:p>
    <w:p w:rsidR="00583CC3" w:rsidRPr="00552966" w:rsidRDefault="00583CC3" w:rsidP="00552966">
      <w:pPr>
        <w:tabs>
          <w:tab w:val="left" w:pos="540"/>
        </w:tabs>
        <w:spacing w:before="120"/>
        <w:jc w:val="both"/>
        <w:rPr>
          <w:rFonts w:asciiTheme="minorHAnsi" w:hAnsiTheme="minorHAnsi" w:cs="Arial"/>
        </w:rPr>
      </w:pPr>
      <w:r w:rsidRPr="00552966">
        <w:rPr>
          <w:rFonts w:asciiTheme="minorHAnsi" w:hAnsiTheme="minorHAnsi" w:cs="Arial"/>
        </w:rPr>
        <w:t>na jedné straně jakožto objednatelem (dále jen „objednatel“)</w:t>
      </w:r>
    </w:p>
    <w:p w:rsidR="006D5F56" w:rsidRPr="00552966" w:rsidRDefault="006D5F56" w:rsidP="00552966">
      <w:pPr>
        <w:tabs>
          <w:tab w:val="left" w:pos="540"/>
          <w:tab w:val="left" w:pos="1980"/>
        </w:tabs>
        <w:spacing w:before="120" w:after="120"/>
        <w:jc w:val="center"/>
        <w:rPr>
          <w:rFonts w:asciiTheme="minorHAnsi" w:hAnsiTheme="minorHAnsi" w:cs="Arial"/>
          <w:b/>
          <w:bCs/>
        </w:rPr>
      </w:pPr>
      <w:r w:rsidRPr="00552966">
        <w:rPr>
          <w:rFonts w:asciiTheme="minorHAnsi" w:hAnsiTheme="minorHAnsi" w:cs="Arial"/>
        </w:rPr>
        <w:t>a</w:t>
      </w:r>
    </w:p>
    <w:p w:rsidR="00405CF9" w:rsidRPr="00552966" w:rsidRDefault="006D5F56" w:rsidP="00C155CD">
      <w:pPr>
        <w:tabs>
          <w:tab w:val="left" w:pos="540"/>
          <w:tab w:val="left" w:pos="3119"/>
        </w:tabs>
        <w:jc w:val="both"/>
        <w:rPr>
          <w:rFonts w:asciiTheme="minorHAnsi" w:hAnsiTheme="minorHAnsi" w:cs="Arial"/>
        </w:rPr>
      </w:pPr>
      <w:r w:rsidRPr="00552966">
        <w:rPr>
          <w:rFonts w:asciiTheme="minorHAnsi" w:hAnsiTheme="minorHAnsi" w:cs="Arial"/>
          <w:bCs/>
        </w:rPr>
        <w:t>společnost:</w:t>
      </w:r>
      <w:r w:rsidR="00405CF9" w:rsidRPr="00552966">
        <w:rPr>
          <w:rFonts w:asciiTheme="minorHAnsi" w:hAnsiTheme="minorHAnsi" w:cs="Arial"/>
        </w:rPr>
        <w:t xml:space="preserve"> </w:t>
      </w:r>
      <w:r w:rsidR="00C155CD">
        <w:rPr>
          <w:rFonts w:asciiTheme="minorHAnsi" w:hAnsiTheme="minorHAnsi" w:cs="Arial"/>
        </w:rPr>
        <w:tab/>
        <w:t>INTESTA CZ s.r.o.</w:t>
      </w:r>
      <w:r w:rsidR="00C155CD">
        <w:rPr>
          <w:rFonts w:asciiTheme="minorHAnsi" w:hAnsiTheme="minorHAnsi" w:cs="Arial"/>
        </w:rPr>
        <w:tab/>
      </w:r>
      <w:r w:rsidR="00405CF9" w:rsidRPr="00552966">
        <w:rPr>
          <w:rFonts w:asciiTheme="minorHAnsi" w:hAnsiTheme="minorHAnsi" w:cs="Arial"/>
        </w:rPr>
        <w:tab/>
      </w:r>
    </w:p>
    <w:p w:rsidR="00C155CD" w:rsidRPr="00552966" w:rsidRDefault="00C155CD" w:rsidP="00C155CD">
      <w:pPr>
        <w:tabs>
          <w:tab w:val="left" w:pos="3119"/>
        </w:tabs>
        <w:jc w:val="both"/>
        <w:rPr>
          <w:rFonts w:asciiTheme="minorHAnsi" w:hAnsiTheme="minorHAnsi" w:cs="Arial"/>
        </w:rPr>
      </w:pPr>
      <w:r w:rsidRPr="00552966">
        <w:rPr>
          <w:rFonts w:asciiTheme="minorHAnsi" w:hAnsiTheme="minorHAnsi" w:cs="Arial"/>
        </w:rPr>
        <w:t xml:space="preserve">se sídlem: </w:t>
      </w:r>
      <w:r>
        <w:rPr>
          <w:rFonts w:asciiTheme="minorHAnsi" w:hAnsiTheme="minorHAnsi" w:cs="Arial"/>
        </w:rPr>
        <w:tab/>
        <w:t>Táborská 2177, 397 01 Písek</w:t>
      </w:r>
    </w:p>
    <w:p w:rsidR="00C155CD" w:rsidRPr="00552966" w:rsidRDefault="00C155CD" w:rsidP="00C155CD">
      <w:pPr>
        <w:tabs>
          <w:tab w:val="left" w:pos="3119"/>
        </w:tabs>
        <w:jc w:val="both"/>
        <w:rPr>
          <w:rFonts w:asciiTheme="minorHAnsi" w:hAnsiTheme="minorHAnsi" w:cs="Arial"/>
        </w:rPr>
      </w:pPr>
      <w:r w:rsidRPr="00552966">
        <w:rPr>
          <w:rFonts w:asciiTheme="minorHAnsi" w:hAnsiTheme="minorHAnsi" w:cs="Arial"/>
        </w:rPr>
        <w:t xml:space="preserve">IČ: </w:t>
      </w:r>
      <w:r>
        <w:rPr>
          <w:rFonts w:asciiTheme="minorHAnsi" w:hAnsiTheme="minorHAnsi" w:cs="Arial"/>
        </w:rPr>
        <w:tab/>
        <w:t>26071894</w:t>
      </w:r>
    </w:p>
    <w:p w:rsidR="00C155CD" w:rsidRPr="00552966" w:rsidRDefault="00C155CD" w:rsidP="00C155CD">
      <w:pPr>
        <w:tabs>
          <w:tab w:val="left" w:pos="3119"/>
        </w:tabs>
        <w:jc w:val="both"/>
        <w:rPr>
          <w:rFonts w:asciiTheme="minorHAnsi" w:hAnsiTheme="minorHAnsi" w:cs="Arial"/>
        </w:rPr>
      </w:pPr>
      <w:r w:rsidRPr="00552966">
        <w:rPr>
          <w:rFonts w:asciiTheme="minorHAnsi" w:hAnsiTheme="minorHAnsi" w:cs="Arial"/>
        </w:rPr>
        <w:t xml:space="preserve">DIČ: </w:t>
      </w:r>
      <w:r>
        <w:rPr>
          <w:rFonts w:asciiTheme="minorHAnsi" w:hAnsiTheme="minorHAnsi" w:cs="Arial"/>
        </w:rPr>
        <w:tab/>
      </w:r>
      <w:r w:rsidRPr="00552966">
        <w:rPr>
          <w:rFonts w:asciiTheme="minorHAnsi" w:hAnsiTheme="minorHAnsi" w:cs="Arial"/>
        </w:rPr>
        <w:t>CZ</w:t>
      </w:r>
      <w:r>
        <w:rPr>
          <w:rFonts w:asciiTheme="minorHAnsi" w:hAnsiTheme="minorHAnsi" w:cs="Arial"/>
        </w:rPr>
        <w:t>26071894</w:t>
      </w:r>
    </w:p>
    <w:p w:rsidR="00C155CD" w:rsidRPr="00552966" w:rsidRDefault="00C155CD" w:rsidP="00C155CD">
      <w:pPr>
        <w:tabs>
          <w:tab w:val="left" w:pos="3119"/>
        </w:tabs>
        <w:jc w:val="both"/>
        <w:rPr>
          <w:rFonts w:asciiTheme="minorHAnsi" w:hAnsiTheme="minorHAnsi"/>
          <w:color w:val="000000" w:themeColor="text1"/>
        </w:rPr>
      </w:pPr>
      <w:r w:rsidRPr="00552966">
        <w:rPr>
          <w:rFonts w:asciiTheme="minorHAnsi" w:hAnsiTheme="minorHAnsi"/>
        </w:rPr>
        <w:t xml:space="preserve">identifikátor datové schránky: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color w:val="000000" w:themeColor="text1"/>
        </w:rPr>
        <w:t>dv4ckuj</w:t>
      </w:r>
    </w:p>
    <w:p w:rsidR="00C155CD" w:rsidRPr="00552966" w:rsidRDefault="00C155CD" w:rsidP="00C155CD">
      <w:pPr>
        <w:tabs>
          <w:tab w:val="left" w:pos="3119"/>
        </w:tabs>
        <w:jc w:val="both"/>
        <w:rPr>
          <w:rFonts w:asciiTheme="minorHAnsi" w:hAnsiTheme="minorHAnsi" w:cs="Arial"/>
        </w:rPr>
      </w:pPr>
      <w:r w:rsidRPr="00552966">
        <w:rPr>
          <w:rFonts w:asciiTheme="minorHAnsi" w:hAnsiTheme="minorHAnsi" w:cs="Arial"/>
        </w:rPr>
        <w:t xml:space="preserve">zastoupená: </w:t>
      </w:r>
      <w:r>
        <w:rPr>
          <w:rFonts w:asciiTheme="minorHAnsi" w:hAnsiTheme="minorHAnsi" w:cs="Arial"/>
        </w:rPr>
        <w:tab/>
        <w:t xml:space="preserve">Jiřím </w:t>
      </w:r>
      <w:proofErr w:type="spellStart"/>
      <w:r>
        <w:rPr>
          <w:rFonts w:asciiTheme="minorHAnsi" w:hAnsiTheme="minorHAnsi" w:cs="Arial"/>
        </w:rPr>
        <w:t>Pirným</w:t>
      </w:r>
      <w:proofErr w:type="spellEnd"/>
      <w:r w:rsidR="00EF4A46">
        <w:rPr>
          <w:rFonts w:asciiTheme="minorHAnsi" w:hAnsiTheme="minorHAnsi" w:cs="Arial"/>
        </w:rPr>
        <w:t>, jednatelem společnosti</w:t>
      </w:r>
    </w:p>
    <w:p w:rsidR="006D5F56" w:rsidRPr="00552966" w:rsidRDefault="006D5F56" w:rsidP="00552966">
      <w:pPr>
        <w:tabs>
          <w:tab w:val="left" w:pos="540"/>
        </w:tabs>
        <w:spacing w:before="120"/>
        <w:jc w:val="both"/>
        <w:rPr>
          <w:rFonts w:asciiTheme="minorHAnsi" w:hAnsiTheme="minorHAnsi" w:cs="Arial"/>
        </w:rPr>
      </w:pPr>
      <w:r w:rsidRPr="00552966">
        <w:rPr>
          <w:rFonts w:asciiTheme="minorHAnsi" w:hAnsiTheme="minorHAnsi" w:cs="Arial"/>
        </w:rPr>
        <w:t>na jedné straně jakožto zhotovitelem (dále jen „zhotovitel“).</w:t>
      </w:r>
    </w:p>
    <w:p w:rsidR="00405CF9" w:rsidRPr="00552966" w:rsidRDefault="00405CF9" w:rsidP="00552966">
      <w:pPr>
        <w:tabs>
          <w:tab w:val="left" w:pos="540"/>
          <w:tab w:val="left" w:pos="1980"/>
        </w:tabs>
        <w:ind w:left="1980" w:hanging="1980"/>
        <w:rPr>
          <w:rFonts w:asciiTheme="minorHAnsi" w:hAnsiTheme="minorHAnsi" w:cs="Arial"/>
          <w:b/>
          <w:bCs/>
        </w:rPr>
      </w:pPr>
      <w:r w:rsidRPr="00552966">
        <w:rPr>
          <w:rFonts w:asciiTheme="minorHAnsi" w:hAnsiTheme="minorHAnsi" w:cs="Arial"/>
        </w:rPr>
        <w:t xml:space="preserve">                   </w:t>
      </w:r>
    </w:p>
    <w:p w:rsidR="00B609E3" w:rsidRPr="0033377A" w:rsidRDefault="00B609E3" w:rsidP="00C73927">
      <w:pPr>
        <w:tabs>
          <w:tab w:val="left" w:pos="540"/>
          <w:tab w:val="left" w:pos="1980"/>
        </w:tabs>
        <w:spacing w:before="120" w:after="120"/>
        <w:rPr>
          <w:rFonts w:asciiTheme="minorHAnsi" w:hAnsiTheme="minorHAnsi" w:cs="Arial"/>
          <w:b/>
          <w:bCs/>
        </w:rPr>
      </w:pPr>
      <w:r w:rsidRPr="0033377A">
        <w:rPr>
          <w:rFonts w:asciiTheme="minorHAnsi" w:hAnsiTheme="minorHAnsi" w:cs="Arial"/>
          <w:b/>
          <w:bCs/>
        </w:rPr>
        <w:t>I.</w:t>
      </w:r>
      <w:r w:rsidRPr="0033377A">
        <w:rPr>
          <w:rFonts w:asciiTheme="minorHAnsi" w:hAnsiTheme="minorHAnsi" w:cs="Arial"/>
          <w:b/>
          <w:bCs/>
          <w:u w:val="single"/>
        </w:rPr>
        <w:t xml:space="preserve"> Předmět dodatku č. 1 (</w:t>
      </w:r>
      <w:proofErr w:type="spellStart"/>
      <w:r>
        <w:rPr>
          <w:rFonts w:asciiTheme="minorHAnsi" w:hAnsiTheme="minorHAnsi" w:cs="Arial"/>
          <w:b/>
          <w:bCs/>
          <w:u w:val="single"/>
        </w:rPr>
        <w:t>méněpráce</w:t>
      </w:r>
      <w:proofErr w:type="spellEnd"/>
      <w:r>
        <w:rPr>
          <w:rFonts w:asciiTheme="minorHAnsi" w:hAnsiTheme="minorHAnsi" w:cs="Arial"/>
          <w:b/>
          <w:bCs/>
          <w:u w:val="single"/>
        </w:rPr>
        <w:t xml:space="preserve"> a vícepráce</w:t>
      </w:r>
      <w:r w:rsidRPr="0033377A">
        <w:rPr>
          <w:rFonts w:asciiTheme="minorHAnsi" w:hAnsiTheme="minorHAnsi" w:cs="Arial"/>
          <w:b/>
          <w:bCs/>
          <w:u w:val="single"/>
        </w:rPr>
        <w:t xml:space="preserve">) </w:t>
      </w:r>
      <w:r w:rsidRPr="0033377A">
        <w:rPr>
          <w:rFonts w:asciiTheme="minorHAnsi" w:hAnsiTheme="minorHAnsi" w:cs="Arial"/>
          <w:b/>
          <w:bCs/>
        </w:rPr>
        <w:t xml:space="preserve">  </w:t>
      </w:r>
    </w:p>
    <w:p w:rsidR="00B609E3" w:rsidRDefault="00B609E3" w:rsidP="008B780B">
      <w:pPr>
        <w:pStyle w:val="Zpat"/>
        <w:numPr>
          <w:ilvl w:val="0"/>
          <w:numId w:val="10"/>
        </w:numPr>
        <w:tabs>
          <w:tab w:val="clear" w:pos="4536"/>
          <w:tab w:val="clear" w:pos="9072"/>
          <w:tab w:val="left" w:pos="540"/>
        </w:tabs>
        <w:spacing w:after="120"/>
        <w:ind w:left="357" w:hanging="357"/>
        <w:jc w:val="both"/>
        <w:rPr>
          <w:rFonts w:asciiTheme="minorHAnsi" w:hAnsiTheme="minorHAnsi" w:cs="Arial"/>
        </w:rPr>
      </w:pPr>
      <w:proofErr w:type="spellStart"/>
      <w:r w:rsidRPr="00EE3832">
        <w:rPr>
          <w:rFonts w:asciiTheme="minorHAnsi" w:hAnsiTheme="minorHAnsi" w:cs="Arial"/>
        </w:rPr>
        <w:t>Méněpráce</w:t>
      </w:r>
      <w:proofErr w:type="spellEnd"/>
      <w:r w:rsidRPr="00EE3832">
        <w:rPr>
          <w:rFonts w:asciiTheme="minorHAnsi" w:hAnsiTheme="minorHAnsi" w:cs="Arial"/>
        </w:rPr>
        <w:t>:</w:t>
      </w:r>
    </w:p>
    <w:p w:rsidR="008062C0" w:rsidRPr="008062C0" w:rsidRDefault="008062C0" w:rsidP="00610D7A">
      <w:pPr>
        <w:pStyle w:val="Zkladntext2"/>
        <w:spacing w:after="120"/>
        <w:ind w:left="357"/>
        <w:rPr>
          <w:rFonts w:asciiTheme="minorHAnsi" w:hAnsiTheme="minorHAnsi"/>
          <w:sz w:val="24"/>
        </w:rPr>
      </w:pPr>
      <w:r w:rsidRPr="008062C0">
        <w:rPr>
          <w:rFonts w:asciiTheme="minorHAnsi" w:hAnsiTheme="minorHAnsi"/>
          <w:sz w:val="24"/>
        </w:rPr>
        <w:t xml:space="preserve">Po demontáži původní dlažby a posouzení podkladu bylo dohodnuto, že podlahový potěr </w:t>
      </w:r>
      <w:r w:rsidR="00961368">
        <w:rPr>
          <w:rFonts w:asciiTheme="minorHAnsi" w:hAnsiTheme="minorHAnsi"/>
          <w:sz w:val="24"/>
        </w:rPr>
        <w:t>není</w:t>
      </w:r>
      <w:r w:rsidRPr="008062C0">
        <w:rPr>
          <w:rFonts w:asciiTheme="minorHAnsi" w:hAnsiTheme="minorHAnsi"/>
          <w:sz w:val="24"/>
        </w:rPr>
        <w:t xml:space="preserve"> nutné provádět po celé ploše, ale pouze místně opravit.</w:t>
      </w:r>
    </w:p>
    <w:p w:rsidR="007B14AB" w:rsidRPr="008062C0" w:rsidRDefault="007B14AB" w:rsidP="00610D7A">
      <w:pPr>
        <w:pStyle w:val="Zkladntext2"/>
        <w:spacing w:after="120"/>
        <w:ind w:left="357"/>
        <w:rPr>
          <w:rFonts w:asciiTheme="minorHAnsi" w:hAnsiTheme="minorHAnsi"/>
          <w:sz w:val="24"/>
        </w:rPr>
      </w:pPr>
      <w:r w:rsidRPr="008062C0">
        <w:rPr>
          <w:rFonts w:asciiTheme="minorHAnsi" w:hAnsiTheme="minorHAnsi"/>
          <w:sz w:val="24"/>
        </w:rPr>
        <w:t>Zateplení obvodových stěn KZS bude provedeno ve zděné části pouze pro řešené 2.</w:t>
      </w:r>
      <w:r w:rsidR="00610D7A" w:rsidRPr="008062C0">
        <w:rPr>
          <w:rFonts w:asciiTheme="minorHAnsi" w:hAnsiTheme="minorHAnsi"/>
          <w:sz w:val="24"/>
        </w:rPr>
        <w:t xml:space="preserve"> </w:t>
      </w:r>
      <w:r w:rsidRPr="008062C0">
        <w:rPr>
          <w:rFonts w:asciiTheme="minorHAnsi" w:hAnsiTheme="minorHAnsi"/>
          <w:sz w:val="24"/>
        </w:rPr>
        <w:t>n.</w:t>
      </w:r>
      <w:r w:rsidR="00610D7A" w:rsidRPr="008062C0">
        <w:rPr>
          <w:rFonts w:asciiTheme="minorHAnsi" w:hAnsiTheme="minorHAnsi"/>
          <w:sz w:val="24"/>
        </w:rPr>
        <w:t xml:space="preserve"> p. včetně </w:t>
      </w:r>
      <w:r w:rsidR="008062C0" w:rsidRPr="008062C0">
        <w:rPr>
          <w:rFonts w:asciiTheme="minorHAnsi" w:hAnsiTheme="minorHAnsi"/>
          <w:sz w:val="24"/>
        </w:rPr>
        <w:t>štítové stěny. Tloušťka</w:t>
      </w:r>
      <w:r w:rsidRPr="008062C0">
        <w:rPr>
          <w:rFonts w:asciiTheme="minorHAnsi" w:hAnsiTheme="minorHAnsi"/>
          <w:sz w:val="24"/>
        </w:rPr>
        <w:t xml:space="preserve"> tepelného izolantu bude ve vnějším líci respektovat rovinu líce tepelného izolantu na zateplení a uzavření jižní stěny 2.</w:t>
      </w:r>
      <w:r w:rsidR="00610D7A" w:rsidRPr="008062C0">
        <w:rPr>
          <w:rFonts w:asciiTheme="minorHAnsi" w:hAnsiTheme="minorHAnsi"/>
          <w:sz w:val="24"/>
        </w:rPr>
        <w:t xml:space="preserve"> </w:t>
      </w:r>
      <w:r w:rsidRPr="008062C0">
        <w:rPr>
          <w:rFonts w:asciiTheme="minorHAnsi" w:hAnsiTheme="minorHAnsi"/>
          <w:sz w:val="24"/>
        </w:rPr>
        <w:t>n.</w:t>
      </w:r>
      <w:r w:rsidR="00610D7A" w:rsidRPr="008062C0">
        <w:rPr>
          <w:rFonts w:asciiTheme="minorHAnsi" w:hAnsiTheme="minorHAnsi"/>
          <w:sz w:val="24"/>
        </w:rPr>
        <w:t xml:space="preserve"> </w:t>
      </w:r>
      <w:r w:rsidRPr="008062C0">
        <w:rPr>
          <w:rFonts w:asciiTheme="minorHAnsi" w:hAnsiTheme="minorHAnsi"/>
          <w:sz w:val="24"/>
        </w:rPr>
        <w:t xml:space="preserve">p. </w:t>
      </w:r>
    </w:p>
    <w:p w:rsidR="008062C0" w:rsidRDefault="008062C0" w:rsidP="00610D7A">
      <w:pPr>
        <w:pStyle w:val="Zkladntext2"/>
        <w:spacing w:after="120"/>
        <w:ind w:left="357"/>
        <w:rPr>
          <w:rFonts w:asciiTheme="minorHAnsi" w:hAnsiTheme="minorHAnsi"/>
          <w:sz w:val="24"/>
        </w:rPr>
      </w:pPr>
      <w:r w:rsidRPr="008062C0">
        <w:rPr>
          <w:rFonts w:asciiTheme="minorHAnsi" w:hAnsiTheme="minorHAnsi"/>
          <w:sz w:val="24"/>
        </w:rPr>
        <w:t>Objednatel rozhodl, že pro zastínění pobytových místností budou použity rolety s manuálním ovládáním místo rozpočtovaných s elektrickým ovládáním.</w:t>
      </w:r>
    </w:p>
    <w:p w:rsidR="00B609E3" w:rsidRPr="008062C0" w:rsidRDefault="00B609E3" w:rsidP="008B780B">
      <w:pPr>
        <w:pStyle w:val="Zpat"/>
        <w:numPr>
          <w:ilvl w:val="0"/>
          <w:numId w:val="10"/>
        </w:numPr>
        <w:tabs>
          <w:tab w:val="clear" w:pos="4536"/>
          <w:tab w:val="clear" w:pos="9072"/>
          <w:tab w:val="left" w:pos="540"/>
        </w:tabs>
        <w:spacing w:after="120"/>
        <w:ind w:left="357" w:hanging="357"/>
        <w:jc w:val="both"/>
        <w:rPr>
          <w:rFonts w:asciiTheme="minorHAnsi" w:hAnsiTheme="minorHAnsi" w:cs="Arial"/>
        </w:rPr>
      </w:pPr>
      <w:r w:rsidRPr="008062C0">
        <w:rPr>
          <w:rFonts w:asciiTheme="minorHAnsi" w:hAnsiTheme="minorHAnsi" w:cs="Arial"/>
        </w:rPr>
        <w:t>Vícepráce</w:t>
      </w:r>
    </w:p>
    <w:p w:rsidR="00B72228" w:rsidRPr="00961368" w:rsidRDefault="00B72228" w:rsidP="00C73927">
      <w:pPr>
        <w:pStyle w:val="Zkladntext2"/>
        <w:spacing w:after="60"/>
        <w:ind w:left="357"/>
        <w:rPr>
          <w:rFonts w:asciiTheme="minorHAnsi" w:hAnsiTheme="minorHAnsi"/>
          <w:sz w:val="24"/>
        </w:rPr>
      </w:pPr>
      <w:r w:rsidRPr="00961368">
        <w:rPr>
          <w:rFonts w:asciiTheme="minorHAnsi" w:hAnsiTheme="minorHAnsi"/>
          <w:sz w:val="24"/>
        </w:rPr>
        <w:t>Provedená skladba na šikmých stěnách a stropě v rekonstruované části s použitím jednoduc</w:t>
      </w:r>
      <w:r w:rsidR="008B780B">
        <w:rPr>
          <w:rFonts w:asciiTheme="minorHAnsi" w:hAnsiTheme="minorHAnsi"/>
          <w:sz w:val="24"/>
        </w:rPr>
        <w:t>hého obkladu ze sádrokartonu tloušťky</w:t>
      </w:r>
      <w:r w:rsidRPr="00961368">
        <w:rPr>
          <w:rFonts w:asciiTheme="minorHAnsi" w:hAnsiTheme="minorHAnsi"/>
          <w:sz w:val="24"/>
        </w:rPr>
        <w:t xml:space="preserve"> </w:t>
      </w:r>
      <w:smartTag w:uri="urn:schemas-microsoft-com:office:smarttags" w:element="metricconverter">
        <w:smartTagPr>
          <w:attr w:name="ProductID" w:val="12,5 mm"/>
        </w:smartTagPr>
        <w:r w:rsidRPr="00961368">
          <w:rPr>
            <w:rFonts w:asciiTheme="minorHAnsi" w:hAnsiTheme="minorHAnsi"/>
            <w:sz w:val="24"/>
          </w:rPr>
          <w:t>12,5 mm</w:t>
        </w:r>
      </w:smartTag>
      <w:r w:rsidRPr="00961368">
        <w:rPr>
          <w:rFonts w:asciiTheme="minorHAnsi" w:hAnsiTheme="minorHAnsi"/>
          <w:sz w:val="24"/>
        </w:rPr>
        <w:t xml:space="preserve"> nesplňuje požadavek na požární ochranu krovu. Skladba konstrukcí nevyhovuje ani tepelně technickým požadavkům pro velké sedání tepelné izolace a její lokální absencí. Vzhledem ke zjištěnému stavu zateplení objednatel rozhodl o rozšíření rekonstr</w:t>
      </w:r>
      <w:r w:rsidR="00D632AD" w:rsidRPr="00961368">
        <w:rPr>
          <w:rFonts w:asciiTheme="minorHAnsi" w:hAnsiTheme="minorHAnsi"/>
          <w:sz w:val="24"/>
        </w:rPr>
        <w:t>ukc</w:t>
      </w:r>
      <w:r w:rsidR="00961368" w:rsidRPr="00961368">
        <w:rPr>
          <w:rFonts w:asciiTheme="minorHAnsi" w:hAnsiTheme="minorHAnsi"/>
          <w:sz w:val="24"/>
        </w:rPr>
        <w:t>e</w:t>
      </w:r>
      <w:r w:rsidRPr="00961368">
        <w:rPr>
          <w:rFonts w:asciiTheme="minorHAnsi" w:hAnsiTheme="minorHAnsi"/>
          <w:sz w:val="24"/>
        </w:rPr>
        <w:t xml:space="preserve"> </w:t>
      </w:r>
      <w:r w:rsidR="00961368" w:rsidRPr="00961368">
        <w:rPr>
          <w:rFonts w:asciiTheme="minorHAnsi" w:hAnsiTheme="minorHAnsi"/>
          <w:sz w:val="24"/>
        </w:rPr>
        <w:t>o místnost č. 219 (sklad)</w:t>
      </w:r>
      <w:r w:rsidRPr="00961368">
        <w:rPr>
          <w:rFonts w:asciiTheme="minorHAnsi" w:hAnsiTheme="minorHAnsi"/>
          <w:sz w:val="24"/>
        </w:rPr>
        <w:t xml:space="preserve">. </w:t>
      </w:r>
    </w:p>
    <w:p w:rsidR="00D632AD" w:rsidRPr="00961368" w:rsidRDefault="00D632AD" w:rsidP="00C73927">
      <w:pPr>
        <w:pStyle w:val="Zkladntext2"/>
        <w:spacing w:after="60"/>
        <w:ind w:left="357"/>
        <w:rPr>
          <w:rFonts w:asciiTheme="minorHAnsi" w:hAnsiTheme="minorHAnsi"/>
          <w:sz w:val="24"/>
        </w:rPr>
      </w:pPr>
      <w:r w:rsidRPr="00961368">
        <w:rPr>
          <w:rFonts w:asciiTheme="minorHAnsi" w:hAnsiTheme="minorHAnsi"/>
          <w:sz w:val="24"/>
        </w:rPr>
        <w:t xml:space="preserve">Střešní okna bylo nutné zaměnit jiným typem se stejnými parametry </w:t>
      </w:r>
      <w:r w:rsidR="00961368" w:rsidRPr="00961368">
        <w:rPr>
          <w:rFonts w:asciiTheme="minorHAnsi" w:hAnsiTheme="minorHAnsi"/>
          <w:sz w:val="24"/>
        </w:rPr>
        <w:t xml:space="preserve">(náhrada </w:t>
      </w:r>
      <w:r w:rsidRPr="00961368">
        <w:rPr>
          <w:rFonts w:asciiTheme="minorHAnsi" w:hAnsiTheme="minorHAnsi"/>
          <w:sz w:val="24"/>
        </w:rPr>
        <w:t xml:space="preserve">za </w:t>
      </w:r>
      <w:r w:rsidR="00961368" w:rsidRPr="00961368">
        <w:rPr>
          <w:rFonts w:asciiTheme="minorHAnsi" w:hAnsiTheme="minorHAnsi"/>
          <w:sz w:val="24"/>
        </w:rPr>
        <w:t xml:space="preserve">v současnosti </w:t>
      </w:r>
      <w:r w:rsidRPr="00961368">
        <w:rPr>
          <w:rFonts w:asciiTheme="minorHAnsi" w:hAnsiTheme="minorHAnsi"/>
          <w:sz w:val="24"/>
        </w:rPr>
        <w:t>nevyráběný typ</w:t>
      </w:r>
      <w:r w:rsidR="00961368" w:rsidRPr="00961368">
        <w:rPr>
          <w:rFonts w:asciiTheme="minorHAnsi" w:hAnsiTheme="minorHAnsi"/>
          <w:sz w:val="24"/>
        </w:rPr>
        <w:t>)</w:t>
      </w:r>
      <w:r w:rsidRPr="00961368">
        <w:rPr>
          <w:rFonts w:asciiTheme="minorHAnsi" w:hAnsiTheme="minorHAnsi"/>
          <w:sz w:val="24"/>
        </w:rPr>
        <w:t>.</w:t>
      </w:r>
    </w:p>
    <w:p w:rsidR="00D271CB" w:rsidRPr="00961368" w:rsidRDefault="00B0473D" w:rsidP="00C73927">
      <w:pPr>
        <w:pStyle w:val="Zkladntext2"/>
        <w:spacing w:after="60"/>
        <w:ind w:left="357"/>
        <w:rPr>
          <w:rFonts w:asciiTheme="minorHAnsi" w:hAnsiTheme="minorHAnsi"/>
          <w:sz w:val="24"/>
        </w:rPr>
      </w:pPr>
      <w:r w:rsidRPr="00961368">
        <w:rPr>
          <w:rFonts w:asciiTheme="minorHAnsi" w:hAnsiTheme="minorHAnsi"/>
          <w:sz w:val="24"/>
        </w:rPr>
        <w:t>P</w:t>
      </w:r>
      <w:r w:rsidR="00D271CB" w:rsidRPr="00961368">
        <w:rPr>
          <w:rFonts w:asciiTheme="minorHAnsi" w:hAnsiTheme="minorHAnsi"/>
          <w:sz w:val="24"/>
        </w:rPr>
        <w:t>ři odpojování přívodů vody bylo zjištěno, že přístavbu ve 2.</w:t>
      </w:r>
      <w:r w:rsidRPr="00961368">
        <w:rPr>
          <w:rFonts w:asciiTheme="minorHAnsi" w:hAnsiTheme="minorHAnsi"/>
          <w:sz w:val="24"/>
        </w:rPr>
        <w:t xml:space="preserve"> </w:t>
      </w:r>
      <w:r w:rsidR="00D271CB" w:rsidRPr="00961368">
        <w:rPr>
          <w:rFonts w:asciiTheme="minorHAnsi" w:hAnsiTheme="minorHAnsi"/>
          <w:sz w:val="24"/>
        </w:rPr>
        <w:t>n.</w:t>
      </w:r>
      <w:r w:rsidRPr="00961368">
        <w:rPr>
          <w:rFonts w:asciiTheme="minorHAnsi" w:hAnsiTheme="minorHAnsi"/>
          <w:sz w:val="24"/>
        </w:rPr>
        <w:t xml:space="preserve"> </w:t>
      </w:r>
      <w:r w:rsidR="00D271CB" w:rsidRPr="00961368">
        <w:rPr>
          <w:rFonts w:asciiTheme="minorHAnsi" w:hAnsiTheme="minorHAnsi"/>
          <w:sz w:val="24"/>
        </w:rPr>
        <w:t xml:space="preserve">p. nelze samostatně uzavřít přívody, aby ostatní prostory mohly dále sloužit. Byly osazeny provizorní kohouty. Bylo dohodnuto, že jako vícepráce budou osazeny na přívodech SV, TV a cirkulace uzavírací kohouty </w:t>
      </w:r>
      <w:r w:rsidRPr="00961368">
        <w:rPr>
          <w:rFonts w:asciiTheme="minorHAnsi" w:hAnsiTheme="minorHAnsi"/>
          <w:sz w:val="24"/>
        </w:rPr>
        <w:t>na chodbě</w:t>
      </w:r>
      <w:r w:rsidR="00D271CB" w:rsidRPr="00961368">
        <w:rPr>
          <w:rFonts w:asciiTheme="minorHAnsi" w:hAnsiTheme="minorHAnsi"/>
          <w:sz w:val="24"/>
        </w:rPr>
        <w:t>.</w:t>
      </w:r>
    </w:p>
    <w:p w:rsidR="00D271CB" w:rsidRPr="00961368" w:rsidRDefault="00B0473D" w:rsidP="00C73927">
      <w:pPr>
        <w:pStyle w:val="Zkladntext2"/>
        <w:spacing w:after="60"/>
        <w:ind w:left="357"/>
        <w:rPr>
          <w:rFonts w:asciiTheme="minorHAnsi" w:hAnsiTheme="minorHAnsi"/>
          <w:sz w:val="24"/>
        </w:rPr>
      </w:pPr>
      <w:r w:rsidRPr="00961368">
        <w:rPr>
          <w:rFonts w:asciiTheme="minorHAnsi" w:hAnsiTheme="minorHAnsi"/>
          <w:sz w:val="24"/>
        </w:rPr>
        <w:lastRenderedPageBreak/>
        <w:t>P</w:t>
      </w:r>
      <w:r w:rsidR="00D271CB" w:rsidRPr="00961368">
        <w:rPr>
          <w:rFonts w:asciiTheme="minorHAnsi" w:hAnsiTheme="minorHAnsi"/>
          <w:sz w:val="24"/>
        </w:rPr>
        <w:t>ři odpojování přívodu elektro bylo zjištěno, že stávající rozváděč NN v 1.</w:t>
      </w:r>
      <w:r w:rsidRPr="00961368">
        <w:rPr>
          <w:rFonts w:asciiTheme="minorHAnsi" w:hAnsiTheme="minorHAnsi"/>
          <w:sz w:val="24"/>
        </w:rPr>
        <w:t xml:space="preserve"> </w:t>
      </w:r>
      <w:r w:rsidR="00D271CB" w:rsidRPr="00961368">
        <w:rPr>
          <w:rFonts w:asciiTheme="minorHAnsi" w:hAnsiTheme="minorHAnsi"/>
          <w:sz w:val="24"/>
        </w:rPr>
        <w:t>n.</w:t>
      </w:r>
      <w:r w:rsidRPr="00961368">
        <w:rPr>
          <w:rFonts w:asciiTheme="minorHAnsi" w:hAnsiTheme="minorHAnsi"/>
          <w:sz w:val="24"/>
        </w:rPr>
        <w:t xml:space="preserve"> </w:t>
      </w:r>
      <w:r w:rsidR="00D271CB" w:rsidRPr="00961368">
        <w:rPr>
          <w:rFonts w:asciiTheme="minorHAnsi" w:hAnsiTheme="minorHAnsi"/>
          <w:sz w:val="24"/>
        </w:rPr>
        <w:t>p., který by se měl doplnit</w:t>
      </w:r>
      <w:r w:rsidRPr="00961368">
        <w:rPr>
          <w:rFonts w:asciiTheme="minorHAnsi" w:hAnsiTheme="minorHAnsi"/>
          <w:sz w:val="24"/>
        </w:rPr>
        <w:t>,</w:t>
      </w:r>
      <w:r w:rsidR="00D271CB" w:rsidRPr="00961368">
        <w:rPr>
          <w:rFonts w:asciiTheme="minorHAnsi" w:hAnsiTheme="minorHAnsi"/>
          <w:sz w:val="24"/>
        </w:rPr>
        <w:t xml:space="preserve"> je ve špatném stavu a neodpovídá platným ČSN pro vydán</w:t>
      </w:r>
      <w:r w:rsidRPr="00961368">
        <w:rPr>
          <w:rFonts w:asciiTheme="minorHAnsi" w:hAnsiTheme="minorHAnsi"/>
          <w:sz w:val="24"/>
        </w:rPr>
        <w:t>í</w:t>
      </w:r>
      <w:r w:rsidR="00D271CB" w:rsidRPr="00961368">
        <w:rPr>
          <w:rFonts w:asciiTheme="minorHAnsi" w:hAnsiTheme="minorHAnsi"/>
          <w:sz w:val="24"/>
        </w:rPr>
        <w:t xml:space="preserve"> nové revizní zprávy. </w:t>
      </w:r>
      <w:r w:rsidRPr="00961368">
        <w:rPr>
          <w:rFonts w:asciiTheme="minorHAnsi" w:hAnsiTheme="minorHAnsi"/>
          <w:sz w:val="24"/>
        </w:rPr>
        <w:t>Stávající rozvaděč se demontuje a dodavatel instaluje nový rozšířený rozvaděč </w:t>
      </w:r>
      <w:r w:rsidR="00D271CB" w:rsidRPr="00961368">
        <w:rPr>
          <w:rFonts w:asciiTheme="minorHAnsi" w:hAnsiTheme="minorHAnsi"/>
          <w:sz w:val="24"/>
        </w:rPr>
        <w:t>NN</w:t>
      </w:r>
      <w:r w:rsidRPr="00961368">
        <w:rPr>
          <w:rFonts w:asciiTheme="minorHAnsi" w:hAnsiTheme="minorHAnsi"/>
          <w:sz w:val="24"/>
        </w:rPr>
        <w:t>.</w:t>
      </w:r>
      <w:r w:rsidR="00D632AD" w:rsidRPr="00961368">
        <w:rPr>
          <w:rFonts w:asciiTheme="minorHAnsi" w:hAnsiTheme="minorHAnsi"/>
          <w:sz w:val="24"/>
        </w:rPr>
        <w:t xml:space="preserve"> Elektroinstalace v místnosti č. 219 (sklad) je ve špatném stavu </w:t>
      </w:r>
      <w:r w:rsidR="00D632AD" w:rsidRPr="00C73927">
        <w:rPr>
          <w:rFonts w:asciiTheme="minorHAnsi" w:hAnsiTheme="minorHAnsi"/>
          <w:sz w:val="24"/>
        </w:rPr>
        <w:t>a neodpovídá</w:t>
      </w:r>
      <w:r w:rsidR="00D632AD" w:rsidRPr="00961368">
        <w:rPr>
          <w:rFonts w:asciiTheme="minorHAnsi" w:hAnsiTheme="minorHAnsi"/>
          <w:sz w:val="24"/>
        </w:rPr>
        <w:t xml:space="preserve"> platným ČSN pro vydání nové revizní zprávy. Z tohoto důvodu je nutné ji také vyměnit.</w:t>
      </w:r>
    </w:p>
    <w:p w:rsidR="007B14AB" w:rsidRPr="00961368" w:rsidRDefault="00B0473D" w:rsidP="00C73927">
      <w:pPr>
        <w:pStyle w:val="Zkladntext2"/>
        <w:spacing w:after="60"/>
        <w:ind w:left="357"/>
        <w:rPr>
          <w:rFonts w:asciiTheme="minorHAnsi" w:hAnsiTheme="minorHAnsi"/>
          <w:sz w:val="24"/>
        </w:rPr>
      </w:pPr>
      <w:r w:rsidRPr="00961368">
        <w:rPr>
          <w:rFonts w:asciiTheme="minorHAnsi" w:hAnsiTheme="minorHAnsi"/>
          <w:sz w:val="24"/>
        </w:rPr>
        <w:t>U štítové stěny budou odstraněny nálety dřevin, naplavená zemina a suť. Š</w:t>
      </w:r>
      <w:r w:rsidR="007B14AB" w:rsidRPr="00961368">
        <w:rPr>
          <w:rFonts w:asciiTheme="minorHAnsi" w:hAnsiTheme="minorHAnsi"/>
          <w:sz w:val="24"/>
        </w:rPr>
        <w:t>títová stěna bude podle potřeby v části 1.</w:t>
      </w:r>
      <w:r w:rsidRPr="00961368">
        <w:rPr>
          <w:rFonts w:asciiTheme="minorHAnsi" w:hAnsiTheme="minorHAnsi"/>
          <w:sz w:val="24"/>
        </w:rPr>
        <w:t xml:space="preserve"> </w:t>
      </w:r>
      <w:r w:rsidR="007B14AB" w:rsidRPr="00961368">
        <w:rPr>
          <w:rFonts w:asciiTheme="minorHAnsi" w:hAnsiTheme="minorHAnsi"/>
          <w:sz w:val="24"/>
        </w:rPr>
        <w:t>n.</w:t>
      </w:r>
      <w:r w:rsidRPr="00961368">
        <w:rPr>
          <w:rFonts w:asciiTheme="minorHAnsi" w:hAnsiTheme="minorHAnsi"/>
          <w:sz w:val="24"/>
        </w:rPr>
        <w:t xml:space="preserve"> p. opravena</w:t>
      </w:r>
      <w:r w:rsidR="00B72228" w:rsidRPr="00961368">
        <w:rPr>
          <w:rFonts w:asciiTheme="minorHAnsi" w:hAnsiTheme="minorHAnsi"/>
          <w:sz w:val="24"/>
        </w:rPr>
        <w:t xml:space="preserve"> a natřena</w:t>
      </w:r>
      <w:r w:rsidR="007B14AB" w:rsidRPr="00961368">
        <w:rPr>
          <w:rFonts w:asciiTheme="minorHAnsi" w:hAnsiTheme="minorHAnsi"/>
          <w:sz w:val="24"/>
        </w:rPr>
        <w:t>.</w:t>
      </w:r>
    </w:p>
    <w:p w:rsidR="00B609E3" w:rsidRDefault="00B609E3" w:rsidP="00C73927">
      <w:pPr>
        <w:pStyle w:val="Zkladntext2"/>
        <w:spacing w:before="24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Z těchto</w:t>
      </w:r>
      <w:r w:rsidRPr="0033377A">
        <w:rPr>
          <w:rFonts w:asciiTheme="minorHAnsi" w:hAnsiTheme="minorHAnsi"/>
          <w:sz w:val="24"/>
        </w:rPr>
        <w:t xml:space="preserve"> důvodů se obě strany dohodly, že tímto dodatkem č. 1 se mění smlouva o dílo způsobem určeným v následujícím bodu II.</w:t>
      </w:r>
    </w:p>
    <w:p w:rsidR="00B609E3" w:rsidRPr="0033377A" w:rsidRDefault="00B609E3" w:rsidP="00B609E3">
      <w:pPr>
        <w:pStyle w:val="Zkladntext2"/>
        <w:rPr>
          <w:rFonts w:asciiTheme="minorHAnsi" w:hAnsiTheme="minorHAnsi"/>
          <w:sz w:val="24"/>
        </w:rPr>
      </w:pPr>
    </w:p>
    <w:p w:rsidR="00B609E3" w:rsidRPr="0033377A" w:rsidRDefault="00B609E3" w:rsidP="00C73927">
      <w:pPr>
        <w:pStyle w:val="Zkladntext2"/>
        <w:spacing w:after="120"/>
        <w:rPr>
          <w:rFonts w:asciiTheme="minorHAnsi" w:hAnsiTheme="minorHAnsi"/>
          <w:b/>
          <w:bCs/>
          <w:sz w:val="24"/>
        </w:rPr>
      </w:pPr>
      <w:r w:rsidRPr="0033377A">
        <w:rPr>
          <w:rFonts w:asciiTheme="minorHAnsi" w:hAnsiTheme="minorHAnsi"/>
          <w:b/>
          <w:bCs/>
          <w:sz w:val="24"/>
        </w:rPr>
        <w:t>II.</w:t>
      </w:r>
      <w:r w:rsidRPr="0033377A">
        <w:rPr>
          <w:rFonts w:asciiTheme="minorHAnsi" w:hAnsiTheme="minorHAnsi"/>
          <w:b/>
          <w:bCs/>
          <w:sz w:val="24"/>
          <w:u w:val="single"/>
        </w:rPr>
        <w:t xml:space="preserve"> Nové znění článku IV. Cena za dílo, odst. 2. </w:t>
      </w:r>
      <w:r w:rsidRPr="0033377A">
        <w:rPr>
          <w:rFonts w:asciiTheme="minorHAnsi" w:hAnsiTheme="minorHAnsi"/>
          <w:b/>
          <w:bCs/>
          <w:sz w:val="24"/>
        </w:rPr>
        <w:t xml:space="preserve">  </w:t>
      </w:r>
    </w:p>
    <w:p w:rsidR="00B609E3" w:rsidRPr="00F0519F" w:rsidRDefault="00B609E3" w:rsidP="00B609E3">
      <w:pPr>
        <w:pStyle w:val="Zpat"/>
        <w:numPr>
          <w:ilvl w:val="0"/>
          <w:numId w:val="47"/>
        </w:numPr>
        <w:tabs>
          <w:tab w:val="clear" w:pos="4536"/>
          <w:tab w:val="clear" w:pos="9072"/>
          <w:tab w:val="left" w:pos="540"/>
        </w:tabs>
        <w:spacing w:after="120"/>
        <w:jc w:val="both"/>
        <w:rPr>
          <w:rFonts w:asciiTheme="minorHAnsi" w:hAnsiTheme="minorHAnsi" w:cs="Arial"/>
        </w:rPr>
      </w:pPr>
      <w:r w:rsidRPr="00F0519F">
        <w:rPr>
          <w:rFonts w:asciiTheme="minorHAnsi" w:hAnsiTheme="minorHAnsi" w:cs="Arial"/>
        </w:rPr>
        <w:t xml:space="preserve">Dle nabídkového rozpočtu se cena za dílo zvyšuje o </w:t>
      </w:r>
      <w:r w:rsidR="00F0519F" w:rsidRPr="00F0519F">
        <w:rPr>
          <w:rFonts w:asciiTheme="minorHAnsi" w:hAnsiTheme="minorHAnsi" w:cs="Arial"/>
        </w:rPr>
        <w:t>71 183,36 Kč bez DPH, tj. 86 131,87 </w:t>
      </w:r>
      <w:r w:rsidR="00D271CB" w:rsidRPr="00F0519F">
        <w:rPr>
          <w:rFonts w:asciiTheme="minorHAnsi" w:hAnsiTheme="minorHAnsi" w:cs="Arial"/>
        </w:rPr>
        <w:t>Kč včetně DPH.</w:t>
      </w:r>
    </w:p>
    <w:p w:rsidR="00B609E3" w:rsidRPr="00EF3DC1" w:rsidRDefault="00B609E3" w:rsidP="00B609E3">
      <w:pPr>
        <w:pStyle w:val="Zpat"/>
        <w:numPr>
          <w:ilvl w:val="0"/>
          <w:numId w:val="47"/>
        </w:numPr>
        <w:tabs>
          <w:tab w:val="clear" w:pos="4536"/>
          <w:tab w:val="clear" w:pos="9072"/>
          <w:tab w:val="left" w:pos="540"/>
        </w:tabs>
        <w:spacing w:after="120"/>
        <w:jc w:val="both"/>
        <w:rPr>
          <w:rFonts w:asciiTheme="minorHAnsi" w:hAnsiTheme="minorHAnsi" w:cs="Arial"/>
        </w:rPr>
      </w:pPr>
      <w:r w:rsidRPr="00EF3DC1">
        <w:rPr>
          <w:rFonts w:asciiTheme="minorHAnsi" w:hAnsiTheme="minorHAnsi" w:cs="Arial"/>
        </w:rPr>
        <w:t>Článek IV. Cena za dílo odst. 2. se mění takto:</w:t>
      </w:r>
    </w:p>
    <w:p w:rsidR="00B609E3" w:rsidRPr="0033377A" w:rsidRDefault="00B609E3" w:rsidP="00B609E3">
      <w:pPr>
        <w:pStyle w:val="rove2-slovantext"/>
        <w:numPr>
          <w:ilvl w:val="0"/>
          <w:numId w:val="0"/>
        </w:numPr>
        <w:spacing w:before="240" w:line="240" w:lineRule="auto"/>
        <w:ind w:left="397"/>
        <w:rPr>
          <w:rFonts w:asciiTheme="minorHAnsi" w:hAnsiTheme="minorHAnsi"/>
          <w:sz w:val="24"/>
        </w:rPr>
      </w:pPr>
      <w:r w:rsidRPr="0033377A">
        <w:rPr>
          <w:rFonts w:asciiTheme="minorHAnsi" w:hAnsiTheme="minorHAnsi"/>
          <w:sz w:val="24"/>
        </w:rPr>
        <w:t xml:space="preserve">Objednatel se zavazuje, že za provedení díla dle čl. </w:t>
      </w:r>
      <w:r w:rsidRPr="0033377A">
        <w:rPr>
          <w:rFonts w:asciiTheme="minorHAnsi" w:hAnsiTheme="minorHAnsi"/>
          <w:sz w:val="24"/>
        </w:rPr>
        <w:fldChar w:fldCharType="begin"/>
      </w:r>
      <w:r w:rsidRPr="0033377A">
        <w:rPr>
          <w:rFonts w:asciiTheme="minorHAnsi" w:hAnsiTheme="minorHAnsi"/>
          <w:sz w:val="24"/>
        </w:rPr>
        <w:instrText xml:space="preserve"> REF _Ref374529472 \w \h  \* MERGEFORMAT </w:instrText>
      </w:r>
      <w:r w:rsidRPr="0033377A">
        <w:rPr>
          <w:rFonts w:asciiTheme="minorHAnsi" w:hAnsiTheme="minorHAnsi"/>
          <w:sz w:val="24"/>
        </w:rPr>
      </w:r>
      <w:r w:rsidRPr="0033377A">
        <w:rPr>
          <w:rFonts w:asciiTheme="minorHAnsi" w:hAnsiTheme="minorHAnsi"/>
          <w:sz w:val="24"/>
        </w:rPr>
        <w:fldChar w:fldCharType="separate"/>
      </w:r>
      <w:r w:rsidRPr="0033377A">
        <w:rPr>
          <w:rFonts w:asciiTheme="minorHAnsi" w:hAnsiTheme="minorHAnsi"/>
          <w:sz w:val="24"/>
        </w:rPr>
        <w:t>II</w:t>
      </w:r>
      <w:r w:rsidRPr="0033377A">
        <w:rPr>
          <w:rFonts w:asciiTheme="minorHAnsi" w:hAnsiTheme="minorHAnsi"/>
          <w:sz w:val="24"/>
        </w:rPr>
        <w:fldChar w:fldCharType="end"/>
      </w:r>
      <w:r w:rsidRPr="0033377A">
        <w:rPr>
          <w:rFonts w:asciiTheme="minorHAnsi" w:hAnsiTheme="minorHAnsi"/>
          <w:sz w:val="24"/>
        </w:rPr>
        <w:t>. této smlouvy uhradí zhotoviteli nejvýše přípustnou cenu ve výši: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7"/>
        <w:gridCol w:w="3736"/>
      </w:tblGrid>
      <w:tr w:rsidR="00DC5E7A" w:rsidRPr="00F0519F" w:rsidTr="00DC5E7A">
        <w:trPr>
          <w:trHeight w:val="340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7A" w:rsidRPr="00F0519F" w:rsidRDefault="00DC5E7A" w:rsidP="003D2A2C">
            <w:pPr>
              <w:rPr>
                <w:rFonts w:asciiTheme="minorHAnsi" w:hAnsiTheme="minorHAnsi"/>
                <w:b/>
              </w:rPr>
            </w:pPr>
            <w:r w:rsidRPr="00F0519F">
              <w:rPr>
                <w:rFonts w:asciiTheme="minorHAnsi" w:hAnsiTheme="minorHAnsi"/>
                <w:b/>
              </w:rPr>
              <w:t>Celková cena bez DPH: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7A" w:rsidRPr="00F0519F" w:rsidRDefault="00F0519F" w:rsidP="003D2A2C">
            <w:pPr>
              <w:jc w:val="right"/>
              <w:rPr>
                <w:rFonts w:asciiTheme="minorHAnsi" w:hAnsiTheme="minorHAnsi"/>
                <w:b/>
              </w:rPr>
            </w:pPr>
            <w:r w:rsidRPr="00F0519F">
              <w:rPr>
                <w:rFonts w:asciiTheme="minorHAnsi" w:hAnsiTheme="minorHAnsi"/>
                <w:b/>
              </w:rPr>
              <w:t>1 669 555,83</w:t>
            </w:r>
            <w:r w:rsidR="00DC5E7A" w:rsidRPr="00F0519F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DC5E7A" w:rsidRPr="00F0519F" w:rsidTr="00DC5E7A">
        <w:trPr>
          <w:trHeight w:val="340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7A" w:rsidRPr="00F0519F" w:rsidRDefault="00DC5E7A" w:rsidP="003D2A2C">
            <w:pPr>
              <w:rPr>
                <w:rFonts w:asciiTheme="minorHAnsi" w:hAnsiTheme="minorHAnsi"/>
                <w:b/>
              </w:rPr>
            </w:pPr>
            <w:r w:rsidRPr="00F0519F">
              <w:rPr>
                <w:rFonts w:asciiTheme="minorHAnsi" w:hAnsiTheme="minorHAnsi"/>
                <w:b/>
              </w:rPr>
              <w:t>DPH z celkové ceny: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7A" w:rsidRPr="00F0519F" w:rsidRDefault="00F0519F" w:rsidP="003D2A2C">
            <w:pPr>
              <w:jc w:val="right"/>
              <w:rPr>
                <w:rFonts w:asciiTheme="minorHAnsi" w:hAnsiTheme="minorHAnsi"/>
                <w:b/>
              </w:rPr>
            </w:pPr>
            <w:r w:rsidRPr="00F0519F">
              <w:rPr>
                <w:rFonts w:asciiTheme="minorHAnsi" w:hAnsiTheme="minorHAnsi"/>
                <w:b/>
              </w:rPr>
              <w:t>350 606,73</w:t>
            </w:r>
            <w:r w:rsidR="00DC5E7A" w:rsidRPr="00F0519F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DC5E7A" w:rsidRPr="00552966" w:rsidTr="00DC5E7A">
        <w:trPr>
          <w:trHeight w:val="340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7A" w:rsidRPr="00F0519F" w:rsidRDefault="00DC5E7A" w:rsidP="003D2A2C">
            <w:pPr>
              <w:rPr>
                <w:rFonts w:asciiTheme="minorHAnsi" w:hAnsiTheme="minorHAnsi"/>
                <w:b/>
              </w:rPr>
            </w:pPr>
            <w:r w:rsidRPr="00F0519F">
              <w:rPr>
                <w:rFonts w:asciiTheme="minorHAnsi" w:hAnsiTheme="minorHAnsi"/>
                <w:b/>
              </w:rPr>
              <w:t>Celková cena včetně DPH: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7A" w:rsidRPr="00F0519F" w:rsidRDefault="00F0519F" w:rsidP="003D2A2C">
            <w:pPr>
              <w:jc w:val="right"/>
              <w:rPr>
                <w:rFonts w:asciiTheme="minorHAnsi" w:hAnsiTheme="minorHAnsi"/>
                <w:b/>
              </w:rPr>
            </w:pPr>
            <w:r w:rsidRPr="00F0519F">
              <w:rPr>
                <w:rFonts w:asciiTheme="minorHAnsi" w:hAnsiTheme="minorHAnsi"/>
                <w:b/>
              </w:rPr>
              <w:t>2 020 162,87</w:t>
            </w:r>
            <w:r w:rsidR="00DC5E7A" w:rsidRPr="00F0519F">
              <w:rPr>
                <w:rFonts w:asciiTheme="minorHAnsi" w:hAnsiTheme="minorHAnsi"/>
                <w:b/>
              </w:rPr>
              <w:t xml:space="preserve"> Kč</w:t>
            </w:r>
          </w:p>
        </w:tc>
      </w:tr>
    </w:tbl>
    <w:p w:rsidR="00B609E3" w:rsidRDefault="00B609E3" w:rsidP="00B609E3">
      <w:pPr>
        <w:pStyle w:val="Zkladntext2"/>
        <w:rPr>
          <w:rFonts w:asciiTheme="minorHAnsi" w:hAnsiTheme="minorHAnsi"/>
          <w:b/>
          <w:bCs/>
          <w:sz w:val="24"/>
        </w:rPr>
      </w:pPr>
    </w:p>
    <w:p w:rsidR="00B609E3" w:rsidRPr="0033377A" w:rsidRDefault="00D271CB" w:rsidP="00C73927">
      <w:pPr>
        <w:tabs>
          <w:tab w:val="left" w:pos="540"/>
          <w:tab w:val="left" w:pos="1980"/>
        </w:tabs>
        <w:spacing w:after="120"/>
        <w:rPr>
          <w:rFonts w:asciiTheme="minorHAnsi" w:hAnsiTheme="minorHAnsi" w:cs="Arial"/>
          <w:b/>
          <w:bCs/>
          <w:u w:val="single"/>
        </w:rPr>
      </w:pPr>
      <w:r>
        <w:rPr>
          <w:rFonts w:asciiTheme="minorHAnsi" w:hAnsiTheme="minorHAnsi" w:cs="Arial"/>
          <w:b/>
          <w:bCs/>
        </w:rPr>
        <w:t>III</w:t>
      </w:r>
      <w:r w:rsidR="00B609E3" w:rsidRPr="0033377A">
        <w:rPr>
          <w:rFonts w:asciiTheme="minorHAnsi" w:hAnsiTheme="minorHAnsi" w:cs="Arial"/>
          <w:b/>
          <w:bCs/>
        </w:rPr>
        <w:t>.</w:t>
      </w:r>
      <w:r w:rsidR="00B609E3" w:rsidRPr="0033377A">
        <w:rPr>
          <w:rFonts w:asciiTheme="minorHAnsi" w:hAnsiTheme="minorHAnsi" w:cs="Arial"/>
          <w:b/>
          <w:bCs/>
          <w:u w:val="single"/>
        </w:rPr>
        <w:t xml:space="preserve"> Všeobecná ustanovení </w:t>
      </w:r>
    </w:p>
    <w:p w:rsidR="00B609E3" w:rsidRPr="0033377A" w:rsidRDefault="00B609E3" w:rsidP="00B0473D">
      <w:pPr>
        <w:pStyle w:val="Zpat"/>
        <w:numPr>
          <w:ilvl w:val="0"/>
          <w:numId w:val="46"/>
        </w:numPr>
        <w:tabs>
          <w:tab w:val="clear" w:pos="4536"/>
          <w:tab w:val="clear" w:pos="9072"/>
          <w:tab w:val="left" w:pos="540"/>
        </w:tabs>
        <w:spacing w:after="60"/>
        <w:ind w:left="357" w:hanging="357"/>
        <w:jc w:val="both"/>
        <w:rPr>
          <w:rFonts w:asciiTheme="minorHAnsi" w:hAnsiTheme="minorHAnsi" w:cs="Arial"/>
        </w:rPr>
      </w:pPr>
      <w:r w:rsidRPr="0033377A">
        <w:rPr>
          <w:rFonts w:asciiTheme="minorHAnsi" w:hAnsiTheme="minorHAnsi" w:cs="Arial"/>
        </w:rPr>
        <w:t xml:space="preserve">Nedílnou součástí tohoto dodatku č. 1 jsou přílohy </w:t>
      </w:r>
      <w:r>
        <w:rPr>
          <w:rFonts w:asciiTheme="minorHAnsi" w:hAnsiTheme="minorHAnsi" w:cs="Arial"/>
        </w:rPr>
        <w:t>„Změnové listy“</w:t>
      </w:r>
      <w:r w:rsidRPr="0033377A">
        <w:rPr>
          <w:rFonts w:asciiTheme="minorHAnsi" w:hAnsiTheme="minorHAnsi" w:cs="Arial"/>
        </w:rPr>
        <w:t xml:space="preserve"> (výkaz</w:t>
      </w:r>
      <w:r>
        <w:rPr>
          <w:rFonts w:asciiTheme="minorHAnsi" w:hAnsiTheme="minorHAnsi" w:cs="Arial"/>
        </w:rPr>
        <w:t>y</w:t>
      </w:r>
      <w:r w:rsidRPr="0033377A">
        <w:rPr>
          <w:rFonts w:asciiTheme="minorHAnsi" w:hAnsiTheme="minorHAnsi" w:cs="Arial"/>
        </w:rPr>
        <w:t xml:space="preserve"> výměr).</w:t>
      </w:r>
      <w:bookmarkStart w:id="0" w:name="_GoBack"/>
      <w:bookmarkEnd w:id="0"/>
    </w:p>
    <w:p w:rsidR="00B609E3" w:rsidRPr="0033377A" w:rsidRDefault="00B609E3" w:rsidP="00B0473D">
      <w:pPr>
        <w:pStyle w:val="Zpat"/>
        <w:numPr>
          <w:ilvl w:val="0"/>
          <w:numId w:val="46"/>
        </w:numPr>
        <w:tabs>
          <w:tab w:val="clear" w:pos="4536"/>
          <w:tab w:val="clear" w:pos="9072"/>
          <w:tab w:val="left" w:pos="540"/>
        </w:tabs>
        <w:spacing w:after="60"/>
        <w:ind w:left="357" w:hanging="357"/>
        <w:jc w:val="both"/>
        <w:rPr>
          <w:rFonts w:asciiTheme="minorHAnsi" w:hAnsiTheme="minorHAnsi" w:cs="Arial"/>
        </w:rPr>
      </w:pPr>
      <w:r w:rsidRPr="0033377A">
        <w:rPr>
          <w:rFonts w:asciiTheme="minorHAnsi" w:hAnsiTheme="minorHAnsi" w:cs="Arial"/>
        </w:rPr>
        <w:t>Ostatní ujednání smlouvy o dílo zůstávají nezměněna.</w:t>
      </w:r>
    </w:p>
    <w:p w:rsidR="00B609E3" w:rsidRPr="0033377A" w:rsidRDefault="00B609E3" w:rsidP="00B0473D">
      <w:pPr>
        <w:numPr>
          <w:ilvl w:val="0"/>
          <w:numId w:val="46"/>
        </w:numPr>
        <w:spacing w:after="60"/>
        <w:ind w:left="357" w:hanging="357"/>
        <w:jc w:val="both"/>
        <w:rPr>
          <w:rFonts w:asciiTheme="minorHAnsi" w:hAnsiTheme="minorHAnsi" w:cs="Arial"/>
          <w:color w:val="000000" w:themeColor="text1"/>
        </w:rPr>
      </w:pPr>
      <w:r w:rsidRPr="0033377A">
        <w:rPr>
          <w:rFonts w:asciiTheme="minorHAnsi" w:hAnsiTheme="minorHAnsi" w:cs="Arial"/>
        </w:rPr>
        <w:t xml:space="preserve">Tento dodatek č. 1 ke smlouvě o dílo je vyhotoven ve dvou stejnopisech majících povahu originálu, z nichž jeden obdrží </w:t>
      </w:r>
      <w:r w:rsidRPr="0033377A">
        <w:rPr>
          <w:rFonts w:asciiTheme="minorHAnsi" w:hAnsiTheme="minorHAnsi" w:cs="Arial"/>
          <w:color w:val="000000" w:themeColor="text1"/>
        </w:rPr>
        <w:t>objednatel a jeden zhotovitel.</w:t>
      </w:r>
    </w:p>
    <w:p w:rsidR="00B609E3" w:rsidRPr="0033377A" w:rsidRDefault="00B609E3" w:rsidP="00B0473D">
      <w:pPr>
        <w:numPr>
          <w:ilvl w:val="0"/>
          <w:numId w:val="46"/>
        </w:numPr>
        <w:spacing w:after="60"/>
        <w:ind w:left="357" w:hanging="357"/>
        <w:jc w:val="both"/>
        <w:rPr>
          <w:rFonts w:asciiTheme="minorHAnsi" w:hAnsiTheme="minorHAnsi" w:cs="Arial"/>
        </w:rPr>
      </w:pPr>
      <w:r w:rsidRPr="0033377A">
        <w:rPr>
          <w:rFonts w:asciiTheme="minorHAnsi" w:hAnsiTheme="minorHAnsi" w:cs="Arial"/>
        </w:rPr>
        <w:t>Tento dodatek č. 1 ke smlouvě o dílo nabývá platnosti dnem podpisu oprávněnými zástupci obou smluvní</w:t>
      </w:r>
      <w:r>
        <w:rPr>
          <w:rFonts w:asciiTheme="minorHAnsi" w:hAnsiTheme="minorHAnsi" w:cs="Arial"/>
        </w:rPr>
        <w:t>ch stran a účinnosti dnem jeho</w:t>
      </w:r>
      <w:r w:rsidRPr="0033377A">
        <w:rPr>
          <w:rFonts w:asciiTheme="minorHAnsi" w:hAnsiTheme="minorHAnsi" w:cs="Arial"/>
        </w:rPr>
        <w:t xml:space="preserve"> uveřejnění</w:t>
      </w:r>
      <w:r>
        <w:rPr>
          <w:rFonts w:asciiTheme="minorHAnsi" w:hAnsiTheme="minorHAnsi" w:cs="Arial"/>
        </w:rPr>
        <w:t>m</w:t>
      </w:r>
      <w:r w:rsidRPr="0033377A">
        <w:rPr>
          <w:rFonts w:asciiTheme="minorHAnsi" w:hAnsiTheme="minorHAnsi" w:cs="Arial"/>
        </w:rPr>
        <w:t xml:space="preserve"> v registru smluv. </w:t>
      </w:r>
    </w:p>
    <w:p w:rsidR="00B609E3" w:rsidRDefault="00B609E3" w:rsidP="00B609E3">
      <w:pPr>
        <w:pStyle w:val="Zpat"/>
        <w:tabs>
          <w:tab w:val="clear" w:pos="4536"/>
          <w:tab w:val="clear" w:pos="9072"/>
          <w:tab w:val="left" w:pos="540"/>
        </w:tabs>
        <w:jc w:val="both"/>
        <w:rPr>
          <w:rFonts w:asciiTheme="minorHAnsi" w:hAnsiTheme="minorHAnsi" w:cs="Arial"/>
        </w:rPr>
      </w:pPr>
    </w:p>
    <w:p w:rsidR="00C73927" w:rsidRDefault="00C73927" w:rsidP="00B609E3">
      <w:pPr>
        <w:pStyle w:val="Zpat"/>
        <w:tabs>
          <w:tab w:val="clear" w:pos="4536"/>
          <w:tab w:val="clear" w:pos="9072"/>
          <w:tab w:val="left" w:pos="540"/>
        </w:tabs>
        <w:jc w:val="both"/>
        <w:rPr>
          <w:rFonts w:asciiTheme="minorHAnsi" w:hAnsiTheme="minorHAnsi" w:cs="Arial"/>
        </w:rPr>
      </w:pPr>
    </w:p>
    <w:p w:rsidR="00B609E3" w:rsidRPr="0033377A" w:rsidRDefault="00DC6720" w:rsidP="00B609E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Volyně 2</w:t>
      </w:r>
      <w:r w:rsidR="00F0519F">
        <w:rPr>
          <w:rFonts w:asciiTheme="minorHAnsi" w:hAnsiTheme="minorHAnsi" w:cs="Arial"/>
        </w:rPr>
        <w:t>2</w:t>
      </w:r>
      <w:r>
        <w:rPr>
          <w:rFonts w:asciiTheme="minorHAnsi" w:hAnsiTheme="minorHAnsi" w:cs="Arial"/>
        </w:rPr>
        <w:t>. listopad</w:t>
      </w:r>
      <w:r w:rsidR="00F0519F">
        <w:rPr>
          <w:rFonts w:asciiTheme="minorHAnsi" w:hAnsiTheme="minorHAnsi" w:cs="Arial"/>
        </w:rPr>
        <w:t>u</w:t>
      </w:r>
      <w:r>
        <w:rPr>
          <w:rFonts w:asciiTheme="minorHAnsi" w:hAnsiTheme="minorHAnsi" w:cs="Arial"/>
        </w:rPr>
        <w:t xml:space="preserve"> 2019</w:t>
      </w:r>
      <w:r w:rsidR="00B609E3" w:rsidRPr="0033377A">
        <w:rPr>
          <w:rFonts w:asciiTheme="minorHAnsi" w:hAnsiTheme="minorHAnsi" w:cs="Arial"/>
        </w:rPr>
        <w:tab/>
      </w:r>
      <w:r w:rsidR="00B609E3" w:rsidRPr="0033377A">
        <w:rPr>
          <w:rFonts w:asciiTheme="minorHAnsi" w:hAnsiTheme="minorHAnsi" w:cs="Arial"/>
        </w:rPr>
        <w:tab/>
      </w:r>
      <w:r w:rsidR="00B609E3" w:rsidRPr="0033377A">
        <w:rPr>
          <w:rFonts w:asciiTheme="minorHAnsi" w:hAnsiTheme="minorHAnsi" w:cs="Arial"/>
        </w:rPr>
        <w:tab/>
        <w:t xml:space="preserve"> </w:t>
      </w:r>
      <w:r w:rsidR="00B609E3" w:rsidRPr="0033377A">
        <w:rPr>
          <w:rFonts w:asciiTheme="minorHAnsi" w:hAnsiTheme="minorHAnsi" w:cs="Arial"/>
        </w:rPr>
        <w:tab/>
      </w:r>
    </w:p>
    <w:p w:rsidR="00405CF9" w:rsidRPr="00552966" w:rsidRDefault="00405CF9" w:rsidP="00552966">
      <w:pPr>
        <w:jc w:val="both"/>
        <w:rPr>
          <w:rFonts w:asciiTheme="minorHAnsi" w:hAnsiTheme="minorHAnsi" w:cs="Arial"/>
        </w:rPr>
      </w:pPr>
    </w:p>
    <w:p w:rsidR="00405CF9" w:rsidRPr="00552966" w:rsidRDefault="00C73927" w:rsidP="0055296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</w:t>
      </w:r>
      <w:r w:rsidR="001A7DCC" w:rsidRPr="00552966">
        <w:rPr>
          <w:rFonts w:asciiTheme="minorHAnsi" w:hAnsiTheme="minorHAnsi" w:cs="Arial"/>
        </w:rPr>
        <w:t>z</w:t>
      </w:r>
      <w:r w:rsidR="00C02690">
        <w:rPr>
          <w:rFonts w:asciiTheme="minorHAnsi" w:hAnsiTheme="minorHAnsi" w:cs="Arial"/>
        </w:rPr>
        <w:t>a obje</w:t>
      </w:r>
      <w:r w:rsidR="001A7DCC" w:rsidRPr="00552966">
        <w:rPr>
          <w:rFonts w:asciiTheme="minorHAnsi" w:hAnsiTheme="minorHAnsi" w:cs="Arial"/>
        </w:rPr>
        <w:t>d</w:t>
      </w:r>
      <w:r w:rsidR="00C02690">
        <w:rPr>
          <w:rFonts w:asciiTheme="minorHAnsi" w:hAnsiTheme="minorHAnsi" w:cs="Arial"/>
        </w:rPr>
        <w:t xml:space="preserve">natele: </w:t>
      </w:r>
      <w:r w:rsidR="00C02690">
        <w:rPr>
          <w:rFonts w:asciiTheme="minorHAnsi" w:hAnsiTheme="minorHAnsi" w:cs="Arial"/>
        </w:rPr>
        <w:tab/>
      </w:r>
      <w:r w:rsidR="00C02690">
        <w:rPr>
          <w:rFonts w:asciiTheme="minorHAnsi" w:hAnsiTheme="minorHAnsi" w:cs="Arial"/>
        </w:rPr>
        <w:tab/>
      </w:r>
      <w:r w:rsidR="00C02690">
        <w:rPr>
          <w:rFonts w:asciiTheme="minorHAnsi" w:hAnsiTheme="minorHAnsi" w:cs="Arial"/>
        </w:rPr>
        <w:tab/>
      </w:r>
      <w:r w:rsidR="00C02690">
        <w:rPr>
          <w:rFonts w:asciiTheme="minorHAnsi" w:hAnsiTheme="minorHAnsi" w:cs="Arial"/>
        </w:rPr>
        <w:tab/>
      </w:r>
      <w:r w:rsidR="00C02690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</w:t>
      </w:r>
      <w:r w:rsidR="00405CF9" w:rsidRPr="00552966">
        <w:rPr>
          <w:rFonts w:asciiTheme="minorHAnsi" w:hAnsiTheme="minorHAnsi" w:cs="Arial"/>
        </w:rPr>
        <w:t>za</w:t>
      </w:r>
      <w:r w:rsidR="00C02690">
        <w:rPr>
          <w:rFonts w:asciiTheme="minorHAnsi" w:hAnsiTheme="minorHAnsi" w:cs="Arial"/>
        </w:rPr>
        <w:t xml:space="preserve"> zho</w:t>
      </w:r>
      <w:r w:rsidR="00405CF9" w:rsidRPr="00552966">
        <w:rPr>
          <w:rFonts w:asciiTheme="minorHAnsi" w:hAnsiTheme="minorHAnsi" w:cs="Arial"/>
        </w:rPr>
        <w:t>t</w:t>
      </w:r>
      <w:r w:rsidR="00C02690">
        <w:rPr>
          <w:rFonts w:asciiTheme="minorHAnsi" w:hAnsiTheme="minorHAnsi" w:cs="Arial"/>
        </w:rPr>
        <w:t>ovitel</w:t>
      </w:r>
      <w:r w:rsidR="00405CF9" w:rsidRPr="00552966">
        <w:rPr>
          <w:rFonts w:asciiTheme="minorHAnsi" w:hAnsiTheme="minorHAnsi" w:cs="Arial"/>
        </w:rPr>
        <w:t>e:</w:t>
      </w:r>
    </w:p>
    <w:p w:rsidR="00405CF9" w:rsidRPr="00552966" w:rsidRDefault="00405CF9" w:rsidP="00552966">
      <w:pPr>
        <w:jc w:val="both"/>
        <w:rPr>
          <w:rFonts w:asciiTheme="minorHAnsi" w:hAnsiTheme="minorHAnsi" w:cs="Arial"/>
        </w:rPr>
      </w:pPr>
    </w:p>
    <w:p w:rsidR="00D47DB1" w:rsidRDefault="00D47DB1" w:rsidP="00552966">
      <w:pPr>
        <w:jc w:val="both"/>
        <w:rPr>
          <w:rFonts w:asciiTheme="minorHAnsi" w:hAnsiTheme="minorHAnsi" w:cs="Arial"/>
        </w:rPr>
      </w:pPr>
    </w:p>
    <w:p w:rsidR="00C73927" w:rsidRDefault="00C73927" w:rsidP="00552966">
      <w:pPr>
        <w:jc w:val="both"/>
        <w:rPr>
          <w:rFonts w:asciiTheme="minorHAnsi" w:hAnsiTheme="minorHAnsi" w:cs="Arial"/>
        </w:rPr>
      </w:pPr>
    </w:p>
    <w:p w:rsidR="00C73927" w:rsidRPr="00552966" w:rsidRDefault="00C73927" w:rsidP="00552966">
      <w:pPr>
        <w:jc w:val="both"/>
        <w:rPr>
          <w:rFonts w:asciiTheme="minorHAnsi" w:hAnsiTheme="minorHAnsi" w:cs="Arial"/>
        </w:rPr>
      </w:pPr>
    </w:p>
    <w:p w:rsidR="00405CF9" w:rsidRPr="00552966" w:rsidRDefault="00405CF9" w:rsidP="00552966">
      <w:pPr>
        <w:jc w:val="both"/>
        <w:rPr>
          <w:rFonts w:asciiTheme="minorHAnsi" w:hAnsiTheme="minorHAnsi" w:cs="Arial"/>
        </w:rPr>
      </w:pPr>
    </w:p>
    <w:p w:rsidR="00405CF9" w:rsidRPr="00552966" w:rsidRDefault="00405CF9" w:rsidP="00552966">
      <w:pPr>
        <w:pStyle w:val="Zkladntext2"/>
        <w:rPr>
          <w:rFonts w:asciiTheme="minorHAnsi" w:hAnsiTheme="minorHAnsi"/>
          <w:sz w:val="24"/>
        </w:rPr>
      </w:pPr>
      <w:r w:rsidRPr="00552966">
        <w:rPr>
          <w:rFonts w:asciiTheme="minorHAnsi" w:hAnsiTheme="minorHAnsi"/>
          <w:sz w:val="24"/>
        </w:rPr>
        <w:t>………………………………</w:t>
      </w:r>
      <w:r w:rsidRPr="00552966">
        <w:rPr>
          <w:rFonts w:asciiTheme="minorHAnsi" w:hAnsiTheme="minorHAnsi"/>
          <w:sz w:val="24"/>
        </w:rPr>
        <w:tab/>
      </w:r>
      <w:r w:rsidRPr="00552966">
        <w:rPr>
          <w:rFonts w:asciiTheme="minorHAnsi" w:hAnsiTheme="minorHAnsi"/>
          <w:sz w:val="24"/>
        </w:rPr>
        <w:tab/>
      </w:r>
      <w:r w:rsidRPr="00552966">
        <w:rPr>
          <w:rFonts w:asciiTheme="minorHAnsi" w:hAnsiTheme="minorHAnsi"/>
          <w:sz w:val="24"/>
        </w:rPr>
        <w:tab/>
      </w:r>
      <w:r w:rsidRPr="00552966">
        <w:rPr>
          <w:rFonts w:asciiTheme="minorHAnsi" w:hAnsiTheme="minorHAnsi"/>
          <w:sz w:val="24"/>
        </w:rPr>
        <w:tab/>
      </w:r>
      <w:r w:rsidR="00C02690">
        <w:rPr>
          <w:rFonts w:asciiTheme="minorHAnsi" w:hAnsiTheme="minorHAnsi"/>
          <w:sz w:val="24"/>
        </w:rPr>
        <w:tab/>
      </w:r>
      <w:r w:rsidRPr="00552966">
        <w:rPr>
          <w:rFonts w:asciiTheme="minorHAnsi" w:hAnsiTheme="minorHAnsi"/>
          <w:sz w:val="24"/>
        </w:rPr>
        <w:t>………………………………….</w:t>
      </w:r>
    </w:p>
    <w:p w:rsidR="00E43434" w:rsidRPr="00552966" w:rsidRDefault="00E43434" w:rsidP="00EF4A46">
      <w:pPr>
        <w:tabs>
          <w:tab w:val="left" w:pos="5529"/>
        </w:tabs>
        <w:rPr>
          <w:rFonts w:asciiTheme="minorHAnsi" w:hAnsiTheme="minorHAnsi" w:cs="Arial"/>
        </w:rPr>
      </w:pPr>
      <w:r w:rsidRPr="00552966">
        <w:rPr>
          <w:rFonts w:asciiTheme="minorHAnsi" w:hAnsiTheme="minorHAnsi" w:cs="Arial"/>
        </w:rPr>
        <w:t>PaedDr. Eva Klasová</w:t>
      </w:r>
      <w:r w:rsidR="00EF4A46">
        <w:rPr>
          <w:rFonts w:asciiTheme="minorHAnsi" w:hAnsiTheme="minorHAnsi" w:cs="Arial"/>
        </w:rPr>
        <w:tab/>
        <w:t xml:space="preserve">  Jiří </w:t>
      </w:r>
      <w:proofErr w:type="spellStart"/>
      <w:r w:rsidR="00EF4A46">
        <w:rPr>
          <w:rFonts w:asciiTheme="minorHAnsi" w:hAnsiTheme="minorHAnsi" w:cs="Arial"/>
        </w:rPr>
        <w:t>Pirný</w:t>
      </w:r>
      <w:proofErr w:type="spellEnd"/>
    </w:p>
    <w:p w:rsidR="00405CF9" w:rsidRPr="00552966" w:rsidRDefault="00E43434" w:rsidP="00EF4A46">
      <w:pPr>
        <w:tabs>
          <w:tab w:val="left" w:pos="5103"/>
        </w:tabs>
        <w:rPr>
          <w:rFonts w:asciiTheme="minorHAnsi" w:hAnsiTheme="minorHAnsi" w:cs="Arial"/>
        </w:rPr>
      </w:pPr>
      <w:r w:rsidRPr="00552966">
        <w:rPr>
          <w:rFonts w:asciiTheme="minorHAnsi" w:hAnsiTheme="minorHAnsi" w:cs="Arial"/>
        </w:rPr>
        <w:t xml:space="preserve">  </w:t>
      </w:r>
      <w:r w:rsidR="00DA5E12" w:rsidRPr="00552966">
        <w:rPr>
          <w:rFonts w:asciiTheme="minorHAnsi" w:hAnsiTheme="minorHAnsi" w:cs="Arial"/>
        </w:rPr>
        <w:t xml:space="preserve">  </w:t>
      </w:r>
      <w:r w:rsidR="0031556C" w:rsidRPr="00552966">
        <w:rPr>
          <w:rFonts w:asciiTheme="minorHAnsi" w:hAnsiTheme="minorHAnsi" w:cs="Arial"/>
        </w:rPr>
        <w:t xml:space="preserve"> </w:t>
      </w:r>
      <w:r w:rsidRPr="00552966">
        <w:rPr>
          <w:rFonts w:asciiTheme="minorHAnsi" w:hAnsiTheme="minorHAnsi" w:cs="Arial"/>
        </w:rPr>
        <w:t>ředitelka školy</w:t>
      </w:r>
      <w:r w:rsidR="00EF4A46">
        <w:rPr>
          <w:rFonts w:asciiTheme="minorHAnsi" w:hAnsiTheme="minorHAnsi" w:cs="Arial"/>
        </w:rPr>
        <w:tab/>
        <w:t>jednatel společnosti</w:t>
      </w:r>
    </w:p>
    <w:sectPr w:rsidR="00405CF9" w:rsidRPr="00552966" w:rsidSect="00C73927">
      <w:footerReference w:type="even" r:id="rId9"/>
      <w:footerReference w:type="default" r:id="rId10"/>
      <w:pgSz w:w="11906" w:h="16838"/>
      <w:pgMar w:top="1418" w:right="1418" w:bottom="1021" w:left="1418" w:header="709" w:footer="103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245" w:rsidRDefault="006A2245">
      <w:r>
        <w:separator/>
      </w:r>
    </w:p>
  </w:endnote>
  <w:endnote w:type="continuationSeparator" w:id="0">
    <w:p w:rsidR="006A2245" w:rsidRDefault="006A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ložkal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4DA" w:rsidRDefault="001B24D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B24DA" w:rsidRDefault="001B24D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4DA" w:rsidRPr="00F31D23" w:rsidRDefault="001B24DA" w:rsidP="004E57FC">
    <w:pPr>
      <w:pStyle w:val="Zpat"/>
      <w:framePr w:w="286" w:h="316" w:hRule="exact" w:wrap="around" w:vAnchor="text" w:hAnchor="page" w:x="10201" w:y="233"/>
      <w:rPr>
        <w:rStyle w:val="slostrnky"/>
        <w:rFonts w:ascii="Arial" w:hAnsi="Arial"/>
        <w:sz w:val="20"/>
        <w:szCs w:val="20"/>
      </w:rPr>
    </w:pPr>
    <w:r w:rsidRPr="00F31D23">
      <w:rPr>
        <w:rStyle w:val="slostrnky"/>
        <w:rFonts w:ascii="Arial" w:hAnsi="Arial"/>
        <w:sz w:val="20"/>
        <w:szCs w:val="20"/>
      </w:rPr>
      <w:fldChar w:fldCharType="begin"/>
    </w:r>
    <w:r w:rsidRPr="00F31D23">
      <w:rPr>
        <w:rStyle w:val="slostrnky"/>
        <w:rFonts w:ascii="Arial" w:hAnsi="Arial"/>
        <w:sz w:val="20"/>
        <w:szCs w:val="20"/>
      </w:rPr>
      <w:instrText xml:space="preserve">PAGE  </w:instrText>
    </w:r>
    <w:r w:rsidRPr="00F31D23">
      <w:rPr>
        <w:rStyle w:val="slostrnky"/>
        <w:rFonts w:ascii="Arial" w:hAnsi="Arial"/>
        <w:sz w:val="20"/>
        <w:szCs w:val="20"/>
      </w:rPr>
      <w:fldChar w:fldCharType="separate"/>
    </w:r>
    <w:r w:rsidR="00F0519F">
      <w:rPr>
        <w:rStyle w:val="slostrnky"/>
        <w:rFonts w:ascii="Arial" w:hAnsi="Arial"/>
        <w:noProof/>
        <w:sz w:val="20"/>
        <w:szCs w:val="20"/>
      </w:rPr>
      <w:t>2</w:t>
    </w:r>
    <w:r w:rsidRPr="00F31D23">
      <w:rPr>
        <w:rStyle w:val="slostrnky"/>
        <w:rFonts w:ascii="Arial" w:hAnsi="Arial"/>
        <w:sz w:val="20"/>
        <w:szCs w:val="20"/>
      </w:rPr>
      <w:fldChar w:fldCharType="end"/>
    </w:r>
  </w:p>
  <w:p w:rsidR="001B24DA" w:rsidRDefault="001B24DA">
    <w:pPr>
      <w:pStyle w:val="Zpat"/>
      <w:rPr>
        <w:rFonts w:ascii="Arial" w:hAnsi="Arial" w:cs="Arial"/>
        <w:b/>
        <w:color w:val="808080"/>
        <w:sz w:val="18"/>
      </w:rPr>
    </w:pPr>
    <w:r>
      <w:rPr>
        <w:rFonts w:ascii="Arial" w:hAnsi="Arial" w:cs="Arial"/>
        <w:b/>
        <w:color w:val="808080"/>
        <w:sz w:val="18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245" w:rsidRDefault="006A2245">
      <w:r>
        <w:separator/>
      </w:r>
    </w:p>
  </w:footnote>
  <w:footnote w:type="continuationSeparator" w:id="0">
    <w:p w:rsidR="006A2245" w:rsidRDefault="006A2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AC8"/>
    <w:multiLevelType w:val="hybridMultilevel"/>
    <w:tmpl w:val="BF86F8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87973"/>
    <w:multiLevelType w:val="hybridMultilevel"/>
    <w:tmpl w:val="B87E38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D4E5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284F4F"/>
    <w:multiLevelType w:val="hybridMultilevel"/>
    <w:tmpl w:val="2F6CB68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FC6ECC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76817"/>
    <w:multiLevelType w:val="hybridMultilevel"/>
    <w:tmpl w:val="F4666F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4E23A9"/>
    <w:multiLevelType w:val="hybridMultilevel"/>
    <w:tmpl w:val="7130AA7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DB6D61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6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20A33326"/>
    <w:multiLevelType w:val="hybridMultilevel"/>
    <w:tmpl w:val="0B6687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7910C0"/>
    <w:multiLevelType w:val="hybridMultilevel"/>
    <w:tmpl w:val="B2D8790E"/>
    <w:lvl w:ilvl="0" w:tplc="C5F0FE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9A4A9C"/>
    <w:multiLevelType w:val="hybridMultilevel"/>
    <w:tmpl w:val="650E4D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C41FFB"/>
    <w:multiLevelType w:val="multilevel"/>
    <w:tmpl w:val="59B6384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9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sz w:val="2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0E785C"/>
    <w:multiLevelType w:val="hybridMultilevel"/>
    <w:tmpl w:val="5A107A58"/>
    <w:lvl w:ilvl="0" w:tplc="040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>
    <w:nsid w:val="35A2372D"/>
    <w:multiLevelType w:val="hybridMultilevel"/>
    <w:tmpl w:val="0BCE24CE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A37504"/>
    <w:multiLevelType w:val="hybridMultilevel"/>
    <w:tmpl w:val="C1E26B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DF64E79"/>
    <w:multiLevelType w:val="hybridMultilevel"/>
    <w:tmpl w:val="13D40B82"/>
    <w:lvl w:ilvl="0" w:tplc="B81CB28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08F738D"/>
    <w:multiLevelType w:val="hybridMultilevel"/>
    <w:tmpl w:val="F62EDB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3F2030B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FD503F"/>
    <w:multiLevelType w:val="hybridMultilevel"/>
    <w:tmpl w:val="D3504442"/>
    <w:lvl w:ilvl="0" w:tplc="C72EB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E0B52A">
      <w:start w:val="1"/>
      <w:numFmt w:val="bullet"/>
      <w:lvlText w:val=""/>
      <w:lvlJc w:val="left"/>
      <w:pPr>
        <w:tabs>
          <w:tab w:val="num" w:pos="1350"/>
        </w:tabs>
        <w:ind w:left="1350" w:hanging="27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240821"/>
    <w:multiLevelType w:val="hybridMultilevel"/>
    <w:tmpl w:val="F75E6CCE"/>
    <w:lvl w:ilvl="0" w:tplc="6A8AB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777720"/>
    <w:multiLevelType w:val="hybridMultilevel"/>
    <w:tmpl w:val="99700D10"/>
    <w:lvl w:ilvl="0" w:tplc="A4C837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190A5B"/>
    <w:multiLevelType w:val="hybridMultilevel"/>
    <w:tmpl w:val="AA2E1722"/>
    <w:lvl w:ilvl="0" w:tplc="FFFFFFFF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E4483C8C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b/>
      </w:rPr>
    </w:lvl>
    <w:lvl w:ilvl="2" w:tplc="FFFFFFFF">
      <w:start w:val="4"/>
      <w:numFmt w:val="upperRoman"/>
      <w:lvlText w:val="%3."/>
      <w:lvlJc w:val="left"/>
      <w:pPr>
        <w:tabs>
          <w:tab w:val="num" w:pos="3750"/>
        </w:tabs>
        <w:ind w:left="375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0">
    <w:nsid w:val="52595E4A"/>
    <w:multiLevelType w:val="hybridMultilevel"/>
    <w:tmpl w:val="0830633E"/>
    <w:lvl w:ilvl="0" w:tplc="E6144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643FA2"/>
    <w:multiLevelType w:val="hybridMultilevel"/>
    <w:tmpl w:val="610CA1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AA1C60"/>
    <w:multiLevelType w:val="hybridMultilevel"/>
    <w:tmpl w:val="9F8E99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6206FA"/>
    <w:multiLevelType w:val="hybridMultilevel"/>
    <w:tmpl w:val="A52C1000"/>
    <w:lvl w:ilvl="0" w:tplc="3F2030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353D9C"/>
    <w:multiLevelType w:val="hybridMultilevel"/>
    <w:tmpl w:val="A442F0EE"/>
    <w:lvl w:ilvl="0" w:tplc="D36667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položkal" w:hAnsi="položk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7D411B"/>
    <w:multiLevelType w:val="hybridMultilevel"/>
    <w:tmpl w:val="F48C346E"/>
    <w:lvl w:ilvl="0" w:tplc="C5F0FE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88367D"/>
    <w:multiLevelType w:val="hybridMultilevel"/>
    <w:tmpl w:val="120EEB0C"/>
    <w:lvl w:ilvl="0" w:tplc="44D4E5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DB1CB4"/>
    <w:multiLevelType w:val="hybridMultilevel"/>
    <w:tmpl w:val="A0960A4A"/>
    <w:lvl w:ilvl="0" w:tplc="09B60D4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F3047A"/>
    <w:multiLevelType w:val="hybridMultilevel"/>
    <w:tmpl w:val="FCBECB70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9">
    <w:nsid w:val="695E019E"/>
    <w:multiLevelType w:val="hybridMultilevel"/>
    <w:tmpl w:val="9EE43F8C"/>
    <w:name w:val="WW8Num20"/>
    <w:lvl w:ilvl="0" w:tplc="4492180E">
      <w:start w:val="1"/>
      <w:numFmt w:val="lowerLetter"/>
      <w:lvlText w:val="%1)"/>
      <w:lvlJc w:val="left"/>
      <w:pPr>
        <w:tabs>
          <w:tab w:val="num" w:pos="340"/>
        </w:tabs>
        <w:ind w:left="340" w:hanging="227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423A7D"/>
    <w:multiLevelType w:val="hybridMultilevel"/>
    <w:tmpl w:val="2BE2CA40"/>
    <w:lvl w:ilvl="0" w:tplc="EE585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B36EAC"/>
    <w:multiLevelType w:val="hybridMultilevel"/>
    <w:tmpl w:val="CDDA9808"/>
    <w:lvl w:ilvl="0" w:tplc="FFFFFFFF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FB942382">
      <w:start w:val="14"/>
      <w:numFmt w:val="decimal"/>
      <w:lvlText w:val="%2."/>
      <w:lvlJc w:val="left"/>
      <w:pPr>
        <w:tabs>
          <w:tab w:val="num" w:pos="3201"/>
        </w:tabs>
        <w:ind w:left="3201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2">
    <w:nsid w:val="6E2E1880"/>
    <w:multiLevelType w:val="hybridMultilevel"/>
    <w:tmpl w:val="50089454"/>
    <w:lvl w:ilvl="0" w:tplc="F7F4EF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2767E9"/>
    <w:multiLevelType w:val="hybridMultilevel"/>
    <w:tmpl w:val="1FE645A6"/>
    <w:lvl w:ilvl="0" w:tplc="524A317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70AA7DE0"/>
    <w:multiLevelType w:val="hybridMultilevel"/>
    <w:tmpl w:val="BBDA2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B95513"/>
    <w:multiLevelType w:val="hybridMultilevel"/>
    <w:tmpl w:val="109231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D5794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75BC0247"/>
    <w:multiLevelType w:val="hybridMultilevel"/>
    <w:tmpl w:val="00B8F0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272485"/>
    <w:multiLevelType w:val="multilevel"/>
    <w:tmpl w:val="616CC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0">
    <w:nsid w:val="7A515348"/>
    <w:multiLevelType w:val="hybridMultilevel"/>
    <w:tmpl w:val="866426C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A2200B"/>
    <w:multiLevelType w:val="hybridMultilevel"/>
    <w:tmpl w:val="6798ADD0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2">
    <w:nsid w:val="7F6E7FC7"/>
    <w:multiLevelType w:val="hybridMultilevel"/>
    <w:tmpl w:val="A6DE37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F721074"/>
    <w:multiLevelType w:val="hybridMultilevel"/>
    <w:tmpl w:val="DB0A8D2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38"/>
  </w:num>
  <w:num w:numId="4">
    <w:abstractNumId w:val="4"/>
  </w:num>
  <w:num w:numId="5">
    <w:abstractNumId w:val="2"/>
  </w:num>
  <w:num w:numId="6">
    <w:abstractNumId w:val="35"/>
  </w:num>
  <w:num w:numId="7">
    <w:abstractNumId w:val="24"/>
  </w:num>
  <w:num w:numId="8">
    <w:abstractNumId w:val="40"/>
  </w:num>
  <w:num w:numId="9">
    <w:abstractNumId w:val="22"/>
  </w:num>
  <w:num w:numId="10">
    <w:abstractNumId w:val="8"/>
  </w:num>
  <w:num w:numId="11">
    <w:abstractNumId w:val="7"/>
  </w:num>
  <w:num w:numId="12">
    <w:abstractNumId w:val="42"/>
  </w:num>
  <w:num w:numId="13">
    <w:abstractNumId w:val="13"/>
  </w:num>
  <w:num w:numId="14">
    <w:abstractNumId w:val="41"/>
  </w:num>
  <w:num w:numId="15">
    <w:abstractNumId w:val="31"/>
  </w:num>
  <w:num w:numId="16">
    <w:abstractNumId w:val="5"/>
  </w:num>
  <w:num w:numId="17">
    <w:abstractNumId w:val="30"/>
  </w:num>
  <w:num w:numId="18">
    <w:abstractNumId w:val="33"/>
  </w:num>
  <w:num w:numId="19">
    <w:abstractNumId w:val="0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4"/>
  </w:num>
  <w:num w:numId="23">
    <w:abstractNumId w:val="36"/>
  </w:num>
  <w:num w:numId="24">
    <w:abstractNumId w:val="16"/>
  </w:num>
  <w:num w:numId="25">
    <w:abstractNumId w:val="10"/>
  </w:num>
  <w:num w:numId="26">
    <w:abstractNumId w:val="9"/>
  </w:num>
  <w:num w:numId="27">
    <w:abstractNumId w:val="25"/>
  </w:num>
  <w:num w:numId="28">
    <w:abstractNumId w:val="11"/>
  </w:num>
  <w:num w:numId="29">
    <w:abstractNumId w:val="17"/>
  </w:num>
  <w:num w:numId="30">
    <w:abstractNumId w:val="34"/>
  </w:num>
  <w:num w:numId="31">
    <w:abstractNumId w:val="37"/>
  </w:num>
  <w:num w:numId="32">
    <w:abstractNumId w:val="27"/>
  </w:num>
  <w:num w:numId="33">
    <w:abstractNumId w:val="21"/>
  </w:num>
  <w:num w:numId="34">
    <w:abstractNumId w:val="32"/>
  </w:num>
  <w:num w:numId="35">
    <w:abstractNumId w:val="43"/>
  </w:num>
  <w:num w:numId="36">
    <w:abstractNumId w:val="23"/>
  </w:num>
  <w:num w:numId="37">
    <w:abstractNumId w:val="39"/>
  </w:num>
  <w:num w:numId="38">
    <w:abstractNumId w:val="6"/>
  </w:num>
  <w:num w:numId="39">
    <w:abstractNumId w:val="28"/>
  </w:num>
  <w:num w:numId="40">
    <w:abstractNumId w:val="39"/>
  </w:num>
  <w:num w:numId="41">
    <w:abstractNumId w:val="3"/>
  </w:num>
  <w:num w:numId="42">
    <w:abstractNumId w:val="26"/>
  </w:num>
  <w:num w:numId="43">
    <w:abstractNumId w:val="39"/>
  </w:num>
  <w:num w:numId="44">
    <w:abstractNumId w:val="39"/>
  </w:num>
  <w:num w:numId="45">
    <w:abstractNumId w:val="39"/>
  </w:num>
  <w:num w:numId="46">
    <w:abstractNumId w:val="18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A7F"/>
    <w:rsid w:val="000040CD"/>
    <w:rsid w:val="000119B8"/>
    <w:rsid w:val="0002228B"/>
    <w:rsid w:val="00031402"/>
    <w:rsid w:val="00040284"/>
    <w:rsid w:val="00044838"/>
    <w:rsid w:val="0005001C"/>
    <w:rsid w:val="0006370A"/>
    <w:rsid w:val="00085AA4"/>
    <w:rsid w:val="000A6C05"/>
    <w:rsid w:val="000B4C7E"/>
    <w:rsid w:val="000D4978"/>
    <w:rsid w:val="000D4A35"/>
    <w:rsid w:val="000E0880"/>
    <w:rsid w:val="000E3BC6"/>
    <w:rsid w:val="000E4C2C"/>
    <w:rsid w:val="0013125A"/>
    <w:rsid w:val="001450FF"/>
    <w:rsid w:val="001550B8"/>
    <w:rsid w:val="001732C6"/>
    <w:rsid w:val="001742EE"/>
    <w:rsid w:val="001842C5"/>
    <w:rsid w:val="001847FA"/>
    <w:rsid w:val="00185DD0"/>
    <w:rsid w:val="00192BDB"/>
    <w:rsid w:val="001A7411"/>
    <w:rsid w:val="001A7DCC"/>
    <w:rsid w:val="001B24DA"/>
    <w:rsid w:val="001C0C99"/>
    <w:rsid w:val="001C16A3"/>
    <w:rsid w:val="001C452D"/>
    <w:rsid w:val="001D0532"/>
    <w:rsid w:val="001D2CF7"/>
    <w:rsid w:val="001D4A21"/>
    <w:rsid w:val="001E0059"/>
    <w:rsid w:val="001E706B"/>
    <w:rsid w:val="001E71EE"/>
    <w:rsid w:val="001F00F6"/>
    <w:rsid w:val="001F422E"/>
    <w:rsid w:val="00205824"/>
    <w:rsid w:val="00212AFF"/>
    <w:rsid w:val="00220988"/>
    <w:rsid w:val="00240FF3"/>
    <w:rsid w:val="002462D8"/>
    <w:rsid w:val="00266101"/>
    <w:rsid w:val="00275113"/>
    <w:rsid w:val="00276EF0"/>
    <w:rsid w:val="00283733"/>
    <w:rsid w:val="00286B7B"/>
    <w:rsid w:val="0029758C"/>
    <w:rsid w:val="002A3598"/>
    <w:rsid w:val="002A7371"/>
    <w:rsid w:val="002B1433"/>
    <w:rsid w:val="002C6848"/>
    <w:rsid w:val="002D0E78"/>
    <w:rsid w:val="002D4B21"/>
    <w:rsid w:val="002D61FB"/>
    <w:rsid w:val="002E2A35"/>
    <w:rsid w:val="002F67A8"/>
    <w:rsid w:val="0031556C"/>
    <w:rsid w:val="003155E9"/>
    <w:rsid w:val="00324FDF"/>
    <w:rsid w:val="00332772"/>
    <w:rsid w:val="003330B4"/>
    <w:rsid w:val="00335A1E"/>
    <w:rsid w:val="0036745E"/>
    <w:rsid w:val="003677C3"/>
    <w:rsid w:val="00374BDC"/>
    <w:rsid w:val="00386EB1"/>
    <w:rsid w:val="003A1B22"/>
    <w:rsid w:val="003B3A7F"/>
    <w:rsid w:val="003B7B21"/>
    <w:rsid w:val="003D61EF"/>
    <w:rsid w:val="003E0AD8"/>
    <w:rsid w:val="003F33E8"/>
    <w:rsid w:val="00405CF9"/>
    <w:rsid w:val="00413047"/>
    <w:rsid w:val="00413B2E"/>
    <w:rsid w:val="0042206F"/>
    <w:rsid w:val="00425579"/>
    <w:rsid w:val="0044744F"/>
    <w:rsid w:val="004570C1"/>
    <w:rsid w:val="004614C3"/>
    <w:rsid w:val="00472EC6"/>
    <w:rsid w:val="00476193"/>
    <w:rsid w:val="004910CB"/>
    <w:rsid w:val="004B0301"/>
    <w:rsid w:val="004C0758"/>
    <w:rsid w:val="004C27E9"/>
    <w:rsid w:val="004C3CE6"/>
    <w:rsid w:val="004C56D1"/>
    <w:rsid w:val="004D20A8"/>
    <w:rsid w:val="004E57FC"/>
    <w:rsid w:val="004E64A8"/>
    <w:rsid w:val="004E711A"/>
    <w:rsid w:val="004E74CC"/>
    <w:rsid w:val="0050095C"/>
    <w:rsid w:val="005019DF"/>
    <w:rsid w:val="005053BF"/>
    <w:rsid w:val="005057B8"/>
    <w:rsid w:val="00514289"/>
    <w:rsid w:val="0051687C"/>
    <w:rsid w:val="00544D7C"/>
    <w:rsid w:val="005463A0"/>
    <w:rsid w:val="00550ACB"/>
    <w:rsid w:val="00552542"/>
    <w:rsid w:val="00552966"/>
    <w:rsid w:val="00563026"/>
    <w:rsid w:val="0056359A"/>
    <w:rsid w:val="00566419"/>
    <w:rsid w:val="0057169B"/>
    <w:rsid w:val="00580B90"/>
    <w:rsid w:val="00583CC3"/>
    <w:rsid w:val="00586B46"/>
    <w:rsid w:val="00591FCB"/>
    <w:rsid w:val="005C0411"/>
    <w:rsid w:val="005C2D59"/>
    <w:rsid w:val="005C3367"/>
    <w:rsid w:val="005E2D16"/>
    <w:rsid w:val="005F32E4"/>
    <w:rsid w:val="006003AF"/>
    <w:rsid w:val="00600529"/>
    <w:rsid w:val="00601699"/>
    <w:rsid w:val="00610144"/>
    <w:rsid w:val="00610D7A"/>
    <w:rsid w:val="00620A7D"/>
    <w:rsid w:val="00633605"/>
    <w:rsid w:val="00636A2F"/>
    <w:rsid w:val="006802DF"/>
    <w:rsid w:val="006877C1"/>
    <w:rsid w:val="00692E0C"/>
    <w:rsid w:val="006A1FEA"/>
    <w:rsid w:val="006A2245"/>
    <w:rsid w:val="006B598F"/>
    <w:rsid w:val="006B6816"/>
    <w:rsid w:val="006C12B0"/>
    <w:rsid w:val="006C4433"/>
    <w:rsid w:val="006D0473"/>
    <w:rsid w:val="006D09E2"/>
    <w:rsid w:val="006D5F56"/>
    <w:rsid w:val="006D695F"/>
    <w:rsid w:val="006E19C5"/>
    <w:rsid w:val="006E232E"/>
    <w:rsid w:val="006F3E78"/>
    <w:rsid w:val="0070018E"/>
    <w:rsid w:val="007008C5"/>
    <w:rsid w:val="00702BAC"/>
    <w:rsid w:val="00722F67"/>
    <w:rsid w:val="007262B4"/>
    <w:rsid w:val="007326B5"/>
    <w:rsid w:val="00734B2B"/>
    <w:rsid w:val="007372D9"/>
    <w:rsid w:val="00737C56"/>
    <w:rsid w:val="00741F29"/>
    <w:rsid w:val="007517B6"/>
    <w:rsid w:val="007519E3"/>
    <w:rsid w:val="0076191A"/>
    <w:rsid w:val="0077032F"/>
    <w:rsid w:val="00773E72"/>
    <w:rsid w:val="007A09DF"/>
    <w:rsid w:val="007A6605"/>
    <w:rsid w:val="007B0009"/>
    <w:rsid w:val="007B14AB"/>
    <w:rsid w:val="007C0C4A"/>
    <w:rsid w:val="007C30C9"/>
    <w:rsid w:val="007D24A5"/>
    <w:rsid w:val="007D3BDF"/>
    <w:rsid w:val="007E03B5"/>
    <w:rsid w:val="007E3D96"/>
    <w:rsid w:val="007E6C58"/>
    <w:rsid w:val="008060C8"/>
    <w:rsid w:val="008062C0"/>
    <w:rsid w:val="00811019"/>
    <w:rsid w:val="0081343F"/>
    <w:rsid w:val="0081786C"/>
    <w:rsid w:val="008573ED"/>
    <w:rsid w:val="008771D5"/>
    <w:rsid w:val="008A1FB2"/>
    <w:rsid w:val="008B504D"/>
    <w:rsid w:val="008B5DB9"/>
    <w:rsid w:val="008B780B"/>
    <w:rsid w:val="008D0457"/>
    <w:rsid w:val="008D68C9"/>
    <w:rsid w:val="008E19DD"/>
    <w:rsid w:val="008F26B4"/>
    <w:rsid w:val="0090038F"/>
    <w:rsid w:val="00914C13"/>
    <w:rsid w:val="00931764"/>
    <w:rsid w:val="00933166"/>
    <w:rsid w:val="00961368"/>
    <w:rsid w:val="00970217"/>
    <w:rsid w:val="009761FD"/>
    <w:rsid w:val="009958F4"/>
    <w:rsid w:val="00996500"/>
    <w:rsid w:val="009B1E85"/>
    <w:rsid w:val="009B68AE"/>
    <w:rsid w:val="009B7CA7"/>
    <w:rsid w:val="009D58FA"/>
    <w:rsid w:val="009D6E43"/>
    <w:rsid w:val="009E0DE2"/>
    <w:rsid w:val="009F7F6D"/>
    <w:rsid w:val="00A07536"/>
    <w:rsid w:val="00A11978"/>
    <w:rsid w:val="00A425F5"/>
    <w:rsid w:val="00A65901"/>
    <w:rsid w:val="00A67CF6"/>
    <w:rsid w:val="00AA29E0"/>
    <w:rsid w:val="00AA6724"/>
    <w:rsid w:val="00AA6F35"/>
    <w:rsid w:val="00B0473D"/>
    <w:rsid w:val="00B062B4"/>
    <w:rsid w:val="00B609E3"/>
    <w:rsid w:val="00B64809"/>
    <w:rsid w:val="00B72228"/>
    <w:rsid w:val="00B8621A"/>
    <w:rsid w:val="00BA0BA8"/>
    <w:rsid w:val="00BC01C7"/>
    <w:rsid w:val="00BD3209"/>
    <w:rsid w:val="00BD6A2E"/>
    <w:rsid w:val="00BD7883"/>
    <w:rsid w:val="00BD7C25"/>
    <w:rsid w:val="00BF29FE"/>
    <w:rsid w:val="00C02690"/>
    <w:rsid w:val="00C02F71"/>
    <w:rsid w:val="00C10BEE"/>
    <w:rsid w:val="00C141E6"/>
    <w:rsid w:val="00C155CD"/>
    <w:rsid w:val="00C277C9"/>
    <w:rsid w:val="00C342DE"/>
    <w:rsid w:val="00C5695F"/>
    <w:rsid w:val="00C70582"/>
    <w:rsid w:val="00C73927"/>
    <w:rsid w:val="00C753CC"/>
    <w:rsid w:val="00C95318"/>
    <w:rsid w:val="00CA1EED"/>
    <w:rsid w:val="00CA271B"/>
    <w:rsid w:val="00CA4D49"/>
    <w:rsid w:val="00CB49FD"/>
    <w:rsid w:val="00CC3520"/>
    <w:rsid w:val="00CD651E"/>
    <w:rsid w:val="00CD69C5"/>
    <w:rsid w:val="00CE0003"/>
    <w:rsid w:val="00D027E1"/>
    <w:rsid w:val="00D15311"/>
    <w:rsid w:val="00D21052"/>
    <w:rsid w:val="00D271CB"/>
    <w:rsid w:val="00D3306E"/>
    <w:rsid w:val="00D34E37"/>
    <w:rsid w:val="00D4003C"/>
    <w:rsid w:val="00D47DB1"/>
    <w:rsid w:val="00D50987"/>
    <w:rsid w:val="00D5300B"/>
    <w:rsid w:val="00D5486F"/>
    <w:rsid w:val="00D55D4B"/>
    <w:rsid w:val="00D632AD"/>
    <w:rsid w:val="00D67987"/>
    <w:rsid w:val="00D73BAB"/>
    <w:rsid w:val="00D777AE"/>
    <w:rsid w:val="00D85A7A"/>
    <w:rsid w:val="00DA5E12"/>
    <w:rsid w:val="00DB6699"/>
    <w:rsid w:val="00DC1712"/>
    <w:rsid w:val="00DC1D72"/>
    <w:rsid w:val="00DC5E7A"/>
    <w:rsid w:val="00DC6720"/>
    <w:rsid w:val="00DC6CE0"/>
    <w:rsid w:val="00DD6B02"/>
    <w:rsid w:val="00E15E59"/>
    <w:rsid w:val="00E32E25"/>
    <w:rsid w:val="00E43434"/>
    <w:rsid w:val="00E45BF9"/>
    <w:rsid w:val="00E52FC5"/>
    <w:rsid w:val="00E731A2"/>
    <w:rsid w:val="00E73F77"/>
    <w:rsid w:val="00E74DB4"/>
    <w:rsid w:val="00E85E1C"/>
    <w:rsid w:val="00E86A89"/>
    <w:rsid w:val="00E90413"/>
    <w:rsid w:val="00EA54C7"/>
    <w:rsid w:val="00EB025B"/>
    <w:rsid w:val="00EB279B"/>
    <w:rsid w:val="00EB6F8A"/>
    <w:rsid w:val="00EC17C4"/>
    <w:rsid w:val="00EE22A2"/>
    <w:rsid w:val="00EE3631"/>
    <w:rsid w:val="00EE5D20"/>
    <w:rsid w:val="00EF05BB"/>
    <w:rsid w:val="00EF4A46"/>
    <w:rsid w:val="00F0519F"/>
    <w:rsid w:val="00F05D26"/>
    <w:rsid w:val="00F07173"/>
    <w:rsid w:val="00F10E09"/>
    <w:rsid w:val="00F12BE2"/>
    <w:rsid w:val="00F244C0"/>
    <w:rsid w:val="00F25E33"/>
    <w:rsid w:val="00F31D23"/>
    <w:rsid w:val="00F414A7"/>
    <w:rsid w:val="00F43129"/>
    <w:rsid w:val="00F47747"/>
    <w:rsid w:val="00F618BC"/>
    <w:rsid w:val="00F670F7"/>
    <w:rsid w:val="00F67253"/>
    <w:rsid w:val="00F67580"/>
    <w:rsid w:val="00FC0092"/>
    <w:rsid w:val="00FC5D74"/>
    <w:rsid w:val="00FD411D"/>
    <w:rsid w:val="00FE55C7"/>
    <w:rsid w:val="00FF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4809"/>
    <w:rPr>
      <w:sz w:val="24"/>
      <w:szCs w:val="24"/>
    </w:rPr>
  </w:style>
  <w:style w:type="paragraph" w:styleId="Nadpis1">
    <w:name w:val="heading 1"/>
    <w:basedOn w:val="Normln"/>
    <w:next w:val="Normln"/>
    <w:qFormat/>
    <w:rsid w:val="00B64809"/>
    <w:pPr>
      <w:keepNext/>
      <w:ind w:left="563" w:hanging="563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B64809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Nadpis3">
    <w:name w:val="heading 3"/>
    <w:basedOn w:val="Normln"/>
    <w:next w:val="Normln"/>
    <w:qFormat/>
    <w:rsid w:val="00B64809"/>
    <w:pPr>
      <w:keepNext/>
      <w:tabs>
        <w:tab w:val="left" w:pos="540"/>
      </w:tabs>
      <w:ind w:left="540" w:hanging="540"/>
      <w:jc w:val="both"/>
      <w:outlineLvl w:val="2"/>
    </w:pPr>
    <w:rPr>
      <w:rFonts w:ascii="Arial" w:hAnsi="Arial" w:cs="Arial"/>
      <w:b/>
      <w:bCs/>
      <w:sz w:val="22"/>
    </w:rPr>
  </w:style>
  <w:style w:type="paragraph" w:styleId="Nadpis8">
    <w:name w:val="heading 8"/>
    <w:basedOn w:val="Normln"/>
    <w:next w:val="Normln"/>
    <w:qFormat/>
    <w:rsid w:val="00B64809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64809"/>
    <w:pPr>
      <w:jc w:val="center"/>
    </w:pPr>
  </w:style>
  <w:style w:type="paragraph" w:styleId="Zpat">
    <w:name w:val="footer"/>
    <w:basedOn w:val="Normln"/>
    <w:link w:val="ZpatChar"/>
    <w:uiPriority w:val="99"/>
    <w:rsid w:val="00B6480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64809"/>
  </w:style>
  <w:style w:type="paragraph" w:styleId="Zkladntextodsazen">
    <w:name w:val="Body Text Indent"/>
    <w:basedOn w:val="Normln"/>
    <w:rsid w:val="00B64809"/>
    <w:pPr>
      <w:ind w:left="705"/>
      <w:jc w:val="both"/>
    </w:pPr>
  </w:style>
  <w:style w:type="paragraph" w:styleId="Zhlav">
    <w:name w:val="header"/>
    <w:basedOn w:val="Normln"/>
    <w:rsid w:val="00B6480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B64809"/>
    <w:pPr>
      <w:jc w:val="both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rsid w:val="00B64809"/>
    <w:pPr>
      <w:ind w:left="705"/>
      <w:jc w:val="both"/>
    </w:pPr>
    <w:rPr>
      <w:rFonts w:ascii="Arial" w:hAnsi="Arial" w:cs="Arial"/>
      <w:sz w:val="22"/>
    </w:rPr>
  </w:style>
  <w:style w:type="paragraph" w:styleId="Textbubliny">
    <w:name w:val="Balloon Text"/>
    <w:basedOn w:val="Normln"/>
    <w:semiHidden/>
    <w:rsid w:val="00B64809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B64809"/>
    <w:pPr>
      <w:widowControl w:val="0"/>
      <w:jc w:val="center"/>
    </w:pPr>
    <w:rPr>
      <w:sz w:val="28"/>
      <w:szCs w:val="20"/>
      <w:u w:val="single"/>
    </w:rPr>
  </w:style>
  <w:style w:type="paragraph" w:customStyle="1" w:styleId="Textodstavce">
    <w:name w:val="Text odstavce"/>
    <w:basedOn w:val="Normln"/>
    <w:rsid w:val="00B64809"/>
    <w:pPr>
      <w:numPr>
        <w:ilvl w:val="6"/>
      </w:numPr>
      <w:tabs>
        <w:tab w:val="num" w:pos="785"/>
        <w:tab w:val="left" w:pos="851"/>
      </w:tabs>
      <w:spacing w:before="120" w:after="120"/>
      <w:ind w:firstLine="425"/>
      <w:jc w:val="both"/>
      <w:outlineLvl w:val="6"/>
    </w:pPr>
    <w:rPr>
      <w:szCs w:val="20"/>
    </w:rPr>
  </w:style>
  <w:style w:type="paragraph" w:customStyle="1" w:styleId="Odka">
    <w:name w:val="Oádka"/>
    <w:rsid w:val="00B64809"/>
    <w:pPr>
      <w:jc w:val="both"/>
    </w:pPr>
    <w:rPr>
      <w:rFonts w:ascii="TimesE" w:hAnsi="TimesE"/>
      <w:color w:val="000000"/>
      <w:sz w:val="24"/>
    </w:rPr>
  </w:style>
  <w:style w:type="paragraph" w:customStyle="1" w:styleId="text-3mezera">
    <w:name w:val="text - 3 mezera"/>
    <w:basedOn w:val="Normln"/>
    <w:rsid w:val="00B64809"/>
    <w:pPr>
      <w:widowControl w:val="0"/>
      <w:spacing w:before="60" w:line="240" w:lineRule="exact"/>
      <w:jc w:val="both"/>
    </w:pPr>
    <w:rPr>
      <w:rFonts w:ascii="Arial" w:hAnsi="Arial"/>
      <w:snapToGrid w:val="0"/>
      <w:szCs w:val="20"/>
      <w:lang w:eastAsia="en-US"/>
    </w:rPr>
  </w:style>
  <w:style w:type="paragraph" w:styleId="Zptenadresanaoblku">
    <w:name w:val="envelope return"/>
    <w:basedOn w:val="Normln"/>
    <w:rsid w:val="00B64809"/>
    <w:rPr>
      <w:sz w:val="20"/>
      <w:szCs w:val="20"/>
    </w:rPr>
  </w:style>
  <w:style w:type="paragraph" w:styleId="Zkladntext3">
    <w:name w:val="Body Text 3"/>
    <w:basedOn w:val="Normln"/>
    <w:rsid w:val="00B64809"/>
    <w:pPr>
      <w:spacing w:after="120"/>
    </w:pPr>
    <w:rPr>
      <w:sz w:val="16"/>
      <w:szCs w:val="20"/>
    </w:rPr>
  </w:style>
  <w:style w:type="paragraph" w:styleId="Prosttext">
    <w:name w:val="Plain Text"/>
    <w:basedOn w:val="Normln"/>
    <w:link w:val="ProsttextChar"/>
    <w:rsid w:val="00B64809"/>
    <w:rPr>
      <w:rFonts w:ascii="Courier New" w:hAnsi="Courier New" w:cs="Courier New"/>
      <w:sz w:val="20"/>
      <w:szCs w:val="20"/>
    </w:rPr>
  </w:style>
  <w:style w:type="character" w:styleId="Hypertextovodkaz">
    <w:name w:val="Hyperlink"/>
    <w:basedOn w:val="Standardnpsmoodstavce"/>
    <w:rsid w:val="00B64809"/>
    <w:rPr>
      <w:color w:val="0000FF"/>
      <w:u w:val="single"/>
    </w:rPr>
  </w:style>
  <w:style w:type="paragraph" w:customStyle="1" w:styleId="Zkladntext21">
    <w:name w:val="Základní text 21"/>
    <w:basedOn w:val="Normln"/>
    <w:rsid w:val="00B6480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dka">
    <w:name w:val="Řádka"/>
    <w:rsid w:val="00B64809"/>
    <w:pPr>
      <w:widowControl w:val="0"/>
    </w:pPr>
    <w:rPr>
      <w:rFonts w:ascii="TimesE" w:hAnsi="TimesE"/>
      <w:color w:val="000000"/>
      <w:sz w:val="24"/>
    </w:rPr>
  </w:style>
  <w:style w:type="paragraph" w:customStyle="1" w:styleId="Texttabulky">
    <w:name w:val="Text tabulky"/>
    <w:rsid w:val="00B64809"/>
    <w:pPr>
      <w:widowControl w:val="0"/>
    </w:pPr>
    <w:rPr>
      <w:rFonts w:ascii="TimesE" w:hAnsi="TimesE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7326B5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locked/>
    <w:rsid w:val="00E73F77"/>
    <w:rPr>
      <w:sz w:val="24"/>
      <w:szCs w:val="24"/>
    </w:rPr>
  </w:style>
  <w:style w:type="table" w:styleId="Mkatabulky">
    <w:name w:val="Table Grid"/>
    <w:basedOn w:val="Normlntabulka"/>
    <w:uiPriority w:val="59"/>
    <w:rsid w:val="00E43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C1D72"/>
    <w:rPr>
      <w:rFonts w:ascii="Courier New" w:hAnsi="Courier New" w:cs="Courier New"/>
    </w:rPr>
  </w:style>
  <w:style w:type="character" w:styleId="Odkaznakoment">
    <w:name w:val="annotation reference"/>
    <w:basedOn w:val="Standardnpsmoodstavce"/>
    <w:semiHidden/>
    <w:unhideWhenUsed/>
    <w:rsid w:val="00F4774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4774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4774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77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7747"/>
    <w:rPr>
      <w:b/>
      <w:bCs/>
    </w:rPr>
  </w:style>
  <w:style w:type="paragraph" w:customStyle="1" w:styleId="Textbody">
    <w:name w:val="Text body"/>
    <w:basedOn w:val="Normln"/>
    <w:rsid w:val="002F67A8"/>
    <w:pPr>
      <w:suppressAutoHyphens/>
      <w:autoSpaceDN w:val="0"/>
      <w:jc w:val="center"/>
      <w:textAlignment w:val="baseline"/>
    </w:pPr>
    <w:rPr>
      <w:kern w:val="3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uiPriority w:val="99"/>
    <w:qFormat/>
    <w:rsid w:val="00DD6B02"/>
    <w:pPr>
      <w:keepNext/>
      <w:numPr>
        <w:numId w:val="37"/>
      </w:numPr>
      <w:spacing w:before="360" w:line="312" w:lineRule="auto"/>
      <w:contextualSpacing w:val="0"/>
      <w:jc w:val="center"/>
    </w:pPr>
    <w:rPr>
      <w:rFonts w:ascii="Verdana" w:hAnsi="Verdana"/>
      <w:sz w:val="18"/>
      <w:szCs w:val="20"/>
    </w:rPr>
  </w:style>
  <w:style w:type="character" w:customStyle="1" w:styleId="rove1-slolnkuChar">
    <w:name w:val="Úroveň 1 - číslo článku Char"/>
    <w:link w:val="rove1-slolnku"/>
    <w:rsid w:val="00DD6B02"/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DD6B02"/>
    <w:pPr>
      <w:numPr>
        <w:ilvl w:val="1"/>
        <w:numId w:val="37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DD6B02"/>
    <w:rPr>
      <w:rFonts w:ascii="Verdana" w:hAnsi="Verdana"/>
      <w:sz w:val="18"/>
      <w:szCs w:val="24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DD6B02"/>
    <w:pPr>
      <w:numPr>
        <w:ilvl w:val="2"/>
        <w:numId w:val="37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DD6B02"/>
    <w:rPr>
      <w:rFonts w:ascii="Verdana" w:hAnsi="Verdana"/>
      <w:sz w:val="18"/>
      <w:szCs w:val="24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DD6B02"/>
    <w:pPr>
      <w:keepNext/>
      <w:spacing w:after="240" w:line="312" w:lineRule="auto"/>
      <w:jc w:val="center"/>
    </w:pPr>
    <w:rPr>
      <w:rFonts w:ascii="Verdana" w:hAnsi="Verdana" w:cs="Arial"/>
      <w:b/>
      <w:sz w:val="18"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DD6B02"/>
    <w:rPr>
      <w:rFonts w:ascii="Verdana" w:hAnsi="Verdana" w:cs="Arial"/>
      <w:b/>
      <w:sz w:val="18"/>
      <w:szCs w:val="18"/>
    </w:rPr>
  </w:style>
  <w:style w:type="paragraph" w:customStyle="1" w:styleId="rove2-text">
    <w:name w:val="Úroveň 2 - text"/>
    <w:basedOn w:val="Normln"/>
    <w:link w:val="rove2-textChar"/>
    <w:qFormat/>
    <w:rsid w:val="00DD6B02"/>
    <w:pPr>
      <w:spacing w:before="120" w:after="120" w:line="312" w:lineRule="auto"/>
      <w:ind w:left="397"/>
      <w:jc w:val="both"/>
    </w:pPr>
    <w:rPr>
      <w:rFonts w:ascii="Verdana" w:hAnsi="Verdana"/>
      <w:sz w:val="18"/>
      <w:szCs w:val="20"/>
    </w:rPr>
  </w:style>
  <w:style w:type="character" w:customStyle="1" w:styleId="rove2-textChar">
    <w:name w:val="Úroveň 2 - text Char"/>
    <w:link w:val="rove2-text"/>
    <w:rsid w:val="00DD6B02"/>
    <w:rPr>
      <w:rFonts w:ascii="Verdana" w:hAnsi="Verdana"/>
      <w:sz w:val="18"/>
    </w:rPr>
  </w:style>
  <w:style w:type="paragraph" w:customStyle="1" w:styleId="rove3-odrkovtext">
    <w:name w:val="Úroveň 3 - odrážkový text"/>
    <w:basedOn w:val="Normln"/>
    <w:link w:val="rove3-odrkovtextChar"/>
    <w:qFormat/>
    <w:rsid w:val="00DD6B02"/>
    <w:pPr>
      <w:numPr>
        <w:numId w:val="38"/>
      </w:numPr>
      <w:spacing w:before="60" w:after="60" w:line="312" w:lineRule="auto"/>
      <w:ind w:left="794" w:hanging="397"/>
      <w:contextualSpacing/>
      <w:jc w:val="both"/>
    </w:pPr>
    <w:rPr>
      <w:rFonts w:ascii="Verdana" w:hAnsi="Verdana"/>
      <w:sz w:val="18"/>
      <w:szCs w:val="20"/>
    </w:rPr>
  </w:style>
  <w:style w:type="character" w:customStyle="1" w:styleId="rove3-odrkovtextChar">
    <w:name w:val="Úroveň 3 - odrážkový text Char"/>
    <w:link w:val="rove3-odrkovtext"/>
    <w:rsid w:val="00DD6B02"/>
    <w:rPr>
      <w:rFonts w:ascii="Verdana" w:hAnsi="Verdana"/>
      <w:sz w:val="18"/>
    </w:rPr>
  </w:style>
  <w:style w:type="character" w:customStyle="1" w:styleId="datalabel">
    <w:name w:val="datalabel"/>
    <w:basedOn w:val="Standardnpsmoodstavce"/>
    <w:rsid w:val="00C95318"/>
  </w:style>
  <w:style w:type="character" w:customStyle="1" w:styleId="Zkladntext2Char">
    <w:name w:val="Základní text 2 Char"/>
    <w:basedOn w:val="Standardnpsmoodstavce"/>
    <w:link w:val="Zkladntext2"/>
    <w:rsid w:val="00B609E3"/>
    <w:rPr>
      <w:rFonts w:ascii="Arial" w:hAnsi="Arial" w:cs="Arial"/>
      <w:sz w:val="22"/>
      <w:szCs w:val="24"/>
    </w:rPr>
  </w:style>
  <w:style w:type="character" w:customStyle="1" w:styleId="Nadpis2Char">
    <w:name w:val="Nadpis 2 Char"/>
    <w:basedOn w:val="Standardnpsmoodstavce"/>
    <w:link w:val="Nadpis2"/>
    <w:rsid w:val="00961368"/>
    <w:rPr>
      <w:rFonts w:ascii="Arial" w:hAnsi="Arial" w:cs="Arial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4809"/>
    <w:rPr>
      <w:sz w:val="24"/>
      <w:szCs w:val="24"/>
    </w:rPr>
  </w:style>
  <w:style w:type="paragraph" w:styleId="Nadpis1">
    <w:name w:val="heading 1"/>
    <w:basedOn w:val="Normln"/>
    <w:next w:val="Normln"/>
    <w:qFormat/>
    <w:rsid w:val="00B64809"/>
    <w:pPr>
      <w:keepNext/>
      <w:ind w:left="563" w:hanging="563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B64809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Nadpis3">
    <w:name w:val="heading 3"/>
    <w:basedOn w:val="Normln"/>
    <w:next w:val="Normln"/>
    <w:qFormat/>
    <w:rsid w:val="00B64809"/>
    <w:pPr>
      <w:keepNext/>
      <w:tabs>
        <w:tab w:val="left" w:pos="540"/>
      </w:tabs>
      <w:ind w:left="540" w:hanging="540"/>
      <w:jc w:val="both"/>
      <w:outlineLvl w:val="2"/>
    </w:pPr>
    <w:rPr>
      <w:rFonts w:ascii="Arial" w:hAnsi="Arial" w:cs="Arial"/>
      <w:b/>
      <w:bCs/>
      <w:sz w:val="22"/>
    </w:rPr>
  </w:style>
  <w:style w:type="paragraph" w:styleId="Nadpis8">
    <w:name w:val="heading 8"/>
    <w:basedOn w:val="Normln"/>
    <w:next w:val="Normln"/>
    <w:qFormat/>
    <w:rsid w:val="00B64809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64809"/>
    <w:pPr>
      <w:jc w:val="center"/>
    </w:pPr>
  </w:style>
  <w:style w:type="paragraph" w:styleId="Zpat">
    <w:name w:val="footer"/>
    <w:basedOn w:val="Normln"/>
    <w:link w:val="ZpatChar"/>
    <w:uiPriority w:val="99"/>
    <w:rsid w:val="00B6480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64809"/>
  </w:style>
  <w:style w:type="paragraph" w:styleId="Zkladntextodsazen">
    <w:name w:val="Body Text Indent"/>
    <w:basedOn w:val="Normln"/>
    <w:rsid w:val="00B64809"/>
    <w:pPr>
      <w:ind w:left="705"/>
      <w:jc w:val="both"/>
    </w:pPr>
  </w:style>
  <w:style w:type="paragraph" w:styleId="Zhlav">
    <w:name w:val="header"/>
    <w:basedOn w:val="Normln"/>
    <w:rsid w:val="00B6480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B64809"/>
    <w:pPr>
      <w:jc w:val="both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rsid w:val="00B64809"/>
    <w:pPr>
      <w:ind w:left="705"/>
      <w:jc w:val="both"/>
    </w:pPr>
    <w:rPr>
      <w:rFonts w:ascii="Arial" w:hAnsi="Arial" w:cs="Arial"/>
      <w:sz w:val="22"/>
    </w:rPr>
  </w:style>
  <w:style w:type="paragraph" w:styleId="Textbubliny">
    <w:name w:val="Balloon Text"/>
    <w:basedOn w:val="Normln"/>
    <w:semiHidden/>
    <w:rsid w:val="00B64809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B64809"/>
    <w:pPr>
      <w:widowControl w:val="0"/>
      <w:jc w:val="center"/>
    </w:pPr>
    <w:rPr>
      <w:sz w:val="28"/>
      <w:szCs w:val="20"/>
      <w:u w:val="single"/>
    </w:rPr>
  </w:style>
  <w:style w:type="paragraph" w:customStyle="1" w:styleId="Textodstavce">
    <w:name w:val="Text odstavce"/>
    <w:basedOn w:val="Normln"/>
    <w:rsid w:val="00B64809"/>
    <w:pPr>
      <w:numPr>
        <w:ilvl w:val="6"/>
      </w:numPr>
      <w:tabs>
        <w:tab w:val="num" w:pos="785"/>
        <w:tab w:val="left" w:pos="851"/>
      </w:tabs>
      <w:spacing w:before="120" w:after="120"/>
      <w:ind w:firstLine="425"/>
      <w:jc w:val="both"/>
      <w:outlineLvl w:val="6"/>
    </w:pPr>
    <w:rPr>
      <w:szCs w:val="20"/>
    </w:rPr>
  </w:style>
  <w:style w:type="paragraph" w:customStyle="1" w:styleId="Odka">
    <w:name w:val="Oádka"/>
    <w:rsid w:val="00B64809"/>
    <w:pPr>
      <w:jc w:val="both"/>
    </w:pPr>
    <w:rPr>
      <w:rFonts w:ascii="TimesE" w:hAnsi="TimesE"/>
      <w:color w:val="000000"/>
      <w:sz w:val="24"/>
    </w:rPr>
  </w:style>
  <w:style w:type="paragraph" w:customStyle="1" w:styleId="text-3mezera">
    <w:name w:val="text - 3 mezera"/>
    <w:basedOn w:val="Normln"/>
    <w:rsid w:val="00B64809"/>
    <w:pPr>
      <w:widowControl w:val="0"/>
      <w:spacing w:before="60" w:line="240" w:lineRule="exact"/>
      <w:jc w:val="both"/>
    </w:pPr>
    <w:rPr>
      <w:rFonts w:ascii="Arial" w:hAnsi="Arial"/>
      <w:snapToGrid w:val="0"/>
      <w:szCs w:val="20"/>
      <w:lang w:eastAsia="en-US"/>
    </w:rPr>
  </w:style>
  <w:style w:type="paragraph" w:styleId="Zptenadresanaoblku">
    <w:name w:val="envelope return"/>
    <w:basedOn w:val="Normln"/>
    <w:rsid w:val="00B64809"/>
    <w:rPr>
      <w:sz w:val="20"/>
      <w:szCs w:val="20"/>
    </w:rPr>
  </w:style>
  <w:style w:type="paragraph" w:styleId="Zkladntext3">
    <w:name w:val="Body Text 3"/>
    <w:basedOn w:val="Normln"/>
    <w:rsid w:val="00B64809"/>
    <w:pPr>
      <w:spacing w:after="120"/>
    </w:pPr>
    <w:rPr>
      <w:sz w:val="16"/>
      <w:szCs w:val="20"/>
    </w:rPr>
  </w:style>
  <w:style w:type="paragraph" w:styleId="Prosttext">
    <w:name w:val="Plain Text"/>
    <w:basedOn w:val="Normln"/>
    <w:link w:val="ProsttextChar"/>
    <w:rsid w:val="00B64809"/>
    <w:rPr>
      <w:rFonts w:ascii="Courier New" w:hAnsi="Courier New" w:cs="Courier New"/>
      <w:sz w:val="20"/>
      <w:szCs w:val="20"/>
    </w:rPr>
  </w:style>
  <w:style w:type="character" w:styleId="Hypertextovodkaz">
    <w:name w:val="Hyperlink"/>
    <w:basedOn w:val="Standardnpsmoodstavce"/>
    <w:rsid w:val="00B64809"/>
    <w:rPr>
      <w:color w:val="0000FF"/>
      <w:u w:val="single"/>
    </w:rPr>
  </w:style>
  <w:style w:type="paragraph" w:customStyle="1" w:styleId="Zkladntext21">
    <w:name w:val="Základní text 21"/>
    <w:basedOn w:val="Normln"/>
    <w:rsid w:val="00B6480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dka">
    <w:name w:val="Řádka"/>
    <w:rsid w:val="00B64809"/>
    <w:pPr>
      <w:widowControl w:val="0"/>
    </w:pPr>
    <w:rPr>
      <w:rFonts w:ascii="TimesE" w:hAnsi="TimesE"/>
      <w:color w:val="000000"/>
      <w:sz w:val="24"/>
    </w:rPr>
  </w:style>
  <w:style w:type="paragraph" w:customStyle="1" w:styleId="Texttabulky">
    <w:name w:val="Text tabulky"/>
    <w:rsid w:val="00B64809"/>
    <w:pPr>
      <w:widowControl w:val="0"/>
    </w:pPr>
    <w:rPr>
      <w:rFonts w:ascii="TimesE" w:hAnsi="TimesE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7326B5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locked/>
    <w:rsid w:val="00E73F77"/>
    <w:rPr>
      <w:sz w:val="24"/>
      <w:szCs w:val="24"/>
    </w:rPr>
  </w:style>
  <w:style w:type="table" w:styleId="Mkatabulky">
    <w:name w:val="Table Grid"/>
    <w:basedOn w:val="Normlntabulka"/>
    <w:uiPriority w:val="59"/>
    <w:rsid w:val="00E43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C1D72"/>
    <w:rPr>
      <w:rFonts w:ascii="Courier New" w:hAnsi="Courier New" w:cs="Courier New"/>
    </w:rPr>
  </w:style>
  <w:style w:type="character" w:styleId="Odkaznakoment">
    <w:name w:val="annotation reference"/>
    <w:basedOn w:val="Standardnpsmoodstavce"/>
    <w:semiHidden/>
    <w:unhideWhenUsed/>
    <w:rsid w:val="00F4774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4774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4774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77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7747"/>
    <w:rPr>
      <w:b/>
      <w:bCs/>
    </w:rPr>
  </w:style>
  <w:style w:type="paragraph" w:customStyle="1" w:styleId="Textbody">
    <w:name w:val="Text body"/>
    <w:basedOn w:val="Normln"/>
    <w:rsid w:val="002F67A8"/>
    <w:pPr>
      <w:suppressAutoHyphens/>
      <w:autoSpaceDN w:val="0"/>
      <w:jc w:val="center"/>
      <w:textAlignment w:val="baseline"/>
    </w:pPr>
    <w:rPr>
      <w:kern w:val="3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uiPriority w:val="99"/>
    <w:qFormat/>
    <w:rsid w:val="00DD6B02"/>
    <w:pPr>
      <w:keepNext/>
      <w:numPr>
        <w:numId w:val="37"/>
      </w:numPr>
      <w:spacing w:before="360" w:line="312" w:lineRule="auto"/>
      <w:contextualSpacing w:val="0"/>
      <w:jc w:val="center"/>
    </w:pPr>
    <w:rPr>
      <w:rFonts w:ascii="Verdana" w:hAnsi="Verdana"/>
      <w:sz w:val="18"/>
      <w:szCs w:val="20"/>
    </w:rPr>
  </w:style>
  <w:style w:type="character" w:customStyle="1" w:styleId="rove1-slolnkuChar">
    <w:name w:val="Úroveň 1 - číslo článku Char"/>
    <w:link w:val="rove1-slolnku"/>
    <w:rsid w:val="00DD6B02"/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DD6B02"/>
    <w:pPr>
      <w:numPr>
        <w:ilvl w:val="1"/>
        <w:numId w:val="37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DD6B02"/>
    <w:rPr>
      <w:rFonts w:ascii="Verdana" w:hAnsi="Verdana"/>
      <w:sz w:val="18"/>
      <w:szCs w:val="24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DD6B02"/>
    <w:pPr>
      <w:numPr>
        <w:ilvl w:val="2"/>
        <w:numId w:val="37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DD6B02"/>
    <w:rPr>
      <w:rFonts w:ascii="Verdana" w:hAnsi="Verdana"/>
      <w:sz w:val="18"/>
      <w:szCs w:val="24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DD6B02"/>
    <w:pPr>
      <w:keepNext/>
      <w:spacing w:after="240" w:line="312" w:lineRule="auto"/>
      <w:jc w:val="center"/>
    </w:pPr>
    <w:rPr>
      <w:rFonts w:ascii="Verdana" w:hAnsi="Verdana" w:cs="Arial"/>
      <w:b/>
      <w:sz w:val="18"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DD6B02"/>
    <w:rPr>
      <w:rFonts w:ascii="Verdana" w:hAnsi="Verdana" w:cs="Arial"/>
      <w:b/>
      <w:sz w:val="18"/>
      <w:szCs w:val="18"/>
    </w:rPr>
  </w:style>
  <w:style w:type="paragraph" w:customStyle="1" w:styleId="rove2-text">
    <w:name w:val="Úroveň 2 - text"/>
    <w:basedOn w:val="Normln"/>
    <w:link w:val="rove2-textChar"/>
    <w:qFormat/>
    <w:rsid w:val="00DD6B02"/>
    <w:pPr>
      <w:spacing w:before="120" w:after="120" w:line="312" w:lineRule="auto"/>
      <w:ind w:left="397"/>
      <w:jc w:val="both"/>
    </w:pPr>
    <w:rPr>
      <w:rFonts w:ascii="Verdana" w:hAnsi="Verdana"/>
      <w:sz w:val="18"/>
      <w:szCs w:val="20"/>
    </w:rPr>
  </w:style>
  <w:style w:type="character" w:customStyle="1" w:styleId="rove2-textChar">
    <w:name w:val="Úroveň 2 - text Char"/>
    <w:link w:val="rove2-text"/>
    <w:rsid w:val="00DD6B02"/>
    <w:rPr>
      <w:rFonts w:ascii="Verdana" w:hAnsi="Verdana"/>
      <w:sz w:val="18"/>
    </w:rPr>
  </w:style>
  <w:style w:type="paragraph" w:customStyle="1" w:styleId="rove3-odrkovtext">
    <w:name w:val="Úroveň 3 - odrážkový text"/>
    <w:basedOn w:val="Normln"/>
    <w:link w:val="rove3-odrkovtextChar"/>
    <w:qFormat/>
    <w:rsid w:val="00DD6B02"/>
    <w:pPr>
      <w:numPr>
        <w:numId w:val="38"/>
      </w:numPr>
      <w:spacing w:before="60" w:after="60" w:line="312" w:lineRule="auto"/>
      <w:ind w:left="794" w:hanging="397"/>
      <w:contextualSpacing/>
      <w:jc w:val="both"/>
    </w:pPr>
    <w:rPr>
      <w:rFonts w:ascii="Verdana" w:hAnsi="Verdana"/>
      <w:sz w:val="18"/>
      <w:szCs w:val="20"/>
    </w:rPr>
  </w:style>
  <w:style w:type="character" w:customStyle="1" w:styleId="rove3-odrkovtextChar">
    <w:name w:val="Úroveň 3 - odrážkový text Char"/>
    <w:link w:val="rove3-odrkovtext"/>
    <w:rsid w:val="00DD6B02"/>
    <w:rPr>
      <w:rFonts w:ascii="Verdana" w:hAnsi="Verdana"/>
      <w:sz w:val="18"/>
    </w:rPr>
  </w:style>
  <w:style w:type="character" w:customStyle="1" w:styleId="datalabel">
    <w:name w:val="datalabel"/>
    <w:basedOn w:val="Standardnpsmoodstavce"/>
    <w:rsid w:val="00C95318"/>
  </w:style>
  <w:style w:type="character" w:customStyle="1" w:styleId="Zkladntext2Char">
    <w:name w:val="Základní text 2 Char"/>
    <w:basedOn w:val="Standardnpsmoodstavce"/>
    <w:link w:val="Zkladntext2"/>
    <w:rsid w:val="00B609E3"/>
    <w:rPr>
      <w:rFonts w:ascii="Arial" w:hAnsi="Arial" w:cs="Arial"/>
      <w:sz w:val="22"/>
      <w:szCs w:val="24"/>
    </w:rPr>
  </w:style>
  <w:style w:type="character" w:customStyle="1" w:styleId="Nadpis2Char">
    <w:name w:val="Nadpis 2 Char"/>
    <w:basedOn w:val="Standardnpsmoodstavce"/>
    <w:link w:val="Nadpis2"/>
    <w:rsid w:val="00961368"/>
    <w:rPr>
      <w:rFonts w:ascii="Arial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59BE3-61DA-499E-92F4-B7EC12D76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571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KUJC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vlasak</dc:creator>
  <cp:lastModifiedBy>Eva Klasova</cp:lastModifiedBy>
  <cp:revision>15</cp:revision>
  <cp:lastPrinted>2019-06-27T11:51:00Z</cp:lastPrinted>
  <dcterms:created xsi:type="dcterms:W3CDTF">2019-11-18T13:10:00Z</dcterms:created>
  <dcterms:modified xsi:type="dcterms:W3CDTF">2019-11-29T14:52:00Z</dcterms:modified>
</cp:coreProperties>
</file>