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94" w:rsidRDefault="00DA4051">
      <w:r>
        <w:t>Smlouva o běžném účtu</w:t>
      </w:r>
    </w:p>
    <w:p w:rsidR="00DA4051" w:rsidRDefault="00DA4051">
      <w:r>
        <w:t>Československá obchodní banka, a.s.</w:t>
      </w:r>
    </w:p>
    <w:p w:rsidR="00DA4051" w:rsidRDefault="00DA4051">
      <w:r>
        <w:t xml:space="preserve">Radlická 333/150, </w:t>
      </w:r>
      <w:proofErr w:type="gramStart"/>
      <w:r>
        <w:t>150 57  Praha</w:t>
      </w:r>
      <w:proofErr w:type="gramEnd"/>
      <w:r>
        <w:t xml:space="preserve"> 5, IČO: 00001350</w:t>
      </w:r>
    </w:p>
    <w:p w:rsidR="00DA4051" w:rsidRDefault="00DA4051">
      <w:r>
        <w:t>zapsaná v obchodním rejstříku vedeném Městským soudem v Praze, oddíl B: XXXVI, složka 46</w:t>
      </w:r>
    </w:p>
    <w:p w:rsidR="00DA4051" w:rsidRDefault="00DA4051">
      <w:r>
        <w:t>(dále jen „ČSOB“)</w:t>
      </w:r>
    </w:p>
    <w:p w:rsidR="00DA4051" w:rsidRDefault="00DA4051">
      <w:r>
        <w:t xml:space="preserve">Ing </w:t>
      </w:r>
      <w:proofErr w:type="spellStart"/>
      <w:r>
        <w:t>Rxx</w:t>
      </w:r>
      <w:proofErr w:type="spellEnd"/>
      <w:r>
        <w:t xml:space="preserve"> </w:t>
      </w:r>
      <w:proofErr w:type="spellStart"/>
      <w:r>
        <w:t>Dxxx</w:t>
      </w:r>
      <w:proofErr w:type="spellEnd"/>
      <w:r>
        <w:t>, korporátní bankéř</w:t>
      </w:r>
    </w:p>
    <w:p w:rsidR="00DA4051" w:rsidRDefault="00DA4051">
      <w:r>
        <w:t xml:space="preserve">Ing. </w:t>
      </w:r>
      <w:proofErr w:type="spellStart"/>
      <w:r>
        <w:t>Jxx</w:t>
      </w:r>
      <w:proofErr w:type="spellEnd"/>
      <w:r>
        <w:t xml:space="preserve"> </w:t>
      </w:r>
      <w:proofErr w:type="spellStart"/>
      <w:r>
        <w:t>Šxxx</w:t>
      </w:r>
      <w:proofErr w:type="spellEnd"/>
      <w:r>
        <w:t xml:space="preserve"> , korporátní pracovník senior</w:t>
      </w:r>
    </w:p>
    <w:p w:rsidR="00DA4051" w:rsidRDefault="00DA4051">
      <w:r>
        <w:t xml:space="preserve">pobočka: Pobočka pro korporátní klientelu Plzeň, Americká 60, </w:t>
      </w:r>
      <w:proofErr w:type="gramStart"/>
      <w:r>
        <w:t>305 55  Plzeň</w:t>
      </w:r>
      <w:proofErr w:type="gramEnd"/>
    </w:p>
    <w:p w:rsidR="00DA4051" w:rsidRDefault="00DA4051">
      <w:r>
        <w:t>a</w:t>
      </w:r>
    </w:p>
    <w:p w:rsidR="00DA4051" w:rsidRDefault="00DA4051">
      <w:r>
        <w:t>Čistá Plzeň, s.r.o.</w:t>
      </w:r>
    </w:p>
    <w:p w:rsidR="00DA4051" w:rsidRDefault="00DA4051">
      <w:r>
        <w:t xml:space="preserve">sídlo: Edvarda Beneše 430/23, </w:t>
      </w:r>
      <w:proofErr w:type="spellStart"/>
      <w:r>
        <w:t>Doudlevce</w:t>
      </w:r>
      <w:proofErr w:type="spellEnd"/>
      <w:r>
        <w:t xml:space="preserve">, </w:t>
      </w:r>
      <w:proofErr w:type="gramStart"/>
      <w:r>
        <w:t>301 00  Plzeň</w:t>
      </w:r>
      <w:proofErr w:type="gramEnd"/>
      <w:r>
        <w:t xml:space="preserve"> </w:t>
      </w:r>
    </w:p>
    <w:p w:rsidR="00DA4051" w:rsidRDefault="00DA4051">
      <w:r>
        <w:t>IČO: 28046153</w:t>
      </w:r>
    </w:p>
    <w:p w:rsidR="00DA4051" w:rsidRDefault="00DA4051">
      <w:r>
        <w:t>zapsaná v obchodním rejstříku vedeném Krajským soudem v Plzni, oddíl C, vložka 22669 (dále jen „majitel účtu“)</w:t>
      </w:r>
    </w:p>
    <w:p w:rsidR="00DA4051" w:rsidRDefault="00DA4051">
      <w:r>
        <w:t>za majitele účtu:</w:t>
      </w:r>
    </w:p>
    <w:p w:rsidR="00DA4051" w:rsidRDefault="00DA4051">
      <w:r>
        <w:t>Otakar Horák, jednatel společnosti</w:t>
      </w:r>
    </w:p>
    <w:p w:rsidR="00DA4051" w:rsidRDefault="00DA4051">
      <w:r>
        <w:t>uzavírají ve smyslu příslušných ustanovení občanského zákoníku a zákona o platebním styku</w:t>
      </w:r>
    </w:p>
    <w:p w:rsidR="00DA4051" w:rsidRDefault="00DA4051">
      <w:r>
        <w:t>Smlouvu o běžném účtu č 217174693</w:t>
      </w:r>
    </w:p>
    <w:p w:rsidR="00763BDD" w:rsidRDefault="00763BDD">
      <w:r>
        <w:t>(dále jen „Smlouva“)</w:t>
      </w:r>
    </w:p>
    <w:p w:rsidR="00763BDD" w:rsidRDefault="00763BDD" w:rsidP="00763BDD">
      <w:pPr>
        <w:pStyle w:val="Odstavecseseznamem"/>
        <w:numPr>
          <w:ilvl w:val="0"/>
          <w:numId w:val="1"/>
        </w:numPr>
      </w:pPr>
      <w:r>
        <w:t>ČSOB se zavaz</w:t>
      </w:r>
      <w:r w:rsidR="001451FC">
        <w:t>u</w:t>
      </w:r>
      <w:r>
        <w:t>je de dni uzavření smlouvy zřídit a vést pro majitele účtu platební účet (dále jen „Účet“) číslo 217174693/0300 v měně CZK s periodicitou výpisů z účtu:</w:t>
      </w:r>
    </w:p>
    <w:p w:rsidR="00763BDD" w:rsidRDefault="00763BDD" w:rsidP="00763BDD">
      <w:pPr>
        <w:pStyle w:val="Odstavecseseznamem"/>
      </w:pPr>
      <w:r>
        <w:t>a) písemných měsíčních</w:t>
      </w:r>
    </w:p>
    <w:p w:rsidR="00763BDD" w:rsidRDefault="00763BDD" w:rsidP="00763BDD">
      <w:pPr>
        <w:ind w:left="360"/>
      </w:pPr>
      <w:r>
        <w:t>b) elektronických denní.</w:t>
      </w:r>
    </w:p>
    <w:p w:rsidR="00763BDD" w:rsidRDefault="00763BDD" w:rsidP="00763BDD">
      <w:pPr>
        <w:ind w:left="360"/>
      </w:pPr>
      <w:r>
        <w:t>2. Majitel účtu používá pro platby v cizí měně své číslo účtu ve tvaru IBAN CZ7303000000000217174693 včetně bankovního identifikačního kódu ČSOB: CEKOCZPP.</w:t>
      </w:r>
    </w:p>
    <w:p w:rsidR="00763BDD" w:rsidRDefault="00763BDD" w:rsidP="00763BDD">
      <w:pPr>
        <w:ind w:left="360"/>
      </w:pPr>
      <w:r>
        <w:t>3. Majitel účtu se zavazuje čerpat peněžní prostředky a vystavovat platební příkazy pouze do výše volných peněžních prostředků na Účtu, resp. do výše smluvně sjednaného úvěru. V případě smluvně nesjednaného přečerpání peněžních prostředků uložených na Účtu, úročí ČSOB vzniklý debetní zůstatek debetní úrokovou sazbou uvedenou v Oznámení Československé obchodní banky, a.s. pro nebankovní korporátní klienty o stanovených úrokových podmínkách vkladů a úvěrů v CZK/ Oznámení Československé obchodní banky, a.s. pro nebankovní korporátní klienty o stanovených úrokových podmínkách devizových vkladů a úvěrů (dále jen „Oznámení“), se kterým ČSOB majitele účtu seznámila.</w:t>
      </w:r>
    </w:p>
    <w:p w:rsidR="00763BDD" w:rsidRDefault="00763BDD" w:rsidP="00763BDD">
      <w:pPr>
        <w:ind w:left="360"/>
      </w:pPr>
      <w:r>
        <w:t xml:space="preserve">4. </w:t>
      </w:r>
      <w:r w:rsidR="003E0587">
        <w:t>ČSOB a majitel účtu sjednávají, že zůstatek pen</w:t>
      </w:r>
      <w:r w:rsidR="001451FC">
        <w:t>ě</w:t>
      </w:r>
      <w:r w:rsidR="003E0587">
        <w:t xml:space="preserve">žních prostředků na účtu bude úročen úrokovou sazbou uvedenou v Oznámení, není-li dále ve smlouvě ve Smlouvě mezi stranami </w:t>
      </w:r>
      <w:r w:rsidR="003E0587">
        <w:lastRenderedPageBreak/>
        <w:t>ujednáno jinak. Majitel účtu souhlasí s tím, že ČSOB je oprávněna výši úrokové sazby jednostranně změnit. O Změně výše úrokové sazby je majitel účtu informován výpisem z účtu.</w:t>
      </w:r>
    </w:p>
    <w:p w:rsidR="003E0587" w:rsidRDefault="003E0587" w:rsidP="00763BDD">
      <w:pPr>
        <w:ind w:left="360"/>
      </w:pPr>
      <w:r>
        <w:t>5. majitel účtu si je vědom a souhlasí s tím, že si ČSOB účtuje za bankovní služby poskytované v souvislosti s vedením Účtu poplatky dle Sazebníku ČSOB pro korporátní a institucionální klientelu (dále jen „Sazebník“) pokud není sjednáno jinak. Majitel účtu se seznámil s příslušnou částí Sazebníku, ve které jsou tyto poplatky a jejich výše uvedeny a zavazuje se tyto popletky platit. Poplatky za vedení účtu a za standartní transakce tuzemského platebního styku jsou účtovány vždy poslední den v každém měsíci.</w:t>
      </w:r>
    </w:p>
    <w:p w:rsidR="005E53F8" w:rsidRDefault="005E53F8" w:rsidP="00763BDD">
      <w:pPr>
        <w:ind w:left="360"/>
      </w:pPr>
      <w:r>
        <w:t xml:space="preserve">6. ČSOB a majitel účtu sjednávají, že součástí smlouvy jsou obchodní podmínky pro účty a platby pro korporace a instituce ze dne </w:t>
      </w:r>
      <w:proofErr w:type="gramStart"/>
      <w:r>
        <w:t>1.7.2019</w:t>
      </w:r>
      <w:proofErr w:type="gramEnd"/>
      <w:r>
        <w:t xml:space="preserve"> (dále jen „Podmínky“). Majitel účtu si je vědom toho, že vzhledem k tomuto ujednání jsou smluvní strany vázány nejen touto smlouvou</w:t>
      </w:r>
      <w:r w:rsidR="000D5F9B">
        <w:t>, ale mají rovněž práva a povinnosti obsažená v těchto podmínkách a že nesplnění povinnosti vyplývajících z těchto podmínek má stejné důsledky jako nesplnění povinnosti vyplývající z této smlouvy, která na ně odkazuje. Odchylná ustanovení Smlouvy mají přednost před zněním těchto podmínek.</w:t>
      </w:r>
    </w:p>
    <w:p w:rsidR="000D5F9B" w:rsidRDefault="000D5F9B" w:rsidP="00763BDD">
      <w:pPr>
        <w:ind w:left="360"/>
      </w:pPr>
      <w:r>
        <w:t xml:space="preserve">7. ČSOB i majitel účtu mohou tuto smlouvu kdykoliv </w:t>
      </w:r>
      <w:r w:rsidR="0068051D">
        <w:t>vypovědět, případně od smlouvy odstoupit. Podrobnější ujednání k výpovědi a odstoupení jsou dále upravená v Podmínkách.</w:t>
      </w:r>
    </w:p>
    <w:p w:rsidR="0068051D" w:rsidRDefault="0068051D" w:rsidP="00763BDD">
      <w:pPr>
        <w:ind w:left="360"/>
      </w:pPr>
      <w:r>
        <w:t>8. ČSOB i majitel účtu sjednávají právo ČSOB měnit Smlouvu, Podmínky a Sazebník způsobem a důsledky uvedenými v Podmínkách.</w:t>
      </w:r>
    </w:p>
    <w:p w:rsidR="0068051D" w:rsidRDefault="0068051D" w:rsidP="00763BDD">
      <w:pPr>
        <w:ind w:left="360"/>
      </w:pPr>
      <w:r>
        <w:t>9. Majitel účtu prohlašuje a stvrzuje podpisem Smlouvy, že byl seznámen s informací o zpracování osobních údajů, Podmínkami a Sazebníkem a že mu byly před uzavřením smlouvy poskytnuty informace dle zákona o platebním styku.</w:t>
      </w:r>
    </w:p>
    <w:p w:rsidR="0068051D" w:rsidRDefault="0068051D" w:rsidP="00763BDD">
      <w:pPr>
        <w:ind w:left="360"/>
      </w:pPr>
      <w:r>
        <w:t>10. Majitel účtu podpisem této smlouvy potvrzuje, že převzal a seznámil se s Informačním přehledem o systému pojištění pohledávek z vkladů.</w:t>
      </w:r>
    </w:p>
    <w:p w:rsidR="0068051D" w:rsidRDefault="0068051D" w:rsidP="00763BDD">
      <w:pPr>
        <w:ind w:left="360"/>
      </w:pPr>
      <w:r>
        <w:t xml:space="preserve">11. Je-li majitel účtu </w:t>
      </w:r>
      <w:proofErr w:type="spellStart"/>
      <w:r>
        <w:t>tzvn</w:t>
      </w:r>
      <w:proofErr w:type="spellEnd"/>
      <w:r>
        <w:t>. povinným subjektem ve smyslu § 2 zákona o registru smluv a dopadá-li na tuto Smlouvu nutnost jejího zveřejnění v registru smluv podle příslušných ustanovení cit</w:t>
      </w:r>
      <w:r w:rsidR="002C057F">
        <w:t xml:space="preserve">. </w:t>
      </w:r>
      <w:proofErr w:type="gramStart"/>
      <w:r w:rsidR="001451FC">
        <w:t>z</w:t>
      </w:r>
      <w:r w:rsidR="002C057F">
        <w:t>ákona</w:t>
      </w:r>
      <w:proofErr w:type="gramEnd"/>
      <w:r w:rsidR="002C057F">
        <w:t>, je majitel účtu povine</w:t>
      </w:r>
      <w:r>
        <w:t>n na své n</w:t>
      </w:r>
      <w:r w:rsidR="002C057F">
        <w:t>á</w:t>
      </w:r>
      <w:r>
        <w:t>klady zajistit řádné uveřejnění této smlouvy v r</w:t>
      </w:r>
      <w:r w:rsidR="002C057F">
        <w:t>e</w:t>
      </w:r>
      <w:r>
        <w:t>gistru smluv a to bez zbytečného dokladu po jejím uzavření, včetně případných dodatků souvisejících dokumentů.</w:t>
      </w:r>
    </w:p>
    <w:p w:rsidR="0068051D" w:rsidRDefault="0068051D" w:rsidP="00763BDD">
      <w:pPr>
        <w:ind w:left="360"/>
      </w:pPr>
      <w:r>
        <w:t>12. Smlouva je vyhotovena ve dvou stejnopisech, z nichž každá ze smluvních stran obdrží po jednom vyhotovení. Smlouva nabývá účinnosti dnem uzavření Smlouvy, s </w:t>
      </w:r>
      <w:r w:rsidR="002C057F">
        <w:t>vý</w:t>
      </w:r>
      <w:r>
        <w:t>j</w:t>
      </w:r>
      <w:r w:rsidR="002C057F">
        <w:t>i</w:t>
      </w:r>
      <w:r>
        <w:t xml:space="preserve">mkou případů </w:t>
      </w:r>
      <w:bookmarkStart w:id="0" w:name="_GoBack"/>
      <w:bookmarkEnd w:id="0"/>
      <w:r>
        <w:t>uvedených v předchozím bodě.</w:t>
      </w:r>
    </w:p>
    <w:p w:rsidR="0068051D" w:rsidRDefault="0068051D" w:rsidP="00763BDD">
      <w:pPr>
        <w:ind w:left="360"/>
      </w:pPr>
      <w:r>
        <w:t>13. Zvláštní ujednání:</w:t>
      </w:r>
    </w:p>
    <w:p w:rsidR="0068051D" w:rsidRDefault="002C057F" w:rsidP="00763BDD">
      <w:pPr>
        <w:ind w:left="360"/>
      </w:pPr>
      <w:r>
        <w:t>ČSOB a majitel účtu sjednávají, že peněžní prostředky a účtu budou úročeny v příslušný den:</w:t>
      </w:r>
    </w:p>
    <w:p w:rsidR="002C057F" w:rsidRDefault="002C057F" w:rsidP="002C057F">
      <w:pPr>
        <w:pStyle w:val="Odstavecseseznamem"/>
        <w:numPr>
          <w:ilvl w:val="0"/>
          <w:numId w:val="2"/>
        </w:numPr>
      </w:pPr>
      <w:r>
        <w:t xml:space="preserve">v pásmu od 0 CZK do 15.000.000 CZK úrokovou sazbou ve výši </w:t>
      </w:r>
      <w:proofErr w:type="spellStart"/>
      <w:r>
        <w:t>xxx</w:t>
      </w:r>
      <w:proofErr w:type="spellEnd"/>
      <w:r>
        <w:t xml:space="preserve">% </w:t>
      </w:r>
      <w:proofErr w:type="spellStart"/>
      <w:proofErr w:type="gramStart"/>
      <w:r>
        <w:t>p.a</w:t>
      </w:r>
      <w:proofErr w:type="spellEnd"/>
      <w:proofErr w:type="gramEnd"/>
    </w:p>
    <w:p w:rsidR="002C057F" w:rsidRDefault="002C057F" w:rsidP="002C057F">
      <w:pPr>
        <w:pStyle w:val="Odstavecseseznamem"/>
        <w:numPr>
          <w:ilvl w:val="0"/>
          <w:numId w:val="2"/>
        </w:numPr>
      </w:pPr>
      <w:r>
        <w:t xml:space="preserve">v pásmu od 15.000.000 CZK aktuální úrokovou sazbou CZK 2T REPO vyhlašovanou ČNB platnou v příslušný den krát koeficient </w:t>
      </w:r>
      <w:proofErr w:type="spellStart"/>
      <w:r>
        <w:t>xxx</w:t>
      </w:r>
      <w:proofErr w:type="spellEnd"/>
      <w:r>
        <w:t>.</w:t>
      </w:r>
    </w:p>
    <w:p w:rsidR="002C057F" w:rsidRDefault="002C057F" w:rsidP="002C057F">
      <w:pPr>
        <w:ind w:left="360"/>
      </w:pPr>
      <w:r>
        <w:t>ČSOB a majitel účtu sjednávají, že peněžní prostředky a účtu budou v obdo</w:t>
      </w:r>
      <w:r w:rsidR="00C56FF7">
        <w:t>b</w:t>
      </w:r>
      <w:r>
        <w:t xml:space="preserve">í do </w:t>
      </w:r>
      <w:proofErr w:type="gramStart"/>
      <w:r>
        <w:t>31.12.2019</w:t>
      </w:r>
      <w:proofErr w:type="gramEnd"/>
      <w:r>
        <w:t xml:space="preserve"> úročeny výše uvedenými úrokovými sazbami a způsobem úročení.</w:t>
      </w:r>
    </w:p>
    <w:p w:rsidR="002C057F" w:rsidRDefault="002C057F" w:rsidP="002C057F">
      <w:pPr>
        <w:ind w:left="360"/>
      </w:pPr>
      <w:r>
        <w:t xml:space="preserve">ČSOB a majitel účtu sjednávají, že po uplynutí této doby se bude období, ve kterém ČSOB bude úročit peněžní prostředky na účtu výše uvedenými sazbami způsobem úročení, prodlužovat vždy o 1 měsíc (dále jen „Období), za podmínky, že ČSOB před uplynutím příslušného měsíčního </w:t>
      </w:r>
      <w:r>
        <w:lastRenderedPageBreak/>
        <w:t xml:space="preserve">období </w:t>
      </w:r>
      <w:proofErr w:type="gramStart"/>
      <w:r>
        <w:t>písemně  neoznámí</w:t>
      </w:r>
      <w:proofErr w:type="gramEnd"/>
      <w:r w:rsidR="005D2DDC">
        <w:t xml:space="preserve"> majiteli účtu, že období zvýhodněného úročení končí a že od 1. dne po uplynutí tohoto období ČSOB bude úročit peněžními prostředky na účtu jinou úrokovou sazbou a jiným způsobem úročení dohodnutým s majitelem účtu. V případě, že se ČSOB s majitelem účtu nedohodnou na nové úrokové sazbě a způsobu </w:t>
      </w:r>
      <w:proofErr w:type="gramStart"/>
      <w:r w:rsidR="005D2DDC">
        <w:t>úročení , bude</w:t>
      </w:r>
      <w:proofErr w:type="gramEnd"/>
      <w:r w:rsidR="005D2DDC">
        <w:t xml:space="preserve"> ČSOB úročit peněžní prostředky na Účtu vyhlašovanou sazbou ČSOB pro běžný účet v dané měně. ČSOB a majitel</w:t>
      </w:r>
      <w:r w:rsidR="00C56FF7">
        <w:t xml:space="preserve"> účtu sjednávají, že pokud se v průběhu Období změní 2 týdenní </w:t>
      </w:r>
      <w:proofErr w:type="spellStart"/>
      <w:r w:rsidR="00C56FF7">
        <w:t>repo</w:t>
      </w:r>
      <w:proofErr w:type="spellEnd"/>
      <w:r w:rsidR="00C56FF7">
        <w:t xml:space="preserve"> sazba ČNB (tj. sazba vyhlášená českou národní bankou pro </w:t>
      </w:r>
      <w:proofErr w:type="spellStart"/>
      <w:r w:rsidR="00C56FF7">
        <w:t>repo</w:t>
      </w:r>
      <w:proofErr w:type="spellEnd"/>
      <w:r w:rsidR="00C56FF7">
        <w:t xml:space="preserve"> operace se splatností 14 dnů) může se ČSOB dohodnout s majitelem účtu na změně úrokové sazby i v průběhu trvání Období.</w:t>
      </w:r>
    </w:p>
    <w:p w:rsidR="00C56FF7" w:rsidRDefault="00C56FF7" w:rsidP="002C057F">
      <w:pPr>
        <w:ind w:left="360"/>
      </w:pPr>
    </w:p>
    <w:p w:rsidR="00C56FF7" w:rsidRDefault="00C56FF7" w:rsidP="002C057F">
      <w:pPr>
        <w:ind w:left="360"/>
      </w:pPr>
      <w:r>
        <w:t xml:space="preserve">Plzeň dne </w:t>
      </w:r>
      <w:proofErr w:type="gramStart"/>
      <w:r>
        <w:t>30.10.2019</w:t>
      </w:r>
      <w:proofErr w:type="gramEnd"/>
    </w:p>
    <w:p w:rsidR="00C56FF7" w:rsidRDefault="00C56FF7" w:rsidP="002C057F">
      <w:pPr>
        <w:ind w:left="360"/>
      </w:pPr>
    </w:p>
    <w:p w:rsidR="00C56FF7" w:rsidRDefault="00C56FF7" w:rsidP="002C057F">
      <w:pPr>
        <w:ind w:left="360"/>
      </w:pPr>
      <w:r>
        <w:t>Československá obchodní banka a.s.</w:t>
      </w:r>
      <w:r>
        <w:tab/>
      </w:r>
      <w:r>
        <w:tab/>
      </w:r>
      <w:r>
        <w:tab/>
        <w:t>Čistá Plzeň s.r.o.</w:t>
      </w:r>
    </w:p>
    <w:p w:rsidR="00C56FF7" w:rsidRDefault="00C56FF7" w:rsidP="002C057F">
      <w:pPr>
        <w:ind w:left="360"/>
      </w:pPr>
      <w:r>
        <w:t xml:space="preserve">Ing </w:t>
      </w:r>
      <w:proofErr w:type="spellStart"/>
      <w:r>
        <w:t>Rxx</w:t>
      </w:r>
      <w:proofErr w:type="spellEnd"/>
      <w:r>
        <w:t xml:space="preserve"> </w:t>
      </w:r>
      <w:proofErr w:type="spellStart"/>
      <w:r>
        <w:t>Dxxx</w:t>
      </w:r>
      <w:proofErr w:type="spellEnd"/>
      <w:r>
        <w:t>, korporátní bankéř</w:t>
      </w:r>
      <w:r>
        <w:tab/>
      </w:r>
      <w:r>
        <w:tab/>
      </w:r>
      <w:r>
        <w:tab/>
      </w:r>
      <w:r>
        <w:tab/>
        <w:t>Otakar Horák, jednatel společnosti</w:t>
      </w:r>
    </w:p>
    <w:p w:rsidR="00C56FF7" w:rsidRDefault="00C56FF7" w:rsidP="002C057F">
      <w:pPr>
        <w:ind w:left="360"/>
      </w:pPr>
      <w:r>
        <w:t xml:space="preserve">Ing </w:t>
      </w:r>
      <w:proofErr w:type="spellStart"/>
      <w:r>
        <w:t>Jxx</w:t>
      </w:r>
      <w:proofErr w:type="spellEnd"/>
      <w:r>
        <w:t xml:space="preserve"> </w:t>
      </w:r>
      <w:proofErr w:type="spellStart"/>
      <w:r>
        <w:t>Šxxx</w:t>
      </w:r>
      <w:proofErr w:type="spellEnd"/>
      <w:r>
        <w:t>, korporátní klientský pracovník senior</w:t>
      </w:r>
    </w:p>
    <w:p w:rsidR="00C56FF7" w:rsidRDefault="00C56FF7" w:rsidP="002C057F">
      <w:pPr>
        <w:ind w:left="360"/>
      </w:pPr>
    </w:p>
    <w:p w:rsidR="00C56FF7" w:rsidRDefault="00C56FF7" w:rsidP="002C057F">
      <w:pPr>
        <w:ind w:left="360"/>
      </w:pPr>
    </w:p>
    <w:p w:rsidR="00C56FF7" w:rsidRDefault="00C56FF7" w:rsidP="002C057F">
      <w:pPr>
        <w:ind w:left="360"/>
      </w:pPr>
    </w:p>
    <w:p w:rsidR="00C56FF7" w:rsidRDefault="00C56FF7" w:rsidP="002C057F">
      <w:pPr>
        <w:ind w:left="360"/>
      </w:pPr>
    </w:p>
    <w:p w:rsidR="00C56FF7" w:rsidRDefault="00C56FF7" w:rsidP="002C057F">
      <w:pPr>
        <w:ind w:left="360"/>
      </w:pPr>
      <w:r>
        <w:t>ČSOB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majitel účtu</w:t>
      </w:r>
    </w:p>
    <w:p w:rsidR="00C56FF7" w:rsidRDefault="00C56FF7" w:rsidP="002C057F">
      <w:pPr>
        <w:ind w:left="360"/>
      </w:pPr>
    </w:p>
    <w:p w:rsidR="00C56FF7" w:rsidRDefault="00C56FF7" w:rsidP="002C057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způsob ověření podpisu:</w:t>
      </w:r>
    </w:p>
    <w:p w:rsidR="00C56FF7" w:rsidRDefault="001451FC" w:rsidP="002C057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Čisl</w:t>
      </w:r>
      <w:r w:rsidR="00C56FF7">
        <w:t>o</w:t>
      </w:r>
      <w:proofErr w:type="spellEnd"/>
      <w:r w:rsidR="00C56FF7">
        <w:t xml:space="preserve"> OP</w:t>
      </w:r>
    </w:p>
    <w:p w:rsidR="00DA4051" w:rsidRPr="00DA4051" w:rsidRDefault="00DA4051">
      <w:pPr>
        <w:rPr>
          <w:sz w:val="20"/>
        </w:rPr>
      </w:pPr>
    </w:p>
    <w:sectPr w:rsidR="00DA4051" w:rsidRPr="00DA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259F"/>
    <w:multiLevelType w:val="hybridMultilevel"/>
    <w:tmpl w:val="D5221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5035"/>
    <w:multiLevelType w:val="hybridMultilevel"/>
    <w:tmpl w:val="92C8A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1"/>
    <w:rsid w:val="000D5F9B"/>
    <w:rsid w:val="001451FC"/>
    <w:rsid w:val="002C057F"/>
    <w:rsid w:val="003E0587"/>
    <w:rsid w:val="005D2DDC"/>
    <w:rsid w:val="005E53F8"/>
    <w:rsid w:val="0068051D"/>
    <w:rsid w:val="00763BDD"/>
    <w:rsid w:val="00B17794"/>
    <w:rsid w:val="00C56FF7"/>
    <w:rsid w:val="00D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31CA-C17D-4F7C-B4E9-9B8A3485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928</Words>
  <Characters>5262</Characters>
  <Application>Microsoft Office Word</Application>
  <DocSecurity>0</DocSecurity>
  <Lines>95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Brunová Lucie</dc:creator>
  <cp:keywords/>
  <dc:description/>
  <cp:lastModifiedBy>Brunová Lucie</cp:lastModifiedBy>
  <cp:revision>1</cp:revision>
  <dcterms:created xsi:type="dcterms:W3CDTF">2019-11-29T08:03:00Z</dcterms:created>
  <dcterms:modified xsi:type="dcterms:W3CDTF">2019-11-29T09:45:00Z</dcterms:modified>
</cp:coreProperties>
</file>