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3F31" w:rsidRDefault="00097D8B" w:rsidP="001F2ECE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0 </w:t>
      </w:r>
      <w:proofErr w:type="spellStart"/>
      <w:r>
        <w:rPr>
          <w:sz w:val="22"/>
          <w:szCs w:val="22"/>
        </w:rPr>
        <w:t>Spr</w:t>
      </w:r>
      <w:proofErr w:type="spellEnd"/>
      <w:r w:rsidR="00B963CB">
        <w:rPr>
          <w:sz w:val="22"/>
          <w:szCs w:val="22"/>
        </w:rPr>
        <w:t xml:space="preserve"> 1524</w:t>
      </w:r>
      <w:r>
        <w:rPr>
          <w:sz w:val="22"/>
          <w:szCs w:val="22"/>
        </w:rPr>
        <w:t xml:space="preserve"> </w:t>
      </w:r>
      <w:r w:rsidR="00431995">
        <w:rPr>
          <w:sz w:val="22"/>
          <w:szCs w:val="22"/>
        </w:rPr>
        <w:t>/2019</w:t>
      </w:r>
      <w:r w:rsidR="00774824">
        <w:rPr>
          <w:sz w:val="22"/>
          <w:szCs w:val="22"/>
        </w:rPr>
        <w:t xml:space="preserve"> </w:t>
      </w:r>
      <w:r w:rsidR="001808E6">
        <w:rPr>
          <w:sz w:val="22"/>
          <w:szCs w:val="22"/>
        </w:rPr>
        <w:t xml:space="preserve">                 </w:t>
      </w:r>
      <w:r w:rsidR="00BC3F31">
        <w:rPr>
          <w:sz w:val="22"/>
          <w:szCs w:val="22"/>
        </w:rPr>
        <w:t xml:space="preserve">                                                                     </w:t>
      </w:r>
      <w:r w:rsidR="003248C6">
        <w:rPr>
          <w:sz w:val="22"/>
          <w:szCs w:val="22"/>
        </w:rPr>
        <w:t xml:space="preserve"> </w:t>
      </w:r>
      <w:r w:rsidR="00BC3F31">
        <w:rPr>
          <w:sz w:val="22"/>
          <w:szCs w:val="22"/>
        </w:rPr>
        <w:t xml:space="preserve">                                     </w:t>
      </w:r>
    </w:p>
    <w:p w:rsidR="00BC3F31" w:rsidRPr="003243F8" w:rsidRDefault="001A3077" w:rsidP="006041C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SMLOUVA O </w:t>
      </w:r>
      <w:r w:rsidR="00BC3F31" w:rsidRPr="003243F8">
        <w:rPr>
          <w:rFonts w:ascii="Garamond" w:hAnsi="Garamond"/>
          <w:b/>
          <w:sz w:val="28"/>
          <w:szCs w:val="28"/>
        </w:rPr>
        <w:t>DÍLO</w:t>
      </w:r>
    </w:p>
    <w:p w:rsidR="00BC3F31" w:rsidRPr="003243F8" w:rsidRDefault="00BC3F31" w:rsidP="006041CD">
      <w:pPr>
        <w:jc w:val="center"/>
        <w:rPr>
          <w:rFonts w:ascii="Garamond" w:hAnsi="Garamond"/>
          <w:color w:val="FF0000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</w:rPr>
        <w:t>uzavřená podle § 2586 a násl. zákona č. 89/2012 Sb., občanský zákoník (dále jen “OZ“),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I.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Smluvní strany</w:t>
      </w:r>
    </w:p>
    <w:p w:rsidR="00BC3F31" w:rsidRPr="003243F8" w:rsidRDefault="00BC3F31" w:rsidP="006041CD">
      <w:pPr>
        <w:rPr>
          <w:rFonts w:ascii="Garamond" w:hAnsi="Garamond"/>
        </w:rPr>
      </w:pPr>
    </w:p>
    <w:p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bCs/>
        </w:rPr>
        <w:t>objednatel: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>Česká republika - Okresní soud v Ostravě</w:t>
      </w:r>
    </w:p>
    <w:p w:rsidR="00BC3F31" w:rsidRPr="003243F8" w:rsidRDefault="00BC3F31" w:rsidP="006041CD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U Soudu 6187/4, 708 82  Ostrava - Poruba</w:t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D95287">
        <w:rPr>
          <w:rFonts w:ascii="Garamond" w:hAnsi="Garamond"/>
          <w:szCs w:val="20"/>
        </w:rPr>
        <w:t>stoupená:</w:t>
      </w:r>
      <w:r w:rsidR="00D95287">
        <w:rPr>
          <w:rFonts w:ascii="Garamond" w:hAnsi="Garamond"/>
          <w:szCs w:val="20"/>
        </w:rPr>
        <w:tab/>
      </w:r>
      <w:r w:rsidR="00D95287">
        <w:rPr>
          <w:rFonts w:ascii="Garamond" w:hAnsi="Garamond"/>
          <w:szCs w:val="20"/>
        </w:rPr>
        <w:tab/>
        <w:t>Mgr. Tomáš</w:t>
      </w:r>
      <w:r w:rsidR="00015D5B">
        <w:rPr>
          <w:rFonts w:ascii="Garamond" w:hAnsi="Garamond"/>
          <w:szCs w:val="20"/>
        </w:rPr>
        <w:t xml:space="preserve">em </w:t>
      </w:r>
      <w:proofErr w:type="spellStart"/>
      <w:r w:rsidR="00015D5B">
        <w:rPr>
          <w:rFonts w:ascii="Garamond" w:hAnsi="Garamond"/>
          <w:szCs w:val="20"/>
        </w:rPr>
        <w:t>Kamradkem</w:t>
      </w:r>
      <w:proofErr w:type="spellEnd"/>
      <w:r w:rsidR="00015D5B">
        <w:rPr>
          <w:rFonts w:ascii="Garamond" w:hAnsi="Garamond"/>
          <w:szCs w:val="20"/>
        </w:rPr>
        <w:t>, předsedou</w:t>
      </w:r>
      <w:r w:rsidRPr="003243F8">
        <w:rPr>
          <w:rFonts w:ascii="Garamond" w:hAnsi="Garamond"/>
          <w:szCs w:val="20"/>
        </w:rPr>
        <w:t xml:space="preserve"> okresního soudu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  <w:t>ČNB Ostrava</w:t>
      </w:r>
    </w:p>
    <w:p w:rsidR="00BC3F31" w:rsidRPr="003243F8" w:rsidRDefault="001D447F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Číslo účtu: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1D447F">
        <w:rPr>
          <w:rFonts w:ascii="Garamond" w:hAnsi="Garamond"/>
          <w:szCs w:val="20"/>
          <w:highlight w:val="black"/>
        </w:rPr>
        <w:t>XXXXXX</w:t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</w:t>
      </w:r>
      <w:r w:rsidR="00104998">
        <w:rPr>
          <w:rFonts w:ascii="Garamond" w:hAnsi="Garamond"/>
          <w:szCs w:val="20"/>
        </w:rPr>
        <w:t>O</w:t>
      </w:r>
      <w:r w:rsidRPr="003243F8">
        <w:rPr>
          <w:rFonts w:ascii="Garamond" w:hAnsi="Garamond"/>
          <w:szCs w:val="20"/>
        </w:rPr>
        <w:t>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000025267</w:t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Kontaktní os</w:t>
      </w:r>
      <w:r w:rsidR="001D447F">
        <w:rPr>
          <w:rFonts w:ascii="Garamond" w:hAnsi="Garamond"/>
          <w:szCs w:val="20"/>
        </w:rPr>
        <w:t>oba:</w:t>
      </w:r>
      <w:r w:rsidR="001D447F">
        <w:rPr>
          <w:rFonts w:ascii="Garamond" w:hAnsi="Garamond"/>
          <w:szCs w:val="20"/>
        </w:rPr>
        <w:tab/>
      </w:r>
      <w:r w:rsidR="001D447F" w:rsidRPr="001D447F">
        <w:rPr>
          <w:rFonts w:ascii="Garamond" w:hAnsi="Garamond"/>
          <w:szCs w:val="20"/>
          <w:highlight w:val="black"/>
        </w:rPr>
        <w:t>XXXXX</w:t>
      </w:r>
      <w:r w:rsidR="001D447F">
        <w:rPr>
          <w:rFonts w:ascii="Garamond" w:hAnsi="Garamond"/>
          <w:szCs w:val="20"/>
        </w:rPr>
        <w:t xml:space="preserve"> </w:t>
      </w:r>
      <w:proofErr w:type="spellStart"/>
      <w:r w:rsidR="001D447F" w:rsidRPr="001D447F">
        <w:rPr>
          <w:rFonts w:ascii="Garamond" w:hAnsi="Garamond"/>
          <w:szCs w:val="20"/>
          <w:highlight w:val="black"/>
        </w:rPr>
        <w:t>XXXXX</w:t>
      </w:r>
      <w:proofErr w:type="spellEnd"/>
      <w:r w:rsidR="00C00B64">
        <w:rPr>
          <w:rFonts w:ascii="Garamond" w:hAnsi="Garamond"/>
          <w:szCs w:val="20"/>
        </w:rPr>
        <w:t>, správce budov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1D447F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1D447F">
        <w:rPr>
          <w:rFonts w:ascii="Garamond" w:hAnsi="Garamond"/>
          <w:szCs w:val="20"/>
          <w:highlight w:val="black"/>
        </w:rPr>
        <w:t>XXXXXX</w:t>
      </w:r>
    </w:p>
    <w:p w:rsidR="00BC3F31" w:rsidRPr="003243F8" w:rsidRDefault="001D447F" w:rsidP="006041CD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1D447F">
        <w:rPr>
          <w:rFonts w:ascii="Garamond" w:hAnsi="Garamond"/>
          <w:szCs w:val="20"/>
          <w:highlight w:val="black"/>
        </w:rPr>
        <w:t>xxxxx</w:t>
      </w:r>
      <w:r w:rsidR="00BC3F31" w:rsidRPr="003243F8">
        <w:rPr>
          <w:rFonts w:ascii="Garamond" w:hAnsi="Garamond"/>
          <w:szCs w:val="20"/>
        </w:rPr>
        <w:t>@osoud.</w:t>
      </w:r>
      <w:proofErr w:type="gramStart"/>
      <w:r w:rsidR="00BC3F31" w:rsidRPr="003243F8">
        <w:rPr>
          <w:rFonts w:ascii="Garamond" w:hAnsi="Garamond"/>
          <w:szCs w:val="20"/>
        </w:rPr>
        <w:t>ova</w:t>
      </w:r>
      <w:proofErr w:type="gramEnd"/>
      <w:r w:rsidR="00BC3F31" w:rsidRPr="003243F8">
        <w:rPr>
          <w:rFonts w:ascii="Garamond" w:hAnsi="Garamond"/>
          <w:szCs w:val="20"/>
        </w:rPr>
        <w:t>.</w:t>
      </w:r>
      <w:proofErr w:type="gramStart"/>
      <w:r w:rsidR="00BC3F31" w:rsidRPr="003243F8">
        <w:rPr>
          <w:rFonts w:ascii="Garamond" w:hAnsi="Garamond"/>
          <w:szCs w:val="20"/>
        </w:rPr>
        <w:t>justice</w:t>
      </w:r>
      <w:proofErr w:type="gramEnd"/>
      <w:r w:rsidR="00BC3F31" w:rsidRPr="003243F8">
        <w:rPr>
          <w:rFonts w:ascii="Garamond" w:hAnsi="Garamond"/>
          <w:szCs w:val="20"/>
        </w:rPr>
        <w:t>.cz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</w:rPr>
        <w:t xml:space="preserve">(dále jen </w:t>
      </w:r>
      <w:r w:rsidR="00104998">
        <w:rPr>
          <w:rFonts w:ascii="Garamond" w:hAnsi="Garamond"/>
        </w:rPr>
        <w:t>„</w:t>
      </w:r>
      <w:r w:rsidRPr="003243F8">
        <w:rPr>
          <w:rFonts w:ascii="Garamond" w:hAnsi="Garamond"/>
        </w:rPr>
        <w:t>objednatel</w:t>
      </w:r>
      <w:r w:rsidR="00104998">
        <w:rPr>
          <w:rFonts w:ascii="Garamond" w:hAnsi="Garamond"/>
        </w:rPr>
        <w:t>“</w:t>
      </w:r>
      <w:r w:rsidRPr="003243F8">
        <w:rPr>
          <w:rFonts w:ascii="Garamond" w:hAnsi="Garamond"/>
        </w:rPr>
        <w:t>) na straně jedné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:rsidR="00BC3F31" w:rsidRPr="003243F8" w:rsidRDefault="00BC3F31" w:rsidP="006041CD">
      <w:pPr>
        <w:jc w:val="center"/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szCs w:val="20"/>
        </w:rPr>
        <w:t>a</w:t>
      </w:r>
    </w:p>
    <w:p w:rsidR="00BC3F31" w:rsidRPr="003243F8" w:rsidRDefault="00BC3F31" w:rsidP="006041CD">
      <w:pPr>
        <w:rPr>
          <w:rFonts w:ascii="Garamond" w:hAnsi="Garamond"/>
          <w:szCs w:val="20"/>
        </w:rPr>
      </w:pPr>
    </w:p>
    <w:p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  <w:szCs w:val="20"/>
        </w:rPr>
        <w:t xml:space="preserve">zhotovitel:                 </w:t>
      </w:r>
      <w:r w:rsidR="001D447F">
        <w:rPr>
          <w:rFonts w:ascii="Garamond" w:hAnsi="Garamond"/>
          <w:b/>
          <w:bCs/>
          <w:szCs w:val="20"/>
        </w:rPr>
        <w:t>Pavel Hron</w:t>
      </w:r>
    </w:p>
    <w:p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Se sídlem:</w:t>
      </w:r>
      <w:r>
        <w:rPr>
          <w:rFonts w:ascii="Garamond" w:hAnsi="Garamond"/>
          <w:szCs w:val="20"/>
        </w:rPr>
        <w:tab/>
        <w:t xml:space="preserve">           </w:t>
      </w:r>
      <w:r w:rsidR="00270E74">
        <w:rPr>
          <w:rFonts w:ascii="Garamond" w:hAnsi="Garamond"/>
          <w:szCs w:val="20"/>
        </w:rPr>
        <w:t>Pražská 1180, 393 01 Pelhřimov</w:t>
      </w:r>
    </w:p>
    <w:p w:rsidR="009F318F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</w:t>
      </w:r>
      <w:r w:rsidR="006C5513">
        <w:rPr>
          <w:rFonts w:ascii="Garamond" w:hAnsi="Garamond"/>
          <w:szCs w:val="20"/>
        </w:rPr>
        <w:t>O</w:t>
      </w:r>
      <w:r w:rsidRPr="003243F8">
        <w:rPr>
          <w:rFonts w:ascii="Garamond" w:hAnsi="Garamond"/>
          <w:szCs w:val="20"/>
        </w:rPr>
        <w:t xml:space="preserve">: </w:t>
      </w:r>
      <w:r w:rsidR="009318CF">
        <w:rPr>
          <w:rFonts w:ascii="Garamond" w:hAnsi="Garamond"/>
          <w:szCs w:val="20"/>
        </w:rPr>
        <w:tab/>
      </w:r>
      <w:r w:rsidR="009318CF">
        <w:rPr>
          <w:rFonts w:ascii="Garamond" w:hAnsi="Garamond"/>
          <w:szCs w:val="20"/>
        </w:rPr>
        <w:tab/>
        <w:t xml:space="preserve">           </w:t>
      </w:r>
      <w:r w:rsidR="00270E74">
        <w:rPr>
          <w:rFonts w:ascii="Garamond" w:hAnsi="Garamond"/>
          <w:szCs w:val="20"/>
        </w:rPr>
        <w:t>68541171</w:t>
      </w:r>
    </w:p>
    <w:p w:rsidR="00BC3F31" w:rsidRPr="003243F8" w:rsidRDefault="009318CF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DIČ: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 xml:space="preserve">         </w:t>
      </w:r>
      <w:r w:rsidR="00D1326F">
        <w:rPr>
          <w:rFonts w:ascii="Garamond" w:hAnsi="Garamond"/>
          <w:szCs w:val="20"/>
        </w:rPr>
        <w:t xml:space="preserve">  CZ</w:t>
      </w:r>
      <w:r w:rsidR="00D1326F" w:rsidRPr="00D1326F">
        <w:rPr>
          <w:rFonts w:ascii="Garamond" w:hAnsi="Garamond"/>
          <w:szCs w:val="20"/>
          <w:highlight w:val="black"/>
        </w:rPr>
        <w:t>XXXXXX</w:t>
      </w:r>
      <w:r w:rsidR="00270E74">
        <w:rPr>
          <w:rFonts w:ascii="Garamond" w:hAnsi="Garamond"/>
          <w:szCs w:val="20"/>
        </w:rPr>
        <w:t xml:space="preserve"> – NEPLÁTCE DPH-</w:t>
      </w:r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J</w:t>
      </w:r>
      <w:r w:rsidR="009318CF">
        <w:rPr>
          <w:rFonts w:ascii="Garamond" w:hAnsi="Garamond"/>
          <w:szCs w:val="20"/>
        </w:rPr>
        <w:t xml:space="preserve">ednající: </w:t>
      </w:r>
      <w:r w:rsidR="009318CF">
        <w:rPr>
          <w:rFonts w:ascii="Garamond" w:hAnsi="Garamond"/>
          <w:szCs w:val="20"/>
        </w:rPr>
        <w:tab/>
        <w:t xml:space="preserve">           </w:t>
      </w:r>
      <w:r w:rsidR="00D1326F" w:rsidRPr="00D1326F">
        <w:rPr>
          <w:rFonts w:ascii="Garamond" w:hAnsi="Garamond"/>
          <w:szCs w:val="20"/>
          <w:highlight w:val="black"/>
        </w:rPr>
        <w:t>XXXXX</w:t>
      </w:r>
      <w:r w:rsidR="00D1326F">
        <w:rPr>
          <w:rFonts w:ascii="Garamond" w:hAnsi="Garamond"/>
          <w:szCs w:val="20"/>
        </w:rPr>
        <w:t xml:space="preserve"> </w:t>
      </w:r>
      <w:proofErr w:type="spellStart"/>
      <w:r w:rsidR="00D1326F" w:rsidRPr="00D1326F">
        <w:rPr>
          <w:rFonts w:ascii="Garamond" w:hAnsi="Garamond"/>
          <w:szCs w:val="20"/>
          <w:highlight w:val="black"/>
        </w:rPr>
        <w:t>XXXXX</w:t>
      </w:r>
      <w:proofErr w:type="spellEnd"/>
    </w:p>
    <w:p w:rsidR="00BC3F31" w:rsidRPr="003243F8" w:rsidRDefault="004D4BB0" w:rsidP="006041CD">
      <w:pPr>
        <w:pStyle w:val="Textodst1sl"/>
        <w:tabs>
          <w:tab w:val="clear" w:pos="284"/>
        </w:tabs>
        <w:spacing w:before="0"/>
        <w:rPr>
          <w:rFonts w:ascii="Garamond" w:hAnsi="Garamond"/>
        </w:rPr>
      </w:pPr>
      <w:r w:rsidRPr="003243F8">
        <w:rPr>
          <w:rFonts w:ascii="Garamond" w:hAnsi="Garamond"/>
        </w:rPr>
        <w:t>Z</w:t>
      </w:r>
      <w:r w:rsidR="00C00B64">
        <w:rPr>
          <w:rFonts w:ascii="Garamond" w:hAnsi="Garamond"/>
        </w:rPr>
        <w:t xml:space="preserve">apsán:                     </w:t>
      </w:r>
      <w:r w:rsidR="00903050">
        <w:rPr>
          <w:rFonts w:ascii="Garamond" w:hAnsi="Garamond"/>
        </w:rPr>
        <w:t xml:space="preserve"> </w:t>
      </w:r>
      <w:r w:rsidR="00270E74">
        <w:rPr>
          <w:rFonts w:ascii="Garamond" w:hAnsi="Garamond"/>
        </w:rPr>
        <w:t>Městský úřad Pelhřimov, Obecní živnostenský úřad</w:t>
      </w:r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B</w:t>
      </w:r>
      <w:r w:rsidR="00C00B64">
        <w:rPr>
          <w:rFonts w:ascii="Garamond" w:hAnsi="Garamond"/>
          <w:szCs w:val="20"/>
        </w:rPr>
        <w:t xml:space="preserve">ankovní spojení:      </w:t>
      </w:r>
      <w:r w:rsidR="00270E74">
        <w:rPr>
          <w:rFonts w:ascii="Garamond" w:hAnsi="Garamond"/>
          <w:szCs w:val="20"/>
        </w:rPr>
        <w:t>Komerční Banka</w:t>
      </w:r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</w:t>
      </w:r>
      <w:r w:rsidR="009318CF">
        <w:rPr>
          <w:rFonts w:ascii="Garamond" w:hAnsi="Garamond"/>
          <w:szCs w:val="20"/>
        </w:rPr>
        <w:t xml:space="preserve">íslo účtu: </w:t>
      </w:r>
      <w:r w:rsidR="009318CF">
        <w:rPr>
          <w:rFonts w:ascii="Garamond" w:hAnsi="Garamond"/>
          <w:szCs w:val="20"/>
        </w:rPr>
        <w:tab/>
        <w:t xml:space="preserve">           </w:t>
      </w:r>
      <w:r w:rsidR="001D447F" w:rsidRPr="001D447F">
        <w:rPr>
          <w:rFonts w:ascii="Garamond" w:hAnsi="Garamond"/>
          <w:szCs w:val="20"/>
          <w:highlight w:val="black"/>
        </w:rPr>
        <w:t>XXXXXX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  <w:szCs w:val="20"/>
        </w:rPr>
        <w:t>(dále jen „zhotovitel“) na straně druhé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uzavřely na základě podkladů uvedených v člán</w:t>
      </w:r>
      <w:r w:rsidR="00801250">
        <w:rPr>
          <w:rFonts w:ascii="Garamond" w:hAnsi="Garamond"/>
          <w:b/>
        </w:rPr>
        <w:t>ku II. tuto smlouvu (dále jen „S</w:t>
      </w:r>
      <w:r w:rsidRPr="003243F8">
        <w:rPr>
          <w:rFonts w:ascii="Garamond" w:hAnsi="Garamond"/>
          <w:b/>
        </w:rPr>
        <w:t>mlouva“)</w:t>
      </w:r>
      <w:r w:rsidRPr="003243F8">
        <w:rPr>
          <w:rFonts w:ascii="Garamond" w:hAnsi="Garamond"/>
        </w:rPr>
        <w:t>:</w:t>
      </w:r>
    </w:p>
    <w:p w:rsidR="00BC3F31" w:rsidRDefault="00BC3F31" w:rsidP="006041CD">
      <w:pPr>
        <w:rPr>
          <w:rFonts w:ascii="Garamond" w:hAnsi="Garamond"/>
        </w:rPr>
      </w:pPr>
    </w:p>
    <w:p w:rsidR="006041CD" w:rsidRPr="003243F8" w:rsidRDefault="006041CD" w:rsidP="006041CD">
      <w:pPr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II.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Závazné podklady pro uzavření smlouvy</w:t>
      </w:r>
    </w:p>
    <w:p w:rsidR="00BC3F31" w:rsidRPr="003243F8" w:rsidRDefault="00BC3F31" w:rsidP="006041CD">
      <w:pPr>
        <w:rPr>
          <w:rFonts w:ascii="Garamond" w:hAnsi="Garamond"/>
        </w:rPr>
      </w:pPr>
    </w:p>
    <w:p w:rsidR="00BC3F31" w:rsidRPr="00D15DF8" w:rsidRDefault="00BC3F31" w:rsidP="006041CD">
      <w:pPr>
        <w:numPr>
          <w:ilvl w:val="0"/>
          <w:numId w:val="21"/>
        </w:numPr>
        <w:ind w:left="360"/>
        <w:jc w:val="both"/>
        <w:rPr>
          <w:rFonts w:ascii="Garamond" w:hAnsi="Garamond"/>
          <w:color w:val="365F91" w:themeColor="accent1" w:themeShade="BF"/>
        </w:rPr>
      </w:pPr>
      <w:r w:rsidRPr="00D15DF8">
        <w:rPr>
          <w:rFonts w:ascii="Garamond" w:hAnsi="Garamond"/>
        </w:rPr>
        <w:t>Závaznými podklady pro uz</w:t>
      </w:r>
      <w:r w:rsidR="00801250" w:rsidRPr="00D15DF8">
        <w:rPr>
          <w:rFonts w:ascii="Garamond" w:hAnsi="Garamond"/>
        </w:rPr>
        <w:t>avření této S</w:t>
      </w:r>
      <w:r w:rsidR="006C5513" w:rsidRPr="00D15DF8">
        <w:rPr>
          <w:rFonts w:ascii="Garamond" w:hAnsi="Garamond"/>
        </w:rPr>
        <w:t>mlouvy (dále jen „z</w:t>
      </w:r>
      <w:r w:rsidRPr="00D15DF8">
        <w:rPr>
          <w:rFonts w:ascii="Garamond" w:hAnsi="Garamond"/>
        </w:rPr>
        <w:t>ávazné podklady“) se rozumí</w:t>
      </w:r>
      <w:r w:rsidR="00D15DF8">
        <w:rPr>
          <w:rFonts w:ascii="Garamond" w:hAnsi="Garamond"/>
        </w:rPr>
        <w:t xml:space="preserve"> </w:t>
      </w:r>
      <w:r w:rsidR="005F188E" w:rsidRPr="00D15DF8">
        <w:rPr>
          <w:rFonts w:ascii="Garamond" w:hAnsi="Garamond"/>
        </w:rPr>
        <w:t>dokumenty veřejné zakázky zveřejněné prostřednictvím Národníh</w:t>
      </w:r>
      <w:r w:rsidR="00DF6124" w:rsidRPr="00D15DF8">
        <w:rPr>
          <w:rFonts w:ascii="Garamond" w:hAnsi="Garamond"/>
        </w:rPr>
        <w:t xml:space="preserve">o elektronického nástroje „NEN“ </w:t>
      </w:r>
      <w:r w:rsidR="00DF6124" w:rsidRPr="00D15DF8">
        <w:rPr>
          <w:rFonts w:ascii="Garamond" w:hAnsi="Garamond" w:cs="Arial"/>
          <w:u w:val="single"/>
        </w:rPr>
        <w:t>https://nen.nipez.cz</w:t>
      </w:r>
      <w:r w:rsidR="00DF6124" w:rsidRPr="00D15DF8">
        <w:rPr>
          <w:rFonts w:ascii="Garamond" w:hAnsi="Garamond"/>
        </w:rPr>
        <w:t xml:space="preserve"> </w:t>
      </w:r>
      <w:r w:rsidR="005F188E" w:rsidRPr="00D15DF8">
        <w:rPr>
          <w:rFonts w:ascii="Garamond" w:hAnsi="Garamond"/>
        </w:rPr>
        <w:t>pod číslem zakázky – systémové č. NEN</w:t>
      </w:r>
      <w:r w:rsidR="00970E7B">
        <w:rPr>
          <w:rFonts w:ascii="Garamond" w:hAnsi="Garamond"/>
          <w:color w:val="365F91" w:themeColor="accent1" w:themeShade="BF"/>
        </w:rPr>
        <w:t xml:space="preserve">: </w:t>
      </w:r>
      <w:r w:rsidR="00970E7B" w:rsidRPr="00970E7B">
        <w:rPr>
          <w:rFonts w:ascii="Garamond" w:hAnsi="Garamond"/>
        </w:rPr>
        <w:t>N006/19/V00031058</w:t>
      </w:r>
      <w:r w:rsidR="00970E7B">
        <w:rPr>
          <w:rFonts w:ascii="Garamond" w:hAnsi="Garamond"/>
        </w:rPr>
        <w:t>.</w:t>
      </w:r>
    </w:p>
    <w:p w:rsidR="00BC3F31" w:rsidRPr="00B50A4C" w:rsidRDefault="00BC3F31" w:rsidP="006041CD">
      <w:pPr>
        <w:tabs>
          <w:tab w:val="num" w:pos="0"/>
        </w:tabs>
        <w:jc w:val="both"/>
        <w:rPr>
          <w:rFonts w:ascii="Garamond" w:hAnsi="Garamond"/>
        </w:rPr>
      </w:pPr>
    </w:p>
    <w:p w:rsidR="00BC3F31" w:rsidRPr="00B50A4C" w:rsidRDefault="00801250" w:rsidP="006041CD">
      <w:pPr>
        <w:numPr>
          <w:ilvl w:val="0"/>
          <w:numId w:val="21"/>
        </w:num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Zhotovitel podpisem této S</w:t>
      </w:r>
      <w:r w:rsidR="00BC3F31" w:rsidRPr="00B50A4C">
        <w:rPr>
          <w:rFonts w:ascii="Garamond" w:hAnsi="Garamond"/>
        </w:rPr>
        <w:t>mlouvy potvrzuje, že se</w:t>
      </w:r>
      <w:r w:rsidR="005F188E" w:rsidRPr="00B50A4C">
        <w:rPr>
          <w:rFonts w:ascii="Garamond" w:hAnsi="Garamond"/>
        </w:rPr>
        <w:t xml:space="preserve"> seznámil s </w:t>
      </w:r>
      <w:r w:rsidR="00BC3F31" w:rsidRPr="00B50A4C">
        <w:rPr>
          <w:rFonts w:ascii="Garamond" w:hAnsi="Garamond"/>
        </w:rPr>
        <w:t xml:space="preserve">obsahem </w:t>
      </w:r>
      <w:r w:rsidR="00D95287">
        <w:rPr>
          <w:rFonts w:ascii="Garamond" w:hAnsi="Garamond"/>
        </w:rPr>
        <w:t xml:space="preserve">závazných podkladů </w:t>
      </w:r>
      <w:r w:rsidR="00BC3F31" w:rsidRPr="00B50A4C">
        <w:rPr>
          <w:rFonts w:ascii="Garamond" w:hAnsi="Garamond"/>
        </w:rPr>
        <w:t>a že vůči obsahu a podobě těchto podkladů nemá žádné výhrady.</w:t>
      </w:r>
    </w:p>
    <w:p w:rsidR="00020E4A" w:rsidRDefault="00020E4A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BC3F31" w:rsidRPr="003243F8" w:rsidRDefault="006927A6" w:rsidP="006041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BC3F31" w:rsidRPr="003243F8">
        <w:rPr>
          <w:rFonts w:ascii="Garamond" w:hAnsi="Garamond"/>
          <w:b/>
        </w:rPr>
        <w:t>III.</w:t>
      </w:r>
    </w:p>
    <w:p w:rsidR="00BC3F31" w:rsidRPr="003243F8" w:rsidRDefault="00B50A4C" w:rsidP="006041CD">
      <w:pPr>
        <w:pStyle w:val="slolnku"/>
        <w:numPr>
          <w:ilvl w:val="0"/>
          <w:numId w:val="0"/>
        </w:numPr>
        <w:tabs>
          <w:tab w:val="clear" w:pos="284"/>
          <w:tab w:val="clear" w:pos="1701"/>
        </w:tabs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Předmět s</w:t>
      </w:r>
      <w:r w:rsidR="00BC3F31" w:rsidRPr="003243F8">
        <w:rPr>
          <w:rFonts w:ascii="Garamond" w:hAnsi="Garamond"/>
          <w:szCs w:val="24"/>
        </w:rPr>
        <w:t>mlouvy</w:t>
      </w:r>
    </w:p>
    <w:p w:rsidR="00BC3F31" w:rsidRPr="003243F8" w:rsidRDefault="00BC3F31" w:rsidP="006041CD">
      <w:pPr>
        <w:jc w:val="both"/>
        <w:rPr>
          <w:rFonts w:ascii="Garamond" w:hAnsi="Garamond"/>
        </w:rPr>
      </w:pPr>
    </w:p>
    <w:p w:rsidR="00352481" w:rsidRDefault="00801250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 w:rsidRPr="00111BDF">
        <w:rPr>
          <w:rFonts w:ascii="Garamond" w:hAnsi="Garamond"/>
        </w:rPr>
        <w:t>Předmětem S</w:t>
      </w:r>
      <w:r w:rsidR="001A3077" w:rsidRPr="00111BDF">
        <w:rPr>
          <w:rFonts w:ascii="Garamond" w:hAnsi="Garamond"/>
        </w:rPr>
        <w:t xml:space="preserve">mlouvy je závazek zhotovitele </w:t>
      </w:r>
      <w:r w:rsidRPr="00111BDF">
        <w:rPr>
          <w:rFonts w:ascii="Garamond" w:hAnsi="Garamond"/>
        </w:rPr>
        <w:t>provést pravidelnou revizi všech elektrospotřebičů a drobného elektromateriálu v budově Okresního soudu v</w:t>
      </w:r>
      <w:r w:rsidR="00122B9D" w:rsidRPr="00111BDF">
        <w:rPr>
          <w:rFonts w:ascii="Garamond" w:hAnsi="Garamond"/>
        </w:rPr>
        <w:t xml:space="preserve"> Ostravě a závazek objednatele zařízení od zhotovitele převzít a zaplatit za něj sjednanou cenu díla. </w:t>
      </w:r>
    </w:p>
    <w:p w:rsidR="006C5033" w:rsidRPr="00111BDF" w:rsidRDefault="00122B9D" w:rsidP="00352481">
      <w:pPr>
        <w:ind w:left="397"/>
        <w:jc w:val="both"/>
        <w:rPr>
          <w:rFonts w:ascii="Garamond" w:hAnsi="Garamond"/>
        </w:rPr>
      </w:pPr>
      <w:r w:rsidRPr="00111BDF">
        <w:rPr>
          <w:rFonts w:ascii="Garamond" w:hAnsi="Garamond"/>
        </w:rPr>
        <w:t>U každého zařízení je nutno počítat s provedením celkové revize – tzn. příslušné zařízení včetně přívodního kabelu. Skutečná cena plnění předmětu veřejné zakázky bude vycházet z oboustranně odsouhlaseného výkazu prací (revizí), jež bude tvořit přílohu faktury.</w:t>
      </w:r>
      <w:r w:rsidR="00052FF1" w:rsidRPr="00111BDF">
        <w:rPr>
          <w:rFonts w:ascii="Garamond" w:hAnsi="Garamond"/>
        </w:rPr>
        <w:t xml:space="preserve"> </w:t>
      </w:r>
    </w:p>
    <w:p w:rsidR="006041CD" w:rsidRPr="005E6DFF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Zhotovitel se zavazuje provést dílo s</w:t>
      </w:r>
      <w:r w:rsidR="00E95E39">
        <w:rPr>
          <w:rFonts w:ascii="Garamond" w:hAnsi="Garamond"/>
        </w:rPr>
        <w:t xml:space="preserve"> </w:t>
      </w:r>
      <w:r>
        <w:rPr>
          <w:rFonts w:ascii="Garamond" w:hAnsi="Garamond"/>
        </w:rPr>
        <w:t>odbornou péč</w:t>
      </w:r>
      <w:r w:rsidR="00352481">
        <w:rPr>
          <w:rFonts w:ascii="Garamond" w:hAnsi="Garamond"/>
        </w:rPr>
        <w:t>í</w:t>
      </w:r>
      <w:r>
        <w:rPr>
          <w:rFonts w:ascii="Garamond" w:hAnsi="Garamond"/>
        </w:rPr>
        <w:t>, na vlastní náklady a nebezpečí tak, aby svou kvalit</w:t>
      </w:r>
      <w:r w:rsidR="00801250">
        <w:rPr>
          <w:rFonts w:ascii="Garamond" w:hAnsi="Garamond"/>
        </w:rPr>
        <w:t>ou i rozsahem odpovídalo účelu S</w:t>
      </w:r>
      <w:r>
        <w:rPr>
          <w:rFonts w:ascii="Garamond" w:hAnsi="Garamond"/>
        </w:rPr>
        <w:t xml:space="preserve">mlouvy, zejména z hlediska uživatelských a provozních potřeb objednatele. </w:t>
      </w:r>
      <w:r w:rsidR="00121C64">
        <w:rPr>
          <w:rFonts w:ascii="Garamond" w:hAnsi="Garamond"/>
        </w:rPr>
        <w:t xml:space="preserve"> 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Zhotovitel se zavazuje objednateli předat dílo z</w:t>
      </w:r>
      <w:r w:rsidR="00E95E39">
        <w:rPr>
          <w:rFonts w:ascii="Garamond" w:hAnsi="Garamond"/>
        </w:rPr>
        <w:t>působilé sloužit svému účelu ply</w:t>
      </w:r>
      <w:r>
        <w:rPr>
          <w:rFonts w:ascii="Garamond" w:hAnsi="Garamond"/>
        </w:rPr>
        <w:t xml:space="preserve">noucímu z této </w:t>
      </w:r>
      <w:r w:rsidR="00801250">
        <w:rPr>
          <w:rFonts w:ascii="Garamond" w:hAnsi="Garamond"/>
        </w:rPr>
        <w:t>S</w:t>
      </w:r>
      <w:r>
        <w:rPr>
          <w:rFonts w:ascii="Garamond" w:hAnsi="Garamond"/>
        </w:rPr>
        <w:t>mlouvy, jinak účelu obvyklému, a převést na objednatele vlastnické právo k předmětu díla.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Objednatel se zavazuje dílo převzít a uhradit jeho cenu.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Práce nad rámec rozsahu díla, vymezeného v článku III. </w:t>
      </w:r>
      <w:r w:rsidR="00060CBC">
        <w:rPr>
          <w:rFonts w:ascii="Garamond" w:hAnsi="Garamond"/>
        </w:rPr>
        <w:t xml:space="preserve">této </w:t>
      </w:r>
      <w:r w:rsidR="00801250">
        <w:rPr>
          <w:rFonts w:ascii="Garamond" w:hAnsi="Garamond"/>
        </w:rPr>
        <w:t>S</w:t>
      </w:r>
      <w:r>
        <w:rPr>
          <w:rFonts w:ascii="Garamond" w:hAnsi="Garamond"/>
        </w:rPr>
        <w:t>mlouvy, které budou nezbytné k řádnému dokončení díla, funkčnosti provozu</w:t>
      </w:r>
      <w:r w:rsidR="00E95E39">
        <w:rPr>
          <w:rFonts w:ascii="Garamond" w:hAnsi="Garamond"/>
        </w:rPr>
        <w:t>,</w:t>
      </w:r>
      <w:r>
        <w:rPr>
          <w:rFonts w:ascii="Garamond" w:hAnsi="Garamond"/>
        </w:rPr>
        <w:t xml:space="preserve"> se zhotovitel zavazuje provést pouze na základě výslovného souhlasu objednatele.</w:t>
      </w:r>
    </w:p>
    <w:p w:rsidR="00BC3F31" w:rsidRDefault="00BC3F31" w:rsidP="006041CD">
      <w:pPr>
        <w:pStyle w:val="Zkladntext"/>
        <w:rPr>
          <w:rFonts w:ascii="Garamond" w:hAnsi="Garamond"/>
          <w:b w:val="0"/>
        </w:rPr>
      </w:pPr>
    </w:p>
    <w:p w:rsidR="001F2ECE" w:rsidRDefault="001F2ECE" w:rsidP="006041CD">
      <w:pPr>
        <w:pStyle w:val="Zkladntext"/>
        <w:rPr>
          <w:rFonts w:ascii="Garamond" w:hAnsi="Garamond"/>
          <w:b w:val="0"/>
        </w:rPr>
      </w:pPr>
    </w:p>
    <w:p w:rsidR="00E95E39" w:rsidRDefault="006C5033" w:rsidP="006041CD">
      <w:pPr>
        <w:pStyle w:val="Zkladntext"/>
        <w:jc w:val="center"/>
        <w:rPr>
          <w:rFonts w:ascii="Garamond" w:hAnsi="Garamond"/>
        </w:rPr>
      </w:pPr>
      <w:r>
        <w:rPr>
          <w:rFonts w:ascii="Garamond" w:hAnsi="Garamond"/>
        </w:rPr>
        <w:t>IV.</w:t>
      </w:r>
    </w:p>
    <w:p w:rsidR="006C5033" w:rsidRDefault="006C5033" w:rsidP="006041CD">
      <w:pPr>
        <w:pStyle w:val="Zkladntext"/>
        <w:jc w:val="center"/>
        <w:rPr>
          <w:rFonts w:ascii="Garamond" w:hAnsi="Garamond"/>
        </w:rPr>
      </w:pPr>
      <w:r>
        <w:rPr>
          <w:rFonts w:ascii="Garamond" w:hAnsi="Garamond"/>
        </w:rPr>
        <w:t>Místo plnění</w:t>
      </w:r>
    </w:p>
    <w:p w:rsidR="006041CD" w:rsidRDefault="006041CD" w:rsidP="006041CD">
      <w:pPr>
        <w:pStyle w:val="Zkladntext"/>
        <w:rPr>
          <w:rFonts w:ascii="Garamond" w:hAnsi="Garamond"/>
          <w:b w:val="0"/>
        </w:rPr>
      </w:pPr>
    </w:p>
    <w:p w:rsidR="006C5033" w:rsidRDefault="006C5033" w:rsidP="00AE5BD5">
      <w:pPr>
        <w:pStyle w:val="Zkladntext"/>
        <w:numPr>
          <w:ilvl w:val="0"/>
          <w:numId w:val="22"/>
        </w:num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Místem</w:t>
      </w:r>
      <w:r w:rsidR="00801250">
        <w:rPr>
          <w:rFonts w:ascii="Garamond" w:hAnsi="Garamond"/>
          <w:b w:val="0"/>
        </w:rPr>
        <w:t xml:space="preserve"> plnění předmětu Smlouvy – jednotlivé prostory budovy</w:t>
      </w:r>
      <w:r w:rsidRPr="006C5033">
        <w:rPr>
          <w:rFonts w:ascii="Garamond" w:hAnsi="Garamond"/>
          <w:b w:val="0"/>
        </w:rPr>
        <w:t xml:space="preserve"> Okresního s</w:t>
      </w:r>
      <w:r w:rsidR="00801250">
        <w:rPr>
          <w:rFonts w:ascii="Garamond" w:hAnsi="Garamond"/>
          <w:b w:val="0"/>
        </w:rPr>
        <w:t>oudu v Ostravě.</w:t>
      </w:r>
    </w:p>
    <w:p w:rsidR="006C5033" w:rsidRDefault="006C5033" w:rsidP="006041CD">
      <w:pPr>
        <w:pStyle w:val="Zkladntext"/>
        <w:rPr>
          <w:rFonts w:ascii="Garamond" w:hAnsi="Garamond"/>
          <w:b w:val="0"/>
        </w:rPr>
      </w:pPr>
    </w:p>
    <w:p w:rsidR="005E6DFF" w:rsidRPr="006C5033" w:rsidRDefault="005E6DFF" w:rsidP="006041CD">
      <w:pPr>
        <w:pStyle w:val="Zkladntext"/>
        <w:rPr>
          <w:rFonts w:ascii="Garamond" w:hAnsi="Garamond"/>
          <w:b w:val="0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V.</w:t>
      </w:r>
    </w:p>
    <w:p w:rsidR="00BC3F31" w:rsidRDefault="00121C64" w:rsidP="006041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Doba </w:t>
      </w:r>
      <w:r w:rsidR="00BC3F31" w:rsidRPr="003243F8">
        <w:rPr>
          <w:rFonts w:ascii="Garamond" w:hAnsi="Garamond"/>
          <w:b/>
        </w:rPr>
        <w:t>plnění</w:t>
      </w:r>
    </w:p>
    <w:p w:rsidR="00DD2670" w:rsidRPr="003243F8" w:rsidRDefault="00DD2670" w:rsidP="006041CD">
      <w:pPr>
        <w:jc w:val="center"/>
        <w:rPr>
          <w:rFonts w:ascii="Garamond" w:hAnsi="Garamond"/>
        </w:rPr>
      </w:pPr>
    </w:p>
    <w:p w:rsidR="004F24FC" w:rsidRPr="00AE5BD5" w:rsidRDefault="004F24FC" w:rsidP="006041CD">
      <w:pPr>
        <w:numPr>
          <w:ilvl w:val="0"/>
          <w:numId w:val="17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Dobou provádění díla </w:t>
      </w:r>
      <w:r w:rsidR="00BC3F31" w:rsidRPr="003243F8">
        <w:rPr>
          <w:rFonts w:ascii="Garamond" w:hAnsi="Garamond"/>
        </w:rPr>
        <w:t>se rozumí doba od zahájení prací zhotovitelem do úplného dokončení a protokol</w:t>
      </w:r>
      <w:r>
        <w:rPr>
          <w:rFonts w:ascii="Garamond" w:hAnsi="Garamond"/>
        </w:rPr>
        <w:t>árního předání díla objednateli včetně odstranění případných vad a nedodělků.</w:t>
      </w:r>
    </w:p>
    <w:p w:rsidR="00AE5BD5" w:rsidRPr="005E6DFF" w:rsidRDefault="00AE5BD5" w:rsidP="00AE5BD5">
      <w:pPr>
        <w:ind w:left="397"/>
        <w:jc w:val="both"/>
        <w:rPr>
          <w:rFonts w:ascii="Garamond" w:hAnsi="Garamond"/>
          <w:color w:val="FF0000"/>
        </w:rPr>
      </w:pPr>
    </w:p>
    <w:p w:rsidR="004F24FC" w:rsidRPr="00801250" w:rsidRDefault="004F24FC" w:rsidP="00801250">
      <w:pPr>
        <w:numPr>
          <w:ilvl w:val="0"/>
          <w:numId w:val="17"/>
        </w:numPr>
        <w:jc w:val="both"/>
        <w:rPr>
          <w:rFonts w:ascii="Garamond" w:hAnsi="Garamond"/>
        </w:rPr>
      </w:pPr>
      <w:r w:rsidRPr="00DD2670">
        <w:rPr>
          <w:rFonts w:ascii="Garamond" w:hAnsi="Garamond"/>
        </w:rPr>
        <w:t>Zhotovitel se zava</w:t>
      </w:r>
      <w:r w:rsidR="001C2F14">
        <w:rPr>
          <w:rFonts w:ascii="Garamond" w:hAnsi="Garamond"/>
        </w:rPr>
        <w:t>zuje provést dílo vymezené v článku</w:t>
      </w:r>
      <w:r w:rsidRPr="00DD2670">
        <w:rPr>
          <w:rFonts w:ascii="Garamond" w:hAnsi="Garamond"/>
        </w:rPr>
        <w:t xml:space="preserve"> III</w:t>
      </w:r>
      <w:r w:rsidR="001C2F14">
        <w:rPr>
          <w:rFonts w:ascii="Garamond" w:hAnsi="Garamond"/>
        </w:rPr>
        <w:t xml:space="preserve">. </w:t>
      </w:r>
      <w:r w:rsidR="00A46FF1">
        <w:rPr>
          <w:rFonts w:ascii="Garamond" w:hAnsi="Garamond"/>
        </w:rPr>
        <w:t>odst. 1</w:t>
      </w:r>
      <w:r w:rsidR="00801250">
        <w:rPr>
          <w:rFonts w:ascii="Garamond" w:hAnsi="Garamond"/>
        </w:rPr>
        <w:t xml:space="preserve"> Smlouv</w:t>
      </w:r>
      <w:r w:rsidR="00015D5B">
        <w:rPr>
          <w:rFonts w:ascii="Garamond" w:hAnsi="Garamond"/>
        </w:rPr>
        <w:t>y v termínu od 1. 12. 2019 do 21</w:t>
      </w:r>
      <w:r w:rsidR="00801250">
        <w:rPr>
          <w:rFonts w:ascii="Garamond" w:hAnsi="Garamond"/>
        </w:rPr>
        <w:t>. 2. 2020.</w:t>
      </w:r>
    </w:p>
    <w:p w:rsidR="00AE5BD5" w:rsidRDefault="00AE5BD5" w:rsidP="00AE5BD5">
      <w:pPr>
        <w:pStyle w:val="Odstavecseseznamem"/>
        <w:rPr>
          <w:rFonts w:ascii="Garamond" w:hAnsi="Garamond"/>
          <w:strike/>
          <w:color w:val="FF0000"/>
        </w:rPr>
      </w:pPr>
    </w:p>
    <w:p w:rsidR="005E2E8A" w:rsidRPr="005E6DFF" w:rsidRDefault="004F24FC" w:rsidP="006041CD">
      <w:pPr>
        <w:numPr>
          <w:ilvl w:val="0"/>
          <w:numId w:val="17"/>
        </w:numPr>
        <w:jc w:val="both"/>
        <w:rPr>
          <w:rFonts w:ascii="Garamond" w:hAnsi="Garamond"/>
          <w:color w:val="548DD4"/>
        </w:rPr>
      </w:pPr>
      <w:r>
        <w:rPr>
          <w:rFonts w:ascii="Garamond" w:hAnsi="Garamond"/>
        </w:rPr>
        <w:t>Bude-li objednatelem dán příkaz k dočasnému zastavení prací na díle (dále jen „sistace díla“) z důvodu neočekávaných situací, vyšší moci, je zhotovitel povinen tento příkaz uposlechnout, bez zbytečného odkladu přerušit provádění díla a při provádění zabezpečovacích prací postupovat s </w:t>
      </w:r>
      <w:proofErr w:type="gramStart"/>
      <w:r>
        <w:rPr>
          <w:rFonts w:ascii="Garamond" w:hAnsi="Garamond"/>
        </w:rPr>
        <w:t>odbornou</w:t>
      </w:r>
      <w:proofErr w:type="gramEnd"/>
      <w:r>
        <w:rPr>
          <w:rFonts w:ascii="Garamond" w:hAnsi="Garamond"/>
        </w:rPr>
        <w:t xml:space="preserve"> péči a dle příkazů objednatele tak, aby nemohlo dojít k poškození či znehodnocení díla. Objednatel má právo vydat příkaz k zastavení nebo přerušení prací z výše uvedených důvodu na nezbytně nutnou dobu v kterékoliv fázi plnění. V době trvání sistace díla neběží lhůty ke splnění povinnosti </w:t>
      </w:r>
      <w:r w:rsidR="00A46FF1">
        <w:rPr>
          <w:rFonts w:ascii="Garamond" w:hAnsi="Garamond"/>
        </w:rPr>
        <w:lastRenderedPageBreak/>
        <w:t>zhotovitele vyplývající z této S</w:t>
      </w:r>
      <w:r>
        <w:rPr>
          <w:rFonts w:ascii="Garamond" w:hAnsi="Garamond"/>
        </w:rPr>
        <w:t>mlouvy.</w:t>
      </w:r>
      <w:r w:rsidR="005E2E8A">
        <w:rPr>
          <w:rFonts w:ascii="Garamond" w:hAnsi="Garamond"/>
        </w:rPr>
        <w:t xml:space="preserve">  O dobu, po kterou bude trvat sistace díla, se prod</w:t>
      </w:r>
      <w:r w:rsidR="00D82C87">
        <w:rPr>
          <w:rFonts w:ascii="Garamond" w:hAnsi="Garamond"/>
        </w:rPr>
        <w:t>lužuje doba stanovená v článku V.</w:t>
      </w:r>
      <w:r w:rsidR="00B43B5C">
        <w:rPr>
          <w:rFonts w:ascii="Garamond" w:hAnsi="Garamond"/>
        </w:rPr>
        <w:t xml:space="preserve"> </w:t>
      </w:r>
      <w:r w:rsidR="00A46FF1">
        <w:rPr>
          <w:rFonts w:ascii="Garamond" w:hAnsi="Garamond"/>
        </w:rPr>
        <w:t>odst. 2 S</w:t>
      </w:r>
      <w:r w:rsidR="005E2E8A">
        <w:rPr>
          <w:rFonts w:ascii="Garamond" w:hAnsi="Garamond"/>
        </w:rPr>
        <w:t>mlouvy.</w:t>
      </w:r>
    </w:p>
    <w:p w:rsidR="00AE5BD5" w:rsidRDefault="00AE5BD5" w:rsidP="00AE5BD5">
      <w:pPr>
        <w:ind w:left="397"/>
        <w:jc w:val="both"/>
        <w:rPr>
          <w:rFonts w:ascii="Garamond" w:hAnsi="Garamond"/>
        </w:rPr>
      </w:pPr>
    </w:p>
    <w:p w:rsidR="005E2E8A" w:rsidRPr="005E6DFF" w:rsidRDefault="005E2E8A" w:rsidP="006041CD">
      <w:pPr>
        <w:numPr>
          <w:ilvl w:val="0"/>
          <w:numId w:val="17"/>
        </w:numPr>
        <w:jc w:val="both"/>
        <w:rPr>
          <w:rFonts w:ascii="Garamond" w:hAnsi="Garamond"/>
        </w:rPr>
      </w:pPr>
      <w:r w:rsidRPr="005E2E8A">
        <w:rPr>
          <w:rFonts w:ascii="Garamond" w:hAnsi="Garamond"/>
        </w:rPr>
        <w:t>Přeruší-li zhotovitel provádění díla z důvodu takové neodvratitelné události, k</w:t>
      </w:r>
      <w:r w:rsidR="00A46FF1">
        <w:rPr>
          <w:rFonts w:ascii="Garamond" w:hAnsi="Garamond"/>
        </w:rPr>
        <w:t>terou při uzavírání S</w:t>
      </w:r>
      <w:r w:rsidRPr="005E2E8A">
        <w:rPr>
          <w:rFonts w:ascii="Garamond" w:hAnsi="Garamond"/>
        </w:rPr>
        <w:t>mlouvy nemohl předvídat, a jež mu brání, aby splnil své smluvní povinnosti (vyšší moc), jako např. válka, živelné katastrofy, generální stávky apod., prodlužuje se o dobu, po kterou taková událost brání zhotoviteli v dalším provád</w:t>
      </w:r>
      <w:r w:rsidR="00D82C87">
        <w:rPr>
          <w:rFonts w:ascii="Garamond" w:hAnsi="Garamond"/>
        </w:rPr>
        <w:t xml:space="preserve">ění díla, doba stanovená v článku </w:t>
      </w:r>
      <w:r w:rsidRPr="005E2E8A">
        <w:rPr>
          <w:rFonts w:ascii="Garamond" w:hAnsi="Garamond"/>
        </w:rPr>
        <w:t>V.</w:t>
      </w:r>
      <w:r w:rsidR="005A0CE1">
        <w:rPr>
          <w:rFonts w:ascii="Garamond" w:hAnsi="Garamond"/>
        </w:rPr>
        <w:t xml:space="preserve"> odst. </w:t>
      </w:r>
      <w:r w:rsidR="00D82C87">
        <w:rPr>
          <w:rFonts w:ascii="Garamond" w:hAnsi="Garamond"/>
        </w:rPr>
        <w:t>2</w:t>
      </w:r>
      <w:r w:rsidR="00A46FF1">
        <w:rPr>
          <w:rFonts w:ascii="Garamond" w:hAnsi="Garamond"/>
        </w:rPr>
        <w:t xml:space="preserve"> S</w:t>
      </w:r>
      <w:r w:rsidRPr="005E2E8A">
        <w:rPr>
          <w:rFonts w:ascii="Garamond" w:hAnsi="Garamond"/>
        </w:rPr>
        <w:t>mlouvy. Za okolnosti vyšší moci se naproti tomu nepovažují zpoždění dodávek subdodavatelů, výpadky médií apod. Zhotovitel je povinen neprodleně, nejpozději však do dvou kalendářních dnů, objednatele vyrozumět o vzniku okolností vyšší moci a takovou zprávu ihned písemně potvrdit. V případě, že stav vyšš</w:t>
      </w:r>
      <w:r w:rsidR="005A0CE1">
        <w:rPr>
          <w:rFonts w:ascii="Garamond" w:hAnsi="Garamond"/>
        </w:rPr>
        <w:t xml:space="preserve">í moci bude trvat déle než tři </w:t>
      </w:r>
      <w:r w:rsidRPr="005E2E8A">
        <w:rPr>
          <w:rFonts w:ascii="Garamond" w:hAnsi="Garamond"/>
        </w:rPr>
        <w:t>měsíce, má kterákoli ze smlu</w:t>
      </w:r>
      <w:r w:rsidR="00A46FF1">
        <w:rPr>
          <w:rFonts w:ascii="Garamond" w:hAnsi="Garamond"/>
        </w:rPr>
        <w:t>vních stran právo odstoupit od S</w:t>
      </w:r>
      <w:r w:rsidRPr="005E2E8A">
        <w:rPr>
          <w:rFonts w:ascii="Garamond" w:hAnsi="Garamond"/>
        </w:rPr>
        <w:t xml:space="preserve">mlouvy. </w:t>
      </w:r>
    </w:p>
    <w:p w:rsidR="005E2E8A" w:rsidRPr="001C2F14" w:rsidRDefault="005E2E8A" w:rsidP="001C2F14">
      <w:pPr>
        <w:ind w:left="397"/>
        <w:jc w:val="both"/>
        <w:rPr>
          <w:rFonts w:ascii="Garamond" w:hAnsi="Garamond"/>
          <w:strike/>
          <w:color w:val="FF0000"/>
        </w:rPr>
      </w:pPr>
    </w:p>
    <w:p w:rsidR="005E2E8A" w:rsidRPr="005E2E8A" w:rsidRDefault="005E2E8A" w:rsidP="006041CD">
      <w:pPr>
        <w:jc w:val="both"/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V</w:t>
      </w:r>
      <w:r w:rsidR="00CD191A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:rsidR="00BC3F31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Cena díla</w:t>
      </w:r>
    </w:p>
    <w:p w:rsidR="00AE5BD5" w:rsidRPr="003243F8" w:rsidRDefault="00AE5BD5" w:rsidP="006041CD">
      <w:pPr>
        <w:jc w:val="center"/>
        <w:rPr>
          <w:rFonts w:ascii="Garamond" w:hAnsi="Garamond"/>
        </w:rPr>
      </w:pPr>
    </w:p>
    <w:p w:rsidR="00C407F6" w:rsidRPr="00352481" w:rsidRDefault="00386CB1" w:rsidP="006041CD">
      <w:pPr>
        <w:numPr>
          <w:ilvl w:val="0"/>
          <w:numId w:val="14"/>
        </w:numPr>
        <w:tabs>
          <w:tab w:val="num" w:pos="426"/>
          <w:tab w:val="num" w:pos="540"/>
        </w:tabs>
        <w:suppressAutoHyphens w:val="0"/>
        <w:ind w:left="426" w:hanging="426"/>
        <w:jc w:val="both"/>
        <w:rPr>
          <w:rFonts w:ascii="Garamond" w:hAnsi="Garamond"/>
        </w:rPr>
      </w:pPr>
      <w:r w:rsidRPr="00352481">
        <w:rPr>
          <w:rFonts w:ascii="Garamond" w:hAnsi="Garamond"/>
        </w:rPr>
        <w:t>Cena díla</w:t>
      </w:r>
      <w:r w:rsidR="00060CBC" w:rsidRPr="00352481">
        <w:rPr>
          <w:rFonts w:ascii="Garamond" w:hAnsi="Garamond"/>
        </w:rPr>
        <w:t xml:space="preserve"> dle článku III.</w:t>
      </w:r>
      <w:r w:rsidR="00B00849" w:rsidRPr="00352481">
        <w:rPr>
          <w:rFonts w:ascii="Garamond" w:hAnsi="Garamond"/>
        </w:rPr>
        <w:t xml:space="preserve"> odst. 1</w:t>
      </w:r>
      <w:r w:rsidR="00060CBC" w:rsidRPr="00352481">
        <w:rPr>
          <w:rFonts w:ascii="Garamond" w:hAnsi="Garamond"/>
        </w:rPr>
        <w:t xml:space="preserve"> </w:t>
      </w:r>
      <w:r w:rsidR="00B00849" w:rsidRPr="00352481">
        <w:rPr>
          <w:rFonts w:ascii="Garamond" w:hAnsi="Garamond"/>
        </w:rPr>
        <w:t>této S</w:t>
      </w:r>
      <w:r w:rsidR="004D141E" w:rsidRPr="00352481">
        <w:rPr>
          <w:rFonts w:ascii="Garamond" w:hAnsi="Garamond"/>
        </w:rPr>
        <w:t>mlouvy</w:t>
      </w:r>
      <w:r w:rsidR="00B00849" w:rsidRPr="00352481">
        <w:rPr>
          <w:rFonts w:ascii="Garamond" w:hAnsi="Garamond"/>
        </w:rPr>
        <w:t xml:space="preserve"> bude stanovena na základě skutečně provedených prací jako celková cena </w:t>
      </w:r>
      <w:r w:rsidR="00420FB8" w:rsidRPr="00352481">
        <w:rPr>
          <w:rFonts w:ascii="Garamond" w:hAnsi="Garamond"/>
        </w:rPr>
        <w:t>včetně DPH</w:t>
      </w:r>
      <w:r w:rsidR="00B00849" w:rsidRPr="00352481">
        <w:rPr>
          <w:rFonts w:ascii="Garamond" w:hAnsi="Garamond"/>
        </w:rPr>
        <w:t>. Cena jednotlivých prací</w:t>
      </w:r>
      <w:r w:rsidR="00F65308" w:rsidRPr="00352481">
        <w:rPr>
          <w:rFonts w:ascii="Garamond" w:hAnsi="Garamond"/>
        </w:rPr>
        <w:t xml:space="preserve"> </w:t>
      </w:r>
      <w:r w:rsidR="00B00849" w:rsidRPr="00352481">
        <w:rPr>
          <w:rFonts w:ascii="Garamond" w:hAnsi="Garamond"/>
        </w:rPr>
        <w:t>vypl</w:t>
      </w:r>
      <w:r w:rsidR="00420FB8" w:rsidRPr="00352481">
        <w:rPr>
          <w:rFonts w:ascii="Garamond" w:hAnsi="Garamond"/>
        </w:rPr>
        <w:t>ýv</w:t>
      </w:r>
      <w:r w:rsidR="00F65308" w:rsidRPr="00352481">
        <w:rPr>
          <w:rFonts w:ascii="Garamond" w:hAnsi="Garamond"/>
        </w:rPr>
        <w:t xml:space="preserve">á </w:t>
      </w:r>
      <w:r w:rsidR="00420FB8" w:rsidRPr="00352481">
        <w:rPr>
          <w:rFonts w:ascii="Garamond" w:hAnsi="Garamond"/>
        </w:rPr>
        <w:t>z oceněného položkového rozpočtu</w:t>
      </w:r>
      <w:r w:rsidR="00F65308" w:rsidRPr="00352481">
        <w:rPr>
          <w:rFonts w:ascii="Garamond" w:hAnsi="Garamond"/>
        </w:rPr>
        <w:t>,</w:t>
      </w:r>
      <w:r w:rsidR="00420FB8" w:rsidRPr="00352481">
        <w:rPr>
          <w:rFonts w:ascii="Garamond" w:hAnsi="Garamond"/>
        </w:rPr>
        <w:t xml:space="preserve"> </w:t>
      </w:r>
      <w:proofErr w:type="gramStart"/>
      <w:r w:rsidR="00B00849" w:rsidRPr="00352481">
        <w:rPr>
          <w:rFonts w:ascii="Garamond" w:hAnsi="Garamond"/>
        </w:rPr>
        <w:t>jež</w:t>
      </w:r>
      <w:proofErr w:type="gramEnd"/>
      <w:r w:rsidR="00B00849" w:rsidRPr="00352481">
        <w:rPr>
          <w:rFonts w:ascii="Garamond" w:hAnsi="Garamond"/>
        </w:rPr>
        <w:t xml:space="preserve"> tvoří přílohu této Smlouvy.</w:t>
      </w:r>
    </w:p>
    <w:p w:rsidR="00093FE7" w:rsidRPr="00AF21BB" w:rsidRDefault="006041CD" w:rsidP="00B00849">
      <w:pPr>
        <w:tabs>
          <w:tab w:val="num" w:pos="426"/>
        </w:tabs>
        <w:suppressAutoHyphens w:val="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C407F6" w:rsidRPr="00F65308" w:rsidRDefault="00B00849" w:rsidP="00F65308">
      <w:pPr>
        <w:tabs>
          <w:tab w:val="num" w:pos="426"/>
        </w:tabs>
        <w:suppressAutoHyphens w:val="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6041CD" w:rsidRPr="00AF21BB">
        <w:rPr>
          <w:rFonts w:ascii="Garamond" w:hAnsi="Garamond"/>
        </w:rPr>
        <w:tab/>
      </w:r>
      <w:r w:rsidR="00A46FF1">
        <w:rPr>
          <w:rFonts w:ascii="Garamond" w:hAnsi="Garamond"/>
        </w:rPr>
        <w:t xml:space="preserve">Zhotovitel prohlašuje, že nabídková cena zahrnuje veškeré náklady zhotovitele spojené s realizací jednotlivých částí díla </w:t>
      </w:r>
      <w:r w:rsidR="00D15DF8">
        <w:rPr>
          <w:rFonts w:ascii="Garamond" w:hAnsi="Garamond"/>
        </w:rPr>
        <w:t>– revize jednotlivého zařízení a materiálu</w:t>
      </w:r>
      <w:r w:rsidR="00A46FF1">
        <w:rPr>
          <w:rFonts w:ascii="Garamond" w:hAnsi="Garamond"/>
        </w:rPr>
        <w:t xml:space="preserve">. </w:t>
      </w:r>
      <w:r w:rsidR="00C407F6" w:rsidRPr="00AF21BB">
        <w:rPr>
          <w:rFonts w:ascii="Garamond" w:hAnsi="Garamond"/>
        </w:rPr>
        <w:t xml:space="preserve">Cena může být změněna </w:t>
      </w:r>
      <w:r>
        <w:rPr>
          <w:rFonts w:ascii="Garamond" w:hAnsi="Garamond"/>
        </w:rPr>
        <w:t>pouze písemným dodatkem k této S</w:t>
      </w:r>
      <w:r w:rsidR="00C407F6" w:rsidRPr="00AF21BB">
        <w:rPr>
          <w:rFonts w:ascii="Garamond" w:hAnsi="Garamond"/>
        </w:rPr>
        <w:t>mlouvě v případě změny daňových předpisů.</w:t>
      </w:r>
    </w:p>
    <w:p w:rsidR="005E6DFF" w:rsidRDefault="005E6DFF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5E6DFF" w:rsidRDefault="005E6DFF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VI</w:t>
      </w:r>
      <w:r w:rsidR="00BF1B18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Platební podmínky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Objednatel neposkytuje pro realizaci díla zálohy a ani jedna smluvní strana neposkytne druhé smluvní straně závdavek.</w:t>
      </w:r>
    </w:p>
    <w:p w:rsidR="00AE5BD5" w:rsidRPr="00752B8C" w:rsidRDefault="00AE5BD5" w:rsidP="00AE5BD5">
      <w:pPr>
        <w:jc w:val="both"/>
        <w:rPr>
          <w:rFonts w:ascii="Garamond" w:hAnsi="Garamond"/>
        </w:rPr>
      </w:pPr>
    </w:p>
    <w:p w:rsidR="00BC3F31" w:rsidRPr="00752B8C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752B8C">
        <w:rPr>
          <w:rFonts w:ascii="Garamond" w:hAnsi="Garamond"/>
        </w:rPr>
        <w:t xml:space="preserve">Smluvní strany výslovně prohlašují, že ustanovení § 2611 OZ se nepoužije. </w:t>
      </w:r>
    </w:p>
    <w:p w:rsidR="00AE5BD5" w:rsidRDefault="00AE5BD5" w:rsidP="00AE5BD5">
      <w:pPr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Úhrada ceny díla bude provedena v české měně. </w:t>
      </w:r>
      <w:r w:rsidRPr="001C2F14">
        <w:rPr>
          <w:rFonts w:ascii="Garamond" w:hAnsi="Garamond"/>
        </w:rPr>
        <w:t>Z</w:t>
      </w:r>
      <w:r w:rsidR="002E6477" w:rsidRPr="001C2F14">
        <w:rPr>
          <w:rFonts w:ascii="Garamond" w:hAnsi="Garamond"/>
        </w:rPr>
        <w:t xml:space="preserve">hotovitel </w:t>
      </w:r>
      <w:r w:rsidR="0026790E" w:rsidRPr="001C2F14">
        <w:rPr>
          <w:rFonts w:ascii="Garamond" w:hAnsi="Garamond"/>
        </w:rPr>
        <w:t xml:space="preserve">vystaví </w:t>
      </w:r>
      <w:r w:rsidRPr="001C2F14">
        <w:rPr>
          <w:rFonts w:ascii="Garamond" w:hAnsi="Garamond"/>
        </w:rPr>
        <w:t>fakturu</w:t>
      </w:r>
      <w:r w:rsidR="00CD191A" w:rsidRPr="001C2F14">
        <w:rPr>
          <w:rFonts w:ascii="Garamond" w:hAnsi="Garamond"/>
        </w:rPr>
        <w:t xml:space="preserve"> po </w:t>
      </w:r>
      <w:r w:rsidR="00093FE7" w:rsidRPr="001C2F14">
        <w:rPr>
          <w:rFonts w:ascii="Garamond" w:hAnsi="Garamond"/>
        </w:rPr>
        <w:t>předání díla</w:t>
      </w:r>
      <w:r w:rsidR="00AE5BD5" w:rsidRPr="001C2F14">
        <w:rPr>
          <w:rFonts w:ascii="Garamond" w:hAnsi="Garamond"/>
        </w:rPr>
        <w:t>.</w:t>
      </w:r>
      <w:r w:rsidR="00015A7D" w:rsidRPr="001C2F14">
        <w:rPr>
          <w:rFonts w:ascii="Garamond" w:hAnsi="Garamond"/>
        </w:rPr>
        <w:t xml:space="preserve"> </w:t>
      </w:r>
      <w:r w:rsidR="002E6477" w:rsidRPr="00AE5BD5">
        <w:rPr>
          <w:rFonts w:ascii="Garamond" w:hAnsi="Garamond"/>
        </w:rPr>
        <w:t xml:space="preserve">Přílohou faktury bude </w:t>
      </w:r>
      <w:r w:rsidRPr="00AE5BD5">
        <w:rPr>
          <w:rFonts w:ascii="Garamond" w:hAnsi="Garamond"/>
        </w:rPr>
        <w:t>objednatelem odsouhlasený a oboustranně podepsaný soupis provedených</w:t>
      </w:r>
      <w:r w:rsidR="00236189">
        <w:rPr>
          <w:rFonts w:ascii="Garamond" w:hAnsi="Garamond"/>
        </w:rPr>
        <w:t xml:space="preserve"> prací</w:t>
      </w:r>
      <w:r w:rsidRPr="00AE5BD5">
        <w:rPr>
          <w:rFonts w:ascii="Garamond" w:hAnsi="Garamond"/>
        </w:rPr>
        <w:t xml:space="preserve">. Objednatel není povinen fakturu odsouhlasit, jestliže má dílo či jeho dílčí provedení vady či nedodělky. </w:t>
      </w:r>
    </w:p>
    <w:p w:rsidR="00AE5BD5" w:rsidRDefault="00AE5BD5" w:rsidP="00AE5BD5">
      <w:pPr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Faktura vystavená zhotovitelem musí mít náležitosti obsažené v ustanovení § 29 zákona č. 235/2004 Sb., o dani z přidané hodnoty, ve znění pozdějších předpisů, a </w:t>
      </w:r>
      <w:r w:rsidRPr="00752B8C">
        <w:rPr>
          <w:rFonts w:ascii="Garamond" w:hAnsi="Garamond"/>
        </w:rPr>
        <w:t xml:space="preserve">ustanovení § 435 </w:t>
      </w:r>
      <w:r w:rsidRPr="00111BDF">
        <w:rPr>
          <w:rFonts w:ascii="Garamond" w:hAnsi="Garamond"/>
        </w:rPr>
        <w:t xml:space="preserve">OZ a potvrzený soupis skutečně provedených prací. Splatnost faktury je stanovena v délce </w:t>
      </w:r>
      <w:r w:rsidR="00BF1B18" w:rsidRPr="00111BDF">
        <w:rPr>
          <w:rFonts w:ascii="Garamond" w:hAnsi="Garamond"/>
        </w:rPr>
        <w:t xml:space="preserve">21 </w:t>
      </w:r>
      <w:r w:rsidRPr="00111BDF">
        <w:rPr>
          <w:rFonts w:ascii="Garamond" w:hAnsi="Garamond"/>
        </w:rPr>
        <w:t xml:space="preserve">kalendářních dnů od doručení objednateli. </w:t>
      </w:r>
      <w:r w:rsidRPr="00752B8C">
        <w:rPr>
          <w:rFonts w:ascii="Garamond" w:hAnsi="Garamond"/>
        </w:rPr>
        <w:t>Povinnost úhrady je splněna okamžikem předání pokynu k úhradě peněžnímu ústavu odepsání z</w:t>
      </w:r>
      <w:r w:rsidR="00D32562" w:rsidRPr="00752B8C">
        <w:rPr>
          <w:rFonts w:ascii="Garamond" w:hAnsi="Garamond"/>
        </w:rPr>
        <w:t> </w:t>
      </w:r>
      <w:r w:rsidRPr="00752B8C">
        <w:rPr>
          <w:rFonts w:ascii="Garamond" w:hAnsi="Garamond"/>
        </w:rPr>
        <w:t>účtu</w:t>
      </w:r>
      <w:r w:rsidR="00D32562" w:rsidRPr="00752B8C">
        <w:rPr>
          <w:rFonts w:ascii="Garamond" w:hAnsi="Garamond"/>
        </w:rPr>
        <w:t xml:space="preserve"> objednatele</w:t>
      </w:r>
      <w:r w:rsidRPr="00752B8C">
        <w:rPr>
          <w:rFonts w:ascii="Garamond" w:hAnsi="Garamond"/>
        </w:rPr>
        <w:t xml:space="preserve"> vedeného u peněžního ústavu. Pokud faktura nemá sjednané náležitosti</w:t>
      </w:r>
      <w:r w:rsidR="00BF1B18" w:rsidRPr="00752B8C">
        <w:rPr>
          <w:rFonts w:ascii="Garamond" w:hAnsi="Garamond"/>
        </w:rPr>
        <w:t>, objednatel je oprávněn ji do 21</w:t>
      </w:r>
      <w:r w:rsidRPr="00752B8C">
        <w:rPr>
          <w:rFonts w:ascii="Garamond" w:hAnsi="Garamond"/>
        </w:rPr>
        <w:t xml:space="preserve"> </w:t>
      </w:r>
      <w:r w:rsidRPr="00AE5BD5">
        <w:rPr>
          <w:rFonts w:ascii="Garamond" w:hAnsi="Garamond"/>
        </w:rPr>
        <w:t>kalendářních dnů vrátit zhotoviteli a nová lhůta splatnosti počíná běžet až okamžikem doručení nové, opravené faktury objednateli.</w:t>
      </w:r>
    </w:p>
    <w:p w:rsidR="00BF1B18" w:rsidRDefault="00BF1B18" w:rsidP="00AE5BD5">
      <w:pPr>
        <w:jc w:val="both"/>
        <w:rPr>
          <w:rFonts w:ascii="Garamond" w:hAnsi="Garamond"/>
        </w:rPr>
      </w:pPr>
    </w:p>
    <w:p w:rsidR="009B5E90" w:rsidRDefault="009B5E90" w:rsidP="006041CD">
      <w:pPr>
        <w:pStyle w:val="Odstavecseseznamem"/>
        <w:rPr>
          <w:rFonts w:ascii="Garamond" w:hAnsi="Garamond"/>
        </w:rPr>
      </w:pP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lastRenderedPageBreak/>
        <w:t>V</w:t>
      </w:r>
      <w:r w:rsidR="009C3FA1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II.</w:t>
      </w:r>
    </w:p>
    <w:p w:rsidR="007B58A5" w:rsidRPr="005E6DFF" w:rsidRDefault="00BC3F31" w:rsidP="00236189">
      <w:pPr>
        <w:pStyle w:val="Nadpis5"/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</w:rPr>
        <w:t>Další povinnosti objednatele a zhotovitele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</w:rPr>
      </w:pPr>
    </w:p>
    <w:p w:rsidR="00105071" w:rsidRPr="005E6DFF" w:rsidRDefault="007B58A5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Objednatel proškolí zástupce zhotovitele z předpisů bezpečnosti a ochrany zdraví při práce (dále jen „BOZP“) a požární ochrany (dále jen „PO“), které se vztahují k místu realizace díla a umožní tak vstup do objektu.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</w:rPr>
      </w:pPr>
    </w:p>
    <w:p w:rsidR="002E1BED" w:rsidRDefault="004771F2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 w:rsidRPr="00A91FE4">
        <w:rPr>
          <w:rFonts w:ascii="Garamond" w:hAnsi="Garamond"/>
        </w:rPr>
        <w:t>Zhotovitel se zavazuje bě</w:t>
      </w:r>
      <w:r w:rsidR="00A112BD">
        <w:rPr>
          <w:rFonts w:ascii="Garamond" w:hAnsi="Garamond"/>
        </w:rPr>
        <w:t>hem plnění S</w:t>
      </w:r>
      <w:r w:rsidR="00060CBC">
        <w:rPr>
          <w:rFonts w:ascii="Garamond" w:hAnsi="Garamond"/>
        </w:rPr>
        <w:t xml:space="preserve">mlouvy, </w:t>
      </w:r>
      <w:r w:rsidR="00A112BD">
        <w:rPr>
          <w:rFonts w:ascii="Garamond" w:hAnsi="Garamond"/>
        </w:rPr>
        <w:t>po ukončení S</w:t>
      </w:r>
      <w:r w:rsidR="00060CBC">
        <w:rPr>
          <w:rFonts w:ascii="Garamond" w:hAnsi="Garamond"/>
        </w:rPr>
        <w:t xml:space="preserve">mlouvy i po předání díla </w:t>
      </w:r>
      <w:r w:rsidRPr="00A91FE4">
        <w:rPr>
          <w:rFonts w:ascii="Garamond" w:hAnsi="Garamond"/>
        </w:rPr>
        <w:t>objednateli, zachovávat mlčenlivost o všech skutečnostech, o kterých se dozví od obje</w:t>
      </w:r>
      <w:r w:rsidR="008E679D" w:rsidRPr="00A91FE4">
        <w:rPr>
          <w:rFonts w:ascii="Garamond" w:hAnsi="Garamond"/>
        </w:rPr>
        <w:t>d</w:t>
      </w:r>
      <w:r w:rsidR="00A112BD">
        <w:rPr>
          <w:rFonts w:ascii="Garamond" w:hAnsi="Garamond"/>
        </w:rPr>
        <w:t>natele v souvislosti s plněním S</w:t>
      </w:r>
      <w:r w:rsidRPr="00A91FE4">
        <w:rPr>
          <w:rFonts w:ascii="Garamond" w:hAnsi="Garamond"/>
        </w:rPr>
        <w:t>mlouvy.</w:t>
      </w:r>
      <w:r w:rsidRPr="003243F8">
        <w:rPr>
          <w:rFonts w:ascii="Garamond" w:hAnsi="Garamond"/>
        </w:rPr>
        <w:t xml:space="preserve"> Zhotovitel odpovídá za porušení mlčenlivosti svými zaměstnanci, jakož i třetími osobami, které se na provádění díla podílejí. </w:t>
      </w:r>
    </w:p>
    <w:p w:rsidR="00AE5BD5" w:rsidRDefault="00AE5BD5" w:rsidP="00A91FE4">
      <w:pPr>
        <w:widowControl w:val="0"/>
        <w:autoSpaceDE w:val="0"/>
        <w:jc w:val="both"/>
        <w:rPr>
          <w:rFonts w:ascii="Garamond" w:hAnsi="Garamond"/>
        </w:rPr>
      </w:pPr>
    </w:p>
    <w:p w:rsidR="007B58A5" w:rsidRPr="005E6DFF" w:rsidRDefault="00236189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Zhotovitel poskytne na výzvu objednatele veškerou součinnost potřebnou ke zdárnému dokončení díla.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  <w:color w:val="548DD4"/>
        </w:rPr>
      </w:pPr>
    </w:p>
    <w:p w:rsidR="00BC3F31" w:rsidRPr="003243F8" w:rsidRDefault="00BC3F31" w:rsidP="00AE5BD5">
      <w:pPr>
        <w:pStyle w:val="Nadpis2"/>
        <w:numPr>
          <w:ilvl w:val="0"/>
          <w:numId w:val="28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Další povinnosti zhotovitele:</w:t>
      </w:r>
    </w:p>
    <w:p w:rsidR="00BC3F31" w:rsidRPr="003243F8" w:rsidRDefault="00BC3F31" w:rsidP="00AE5BD5">
      <w:pPr>
        <w:pStyle w:val="Nadpis2"/>
        <w:numPr>
          <w:ilvl w:val="0"/>
          <w:numId w:val="26"/>
        </w:numPr>
        <w:tabs>
          <w:tab w:val="clear" w:pos="1134"/>
          <w:tab w:val="left" w:pos="851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zhotovitel bude je</w:t>
      </w:r>
      <w:r w:rsidR="00457DD1">
        <w:rPr>
          <w:rFonts w:ascii="Garamond" w:hAnsi="Garamond"/>
          <w:sz w:val="24"/>
          <w:szCs w:val="24"/>
        </w:rPr>
        <w:t xml:space="preserve">dnat tak, aby zajistil dodávky </w:t>
      </w:r>
      <w:r w:rsidRPr="003243F8">
        <w:rPr>
          <w:rFonts w:ascii="Garamond" w:hAnsi="Garamond"/>
          <w:sz w:val="24"/>
          <w:szCs w:val="24"/>
        </w:rPr>
        <w:t>pro objednatele za optimálních kvalitativních podmínek,</w:t>
      </w:r>
    </w:p>
    <w:p w:rsidR="000D16EF" w:rsidRPr="00236189" w:rsidRDefault="00BC3F31" w:rsidP="00236189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zhotovitel nese v plném rozsahu zodpovědnost za vlastní řízení postupu prací, za sledování dodržování předpisů o bezpečnosti práce, ochraně zdraví při práci a z</w:t>
      </w:r>
      <w:r w:rsidR="000D16EF">
        <w:rPr>
          <w:rFonts w:ascii="Garamond" w:hAnsi="Garamond"/>
          <w:sz w:val="24"/>
          <w:szCs w:val="24"/>
        </w:rPr>
        <w:t>achování pořádku v budově soudu</w:t>
      </w:r>
    </w:p>
    <w:p w:rsidR="000D16EF" w:rsidRPr="000D16EF" w:rsidRDefault="000D16EF" w:rsidP="00AE5BD5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0D16EF">
        <w:rPr>
          <w:rFonts w:ascii="Garamond" w:hAnsi="Garamond"/>
          <w:sz w:val="24"/>
          <w:szCs w:val="24"/>
        </w:rPr>
        <w:t xml:space="preserve">zhotovitel je povinen označit pracovní oděvy svých zaměstnanců vlastním logem a zabezpečit označení pracovních oděvů zaměstnanců subdodavatelů </w:t>
      </w:r>
      <w:r>
        <w:rPr>
          <w:rFonts w:ascii="Garamond" w:hAnsi="Garamond"/>
          <w:sz w:val="24"/>
          <w:szCs w:val="24"/>
        </w:rPr>
        <w:t>logem příslušného subdodavatele</w:t>
      </w:r>
    </w:p>
    <w:p w:rsidR="00BC3F31" w:rsidRPr="003243F8" w:rsidRDefault="00BC3F31" w:rsidP="00AE5BD5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 xml:space="preserve">veškeré práce na díle budou prováděny za provozu objednatele; zhotovitel nesmí při plnění povinností dle této </w:t>
      </w:r>
      <w:r w:rsidR="00236189">
        <w:rPr>
          <w:rFonts w:ascii="Garamond" w:hAnsi="Garamond"/>
          <w:sz w:val="24"/>
          <w:szCs w:val="24"/>
        </w:rPr>
        <w:t>S</w:t>
      </w:r>
      <w:r w:rsidRPr="003243F8">
        <w:rPr>
          <w:rFonts w:ascii="Garamond" w:hAnsi="Garamond"/>
          <w:sz w:val="24"/>
          <w:szCs w:val="24"/>
        </w:rPr>
        <w:t>mlouvy omezit provoz objednatele,</w:t>
      </w:r>
    </w:p>
    <w:p w:rsidR="000D16EF" w:rsidRPr="00F754AC" w:rsidRDefault="00BC3F31" w:rsidP="00F754AC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zhotovitel nesmí bez předchozího písemného souhlasu objednatele nakládat s jeho majetkem ani povolit takové nakládání s  majetkem, který má objednatel ve svém držení, úschově či pod svou kontrolou,</w:t>
      </w:r>
    </w:p>
    <w:p w:rsidR="000D16EF" w:rsidRPr="00F754AC" w:rsidRDefault="00BC3F31" w:rsidP="00F754AC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 xml:space="preserve">zhotovitel se zavazuje, že bude respektovat pravidla bezpečnosti práce, požární ochrany a ostatní pravidla platná v budově soudu. </w:t>
      </w:r>
    </w:p>
    <w:p w:rsidR="000D16EF" w:rsidRPr="000D16EF" w:rsidRDefault="000D16EF" w:rsidP="006041CD">
      <w:pPr>
        <w:pStyle w:val="Zkladntext"/>
      </w:pPr>
    </w:p>
    <w:p w:rsidR="00BC3F31" w:rsidRPr="00093FE7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  <w:strike/>
          <w:color w:val="FF0000"/>
        </w:rPr>
      </w:pPr>
    </w:p>
    <w:p w:rsidR="00107DA3" w:rsidRPr="00107DA3" w:rsidRDefault="00AE5BD5" w:rsidP="006041CD">
      <w:pPr>
        <w:ind w:left="56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107DA3" w:rsidRPr="00107DA3">
        <w:rPr>
          <w:rFonts w:ascii="Garamond" w:hAnsi="Garamond"/>
          <w:b/>
        </w:rPr>
        <w:t>X.</w:t>
      </w:r>
    </w:p>
    <w:p w:rsidR="00107DA3" w:rsidRPr="00107DA3" w:rsidRDefault="00F754AC" w:rsidP="006041CD">
      <w:pPr>
        <w:ind w:left="56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Oprávněné osoby</w:t>
      </w:r>
    </w:p>
    <w:p w:rsidR="00107DA3" w:rsidRDefault="00107DA3" w:rsidP="006041CD">
      <w:pPr>
        <w:ind w:left="567"/>
        <w:jc w:val="both"/>
      </w:pPr>
    </w:p>
    <w:p w:rsidR="00107DA3" w:rsidRDefault="00F754AC" w:rsidP="00AE5BD5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Mimo osoby uvedené v článku I Smlouvy je oprávněn objednatele zastupovat ve věcech technických, včetně kontroly prováděných prací, převzetí díla a odsouhlasení faktury:</w:t>
      </w:r>
    </w:p>
    <w:p w:rsidR="00F754AC" w:rsidRPr="00073AD3" w:rsidRDefault="00DA7C55" w:rsidP="00F754AC">
      <w:pPr>
        <w:pStyle w:val="Odstavecseseznamem"/>
        <w:ind w:left="397"/>
        <w:jc w:val="both"/>
        <w:rPr>
          <w:rFonts w:ascii="Garamond" w:hAnsi="Garamond"/>
        </w:rPr>
      </w:pPr>
      <w:r w:rsidRPr="00DA7C55">
        <w:rPr>
          <w:rFonts w:ascii="Garamond" w:hAnsi="Garamond"/>
          <w:highlight w:val="black"/>
        </w:rPr>
        <w:t>XXXXX</w:t>
      </w:r>
      <w:r>
        <w:rPr>
          <w:rFonts w:ascii="Garamond" w:hAnsi="Garamond"/>
        </w:rPr>
        <w:t xml:space="preserve"> </w:t>
      </w:r>
      <w:proofErr w:type="spellStart"/>
      <w:r w:rsidRPr="00DA7C55">
        <w:rPr>
          <w:rFonts w:ascii="Garamond" w:hAnsi="Garamond"/>
          <w:highlight w:val="black"/>
        </w:rPr>
        <w:t>XXXXX</w:t>
      </w:r>
      <w:proofErr w:type="spellEnd"/>
      <w:r w:rsidR="00F754AC">
        <w:rPr>
          <w:rFonts w:ascii="Garamond" w:hAnsi="Garamond"/>
        </w:rPr>
        <w:t xml:space="preserve"> – </w:t>
      </w:r>
      <w:r w:rsidR="00015D5B">
        <w:rPr>
          <w:rFonts w:ascii="Garamond" w:hAnsi="Garamond"/>
        </w:rPr>
        <w:t xml:space="preserve">správce budov, tel. </w:t>
      </w:r>
      <w:r w:rsidRPr="00DA7C55">
        <w:rPr>
          <w:rFonts w:ascii="Garamond" w:hAnsi="Garamond"/>
          <w:highlight w:val="black"/>
        </w:rPr>
        <w:t>XXXXXX</w:t>
      </w:r>
      <w:r>
        <w:rPr>
          <w:rFonts w:ascii="Garamond" w:hAnsi="Garamond"/>
        </w:rPr>
        <w:t xml:space="preserve">, </w:t>
      </w:r>
      <w:r w:rsidRPr="00DA7C55">
        <w:rPr>
          <w:rFonts w:ascii="Garamond" w:hAnsi="Garamond"/>
          <w:highlight w:val="black"/>
        </w:rPr>
        <w:t>XXXXXX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107DA3" w:rsidRPr="00AE5BD5" w:rsidRDefault="00F754AC" w:rsidP="00AE5BD5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Změna pověřených pracovníků nebo rozsahu jejich oprávnění bude provedena písemným dodatkem k této Smlouvě.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D16883" w:rsidRDefault="00D16883" w:rsidP="00F754AC">
      <w:pPr>
        <w:tabs>
          <w:tab w:val="num" w:pos="0"/>
        </w:tabs>
        <w:rPr>
          <w:rFonts w:ascii="Garamond" w:hAnsi="Garamond"/>
          <w:b/>
        </w:rPr>
      </w:pPr>
    </w:p>
    <w:p w:rsidR="00D72A5F" w:rsidRDefault="0033488E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X.</w:t>
      </w:r>
    </w:p>
    <w:p w:rsidR="0033488E" w:rsidRDefault="0033488E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Předání a převzetí díla</w:t>
      </w:r>
    </w:p>
    <w:p w:rsidR="00C564F6" w:rsidRDefault="00C564F6" w:rsidP="006041CD">
      <w:pPr>
        <w:tabs>
          <w:tab w:val="num" w:pos="0"/>
        </w:tabs>
        <w:ind w:hanging="426"/>
        <w:rPr>
          <w:rFonts w:ascii="Garamond" w:hAnsi="Garamond"/>
          <w:b/>
        </w:rPr>
      </w:pPr>
    </w:p>
    <w:p w:rsidR="007B52CE" w:rsidRDefault="00D95287" w:rsidP="00AE5BD5">
      <w:pPr>
        <w:pStyle w:val="Odstavecseseznamem"/>
        <w:numPr>
          <w:ilvl w:val="0"/>
          <w:numId w:val="30"/>
        </w:numPr>
        <w:jc w:val="both"/>
      </w:pPr>
      <w:r>
        <w:rPr>
          <w:rFonts w:ascii="Garamond" w:hAnsi="Garamond"/>
        </w:rPr>
        <w:t>P</w:t>
      </w:r>
      <w:r w:rsidR="005E6DFF" w:rsidRPr="00AE5BD5">
        <w:rPr>
          <w:rFonts w:ascii="Garamond" w:hAnsi="Garamond"/>
        </w:rPr>
        <w:t>ředání a převzetí d</w:t>
      </w:r>
      <w:r w:rsidR="007B52CE" w:rsidRPr="00AE5BD5">
        <w:rPr>
          <w:rFonts w:ascii="Garamond" w:hAnsi="Garamond"/>
        </w:rPr>
        <w:t>íla (dále také jen „přejímací řízení“) vyhotoví zhotovitel samostatný zápis, který obě smluvní strany podepíší.</w:t>
      </w:r>
      <w:r w:rsidR="007B52CE" w:rsidRPr="00DE74D3">
        <w:t xml:space="preserve"> </w:t>
      </w:r>
    </w:p>
    <w:p w:rsidR="00073AD3" w:rsidRPr="00DE74D3" w:rsidRDefault="00073AD3" w:rsidP="00073AD3">
      <w:pPr>
        <w:pStyle w:val="Odstavecseseznamem"/>
        <w:ind w:left="397"/>
        <w:jc w:val="both"/>
      </w:pPr>
    </w:p>
    <w:p w:rsidR="007B52CE" w:rsidRPr="00DE74D3" w:rsidRDefault="007B52CE" w:rsidP="00AE5BD5">
      <w:pPr>
        <w:pStyle w:val="Nadpis2"/>
        <w:numPr>
          <w:ilvl w:val="0"/>
          <w:numId w:val="30"/>
        </w:numPr>
        <w:tabs>
          <w:tab w:val="left" w:pos="0"/>
        </w:tabs>
        <w:spacing w:before="0" w:after="0"/>
        <w:jc w:val="both"/>
        <w:rPr>
          <w:rFonts w:ascii="Garamond" w:hAnsi="Garamond"/>
          <w:sz w:val="24"/>
          <w:szCs w:val="24"/>
        </w:rPr>
      </w:pPr>
      <w:bookmarkStart w:id="0" w:name="_Ref77519733"/>
      <w:r w:rsidRPr="00DE74D3">
        <w:rPr>
          <w:rFonts w:ascii="Garamond" w:hAnsi="Garamond"/>
          <w:sz w:val="24"/>
          <w:szCs w:val="24"/>
        </w:rPr>
        <w:t>Zhotovitel je oprávněn</w:t>
      </w:r>
      <w:r w:rsidR="005E6DFF">
        <w:rPr>
          <w:rFonts w:ascii="Garamond" w:hAnsi="Garamond"/>
          <w:sz w:val="24"/>
          <w:szCs w:val="24"/>
        </w:rPr>
        <w:t xml:space="preserve"> objednatele vyzvat k převzetí d</w:t>
      </w:r>
      <w:r w:rsidRPr="00DE74D3">
        <w:rPr>
          <w:rFonts w:ascii="Garamond" w:hAnsi="Garamond"/>
          <w:sz w:val="24"/>
          <w:szCs w:val="24"/>
        </w:rPr>
        <w:t>íla doručením písemné výzvy objednateli, pokud:</w:t>
      </w:r>
    </w:p>
    <w:p w:rsidR="007B52CE" w:rsidRPr="00DE74D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>dílo nemá žádné faktické vady, bylo řádně provedeno a úplně dokončeno v souladu se závaznými podklady a příkazy objednatele vydanými v souladu s touto smlouvou;</w:t>
      </w:r>
    </w:p>
    <w:p w:rsidR="007B52CE" w:rsidRPr="00DE74D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 xml:space="preserve">zhotovitel splnil veškeré povinnosti vyplývající z této smlouvy, zejména objednateli předal dokumenty vztahující se k dílu, úspěšně provedl zkoušky, měření a revize; </w:t>
      </w:r>
    </w:p>
    <w:p w:rsidR="00276A5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>dílo nemá žádné právní vady a v souvislosti s ním nejsou vedeny žádné právní spory, které by mohly zpochybnit nebo omezit vlastnictví</w:t>
      </w:r>
      <w:r w:rsidRPr="00DE74D3">
        <w:rPr>
          <w:sz w:val="24"/>
          <w:szCs w:val="24"/>
        </w:rPr>
        <w:t xml:space="preserve"> </w:t>
      </w:r>
      <w:r w:rsidRPr="00DE74D3">
        <w:rPr>
          <w:rFonts w:ascii="Garamond" w:hAnsi="Garamond"/>
          <w:sz w:val="24"/>
          <w:szCs w:val="24"/>
        </w:rPr>
        <w:t xml:space="preserve">nebo jiná práva objednatele k dílu; </w:t>
      </w:r>
      <w:bookmarkEnd w:id="0"/>
    </w:p>
    <w:p w:rsidR="00073AD3" w:rsidRPr="00073AD3" w:rsidRDefault="00073AD3" w:rsidP="00073AD3">
      <w:pPr>
        <w:pStyle w:val="Zkladntext"/>
      </w:pPr>
    </w:p>
    <w:p w:rsidR="0026296E" w:rsidRPr="00AE5BD5" w:rsidRDefault="007B52CE" w:rsidP="00AE5BD5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Pokud jsou splněny všechny podmínky p</w:t>
      </w:r>
      <w:r w:rsidR="0026296E" w:rsidRPr="00AE5BD5">
        <w:rPr>
          <w:rFonts w:ascii="Garamond" w:hAnsi="Garamond"/>
        </w:rPr>
        <w:t>ro podání výzvy k převzetí díla, dílo</w:t>
      </w:r>
      <w:r w:rsidRPr="00AE5BD5">
        <w:rPr>
          <w:rFonts w:ascii="Garamond" w:hAnsi="Garamond"/>
        </w:rPr>
        <w:t xml:space="preserve"> bylo objednatelem zkontrolováno, nemá faktické ani právní vady, je provedeno řádně a včas, potvrdí objednatel a zhotovi</w:t>
      </w:r>
      <w:r w:rsidR="0026296E" w:rsidRPr="00AE5BD5">
        <w:rPr>
          <w:rFonts w:ascii="Garamond" w:hAnsi="Garamond"/>
        </w:rPr>
        <w:t>tel zápis o předání a převzetí d</w:t>
      </w:r>
      <w:r w:rsidRPr="00AE5BD5">
        <w:rPr>
          <w:rFonts w:ascii="Garamond" w:hAnsi="Garamond"/>
        </w:rPr>
        <w:t>íla.</w:t>
      </w:r>
      <w:r w:rsidR="0026296E" w:rsidRPr="00AE5BD5">
        <w:rPr>
          <w:rFonts w:ascii="Garamond" w:hAnsi="Garamond"/>
        </w:rPr>
        <w:t xml:space="preserve"> V zápise bude uvedeno zejména:</w:t>
      </w:r>
    </w:p>
    <w:p w:rsidR="007B52CE" w:rsidRPr="00DE74D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>hodnocení prací, zejména jejich jakostí,</w:t>
      </w:r>
    </w:p>
    <w:p w:rsidR="007B52CE" w:rsidRPr="00DE74D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>prohlá</w:t>
      </w:r>
      <w:r w:rsidR="0026296E" w:rsidRPr="00DE74D3">
        <w:rPr>
          <w:rFonts w:ascii="Garamond" w:hAnsi="Garamond"/>
          <w:sz w:val="24"/>
          <w:szCs w:val="24"/>
        </w:rPr>
        <w:t>šení objednatele, že předávané d</w:t>
      </w:r>
      <w:r w:rsidRPr="00DE74D3">
        <w:rPr>
          <w:rFonts w:ascii="Garamond" w:hAnsi="Garamond"/>
          <w:sz w:val="24"/>
          <w:szCs w:val="24"/>
        </w:rPr>
        <w:t>ílo nebo jeho část přejímá,</w:t>
      </w:r>
    </w:p>
    <w:p w:rsidR="007B52CE" w:rsidRPr="00DE74D3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 xml:space="preserve">soupis zjištěných vad a nedodělků a dohodnuté lhůty k jejich bezplatnému odstranění, způsobu </w:t>
      </w:r>
      <w:r w:rsidR="0026296E" w:rsidRPr="00DE74D3">
        <w:rPr>
          <w:rFonts w:ascii="Garamond" w:hAnsi="Garamond"/>
          <w:sz w:val="24"/>
          <w:szCs w:val="24"/>
        </w:rPr>
        <w:t>odstranění, popř. sleva z ceny d</w:t>
      </w:r>
      <w:r w:rsidRPr="00DE74D3">
        <w:rPr>
          <w:rFonts w:ascii="Garamond" w:hAnsi="Garamond"/>
          <w:sz w:val="24"/>
          <w:szCs w:val="24"/>
        </w:rPr>
        <w:t>íla,</w:t>
      </w:r>
    </w:p>
    <w:p w:rsidR="007B52CE" w:rsidRDefault="007B52CE" w:rsidP="00AE5BD5">
      <w:pPr>
        <w:pStyle w:val="Nadpis2"/>
        <w:numPr>
          <w:ilvl w:val="0"/>
          <w:numId w:val="12"/>
        </w:numPr>
        <w:tabs>
          <w:tab w:val="clear" w:pos="927"/>
          <w:tab w:val="clear" w:pos="1134"/>
        </w:tabs>
        <w:spacing w:before="0" w:after="0"/>
        <w:ind w:hanging="425"/>
        <w:jc w:val="both"/>
        <w:rPr>
          <w:rFonts w:ascii="Garamond" w:hAnsi="Garamond"/>
          <w:sz w:val="24"/>
          <w:szCs w:val="24"/>
        </w:rPr>
      </w:pPr>
      <w:r w:rsidRPr="00DE74D3">
        <w:rPr>
          <w:rFonts w:ascii="Garamond" w:hAnsi="Garamond"/>
          <w:sz w:val="24"/>
          <w:szCs w:val="24"/>
        </w:rPr>
        <w:t>dohodou o jiných právech z odpovědnosti za vady (prodloužení záruční lhůty).</w:t>
      </w:r>
    </w:p>
    <w:p w:rsidR="00073AD3" w:rsidRPr="00073AD3" w:rsidRDefault="00073AD3" w:rsidP="00073AD3">
      <w:pPr>
        <w:pStyle w:val="Zkladntext"/>
      </w:pPr>
    </w:p>
    <w:p w:rsidR="007B52CE" w:rsidRPr="00DE74D3" w:rsidRDefault="007B52CE" w:rsidP="00AE5BD5">
      <w:pPr>
        <w:numPr>
          <w:ilvl w:val="0"/>
          <w:numId w:val="30"/>
        </w:numPr>
        <w:jc w:val="both"/>
      </w:pPr>
      <w:r w:rsidRPr="00DE74D3">
        <w:rPr>
          <w:rFonts w:ascii="Garamond" w:hAnsi="Garamond"/>
        </w:rPr>
        <w:t>Sepsání a podp</w:t>
      </w:r>
      <w:r w:rsidR="00107DA3" w:rsidRPr="00DE74D3">
        <w:rPr>
          <w:rFonts w:ascii="Garamond" w:hAnsi="Garamond"/>
        </w:rPr>
        <w:t>is zápisu o předání a převzetí d</w:t>
      </w:r>
      <w:r w:rsidRPr="00DE74D3">
        <w:rPr>
          <w:rFonts w:ascii="Garamond" w:hAnsi="Garamond"/>
        </w:rPr>
        <w:t>íla nemá vliv na odpovědnost zhotovitele za vady plnění</w:t>
      </w:r>
      <w:r w:rsidRPr="00DE74D3">
        <w:t>.</w:t>
      </w:r>
    </w:p>
    <w:p w:rsidR="00AE5BD5" w:rsidRDefault="00AE5BD5" w:rsidP="00AE5BD5">
      <w:pPr>
        <w:ind w:left="397"/>
        <w:jc w:val="both"/>
        <w:rPr>
          <w:rFonts w:ascii="Garamond" w:hAnsi="Garamond"/>
        </w:rPr>
      </w:pPr>
    </w:p>
    <w:p w:rsidR="007B52CE" w:rsidRPr="005E6DFF" w:rsidRDefault="007B52CE" w:rsidP="00AE5BD5">
      <w:pPr>
        <w:numPr>
          <w:ilvl w:val="0"/>
          <w:numId w:val="30"/>
        </w:numPr>
        <w:jc w:val="both"/>
        <w:rPr>
          <w:rFonts w:ascii="Garamond" w:hAnsi="Garamond"/>
        </w:rPr>
      </w:pPr>
      <w:r w:rsidRPr="00DE74D3">
        <w:rPr>
          <w:rFonts w:ascii="Garamond" w:hAnsi="Garamond"/>
        </w:rPr>
        <w:t>Objednatel splní svůj závazek převzít dílo podepsán</w:t>
      </w:r>
      <w:r w:rsidR="00107DA3" w:rsidRPr="00DE74D3">
        <w:rPr>
          <w:rFonts w:ascii="Garamond" w:hAnsi="Garamond"/>
        </w:rPr>
        <w:t>ím zápisu o předání a převzetí d</w:t>
      </w:r>
      <w:r w:rsidRPr="00DE74D3">
        <w:rPr>
          <w:rFonts w:ascii="Garamond" w:hAnsi="Garamond"/>
        </w:rPr>
        <w:t>íla.</w:t>
      </w:r>
    </w:p>
    <w:p w:rsidR="00AE5BD5" w:rsidRPr="00AE5BD5" w:rsidRDefault="00AE5BD5" w:rsidP="00AE5BD5">
      <w:pPr>
        <w:ind w:left="397"/>
        <w:jc w:val="both"/>
      </w:pPr>
    </w:p>
    <w:p w:rsidR="007B52CE" w:rsidRPr="00DE74D3" w:rsidRDefault="00107DA3" w:rsidP="00AE5BD5">
      <w:pPr>
        <w:numPr>
          <w:ilvl w:val="0"/>
          <w:numId w:val="30"/>
        </w:numPr>
        <w:jc w:val="both"/>
      </w:pPr>
      <w:r w:rsidRPr="00DE74D3">
        <w:rPr>
          <w:rFonts w:ascii="Garamond" w:hAnsi="Garamond"/>
        </w:rPr>
        <w:t>Nedokončené d</w:t>
      </w:r>
      <w:r w:rsidR="007B52CE" w:rsidRPr="00DE74D3">
        <w:rPr>
          <w:rFonts w:ascii="Garamond" w:hAnsi="Garamond"/>
        </w:rPr>
        <w:t xml:space="preserve">ílo nebo jeho část není objednatel povinen převzít. </w:t>
      </w:r>
      <w:r w:rsidRPr="00DE74D3">
        <w:rPr>
          <w:rFonts w:ascii="Garamond" w:hAnsi="Garamond"/>
        </w:rPr>
        <w:t>Objednatel rovněž není povinen d</w:t>
      </w:r>
      <w:r w:rsidR="007B52CE" w:rsidRPr="00DE74D3">
        <w:rPr>
          <w:rFonts w:ascii="Garamond" w:hAnsi="Garamond"/>
        </w:rPr>
        <w:t xml:space="preserve">ílo převzít, pokud bude vykazovat vady nebo nedodělky bránící jeho užívání, nebo bude mít větší množství vad nebo nedodělků nebránících však užívání. Ustanovení </w:t>
      </w:r>
      <w:r w:rsidR="007B52CE" w:rsidRPr="00DE74D3">
        <w:rPr>
          <w:rFonts w:ascii="Garamond" w:hAnsi="Garamond"/>
        </w:rPr>
        <w:br/>
        <w:t>§ 2628 OZ se nepoužije</w:t>
      </w:r>
      <w:r w:rsidR="007B52CE" w:rsidRPr="00DE74D3">
        <w:t>.</w:t>
      </w:r>
    </w:p>
    <w:p w:rsidR="00AE5BD5" w:rsidRDefault="00AE5BD5" w:rsidP="00AE5BD5">
      <w:pPr>
        <w:ind w:left="397"/>
        <w:jc w:val="both"/>
        <w:rPr>
          <w:rFonts w:ascii="Garamond" w:hAnsi="Garamond"/>
        </w:rPr>
      </w:pPr>
    </w:p>
    <w:p w:rsidR="00107DA3" w:rsidRPr="005E6DFF" w:rsidRDefault="007B52CE" w:rsidP="00AE5BD5">
      <w:pPr>
        <w:numPr>
          <w:ilvl w:val="0"/>
          <w:numId w:val="30"/>
        </w:numPr>
        <w:jc w:val="both"/>
        <w:rPr>
          <w:rFonts w:ascii="Garamond" w:hAnsi="Garamond"/>
        </w:rPr>
      </w:pPr>
      <w:r w:rsidRPr="00DE74D3">
        <w:rPr>
          <w:rFonts w:ascii="Garamond" w:hAnsi="Garamond"/>
        </w:rPr>
        <w:t>Objednatel ne</w:t>
      </w:r>
      <w:r w:rsidR="00107DA3" w:rsidRPr="00DE74D3">
        <w:rPr>
          <w:rFonts w:ascii="Garamond" w:hAnsi="Garamond"/>
        </w:rPr>
        <w:t>ní oprávněn odmítnout převzetí d</w:t>
      </w:r>
      <w:r w:rsidRPr="00DE74D3">
        <w:rPr>
          <w:rFonts w:ascii="Garamond" w:hAnsi="Garamond"/>
        </w:rPr>
        <w:t>íla pro vadu, která má původ výlučně v podkladech, které sám předal. Zhotovitel je však povinen za úplatu tyto vady odstranit v dohodnutém termínu. Toto ustanovení neplatí, jestliže zhotovitel při předání věci věděl nebo vědět musel o vadách podkladů a na tyto neupozornil, nebo pokud zhotovitel sám poskytl nesprávné údaje, na jejichž základě byly zpracovány objednatelem podklady.</w:t>
      </w:r>
    </w:p>
    <w:p w:rsidR="0026296E" w:rsidRPr="00073AD3" w:rsidRDefault="0026296E" w:rsidP="00073AD3">
      <w:pPr>
        <w:jc w:val="both"/>
        <w:rPr>
          <w:rFonts w:ascii="Garamond" w:hAnsi="Garamond"/>
          <w:strike/>
          <w:color w:val="FF0000"/>
        </w:rPr>
      </w:pPr>
    </w:p>
    <w:p w:rsidR="00425614" w:rsidRDefault="00425614" w:rsidP="00073AD3">
      <w:pPr>
        <w:tabs>
          <w:tab w:val="num" w:pos="0"/>
        </w:tabs>
        <w:rPr>
          <w:rFonts w:ascii="Garamond" w:hAnsi="Garamond"/>
          <w:b/>
        </w:rPr>
      </w:pPr>
    </w:p>
    <w:p w:rsidR="00BC3F31" w:rsidRPr="003243F8" w:rsidRDefault="009C3FA1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XI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Záruka za jakost, odpovědnost za vady</w:t>
      </w:r>
    </w:p>
    <w:p w:rsidR="000334FD" w:rsidRPr="00B43B5C" w:rsidRDefault="000334FD" w:rsidP="00B43B5C">
      <w:pPr>
        <w:jc w:val="both"/>
        <w:rPr>
          <w:rFonts w:ascii="Garamond" w:hAnsi="Garamond"/>
          <w:strike/>
          <w:color w:val="FF0000"/>
        </w:rPr>
      </w:pPr>
    </w:p>
    <w:p w:rsidR="00701050" w:rsidRPr="00F65308" w:rsidRDefault="00701050" w:rsidP="00701050">
      <w:pPr>
        <w:numPr>
          <w:ilvl w:val="0"/>
          <w:numId w:val="37"/>
        </w:numPr>
        <w:jc w:val="both"/>
        <w:rPr>
          <w:rFonts w:ascii="Garamond" w:hAnsi="Garamond"/>
          <w:color w:val="FF0000"/>
        </w:rPr>
      </w:pPr>
      <w:r w:rsidRPr="003243F8">
        <w:rPr>
          <w:rFonts w:ascii="Garamond" w:hAnsi="Garamond"/>
        </w:rPr>
        <w:t xml:space="preserve">Zhotovitel se zavazuje k provedení díla v první jakosti. </w:t>
      </w:r>
    </w:p>
    <w:p w:rsidR="00F65308" w:rsidRPr="003243F8" w:rsidRDefault="00F65308" w:rsidP="00F65308">
      <w:pPr>
        <w:ind w:left="397"/>
        <w:jc w:val="both"/>
        <w:rPr>
          <w:rFonts w:ascii="Garamond" w:hAnsi="Garamond"/>
          <w:color w:val="FF0000"/>
        </w:rPr>
      </w:pPr>
    </w:p>
    <w:p w:rsidR="00701050" w:rsidRDefault="00701050" w:rsidP="00701050">
      <w:pPr>
        <w:numPr>
          <w:ilvl w:val="0"/>
          <w:numId w:val="37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 xml:space="preserve">Zjištěné vady a nedodělky je povinen zhotovitel odstranit na své náklady. V protokolu o nahlášení vady smluvní strany potvrdí lhůtu pro odstranění vady a rovněž den, kdy je vada skutečně odstraněna. </w:t>
      </w:r>
    </w:p>
    <w:p w:rsidR="00701050" w:rsidRPr="003243F8" w:rsidRDefault="00701050" w:rsidP="00701050">
      <w:pPr>
        <w:ind w:left="397"/>
        <w:jc w:val="both"/>
        <w:rPr>
          <w:rFonts w:ascii="Garamond" w:hAnsi="Garamond"/>
        </w:rPr>
      </w:pPr>
    </w:p>
    <w:p w:rsidR="00A5014F" w:rsidRPr="00A5014F" w:rsidRDefault="00BC3F31" w:rsidP="00AE5BD5">
      <w:pPr>
        <w:pStyle w:val="Nadpis2"/>
        <w:numPr>
          <w:ilvl w:val="0"/>
          <w:numId w:val="37"/>
        </w:numPr>
        <w:tabs>
          <w:tab w:val="left" w:pos="900"/>
        </w:tabs>
        <w:spacing w:before="0" w:after="0"/>
        <w:jc w:val="both"/>
        <w:rPr>
          <w:rFonts w:ascii="Garamond" w:hAnsi="Garamond"/>
          <w:sz w:val="24"/>
        </w:rPr>
      </w:pPr>
      <w:r w:rsidRPr="003243F8">
        <w:rPr>
          <w:rFonts w:ascii="Garamond" w:hAnsi="Garamond"/>
          <w:sz w:val="24"/>
        </w:rPr>
        <w:t>Bez ohled</w:t>
      </w:r>
      <w:r w:rsidR="00CE7C92">
        <w:rPr>
          <w:rFonts w:ascii="Garamond" w:hAnsi="Garamond"/>
          <w:sz w:val="24"/>
        </w:rPr>
        <w:t>u na to, zda je vzniklou vadou</w:t>
      </w:r>
      <w:r w:rsidR="00A112BD">
        <w:rPr>
          <w:rFonts w:ascii="Garamond" w:hAnsi="Garamond"/>
          <w:sz w:val="24"/>
        </w:rPr>
        <w:t xml:space="preserve"> S</w:t>
      </w:r>
      <w:r w:rsidRPr="003243F8">
        <w:rPr>
          <w:rFonts w:ascii="Garamond" w:hAnsi="Garamond"/>
          <w:sz w:val="24"/>
        </w:rPr>
        <w:t xml:space="preserve">mlouva porušena podstatným nebo nepodstatným způsobem, má objednatel v protokolu o nahlášení vady dle svého uvážení právo požadovat </w:t>
      </w:r>
      <w:r w:rsidRPr="003243F8">
        <w:rPr>
          <w:rFonts w:ascii="Garamond" w:hAnsi="Garamond"/>
          <w:sz w:val="24"/>
        </w:rPr>
        <w:lastRenderedPageBreak/>
        <w:t>přiměřenou slev</w:t>
      </w:r>
      <w:bookmarkStart w:id="1" w:name="_Ref78189263"/>
      <w:r w:rsidRPr="003243F8">
        <w:rPr>
          <w:rFonts w:ascii="Garamond" w:hAnsi="Garamond"/>
          <w:sz w:val="24"/>
        </w:rPr>
        <w:t>u z ceny díla. Zhotovitel má povinnost t</w:t>
      </w:r>
      <w:r w:rsidR="006C5513">
        <w:rPr>
          <w:rFonts w:ascii="Garamond" w:hAnsi="Garamond"/>
          <w:sz w:val="24"/>
        </w:rPr>
        <w:t>yto vady požadovaným způsobem a </w:t>
      </w:r>
      <w:r w:rsidRPr="003243F8">
        <w:rPr>
          <w:rFonts w:ascii="Garamond" w:hAnsi="Garamond"/>
          <w:sz w:val="24"/>
        </w:rPr>
        <w:t>ve stanovené lhůtě odstranit; objednatel lhůtu stanoví přiměřeně k rozsahu,</w:t>
      </w:r>
      <w:r w:rsidR="006C5513">
        <w:rPr>
          <w:rFonts w:ascii="Garamond" w:hAnsi="Garamond"/>
          <w:sz w:val="24"/>
        </w:rPr>
        <w:t xml:space="preserve"> povaze a </w:t>
      </w:r>
      <w:r w:rsidRPr="003243F8">
        <w:rPr>
          <w:rFonts w:ascii="Garamond" w:hAnsi="Garamond"/>
          <w:sz w:val="24"/>
        </w:rPr>
        <w:t>zvolenému způsobu odstranění vady.</w:t>
      </w:r>
      <w:bookmarkEnd w:id="1"/>
    </w:p>
    <w:p w:rsidR="00AE5BD5" w:rsidRDefault="00AE5BD5" w:rsidP="00AE5BD5">
      <w:pPr>
        <w:pStyle w:val="Nadpis2"/>
        <w:numPr>
          <w:ilvl w:val="0"/>
          <w:numId w:val="0"/>
        </w:numPr>
        <w:tabs>
          <w:tab w:val="left" w:pos="900"/>
        </w:tabs>
        <w:spacing w:before="0" w:after="0"/>
        <w:ind w:left="397"/>
        <w:jc w:val="both"/>
        <w:rPr>
          <w:rFonts w:ascii="Garamond" w:hAnsi="Garamond"/>
          <w:sz w:val="24"/>
        </w:rPr>
      </w:pPr>
    </w:p>
    <w:p w:rsidR="009B5C11" w:rsidRPr="009B5C11" w:rsidRDefault="00A112BD" w:rsidP="00AE5BD5">
      <w:pPr>
        <w:pStyle w:val="Nadpis2"/>
        <w:numPr>
          <w:ilvl w:val="0"/>
          <w:numId w:val="37"/>
        </w:numPr>
        <w:tabs>
          <w:tab w:val="left" w:pos="900"/>
        </w:tabs>
        <w:spacing w:before="0"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Ustanovení článku XI. této Smlouvy není dotčeno právo objednatele odstoupit od Smlouvy z důvodu vad díla v těch případech, kdy vada představuje podstatné porušení Smlouvy.</w:t>
      </w:r>
    </w:p>
    <w:p w:rsidR="00AE5BD5" w:rsidRDefault="00AE5BD5" w:rsidP="00AE5BD5">
      <w:pPr>
        <w:pStyle w:val="Nadpis2"/>
        <w:numPr>
          <w:ilvl w:val="0"/>
          <w:numId w:val="0"/>
        </w:numPr>
        <w:tabs>
          <w:tab w:val="left" w:pos="900"/>
        </w:tabs>
        <w:spacing w:before="0" w:after="0"/>
        <w:ind w:left="397"/>
        <w:jc w:val="both"/>
        <w:rPr>
          <w:rFonts w:ascii="Garamond" w:hAnsi="Garamond"/>
          <w:sz w:val="24"/>
        </w:rPr>
      </w:pPr>
    </w:p>
    <w:p w:rsidR="00A91FE4" w:rsidRDefault="00A91FE4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BC3F31" w:rsidRPr="003243F8" w:rsidRDefault="004771F2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9C3FA1">
        <w:rPr>
          <w:rFonts w:ascii="Garamond" w:hAnsi="Garamond"/>
          <w:b/>
        </w:rPr>
        <w:t>I</w:t>
      </w:r>
      <w:r w:rsidR="00276A53">
        <w:rPr>
          <w:rFonts w:ascii="Garamond" w:hAnsi="Garamond"/>
          <w:b/>
        </w:rPr>
        <w:t>I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Úrok z prodlení a smluvní pokuty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Je-li objednatel v prodlení </w:t>
      </w:r>
      <w:r w:rsidR="00B43B5C">
        <w:rPr>
          <w:rFonts w:ascii="Garamond" w:hAnsi="Garamond"/>
        </w:rPr>
        <w:t xml:space="preserve">s úhradou plateb podle článku </w:t>
      </w:r>
      <w:r w:rsidR="001774AE" w:rsidRPr="00AE5BD5">
        <w:rPr>
          <w:rFonts w:ascii="Garamond" w:hAnsi="Garamond"/>
        </w:rPr>
        <w:t>VI</w:t>
      </w:r>
      <w:r w:rsidR="00DD1339" w:rsidRPr="00AE5BD5">
        <w:rPr>
          <w:rFonts w:ascii="Garamond" w:hAnsi="Garamond"/>
        </w:rPr>
        <w:t>I.</w:t>
      </w:r>
      <w:r w:rsidR="00B73E30">
        <w:rPr>
          <w:rFonts w:ascii="Garamond" w:hAnsi="Garamond"/>
        </w:rPr>
        <w:t xml:space="preserve"> odst.</w:t>
      </w:r>
      <w:r w:rsidR="00D95287">
        <w:rPr>
          <w:rFonts w:ascii="Garamond" w:hAnsi="Garamond"/>
        </w:rPr>
        <w:t xml:space="preserve"> 4 </w:t>
      </w:r>
      <w:r w:rsidR="00B73E30">
        <w:rPr>
          <w:rFonts w:ascii="Garamond" w:hAnsi="Garamond"/>
        </w:rPr>
        <w:t>S</w:t>
      </w:r>
      <w:r w:rsidRPr="00AE5BD5">
        <w:rPr>
          <w:rFonts w:ascii="Garamond" w:hAnsi="Garamond"/>
        </w:rPr>
        <w:t>mlouvy, je povinen uhradit zhotoviteli úrok z prodlení z neuhrazené</w:t>
      </w:r>
      <w:r w:rsidR="001774AE" w:rsidRPr="00AE5BD5">
        <w:rPr>
          <w:rFonts w:ascii="Garamond" w:hAnsi="Garamond"/>
        </w:rPr>
        <w:t xml:space="preserve"> dlužné částky podle vystavené </w:t>
      </w:r>
      <w:r w:rsidRPr="00AE5BD5">
        <w:rPr>
          <w:rFonts w:ascii="Garamond" w:hAnsi="Garamond"/>
        </w:rPr>
        <w:t>faktury za každý den prodlení ve výši stanovené zvláštním právním předpisem.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73E30" w:rsidRPr="003243F8" w:rsidRDefault="00B73E30" w:rsidP="00B73E30">
      <w:pPr>
        <w:numPr>
          <w:ilvl w:val="0"/>
          <w:numId w:val="38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Za prodlení s proveden</w:t>
      </w:r>
      <w:r>
        <w:rPr>
          <w:rFonts w:ascii="Garamond" w:hAnsi="Garamond"/>
        </w:rPr>
        <w:t xml:space="preserve">ím díla ve lhůtě uvedené v článku </w:t>
      </w:r>
      <w:r w:rsidRPr="003243F8">
        <w:rPr>
          <w:rFonts w:ascii="Garamond" w:hAnsi="Garamond"/>
        </w:rPr>
        <w:t>V.</w:t>
      </w:r>
      <w:r>
        <w:rPr>
          <w:rFonts w:ascii="Garamond" w:hAnsi="Garamond"/>
        </w:rPr>
        <w:t xml:space="preserve"> odst. 2</w:t>
      </w:r>
      <w:r w:rsidR="002E3072">
        <w:rPr>
          <w:rFonts w:ascii="Garamond" w:hAnsi="Garamond"/>
        </w:rPr>
        <w:t xml:space="preserve"> </w:t>
      </w:r>
      <w:r w:rsidRPr="003243F8">
        <w:rPr>
          <w:rFonts w:ascii="Garamond" w:hAnsi="Garamond"/>
        </w:rPr>
        <w:t xml:space="preserve">Smlouvy, uhradí zhotovitel objednateli smluvní pokutu ve výši </w:t>
      </w:r>
      <w:r w:rsidRPr="002E3072">
        <w:rPr>
          <w:rFonts w:ascii="Garamond" w:hAnsi="Garamond"/>
          <w:bCs/>
        </w:rPr>
        <w:t>500,- Kč</w:t>
      </w:r>
      <w:r w:rsidRPr="003243F8">
        <w:rPr>
          <w:rFonts w:ascii="Garamond" w:hAnsi="Garamond"/>
        </w:rPr>
        <w:t xml:space="preserve"> za každý i započatý den prodlení.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CE7C92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Za prodlení s odstraněním vad nebo nedod</w:t>
      </w:r>
      <w:r w:rsidR="00515873">
        <w:rPr>
          <w:rFonts w:ascii="Garamond" w:hAnsi="Garamond"/>
        </w:rPr>
        <w:t xml:space="preserve">ělků díla ve lhůtě uvedené v článku </w:t>
      </w:r>
      <w:r w:rsidR="00D72A5F" w:rsidRPr="00AE5BD5">
        <w:rPr>
          <w:rFonts w:ascii="Garamond" w:hAnsi="Garamond"/>
        </w:rPr>
        <w:t>X</w:t>
      </w:r>
      <w:r w:rsidR="005029D1" w:rsidRPr="00AE5BD5">
        <w:rPr>
          <w:rFonts w:ascii="Garamond" w:hAnsi="Garamond"/>
        </w:rPr>
        <w:t>I</w:t>
      </w:r>
      <w:r w:rsidR="00616BBA" w:rsidRPr="00AE5BD5">
        <w:rPr>
          <w:rFonts w:ascii="Garamond" w:hAnsi="Garamond"/>
        </w:rPr>
        <w:t xml:space="preserve">. </w:t>
      </w:r>
      <w:r w:rsidR="001E4678">
        <w:rPr>
          <w:rFonts w:ascii="Garamond" w:hAnsi="Garamond"/>
        </w:rPr>
        <w:t>odst. 2</w:t>
      </w:r>
      <w:r w:rsidR="00D95287">
        <w:rPr>
          <w:rFonts w:ascii="Garamond" w:hAnsi="Garamond"/>
        </w:rPr>
        <w:t xml:space="preserve"> </w:t>
      </w:r>
      <w:r w:rsidR="001E4678">
        <w:rPr>
          <w:rFonts w:ascii="Garamond" w:hAnsi="Garamond"/>
        </w:rPr>
        <w:t>S</w:t>
      </w:r>
      <w:r w:rsidR="00616BBA" w:rsidRPr="00AE5BD5">
        <w:rPr>
          <w:rFonts w:ascii="Garamond" w:hAnsi="Garamond"/>
        </w:rPr>
        <w:t>mlouvy</w:t>
      </w:r>
      <w:r w:rsidR="005029D1" w:rsidRPr="00AE5BD5">
        <w:rPr>
          <w:rFonts w:ascii="Garamond" w:hAnsi="Garamond"/>
        </w:rPr>
        <w:t xml:space="preserve"> </w:t>
      </w:r>
      <w:r w:rsidRPr="00AE5BD5">
        <w:rPr>
          <w:rFonts w:ascii="Garamond" w:hAnsi="Garamond"/>
        </w:rPr>
        <w:t xml:space="preserve">uhradí zhotovitel objednateli smluvní pokutu ve výši </w:t>
      </w:r>
      <w:r w:rsidRPr="00AE5BD5">
        <w:rPr>
          <w:rFonts w:ascii="Garamond" w:hAnsi="Garamond"/>
          <w:bCs/>
        </w:rPr>
        <w:t>5</w:t>
      </w:r>
      <w:r w:rsidR="0014678D" w:rsidRPr="00AE5BD5">
        <w:rPr>
          <w:rFonts w:ascii="Garamond" w:hAnsi="Garamond"/>
          <w:bCs/>
        </w:rPr>
        <w:t>0</w:t>
      </w:r>
      <w:r w:rsidR="005029D1" w:rsidRPr="00AE5BD5">
        <w:rPr>
          <w:rFonts w:ascii="Garamond" w:hAnsi="Garamond"/>
          <w:bCs/>
        </w:rPr>
        <w:t>0</w:t>
      </w:r>
      <w:r w:rsidR="0079740A" w:rsidRPr="00AE5BD5">
        <w:rPr>
          <w:rFonts w:ascii="Garamond" w:hAnsi="Garamond"/>
          <w:bCs/>
        </w:rPr>
        <w:t xml:space="preserve"> </w:t>
      </w:r>
      <w:r w:rsidRPr="00AE5BD5">
        <w:rPr>
          <w:rFonts w:ascii="Garamond" w:hAnsi="Garamond"/>
          <w:bCs/>
        </w:rPr>
        <w:t>Kč</w:t>
      </w:r>
      <w:r w:rsidR="005029D1" w:rsidRPr="00AE5BD5">
        <w:rPr>
          <w:rFonts w:ascii="Garamond" w:hAnsi="Garamond"/>
        </w:rPr>
        <w:t xml:space="preserve"> </w:t>
      </w:r>
      <w:r w:rsidRPr="00AE5BD5">
        <w:rPr>
          <w:rFonts w:ascii="Garamond" w:hAnsi="Garamond"/>
        </w:rPr>
        <w:t>za každý i započatý den prodlení, a to za každou vadu nebo nedodělek zvlášť.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widowControl w:val="0"/>
        <w:numPr>
          <w:ilvl w:val="0"/>
          <w:numId w:val="38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>Za porušení povinnosti mlčenl</w:t>
      </w:r>
      <w:r w:rsidR="00515873">
        <w:rPr>
          <w:rFonts w:ascii="Garamond" w:hAnsi="Garamond"/>
        </w:rPr>
        <w:t xml:space="preserve">ivosti specifikované v článku </w:t>
      </w:r>
      <w:r w:rsidR="001774AE" w:rsidRPr="00AE5BD5">
        <w:rPr>
          <w:rFonts w:ascii="Garamond" w:hAnsi="Garamond"/>
        </w:rPr>
        <w:t>VII</w:t>
      </w:r>
      <w:r w:rsidR="009C3FA1" w:rsidRPr="00AE5BD5">
        <w:rPr>
          <w:rFonts w:ascii="Garamond" w:hAnsi="Garamond"/>
        </w:rPr>
        <w:t>I</w:t>
      </w:r>
      <w:r w:rsidR="001774AE" w:rsidRPr="00AE5BD5">
        <w:rPr>
          <w:rFonts w:ascii="Garamond" w:hAnsi="Garamond"/>
        </w:rPr>
        <w:t>.</w:t>
      </w:r>
      <w:r w:rsidR="00515873">
        <w:rPr>
          <w:rFonts w:ascii="Garamond" w:hAnsi="Garamond"/>
        </w:rPr>
        <w:t xml:space="preserve"> </w:t>
      </w:r>
      <w:r w:rsidR="00F65308">
        <w:rPr>
          <w:rFonts w:ascii="Garamond" w:hAnsi="Garamond"/>
        </w:rPr>
        <w:t>o</w:t>
      </w:r>
      <w:r w:rsidR="00A112BD">
        <w:rPr>
          <w:rFonts w:ascii="Garamond" w:hAnsi="Garamond"/>
        </w:rPr>
        <w:t>dst.</w:t>
      </w:r>
      <w:r w:rsidR="00F65308">
        <w:rPr>
          <w:rFonts w:ascii="Garamond" w:hAnsi="Garamond"/>
        </w:rPr>
        <w:t xml:space="preserve"> 2</w:t>
      </w:r>
      <w:r w:rsidR="002E3072">
        <w:rPr>
          <w:rFonts w:ascii="Garamond" w:hAnsi="Garamond"/>
        </w:rPr>
        <w:t xml:space="preserve"> </w:t>
      </w:r>
      <w:r w:rsidR="00A112BD">
        <w:rPr>
          <w:rFonts w:ascii="Garamond" w:hAnsi="Garamond"/>
        </w:rPr>
        <w:t>S</w:t>
      </w:r>
      <w:r w:rsidRPr="00AE5BD5">
        <w:rPr>
          <w:rFonts w:ascii="Garamond" w:hAnsi="Garamond"/>
        </w:rPr>
        <w:t xml:space="preserve">mlouvy je zhotovitel povinen uhradit objednateli smluvní pokutu ve výši </w:t>
      </w:r>
      <w:r w:rsidRPr="00515873">
        <w:rPr>
          <w:rFonts w:ascii="Garamond" w:hAnsi="Garamond"/>
          <w:bCs/>
        </w:rPr>
        <w:t>5</w:t>
      </w:r>
      <w:r w:rsidR="0079740A" w:rsidRPr="00515873">
        <w:rPr>
          <w:rFonts w:ascii="Garamond" w:hAnsi="Garamond"/>
          <w:bCs/>
        </w:rPr>
        <w:t> </w:t>
      </w:r>
      <w:r w:rsidRPr="00515873">
        <w:rPr>
          <w:rFonts w:ascii="Garamond" w:hAnsi="Garamond"/>
          <w:bCs/>
        </w:rPr>
        <w:t>000</w:t>
      </w:r>
      <w:r w:rsidR="0079740A" w:rsidRPr="00515873">
        <w:rPr>
          <w:rFonts w:ascii="Garamond" w:hAnsi="Garamond"/>
          <w:bCs/>
        </w:rPr>
        <w:t xml:space="preserve"> </w:t>
      </w:r>
      <w:r w:rsidRPr="00515873">
        <w:rPr>
          <w:rFonts w:ascii="Garamond" w:hAnsi="Garamond"/>
          <w:bCs/>
        </w:rPr>
        <w:t>Kč</w:t>
      </w:r>
      <w:r w:rsidR="002E6477" w:rsidRPr="00AE5BD5">
        <w:rPr>
          <w:rFonts w:ascii="Garamond" w:hAnsi="Garamond"/>
          <w:bCs/>
        </w:rPr>
        <w:t>,</w:t>
      </w:r>
      <w:r w:rsidRPr="00AE5BD5">
        <w:rPr>
          <w:rFonts w:ascii="Garamond" w:hAnsi="Garamond"/>
        </w:rPr>
        <w:t xml:space="preserve"> a to za každý jednotlivý případ porušení povinnosti</w:t>
      </w:r>
      <w:r w:rsidR="005029D1" w:rsidRPr="00AE5BD5">
        <w:rPr>
          <w:rFonts w:ascii="Garamond" w:hAnsi="Garamond"/>
        </w:rPr>
        <w:t>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Úhradou smluvní pokuty není dotčeno právo na náhradu újmy způsobené porušením povinnosti, pro kterou jsou smluvní pokuty sjednány.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Pro vyúčtování, náležitosti faktury a splatnost úroků z prodlení a smluvních pokut platí o</w:t>
      </w:r>
      <w:r w:rsidR="00515873">
        <w:rPr>
          <w:rFonts w:ascii="Garamond" w:hAnsi="Garamond"/>
        </w:rPr>
        <w:t xml:space="preserve">bdobně ustanovení článku </w:t>
      </w:r>
      <w:r w:rsidR="00CE7C92" w:rsidRPr="00AE5BD5">
        <w:rPr>
          <w:rFonts w:ascii="Garamond" w:hAnsi="Garamond"/>
        </w:rPr>
        <w:t>V</w:t>
      </w:r>
      <w:r w:rsidR="009C3FA1" w:rsidRPr="00AE5BD5">
        <w:rPr>
          <w:rFonts w:ascii="Garamond" w:hAnsi="Garamond"/>
        </w:rPr>
        <w:t>I</w:t>
      </w:r>
      <w:r w:rsidR="00A112BD">
        <w:rPr>
          <w:rFonts w:ascii="Garamond" w:hAnsi="Garamond"/>
        </w:rPr>
        <w:t>I. této S</w:t>
      </w:r>
      <w:r w:rsidRPr="00AE5BD5">
        <w:rPr>
          <w:rFonts w:ascii="Garamond" w:hAnsi="Garamond"/>
        </w:rPr>
        <w:t>mlouvy.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A112BD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Odstoupením od S</w:t>
      </w:r>
      <w:r w:rsidR="00BC3F31" w:rsidRPr="00AE5BD5">
        <w:rPr>
          <w:rFonts w:ascii="Garamond" w:hAnsi="Garamond"/>
        </w:rPr>
        <w:t>mlouvy dosud vzniklý nárok na úhradu smluvní pokuty nezaniká.</w:t>
      </w:r>
    </w:p>
    <w:p w:rsidR="006A412B" w:rsidRDefault="006A412B" w:rsidP="00AE5BD5">
      <w:pPr>
        <w:rPr>
          <w:rFonts w:ascii="Garamond" w:hAnsi="Garamond"/>
          <w:b/>
        </w:rPr>
      </w:pPr>
    </w:p>
    <w:p w:rsidR="007B52CE" w:rsidRDefault="007B52CE" w:rsidP="006041CD">
      <w:pPr>
        <w:tabs>
          <w:tab w:val="num" w:pos="0"/>
        </w:tabs>
        <w:rPr>
          <w:rFonts w:ascii="Garamond" w:hAnsi="Garamond"/>
          <w:b/>
        </w:rPr>
      </w:pPr>
    </w:p>
    <w:p w:rsidR="00BC3F31" w:rsidRPr="003243F8" w:rsidRDefault="006A412B" w:rsidP="006041CD">
      <w:pPr>
        <w:tabs>
          <w:tab w:val="num" w:pos="0"/>
        </w:tabs>
        <w:ind w:hanging="425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BC3F31" w:rsidRPr="003243F8">
        <w:rPr>
          <w:rFonts w:ascii="Garamond" w:hAnsi="Garamond"/>
          <w:b/>
        </w:rPr>
        <w:t>I</w:t>
      </w:r>
      <w:r w:rsidR="001F2ECE">
        <w:rPr>
          <w:rFonts w:ascii="Garamond" w:hAnsi="Garamond"/>
          <w:b/>
        </w:rPr>
        <w:t>II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5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Ukončení Smlouvy</w:t>
      </w:r>
    </w:p>
    <w:p w:rsidR="00BC3F31" w:rsidRPr="003243F8" w:rsidRDefault="00BC3F31" w:rsidP="006041CD">
      <w:pPr>
        <w:tabs>
          <w:tab w:val="num" w:pos="0"/>
        </w:tabs>
        <w:ind w:hanging="425"/>
        <w:jc w:val="both"/>
        <w:rPr>
          <w:rFonts w:ascii="Garamond" w:hAnsi="Garamond"/>
        </w:rPr>
      </w:pPr>
    </w:p>
    <w:p w:rsidR="00BC3F31" w:rsidRPr="00AE5BD5" w:rsidRDefault="00A11067" w:rsidP="00AE5BD5">
      <w:pPr>
        <w:pStyle w:val="Odstavecseseznamem"/>
        <w:widowControl w:val="0"/>
        <w:numPr>
          <w:ilvl w:val="0"/>
          <w:numId w:val="39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Objednatel </w:t>
      </w:r>
      <w:r w:rsidR="0074342E">
        <w:rPr>
          <w:rFonts w:ascii="Garamond" w:hAnsi="Garamond"/>
        </w:rPr>
        <w:t xml:space="preserve">i zhotovitel </w:t>
      </w:r>
      <w:r w:rsidRPr="00AE5BD5">
        <w:rPr>
          <w:rFonts w:ascii="Garamond" w:hAnsi="Garamond"/>
        </w:rPr>
        <w:t xml:space="preserve">je </w:t>
      </w:r>
      <w:r w:rsidR="002E3072">
        <w:rPr>
          <w:rFonts w:ascii="Garamond" w:hAnsi="Garamond"/>
        </w:rPr>
        <w:t>oprávněn od S</w:t>
      </w:r>
      <w:r w:rsidR="00BC3F31" w:rsidRPr="00AE5BD5">
        <w:rPr>
          <w:rFonts w:ascii="Garamond" w:hAnsi="Garamond"/>
        </w:rPr>
        <w:t>mlouvy odstoupit bez udání důvodu. Tímto smluvní strany vylučují aplikaci ustanovení § 2004 odst. 3 OZ a od</w:t>
      </w:r>
      <w:r w:rsidR="002E3072">
        <w:rPr>
          <w:rFonts w:ascii="Garamond" w:hAnsi="Garamond"/>
        </w:rPr>
        <w:t>stoupením od S</w:t>
      </w:r>
      <w:r w:rsidR="00BC3F31" w:rsidRPr="00AE5BD5">
        <w:rPr>
          <w:rFonts w:ascii="Garamond" w:hAnsi="Garamond"/>
        </w:rPr>
        <w:t>mlouvy se závazek ruší vždy od počátku.  Je-li však zhotovitel zavázán k nepřetržité či opakované činnosti nebo k postupnému dílč</w:t>
      </w:r>
      <w:r w:rsidR="002E3072">
        <w:rPr>
          <w:rFonts w:ascii="Garamond" w:hAnsi="Garamond"/>
        </w:rPr>
        <w:t>ímu plnění, může objednatel od S</w:t>
      </w:r>
      <w:r w:rsidR="00BC3F31" w:rsidRPr="00AE5BD5">
        <w:rPr>
          <w:rFonts w:ascii="Garamond" w:hAnsi="Garamond"/>
        </w:rPr>
        <w:t>mlouvy odstoupit jen s účinky do budoucna.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932DC4" w:rsidRPr="00AE5BD5" w:rsidRDefault="002E3072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Odstoupení od S</w:t>
      </w:r>
      <w:r w:rsidR="00BC3F31" w:rsidRPr="00AE5BD5">
        <w:rPr>
          <w:rFonts w:ascii="Garamond" w:hAnsi="Garamond"/>
        </w:rPr>
        <w:t>mlouvy je účinné okamžikem doručení písemného oznámení o odstoupení uvádějícího důvod odstoupení druhé smluvní straně.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2E3072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Odstoupení od S</w:t>
      </w:r>
      <w:r w:rsidR="00BC3F31" w:rsidRPr="00AE5BD5">
        <w:rPr>
          <w:rFonts w:ascii="Garamond" w:hAnsi="Garamond"/>
        </w:rPr>
        <w:t>mlouvy se nedotýká nároku na zaplacení smluvní pokuty, nároku na </w:t>
      </w:r>
      <w:r>
        <w:rPr>
          <w:rFonts w:ascii="Garamond" w:hAnsi="Garamond"/>
        </w:rPr>
        <w:t>náhradu újmy vzniklé porušením S</w:t>
      </w:r>
      <w:r w:rsidR="00BC3F31" w:rsidRPr="00AE5BD5">
        <w:rPr>
          <w:rFonts w:ascii="Garamond" w:hAnsi="Garamond"/>
        </w:rPr>
        <w:t xml:space="preserve">mlouvy, práv objednatele ze záruk zhotovitele za jakost </w:t>
      </w:r>
      <w:r w:rsidR="00BC3F31" w:rsidRPr="00AE5BD5">
        <w:rPr>
          <w:rFonts w:ascii="Garamond" w:hAnsi="Garamond"/>
        </w:rPr>
        <w:lastRenderedPageBreak/>
        <w:t>včetně podmínek stanovených pro odstranění záručních vad ani závazku mlčenlivosti zhotovitele, ani dalších práv a povinností, z jejichž povahy plyn</w:t>
      </w:r>
      <w:r>
        <w:rPr>
          <w:rFonts w:ascii="Garamond" w:hAnsi="Garamond"/>
        </w:rPr>
        <w:t>e, že mají trvat i po ukončení S</w:t>
      </w:r>
      <w:r w:rsidR="00BC3F31" w:rsidRPr="00AE5BD5">
        <w:rPr>
          <w:rFonts w:ascii="Garamond" w:hAnsi="Garamond"/>
        </w:rPr>
        <w:t>mlouvy.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>Smluvní strany jsou oprávněny odstoupit od části plnění, pokud se důvod odstoupení týká jen části díla.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Zhotovitel výslovně prohlašuje, že na sebe přebírá nebezpečí změny okolností ve smyslu ustanovení § 1765 odst. 2 OZ.     </w:t>
      </w:r>
    </w:p>
    <w:p w:rsidR="00BC3F31" w:rsidRDefault="00BC3F31" w:rsidP="00AE5BD5">
      <w:pPr>
        <w:ind w:left="-426"/>
        <w:jc w:val="center"/>
        <w:rPr>
          <w:rFonts w:ascii="Garamond" w:hAnsi="Garamond"/>
          <w:b/>
        </w:rPr>
      </w:pPr>
    </w:p>
    <w:p w:rsidR="00897E68" w:rsidRPr="003243F8" w:rsidRDefault="00897E68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BC3F31" w:rsidRPr="003243F8" w:rsidRDefault="00276A53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1F2ECE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V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Zvláštní ustanovení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40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Vyskytnou-li se události, které jedné nebo oběma smluvním stranám částečně nebo úplně znemožní plněn</w:t>
      </w:r>
      <w:r w:rsidR="002E3072">
        <w:rPr>
          <w:rFonts w:ascii="Garamond" w:hAnsi="Garamond"/>
        </w:rPr>
        <w:t>í jejich povinností podle této S</w:t>
      </w:r>
      <w:r w:rsidRPr="00AE5BD5">
        <w:rPr>
          <w:rFonts w:ascii="Garamond" w:hAnsi="Garamond"/>
        </w:rPr>
        <w:t>mlouvy, jsou povinny se o tomto bez zbytečného odkladu informovat a společně podniknout kroky k jejich překonání. Nesplnění této povinnosti zakládá právo na náhradu újmy</w:t>
      </w:r>
      <w:r w:rsidR="002E3072">
        <w:rPr>
          <w:rFonts w:ascii="Garamond" w:hAnsi="Garamond"/>
        </w:rPr>
        <w:t xml:space="preserve"> pro stranu, která se porušení S</w:t>
      </w:r>
      <w:r w:rsidRPr="00AE5BD5">
        <w:rPr>
          <w:rFonts w:ascii="Garamond" w:hAnsi="Garamond"/>
        </w:rPr>
        <w:t>mlouvy v tomto bodě nedopustila.</w:t>
      </w:r>
    </w:p>
    <w:p w:rsidR="00BC3F31" w:rsidRPr="003243F8" w:rsidRDefault="00BC3F31" w:rsidP="00AE5BD5">
      <w:pPr>
        <w:ind w:left="-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40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Stane</w:t>
      </w:r>
      <w:r w:rsidR="002E3072">
        <w:rPr>
          <w:rFonts w:ascii="Garamond" w:hAnsi="Garamond"/>
        </w:rPr>
        <w:t>-li se některé ustanovení této S</w:t>
      </w:r>
      <w:r w:rsidRPr="00AE5BD5">
        <w:rPr>
          <w:rFonts w:ascii="Garamond" w:hAnsi="Garamond"/>
        </w:rPr>
        <w:t>mlouvy neplatné či neúčinné, nedotýká s</w:t>
      </w:r>
      <w:r w:rsidR="002E3072">
        <w:rPr>
          <w:rFonts w:ascii="Garamond" w:hAnsi="Garamond"/>
        </w:rPr>
        <w:t>e to ostatních ustanovení této S</w:t>
      </w:r>
      <w:r w:rsidRPr="00AE5BD5">
        <w:rPr>
          <w:rFonts w:ascii="Garamond" w:hAnsi="Garamond"/>
        </w:rPr>
        <w:t>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BC3F31" w:rsidRPr="003243F8" w:rsidRDefault="00BC3F31" w:rsidP="00AE5BD5">
      <w:pPr>
        <w:ind w:left="-426"/>
        <w:jc w:val="both"/>
        <w:rPr>
          <w:rFonts w:ascii="Garamond" w:hAnsi="Garamond"/>
        </w:rPr>
      </w:pPr>
    </w:p>
    <w:p w:rsidR="00D95287" w:rsidRDefault="00BC3F31" w:rsidP="00D16883">
      <w:pPr>
        <w:pStyle w:val="Odstavecseseznamem"/>
        <w:widowControl w:val="0"/>
        <w:numPr>
          <w:ilvl w:val="0"/>
          <w:numId w:val="40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>Zhotovitel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:rsidR="00D16883" w:rsidRPr="00D16883" w:rsidRDefault="00D16883" w:rsidP="00D16883">
      <w:pPr>
        <w:pStyle w:val="Odstavecseseznamem"/>
        <w:rPr>
          <w:rFonts w:ascii="Garamond" w:hAnsi="Garamond"/>
        </w:rPr>
      </w:pPr>
    </w:p>
    <w:p w:rsidR="00BC3F31" w:rsidRPr="003243F8" w:rsidRDefault="00C564F6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XV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897E68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Závěrečná ustanovení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 právní vztahy touto S</w:t>
      </w:r>
      <w:r w:rsidR="00BC3F31" w:rsidRPr="003243F8">
        <w:rPr>
          <w:rFonts w:ascii="Garamond" w:hAnsi="Garamond"/>
        </w:rPr>
        <w:t>mlouvou založ</w:t>
      </w:r>
      <w:r w:rsidR="002E6477">
        <w:rPr>
          <w:rFonts w:ascii="Garamond" w:hAnsi="Garamond"/>
        </w:rPr>
        <w:t xml:space="preserve">ené a v ní výslovně neupravené </w:t>
      </w:r>
      <w:r w:rsidR="00BC3F31" w:rsidRPr="003243F8">
        <w:rPr>
          <w:rFonts w:ascii="Garamond" w:hAnsi="Garamond"/>
        </w:rPr>
        <w:t xml:space="preserve">se použijí příslušná ustanovení občanského zákoníku. 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Smluvní strany v souladu s ustanovením § 558 odst. 2 OZ vylučují použití obchodních zvyklostí na právní vztahy vzniklé z této Smlouvy.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Smluvní strany</w:t>
      </w:r>
      <w:r w:rsidR="002E3072">
        <w:rPr>
          <w:rFonts w:ascii="Garamond" w:hAnsi="Garamond"/>
        </w:rPr>
        <w:t xml:space="preserve"> souhlasně prohlašují, že tato S</w:t>
      </w:r>
      <w:r w:rsidRPr="003243F8">
        <w:rPr>
          <w:rFonts w:ascii="Garamond" w:hAnsi="Garamond"/>
        </w:rPr>
        <w:t xml:space="preserve">mlouva není smlouvou uzavřenou adhezním způsobem ve smyslu ustanovení § 1798 a násl. OZ.  Ustanovení § 1799 a § 1800 OZ se nepoužijí. 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Jsou-li v této S</w:t>
      </w:r>
      <w:r w:rsidR="00BC3F31" w:rsidRPr="003243F8">
        <w:rPr>
          <w:rFonts w:ascii="Garamond" w:hAnsi="Garamond"/>
        </w:rPr>
        <w:t>mlouvě uvedeny přílohy, tvoří její nedílnou součást.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Veškeré změny a doplňky této S</w:t>
      </w:r>
      <w:r w:rsidR="00BC3F31" w:rsidRPr="003243F8">
        <w:rPr>
          <w:rFonts w:ascii="Garamond" w:hAnsi="Garamond"/>
        </w:rPr>
        <w:t>mlouvy musí být učiněny písemně ve fo</w:t>
      </w:r>
      <w:r w:rsidR="003867F2">
        <w:rPr>
          <w:rFonts w:ascii="Garamond" w:hAnsi="Garamond"/>
        </w:rPr>
        <w:t>rmě číslovaného dodatku k této S</w:t>
      </w:r>
      <w:r w:rsidR="002E6477">
        <w:rPr>
          <w:rFonts w:ascii="Garamond" w:hAnsi="Garamond"/>
        </w:rPr>
        <w:t>mlouvě</w:t>
      </w:r>
      <w:r w:rsidR="00BC3F31" w:rsidRPr="003243F8">
        <w:rPr>
          <w:rFonts w:ascii="Garamond" w:hAnsi="Garamond"/>
        </w:rPr>
        <w:t xml:space="preserve"> podepsaného oprávněnými zástupci obou smluvních stran.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Smlouva je vyhotovena ve dvou stejnopisech s platností originálu, z nichž každá ze smluvních stran obdrží po jednom vyhotovení.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3867F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Účastníci této Smlouvy prohlašují, že S</w:t>
      </w:r>
      <w:r w:rsidR="00BC3F31" w:rsidRPr="003243F8">
        <w:rPr>
          <w:rFonts w:ascii="Garamond" w:hAnsi="Garamond"/>
        </w:rPr>
        <w:t>mlouva byla sjednána na základě jejich pravé a svobodné vůle, že si její obsah přečetli a bezvýhradně s ním souhlasí, což stvrzují svými vlastnoručními podpisy.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2E6477" w:rsidRPr="00C564F6" w:rsidRDefault="002E6477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14678D">
        <w:rPr>
          <w:rFonts w:ascii="Garamond" w:hAnsi="Garamond"/>
        </w:rPr>
        <w:t>Obě smluvní</w:t>
      </w:r>
      <w:r w:rsidR="00457DD1">
        <w:rPr>
          <w:rFonts w:ascii="Garamond" w:hAnsi="Garamond"/>
        </w:rPr>
        <w:t xml:space="preserve"> strany souhlasí se zveřejněním </w:t>
      </w:r>
      <w:r w:rsidR="003867F2">
        <w:rPr>
          <w:rFonts w:ascii="Garamond" w:hAnsi="Garamond"/>
        </w:rPr>
        <w:t>S</w:t>
      </w:r>
      <w:r w:rsidRPr="0014678D">
        <w:rPr>
          <w:rFonts w:ascii="Garamond" w:hAnsi="Garamond"/>
        </w:rPr>
        <w:t>mlouvy v plném rozsahu na dobu neurčitou v Registru smluv dle zák. č. 340/2015 Sb., o registru smluv.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1808E6" w:rsidRPr="00165537" w:rsidRDefault="001808E6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14678D">
        <w:rPr>
          <w:rFonts w:ascii="Garamond" w:hAnsi="Garamond"/>
        </w:rPr>
        <w:t>Tato</w:t>
      </w:r>
      <w:r w:rsidR="003867F2">
        <w:rPr>
          <w:rFonts w:ascii="Garamond" w:hAnsi="Garamond"/>
        </w:rPr>
        <w:t xml:space="preserve"> S</w:t>
      </w:r>
      <w:r w:rsidR="00457DD1">
        <w:rPr>
          <w:rFonts w:ascii="Garamond" w:hAnsi="Garamond"/>
        </w:rPr>
        <w:t xml:space="preserve">mlouva nabývá platnosti dnem jejího podpisu oběma smluvními </w:t>
      </w:r>
      <w:r w:rsidRPr="0014678D">
        <w:rPr>
          <w:rFonts w:ascii="Garamond" w:hAnsi="Garamond"/>
        </w:rPr>
        <w:t xml:space="preserve">stranami a </w:t>
      </w:r>
      <w:r w:rsidRPr="00165537">
        <w:rPr>
          <w:rFonts w:ascii="Garamond" w:hAnsi="Garamond"/>
        </w:rPr>
        <w:t>účinnosti dnem uveřejnění v Registru smluv dle zák. č. 340/2015 Sb., o registru smluv.</w:t>
      </w:r>
      <w:r w:rsidR="00D95287">
        <w:rPr>
          <w:rFonts w:ascii="Garamond" w:hAnsi="Garamond"/>
        </w:rPr>
        <w:t xml:space="preserve"> Zveřejnění v registru smluv zajistí objednatel.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C564F6" w:rsidRDefault="00C564F6" w:rsidP="006041CD">
      <w:pPr>
        <w:tabs>
          <w:tab w:val="num" w:pos="0"/>
        </w:tabs>
        <w:rPr>
          <w:rFonts w:ascii="Garamond" w:hAnsi="Garamond"/>
          <w:b/>
        </w:rPr>
      </w:pPr>
    </w:p>
    <w:p w:rsidR="00C564F6" w:rsidRPr="00015D5B" w:rsidRDefault="00C564F6" w:rsidP="00015D5B">
      <w:pPr>
        <w:tabs>
          <w:tab w:val="num" w:pos="0"/>
        </w:tabs>
        <w:ind w:hanging="426"/>
        <w:rPr>
          <w:rFonts w:ascii="Garamond" w:hAnsi="Garamond"/>
          <w:b/>
        </w:rPr>
      </w:pPr>
    </w:p>
    <w:p w:rsidR="001E62E7" w:rsidRPr="003243F8" w:rsidRDefault="001E62E7" w:rsidP="001E62E7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XV</w:t>
      </w:r>
      <w:r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:rsidR="001E62E7" w:rsidRPr="003243F8" w:rsidRDefault="001E62E7" w:rsidP="001E62E7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Seznam příloh</w:t>
      </w:r>
    </w:p>
    <w:p w:rsidR="00352481" w:rsidRDefault="00D15DF8" w:rsidP="001E62E7">
      <w:pPr>
        <w:rPr>
          <w:rFonts w:ascii="Garamond" w:hAnsi="Garamond"/>
        </w:rPr>
      </w:pPr>
      <w:r>
        <w:rPr>
          <w:rFonts w:ascii="Garamond" w:hAnsi="Garamond"/>
        </w:rPr>
        <w:t>Položkový rozpočet – příloha č. 1.</w:t>
      </w:r>
    </w:p>
    <w:p w:rsidR="00015D5B" w:rsidRPr="00015D5B" w:rsidRDefault="00015D5B" w:rsidP="00015D5B">
      <w:pPr>
        <w:jc w:val="both"/>
        <w:rPr>
          <w:rFonts w:ascii="Garamond" w:hAnsi="Garamond"/>
        </w:rPr>
      </w:pPr>
    </w:p>
    <w:p w:rsidR="009229B9" w:rsidRDefault="009229B9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74342E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Objednatel: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>Zhotovitel:</w:t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74342E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Ostrava dne 29. 11. 2019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4875D3">
        <w:rPr>
          <w:rFonts w:ascii="Garamond" w:hAnsi="Garamond"/>
          <w:szCs w:val="20"/>
        </w:rPr>
        <w:t xml:space="preserve">V Pelhřimově </w:t>
      </w:r>
      <w:r w:rsidR="00BC3F31" w:rsidRPr="003243F8">
        <w:rPr>
          <w:rFonts w:ascii="Garamond" w:hAnsi="Garamond"/>
          <w:szCs w:val="20"/>
        </w:rPr>
        <w:t>dne</w:t>
      </w:r>
      <w:r w:rsidR="004875D3">
        <w:rPr>
          <w:rFonts w:ascii="Garamond" w:hAnsi="Garamond"/>
          <w:szCs w:val="20"/>
        </w:rPr>
        <w:t xml:space="preserve"> 15. 11. 2019</w:t>
      </w:r>
      <w:r w:rsidR="00BC3F31" w:rsidRPr="003243F8">
        <w:rPr>
          <w:rFonts w:ascii="Garamond" w:hAnsi="Garamond"/>
          <w:szCs w:val="20"/>
        </w:rPr>
        <w:t xml:space="preserve">  </w:t>
      </w: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9229B9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………………………………</w:t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Mgr.</w:t>
      </w:r>
      <w:r w:rsidR="00E41E9D">
        <w:rPr>
          <w:rFonts w:ascii="Garamond" w:hAnsi="Garamond"/>
          <w:szCs w:val="20"/>
        </w:rPr>
        <w:t xml:space="preserve"> </w:t>
      </w:r>
      <w:r w:rsidR="0033488E">
        <w:rPr>
          <w:rFonts w:ascii="Garamond" w:hAnsi="Garamond"/>
          <w:szCs w:val="20"/>
        </w:rPr>
        <w:t xml:space="preserve">Tomáš </w:t>
      </w:r>
      <w:proofErr w:type="spellStart"/>
      <w:r w:rsidR="0033488E">
        <w:rPr>
          <w:rFonts w:ascii="Garamond" w:hAnsi="Garamond"/>
          <w:szCs w:val="20"/>
        </w:rPr>
        <w:t>Kamradek</w:t>
      </w:r>
      <w:proofErr w:type="spellEnd"/>
      <w:r w:rsidR="0033488E">
        <w:rPr>
          <w:rFonts w:ascii="Garamond" w:hAnsi="Garamond"/>
          <w:szCs w:val="20"/>
        </w:rPr>
        <w:t xml:space="preserve"> 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D1326F" w:rsidRPr="00D1326F">
        <w:rPr>
          <w:rFonts w:ascii="Garamond" w:hAnsi="Garamond"/>
          <w:szCs w:val="20"/>
          <w:highlight w:val="black"/>
        </w:rPr>
        <w:t>XXXXX</w:t>
      </w:r>
      <w:r w:rsidR="00D1326F">
        <w:rPr>
          <w:rFonts w:ascii="Garamond" w:hAnsi="Garamond"/>
          <w:szCs w:val="20"/>
        </w:rPr>
        <w:t xml:space="preserve"> </w:t>
      </w:r>
      <w:proofErr w:type="spellStart"/>
      <w:r w:rsidR="00D1326F" w:rsidRPr="00D1326F">
        <w:rPr>
          <w:rFonts w:ascii="Garamond" w:hAnsi="Garamond"/>
          <w:szCs w:val="20"/>
          <w:highlight w:val="black"/>
        </w:rPr>
        <w:t>XXXXX</w:t>
      </w:r>
      <w:bookmarkStart w:id="2" w:name="_GoBack"/>
      <w:bookmarkEnd w:id="2"/>
      <w:proofErr w:type="spellEnd"/>
    </w:p>
    <w:p w:rsidR="00A11067" w:rsidRDefault="00276A53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předseda okresního soudu</w:t>
      </w:r>
      <w:r>
        <w:rPr>
          <w:rFonts w:ascii="Garamond" w:hAnsi="Garamond"/>
          <w:szCs w:val="20"/>
        </w:rPr>
        <w:tab/>
        <w:t xml:space="preserve">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74342E">
        <w:rPr>
          <w:rFonts w:ascii="Garamond" w:hAnsi="Garamond"/>
          <w:szCs w:val="20"/>
        </w:rPr>
        <w:t xml:space="preserve"> </w:t>
      </w:r>
      <w:proofErr w:type="spellStart"/>
      <w:r w:rsidR="0074342E">
        <w:rPr>
          <w:rFonts w:ascii="Garamond" w:hAnsi="Garamond"/>
          <w:szCs w:val="20"/>
        </w:rPr>
        <w:t>osvč</w:t>
      </w:r>
      <w:proofErr w:type="spellEnd"/>
      <w:r w:rsidR="000355CA">
        <w:rPr>
          <w:rFonts w:ascii="Garamond" w:hAnsi="Garamond"/>
          <w:szCs w:val="20"/>
        </w:rPr>
        <w:t xml:space="preserve">               </w:t>
      </w:r>
    </w:p>
    <w:sectPr w:rsidR="00A11067">
      <w:footerReference w:type="default" r:id="rId9"/>
      <w:footnotePr>
        <w:pos w:val="beneathText"/>
      </w:footnotePr>
      <w:pgSz w:w="11906" w:h="16838"/>
      <w:pgMar w:top="1701" w:right="1418" w:bottom="1701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5D" w:rsidRDefault="0075065D">
      <w:r>
        <w:separator/>
      </w:r>
    </w:p>
  </w:endnote>
  <w:endnote w:type="continuationSeparator" w:id="0">
    <w:p w:rsidR="0075065D" w:rsidRDefault="0075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7B" w:rsidRDefault="001427D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4445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57B" w:rsidRDefault="0066757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1645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x0ig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" stroked="f">
              <v:fill opacity="0"/>
              <v:textbox inset="0,0,0,0">
                <w:txbxContent>
                  <w:p w:rsidR="0066757B" w:rsidRDefault="0066757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1645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757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5D" w:rsidRDefault="0075065D">
      <w:r>
        <w:separator/>
      </w:r>
    </w:p>
  </w:footnote>
  <w:footnote w:type="continuationSeparator" w:id="0">
    <w:p w:rsidR="0075065D" w:rsidRDefault="0075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DEE6D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rFonts w:ascii="Symbol" w:hAnsi="Symbol" w:cs="Symbol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869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7.%8.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7.%8.%9."/>
      <w:lvlJc w:val="left"/>
      <w:pPr>
        <w:tabs>
          <w:tab w:val="num" w:pos="1301"/>
        </w:tabs>
        <w:ind w:left="1301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00000009"/>
    <w:multiLevelType w:val="singleLevel"/>
    <w:tmpl w:val="5D503378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hd w:val="clear" w:color="auto" w:fill="auto"/>
      </w:r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</w:abstractNum>
  <w:abstractNum w:abstractNumId="13">
    <w:nsid w:val="0000000E"/>
    <w:multiLevelType w:val="multilevel"/>
    <w:tmpl w:val="CA14F574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5">
    <w:nsid w:val="00000010"/>
    <w:multiLevelType w:val="singleLevel"/>
    <w:tmpl w:val="00000010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000500F2"/>
    <w:multiLevelType w:val="hybridMultilevel"/>
    <w:tmpl w:val="6C36AAD4"/>
    <w:lvl w:ilvl="0" w:tplc="F044E53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>
    <w:nsid w:val="00893E29"/>
    <w:multiLevelType w:val="hybridMultilevel"/>
    <w:tmpl w:val="4C3C0214"/>
    <w:lvl w:ilvl="0" w:tplc="065EB5EA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005889"/>
    <w:multiLevelType w:val="hybridMultilevel"/>
    <w:tmpl w:val="98CE9028"/>
    <w:lvl w:ilvl="0" w:tplc="0916DE20">
      <w:numFmt w:val="bullet"/>
      <w:lvlText w:val="-"/>
      <w:lvlJc w:val="left"/>
      <w:pPr>
        <w:ind w:left="397" w:hanging="397"/>
      </w:pPr>
      <w:rPr>
        <w:rFonts w:ascii="Garamond" w:eastAsia="Times New Roman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460751D"/>
    <w:multiLevelType w:val="hybridMultilevel"/>
    <w:tmpl w:val="215870D2"/>
    <w:lvl w:ilvl="0" w:tplc="7D5A6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07586786"/>
    <w:multiLevelType w:val="hybridMultilevel"/>
    <w:tmpl w:val="9C84E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16DE2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73357C"/>
    <w:multiLevelType w:val="hybridMultilevel"/>
    <w:tmpl w:val="45BA58D6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A56206"/>
    <w:multiLevelType w:val="hybridMultilevel"/>
    <w:tmpl w:val="7608AF14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19DE1837"/>
    <w:multiLevelType w:val="hybridMultilevel"/>
    <w:tmpl w:val="3920011C"/>
    <w:lvl w:ilvl="0" w:tplc="0916DE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0770D"/>
    <w:multiLevelType w:val="hybridMultilevel"/>
    <w:tmpl w:val="D8F0F612"/>
    <w:lvl w:ilvl="0" w:tplc="A8C8A20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B4138"/>
    <w:multiLevelType w:val="hybridMultilevel"/>
    <w:tmpl w:val="8CAAF8E2"/>
    <w:lvl w:ilvl="0" w:tplc="0916DE20">
      <w:numFmt w:val="bullet"/>
      <w:lvlText w:val="-"/>
      <w:lvlJc w:val="left"/>
      <w:pPr>
        <w:ind w:left="-42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33F60F21"/>
    <w:multiLevelType w:val="hybridMultilevel"/>
    <w:tmpl w:val="2A4CEBD0"/>
    <w:lvl w:ilvl="0" w:tplc="4CA850F2">
      <w:numFmt w:val="bullet"/>
      <w:lvlText w:val=""/>
      <w:lvlJc w:val="left"/>
      <w:pPr>
        <w:ind w:left="-423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3AC13EB4"/>
    <w:multiLevelType w:val="hybridMultilevel"/>
    <w:tmpl w:val="26C4B144"/>
    <w:lvl w:ilvl="0" w:tplc="2334F368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3E6D0D1D"/>
    <w:multiLevelType w:val="hybridMultilevel"/>
    <w:tmpl w:val="A978F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B6346D"/>
    <w:multiLevelType w:val="hybridMultilevel"/>
    <w:tmpl w:val="FA2E556A"/>
    <w:lvl w:ilvl="0" w:tplc="DA326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EA0248"/>
    <w:multiLevelType w:val="hybridMultilevel"/>
    <w:tmpl w:val="73CCBE2C"/>
    <w:lvl w:ilvl="0" w:tplc="040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26551"/>
    <w:multiLevelType w:val="hybridMultilevel"/>
    <w:tmpl w:val="1E9480BC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5F6B17"/>
    <w:multiLevelType w:val="hybridMultilevel"/>
    <w:tmpl w:val="56FA43C0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63158"/>
    <w:multiLevelType w:val="hybridMultilevel"/>
    <w:tmpl w:val="02723488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9B2061"/>
    <w:multiLevelType w:val="hybridMultilevel"/>
    <w:tmpl w:val="128CC936"/>
    <w:lvl w:ilvl="0" w:tplc="06B6CBB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4598B"/>
    <w:multiLevelType w:val="hybridMultilevel"/>
    <w:tmpl w:val="F19A5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57512"/>
    <w:multiLevelType w:val="hybridMultilevel"/>
    <w:tmpl w:val="65B660FE"/>
    <w:lvl w:ilvl="0" w:tplc="8C6471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916DE2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312FF"/>
    <w:multiLevelType w:val="hybridMultilevel"/>
    <w:tmpl w:val="0C0A5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067C8"/>
    <w:multiLevelType w:val="hybridMultilevel"/>
    <w:tmpl w:val="AFDAF0FE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48433A"/>
    <w:multiLevelType w:val="hybridMultilevel"/>
    <w:tmpl w:val="02723488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A050EE"/>
    <w:multiLevelType w:val="hybridMultilevel"/>
    <w:tmpl w:val="207CB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A1EAC"/>
    <w:multiLevelType w:val="hybridMultilevel"/>
    <w:tmpl w:val="D284991C"/>
    <w:lvl w:ilvl="0" w:tplc="0916DE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437D2"/>
    <w:multiLevelType w:val="hybridMultilevel"/>
    <w:tmpl w:val="4D645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F1EC9"/>
    <w:multiLevelType w:val="hybridMultilevel"/>
    <w:tmpl w:val="DE04C05E"/>
    <w:lvl w:ilvl="0" w:tplc="4CA850F2"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8">
    <w:nsid w:val="7FD97135"/>
    <w:multiLevelType w:val="hybridMultilevel"/>
    <w:tmpl w:val="79B82524"/>
    <w:lvl w:ilvl="0" w:tplc="DA3269C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42"/>
  </w:num>
  <w:num w:numId="15">
    <w:abstractNumId w:val="23"/>
  </w:num>
  <w:num w:numId="16">
    <w:abstractNumId w:val="40"/>
  </w:num>
  <w:num w:numId="17">
    <w:abstractNumId w:val="20"/>
  </w:num>
  <w:num w:numId="18">
    <w:abstractNumId w:val="46"/>
  </w:num>
  <w:num w:numId="19">
    <w:abstractNumId w:val="38"/>
  </w:num>
  <w:num w:numId="20">
    <w:abstractNumId w:val="44"/>
  </w:num>
  <w:num w:numId="21">
    <w:abstractNumId w:val="41"/>
  </w:num>
  <w:num w:numId="22">
    <w:abstractNumId w:val="35"/>
  </w:num>
  <w:num w:numId="23">
    <w:abstractNumId w:val="32"/>
  </w:num>
  <w:num w:numId="24">
    <w:abstractNumId w:val="36"/>
  </w:num>
  <w:num w:numId="25">
    <w:abstractNumId w:val="34"/>
  </w:num>
  <w:num w:numId="26">
    <w:abstractNumId w:val="21"/>
  </w:num>
  <w:num w:numId="27">
    <w:abstractNumId w:val="43"/>
  </w:num>
  <w:num w:numId="28">
    <w:abstractNumId w:val="37"/>
  </w:num>
  <w:num w:numId="29">
    <w:abstractNumId w:val="22"/>
  </w:num>
  <w:num w:numId="30">
    <w:abstractNumId w:val="26"/>
  </w:num>
  <w:num w:numId="31">
    <w:abstractNumId w:val="47"/>
  </w:num>
  <w:num w:numId="32">
    <w:abstractNumId w:val="19"/>
  </w:num>
  <w:num w:numId="33">
    <w:abstractNumId w:val="30"/>
  </w:num>
  <w:num w:numId="34">
    <w:abstractNumId w:val="29"/>
  </w:num>
  <w:num w:numId="35">
    <w:abstractNumId w:val="39"/>
  </w:num>
  <w:num w:numId="36">
    <w:abstractNumId w:val="45"/>
  </w:num>
  <w:num w:numId="37">
    <w:abstractNumId w:val="31"/>
  </w:num>
  <w:num w:numId="38">
    <w:abstractNumId w:val="25"/>
  </w:num>
  <w:num w:numId="39">
    <w:abstractNumId w:val="24"/>
  </w:num>
  <w:num w:numId="40">
    <w:abstractNumId w:val="48"/>
  </w:num>
  <w:num w:numId="41">
    <w:abstractNumId w:val="27"/>
  </w:num>
  <w:num w:numId="42">
    <w:abstractNumId w:val="33"/>
  </w:num>
  <w:num w:numId="4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5"/>
    <w:rsid w:val="00015A7D"/>
    <w:rsid w:val="00015D5B"/>
    <w:rsid w:val="00020E4A"/>
    <w:rsid w:val="000334FD"/>
    <w:rsid w:val="000355CA"/>
    <w:rsid w:val="00052FF1"/>
    <w:rsid w:val="0005745A"/>
    <w:rsid w:val="00060CBC"/>
    <w:rsid w:val="00063BC3"/>
    <w:rsid w:val="0007322C"/>
    <w:rsid w:val="00073AD3"/>
    <w:rsid w:val="00093FE7"/>
    <w:rsid w:val="00097660"/>
    <w:rsid w:val="00097D8B"/>
    <w:rsid w:val="000A5E62"/>
    <w:rsid w:val="000D16EF"/>
    <w:rsid w:val="000D25AB"/>
    <w:rsid w:val="000D38FB"/>
    <w:rsid w:val="000F5E51"/>
    <w:rsid w:val="00103518"/>
    <w:rsid w:val="00104998"/>
    <w:rsid w:val="00105071"/>
    <w:rsid w:val="00107DA3"/>
    <w:rsid w:val="00111BDF"/>
    <w:rsid w:val="00121C64"/>
    <w:rsid w:val="00122B9D"/>
    <w:rsid w:val="00141365"/>
    <w:rsid w:val="001427D6"/>
    <w:rsid w:val="0014678D"/>
    <w:rsid w:val="00162411"/>
    <w:rsid w:val="00165537"/>
    <w:rsid w:val="00175833"/>
    <w:rsid w:val="001774AE"/>
    <w:rsid w:val="001808E6"/>
    <w:rsid w:val="001A3077"/>
    <w:rsid w:val="001C2F14"/>
    <w:rsid w:val="001C34AD"/>
    <w:rsid w:val="001D447F"/>
    <w:rsid w:val="001E4678"/>
    <w:rsid w:val="001E62E7"/>
    <w:rsid w:val="001F2ECE"/>
    <w:rsid w:val="0020061D"/>
    <w:rsid w:val="00200E51"/>
    <w:rsid w:val="00216BC0"/>
    <w:rsid w:val="00236189"/>
    <w:rsid w:val="00256835"/>
    <w:rsid w:val="0026296E"/>
    <w:rsid w:val="00266901"/>
    <w:rsid w:val="0026790E"/>
    <w:rsid w:val="00270E74"/>
    <w:rsid w:val="00276A53"/>
    <w:rsid w:val="00286ACB"/>
    <w:rsid w:val="002E1BED"/>
    <w:rsid w:val="002E3072"/>
    <w:rsid w:val="002E6445"/>
    <w:rsid w:val="002E6477"/>
    <w:rsid w:val="002E64E1"/>
    <w:rsid w:val="00322D77"/>
    <w:rsid w:val="003243F8"/>
    <w:rsid w:val="003248C6"/>
    <w:rsid w:val="0033047D"/>
    <w:rsid w:val="0033488E"/>
    <w:rsid w:val="003412C8"/>
    <w:rsid w:val="00344C35"/>
    <w:rsid w:val="00352481"/>
    <w:rsid w:val="00357B50"/>
    <w:rsid w:val="003816C5"/>
    <w:rsid w:val="003867F2"/>
    <w:rsid w:val="00386CB1"/>
    <w:rsid w:val="003D6BBE"/>
    <w:rsid w:val="003F4F34"/>
    <w:rsid w:val="0041652A"/>
    <w:rsid w:val="00420FB8"/>
    <w:rsid w:val="00422DBC"/>
    <w:rsid w:val="00425614"/>
    <w:rsid w:val="00431995"/>
    <w:rsid w:val="00457DD1"/>
    <w:rsid w:val="00462A47"/>
    <w:rsid w:val="004771F2"/>
    <w:rsid w:val="004875D3"/>
    <w:rsid w:val="004B6643"/>
    <w:rsid w:val="004B6680"/>
    <w:rsid w:val="004D141E"/>
    <w:rsid w:val="004D2A49"/>
    <w:rsid w:val="004D4BB0"/>
    <w:rsid w:val="004F24FC"/>
    <w:rsid w:val="005008A5"/>
    <w:rsid w:val="005029D1"/>
    <w:rsid w:val="00515873"/>
    <w:rsid w:val="005372C5"/>
    <w:rsid w:val="00545FE7"/>
    <w:rsid w:val="0056509E"/>
    <w:rsid w:val="00565345"/>
    <w:rsid w:val="0059477E"/>
    <w:rsid w:val="005A0CE1"/>
    <w:rsid w:val="005E0D60"/>
    <w:rsid w:val="005E2E8A"/>
    <w:rsid w:val="005E6DFF"/>
    <w:rsid w:val="005F188E"/>
    <w:rsid w:val="005F4082"/>
    <w:rsid w:val="006041CD"/>
    <w:rsid w:val="00616BBA"/>
    <w:rsid w:val="00635B34"/>
    <w:rsid w:val="00660F2F"/>
    <w:rsid w:val="0066757B"/>
    <w:rsid w:val="00673A0E"/>
    <w:rsid w:val="00676F5F"/>
    <w:rsid w:val="00682151"/>
    <w:rsid w:val="006927A6"/>
    <w:rsid w:val="006A2497"/>
    <w:rsid w:val="006A412B"/>
    <w:rsid w:val="006A6B91"/>
    <w:rsid w:val="006C1C54"/>
    <w:rsid w:val="006C3A80"/>
    <w:rsid w:val="006C5033"/>
    <w:rsid w:val="006C5513"/>
    <w:rsid w:val="006D13B4"/>
    <w:rsid w:val="006D2AB1"/>
    <w:rsid w:val="006F073F"/>
    <w:rsid w:val="006F67B8"/>
    <w:rsid w:val="00701050"/>
    <w:rsid w:val="00705C67"/>
    <w:rsid w:val="007115E1"/>
    <w:rsid w:val="00733E4B"/>
    <w:rsid w:val="0074342E"/>
    <w:rsid w:val="00747BE6"/>
    <w:rsid w:val="0075065D"/>
    <w:rsid w:val="00750855"/>
    <w:rsid w:val="00752B8C"/>
    <w:rsid w:val="00760DBF"/>
    <w:rsid w:val="00771DD1"/>
    <w:rsid w:val="00774824"/>
    <w:rsid w:val="0078140C"/>
    <w:rsid w:val="0079740A"/>
    <w:rsid w:val="007B52CE"/>
    <w:rsid w:val="007B58A5"/>
    <w:rsid w:val="007B72F7"/>
    <w:rsid w:val="007D61E0"/>
    <w:rsid w:val="007E1538"/>
    <w:rsid w:val="007E3CE5"/>
    <w:rsid w:val="007E77B1"/>
    <w:rsid w:val="00801250"/>
    <w:rsid w:val="00816321"/>
    <w:rsid w:val="00816453"/>
    <w:rsid w:val="008445C4"/>
    <w:rsid w:val="008601E9"/>
    <w:rsid w:val="00864A68"/>
    <w:rsid w:val="00866105"/>
    <w:rsid w:val="008666FD"/>
    <w:rsid w:val="00876784"/>
    <w:rsid w:val="0087705E"/>
    <w:rsid w:val="0088007A"/>
    <w:rsid w:val="008804E4"/>
    <w:rsid w:val="00897E68"/>
    <w:rsid w:val="008A16C0"/>
    <w:rsid w:val="008B0BC8"/>
    <w:rsid w:val="008B5F84"/>
    <w:rsid w:val="008E2C74"/>
    <w:rsid w:val="008E679D"/>
    <w:rsid w:val="008F00DC"/>
    <w:rsid w:val="00903050"/>
    <w:rsid w:val="00905769"/>
    <w:rsid w:val="009143BD"/>
    <w:rsid w:val="009229B9"/>
    <w:rsid w:val="009318CF"/>
    <w:rsid w:val="00932DC4"/>
    <w:rsid w:val="00943C49"/>
    <w:rsid w:val="009541B5"/>
    <w:rsid w:val="009570F9"/>
    <w:rsid w:val="00970E7B"/>
    <w:rsid w:val="009A0CE7"/>
    <w:rsid w:val="009B5C11"/>
    <w:rsid w:val="009B5E90"/>
    <w:rsid w:val="009C3FA1"/>
    <w:rsid w:val="009C6303"/>
    <w:rsid w:val="009F126F"/>
    <w:rsid w:val="009F318F"/>
    <w:rsid w:val="00A11067"/>
    <w:rsid w:val="00A112BD"/>
    <w:rsid w:val="00A34E58"/>
    <w:rsid w:val="00A46FF1"/>
    <w:rsid w:val="00A5014F"/>
    <w:rsid w:val="00A50DAD"/>
    <w:rsid w:val="00A91FE4"/>
    <w:rsid w:val="00A96FC9"/>
    <w:rsid w:val="00AC4B43"/>
    <w:rsid w:val="00AE06B5"/>
    <w:rsid w:val="00AE5B51"/>
    <w:rsid w:val="00AE5BD5"/>
    <w:rsid w:val="00AF21BB"/>
    <w:rsid w:val="00AF59D0"/>
    <w:rsid w:val="00B00849"/>
    <w:rsid w:val="00B200E5"/>
    <w:rsid w:val="00B31395"/>
    <w:rsid w:val="00B3283E"/>
    <w:rsid w:val="00B36A99"/>
    <w:rsid w:val="00B43B5C"/>
    <w:rsid w:val="00B50A4C"/>
    <w:rsid w:val="00B73E30"/>
    <w:rsid w:val="00B963CB"/>
    <w:rsid w:val="00BB352D"/>
    <w:rsid w:val="00BC3F31"/>
    <w:rsid w:val="00BD1E0F"/>
    <w:rsid w:val="00BD4670"/>
    <w:rsid w:val="00BF1B18"/>
    <w:rsid w:val="00C00B64"/>
    <w:rsid w:val="00C06EAD"/>
    <w:rsid w:val="00C15B0B"/>
    <w:rsid w:val="00C167CD"/>
    <w:rsid w:val="00C35200"/>
    <w:rsid w:val="00C3761F"/>
    <w:rsid w:val="00C407F6"/>
    <w:rsid w:val="00C4621F"/>
    <w:rsid w:val="00C4776E"/>
    <w:rsid w:val="00C552A1"/>
    <w:rsid w:val="00C564F6"/>
    <w:rsid w:val="00C646E4"/>
    <w:rsid w:val="00C6586C"/>
    <w:rsid w:val="00C66F76"/>
    <w:rsid w:val="00C95E85"/>
    <w:rsid w:val="00CC5346"/>
    <w:rsid w:val="00CC6621"/>
    <w:rsid w:val="00CD191A"/>
    <w:rsid w:val="00CD35F6"/>
    <w:rsid w:val="00CD72A6"/>
    <w:rsid w:val="00CE2AF1"/>
    <w:rsid w:val="00CE7C92"/>
    <w:rsid w:val="00D07D9D"/>
    <w:rsid w:val="00D1326F"/>
    <w:rsid w:val="00D15DF8"/>
    <w:rsid w:val="00D16883"/>
    <w:rsid w:val="00D16DB2"/>
    <w:rsid w:val="00D32562"/>
    <w:rsid w:val="00D47D3F"/>
    <w:rsid w:val="00D7151A"/>
    <w:rsid w:val="00D72A5F"/>
    <w:rsid w:val="00D82C87"/>
    <w:rsid w:val="00D9468E"/>
    <w:rsid w:val="00D95287"/>
    <w:rsid w:val="00DA7C55"/>
    <w:rsid w:val="00DC0768"/>
    <w:rsid w:val="00DD1339"/>
    <w:rsid w:val="00DD2670"/>
    <w:rsid w:val="00DD3755"/>
    <w:rsid w:val="00DE597D"/>
    <w:rsid w:val="00DE74D3"/>
    <w:rsid w:val="00DF6124"/>
    <w:rsid w:val="00E129CE"/>
    <w:rsid w:val="00E32E91"/>
    <w:rsid w:val="00E41E9D"/>
    <w:rsid w:val="00E61AF6"/>
    <w:rsid w:val="00E71113"/>
    <w:rsid w:val="00E86E46"/>
    <w:rsid w:val="00E9153A"/>
    <w:rsid w:val="00E93A77"/>
    <w:rsid w:val="00E95E39"/>
    <w:rsid w:val="00EB21F6"/>
    <w:rsid w:val="00EC74E8"/>
    <w:rsid w:val="00EC7A80"/>
    <w:rsid w:val="00EE7231"/>
    <w:rsid w:val="00EF2662"/>
    <w:rsid w:val="00EF3AD8"/>
    <w:rsid w:val="00F0265F"/>
    <w:rsid w:val="00F4201F"/>
    <w:rsid w:val="00F46473"/>
    <w:rsid w:val="00F65308"/>
    <w:rsid w:val="00F65EE5"/>
    <w:rsid w:val="00F753A7"/>
    <w:rsid w:val="00F754AC"/>
    <w:rsid w:val="00F9466A"/>
    <w:rsid w:val="00FB6A6F"/>
    <w:rsid w:val="00FC7B52"/>
    <w:rsid w:val="00FD05C8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240" w:after="60"/>
      <w:outlineLvl w:val="0"/>
    </w:pPr>
    <w:rPr>
      <w:b/>
      <w:i/>
      <w:kern w:val="1"/>
      <w:sz w:val="22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2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Times New Roman" w:hAnsi="Times New Roman" w:cs="Times New Roman" w:hint="default"/>
      <w:sz w:val="24"/>
      <w:szCs w:val="24"/>
    </w:rPr>
  </w:style>
  <w:style w:type="character" w:customStyle="1" w:styleId="WW8Num1z2">
    <w:name w:val="WW8Num1z2"/>
  </w:style>
  <w:style w:type="character" w:customStyle="1" w:styleId="WW8Num1z4">
    <w:name w:val="WW8Num1z4"/>
    <w:rPr>
      <w:rFonts w:ascii="Arial" w:eastAsia="Times New Roman" w:hAnsi="Arial" w:cs="Arial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FF0000"/>
    </w:rPr>
  </w:style>
  <w:style w:type="character" w:customStyle="1" w:styleId="WW8Num5z0">
    <w:name w:val="WW8Num5z0"/>
    <w:rPr>
      <w:rFonts w:hint="default"/>
      <w:color w:val="FF000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/>
      <w:i w:val="0"/>
      <w:color w:val="auto"/>
      <w:sz w:val="24"/>
      <w:shd w:val="clear" w:color="auto" w:fill="auto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color w:val="FF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Pr>
      <w:rFonts w:ascii="Wingdings" w:hAnsi="Wingdings" w:cs="Wingdings" w:hint="default"/>
      <w:color w:val="FF0000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Arial" w:eastAsia="Times New Roman" w:hAnsi="Arial" w:cs="Aria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Arial" w:eastAsia="Times New Roman" w:hAnsi="Arial" w:cs="Aria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Arial" w:eastAsia="Times New Roman" w:hAnsi="Arial" w:cs="Aria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44z1">
    <w:name w:val="WW8Num44z1"/>
    <w:rPr>
      <w:rFonts w:ascii="Symbol" w:hAnsi="Symbol" w:cs="Symbol" w:hint="default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  <w:rPr>
      <w:rFonts w:ascii="Times New Roman" w:hAnsi="Times New Roman" w:cs="Times New Roman" w:hint="default"/>
      <w:sz w:val="24"/>
      <w:szCs w:val="24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Arial" w:eastAsia="Times New Roman" w:hAnsi="Arial" w:cs="Arial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b/>
      <w:i/>
      <w:kern w:val="1"/>
      <w:sz w:val="22"/>
    </w:rPr>
  </w:style>
  <w:style w:type="character" w:customStyle="1" w:styleId="Nadpis2Char">
    <w:name w:val="Nadpis 2 Char"/>
    <w:rPr>
      <w:sz w:val="22"/>
    </w:rPr>
  </w:style>
  <w:style w:type="character" w:customStyle="1" w:styleId="Nadpis3Char">
    <w:name w:val="Nadpis 3 Char"/>
    <w:rPr>
      <w:sz w:val="22"/>
    </w:rPr>
  </w:style>
  <w:style w:type="character" w:customStyle="1" w:styleId="Nadpis4Char">
    <w:name w:val="Nadpis 4 Char"/>
    <w:rPr>
      <w:sz w:val="22"/>
    </w:rPr>
  </w:style>
  <w:style w:type="character" w:customStyle="1" w:styleId="Nadpis6Char">
    <w:name w:val="Nadpis 6 Char"/>
    <w:rPr>
      <w:sz w:val="22"/>
    </w:rPr>
  </w:style>
  <w:style w:type="character" w:customStyle="1" w:styleId="Nadpis7Char">
    <w:name w:val="Nadpis 7 Char"/>
    <w:rPr>
      <w:rFonts w:ascii="Arial" w:hAnsi="Arial" w:cs="Arial"/>
      <w:sz w:val="22"/>
    </w:rPr>
  </w:style>
  <w:style w:type="character" w:customStyle="1" w:styleId="Nadpis8Char">
    <w:name w:val="Nadpis 8 Char"/>
    <w:rPr>
      <w:rFonts w:ascii="Arial" w:hAnsi="Arial" w:cs="Arial"/>
      <w:i/>
      <w:sz w:val="22"/>
    </w:rPr>
  </w:style>
  <w:style w:type="character" w:customStyle="1" w:styleId="Nadpis9Char">
    <w:name w:val="Nadpis 9 Char"/>
    <w:rPr>
      <w:rFonts w:ascii="Arial" w:hAnsi="Arial" w:cs="Arial"/>
      <w:b/>
      <w:i/>
      <w:sz w:val="18"/>
    </w:rPr>
  </w:style>
  <w:style w:type="character" w:customStyle="1" w:styleId="Zkladntext2Char">
    <w:name w:val="Základní text 2 Char"/>
    <w:rPr>
      <w:sz w:val="24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b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pPr>
      <w:keepNext/>
      <w:numPr>
        <w:numId w:val="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pPr>
      <w:tabs>
        <w:tab w:val="left" w:pos="0"/>
        <w:tab w:val="left" w:pos="284"/>
      </w:tabs>
      <w:spacing w:before="80"/>
      <w:jc w:val="both"/>
    </w:pPr>
    <w:rPr>
      <w:szCs w:val="20"/>
    </w:rPr>
  </w:style>
  <w:style w:type="paragraph" w:customStyle="1" w:styleId="Textodst2slovan">
    <w:name w:val="Text odst.2 číslovaný"/>
    <w:basedOn w:val="Textodst1sl"/>
    <w:pPr>
      <w:tabs>
        <w:tab w:val="clear" w:pos="0"/>
        <w:tab w:val="clear" w:pos="284"/>
      </w:tabs>
      <w:spacing w:before="0"/>
    </w:pPr>
  </w:style>
  <w:style w:type="paragraph" w:customStyle="1" w:styleId="Textodst3psmena">
    <w:name w:val="Text odst. 3 písmena"/>
    <w:basedOn w:val="Textodst1sl"/>
    <w:pPr>
      <w:tabs>
        <w:tab w:val="num" w:pos="0"/>
      </w:tabs>
      <w:spacing w:before="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08E6"/>
    <w:pPr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240" w:after="60"/>
      <w:outlineLvl w:val="0"/>
    </w:pPr>
    <w:rPr>
      <w:b/>
      <w:i/>
      <w:kern w:val="1"/>
      <w:sz w:val="22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2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Times New Roman" w:hAnsi="Times New Roman" w:cs="Times New Roman" w:hint="default"/>
      <w:sz w:val="24"/>
      <w:szCs w:val="24"/>
    </w:rPr>
  </w:style>
  <w:style w:type="character" w:customStyle="1" w:styleId="WW8Num1z2">
    <w:name w:val="WW8Num1z2"/>
  </w:style>
  <w:style w:type="character" w:customStyle="1" w:styleId="WW8Num1z4">
    <w:name w:val="WW8Num1z4"/>
    <w:rPr>
      <w:rFonts w:ascii="Arial" w:eastAsia="Times New Roman" w:hAnsi="Arial" w:cs="Arial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FF0000"/>
    </w:rPr>
  </w:style>
  <w:style w:type="character" w:customStyle="1" w:styleId="WW8Num5z0">
    <w:name w:val="WW8Num5z0"/>
    <w:rPr>
      <w:rFonts w:hint="default"/>
      <w:color w:val="FF000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/>
      <w:i w:val="0"/>
      <w:color w:val="auto"/>
      <w:sz w:val="24"/>
      <w:shd w:val="clear" w:color="auto" w:fill="auto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color w:val="FF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Pr>
      <w:rFonts w:ascii="Wingdings" w:hAnsi="Wingdings" w:cs="Wingdings" w:hint="default"/>
      <w:color w:val="FF0000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Arial" w:eastAsia="Times New Roman" w:hAnsi="Arial" w:cs="Aria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Arial" w:eastAsia="Times New Roman" w:hAnsi="Arial" w:cs="Aria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Arial" w:eastAsia="Times New Roman" w:hAnsi="Arial" w:cs="Aria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44z1">
    <w:name w:val="WW8Num44z1"/>
    <w:rPr>
      <w:rFonts w:ascii="Symbol" w:hAnsi="Symbol" w:cs="Symbol" w:hint="default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  <w:rPr>
      <w:rFonts w:ascii="Times New Roman" w:hAnsi="Times New Roman" w:cs="Times New Roman" w:hint="default"/>
      <w:sz w:val="24"/>
      <w:szCs w:val="24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Arial" w:eastAsia="Times New Roman" w:hAnsi="Arial" w:cs="Arial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b/>
      <w:i/>
      <w:kern w:val="1"/>
      <w:sz w:val="22"/>
    </w:rPr>
  </w:style>
  <w:style w:type="character" w:customStyle="1" w:styleId="Nadpis2Char">
    <w:name w:val="Nadpis 2 Char"/>
    <w:rPr>
      <w:sz w:val="22"/>
    </w:rPr>
  </w:style>
  <w:style w:type="character" w:customStyle="1" w:styleId="Nadpis3Char">
    <w:name w:val="Nadpis 3 Char"/>
    <w:rPr>
      <w:sz w:val="22"/>
    </w:rPr>
  </w:style>
  <w:style w:type="character" w:customStyle="1" w:styleId="Nadpis4Char">
    <w:name w:val="Nadpis 4 Char"/>
    <w:rPr>
      <w:sz w:val="22"/>
    </w:rPr>
  </w:style>
  <w:style w:type="character" w:customStyle="1" w:styleId="Nadpis6Char">
    <w:name w:val="Nadpis 6 Char"/>
    <w:rPr>
      <w:sz w:val="22"/>
    </w:rPr>
  </w:style>
  <w:style w:type="character" w:customStyle="1" w:styleId="Nadpis7Char">
    <w:name w:val="Nadpis 7 Char"/>
    <w:rPr>
      <w:rFonts w:ascii="Arial" w:hAnsi="Arial" w:cs="Arial"/>
      <w:sz w:val="22"/>
    </w:rPr>
  </w:style>
  <w:style w:type="character" w:customStyle="1" w:styleId="Nadpis8Char">
    <w:name w:val="Nadpis 8 Char"/>
    <w:rPr>
      <w:rFonts w:ascii="Arial" w:hAnsi="Arial" w:cs="Arial"/>
      <w:i/>
      <w:sz w:val="22"/>
    </w:rPr>
  </w:style>
  <w:style w:type="character" w:customStyle="1" w:styleId="Nadpis9Char">
    <w:name w:val="Nadpis 9 Char"/>
    <w:rPr>
      <w:rFonts w:ascii="Arial" w:hAnsi="Arial" w:cs="Arial"/>
      <w:b/>
      <w:i/>
      <w:sz w:val="18"/>
    </w:rPr>
  </w:style>
  <w:style w:type="character" w:customStyle="1" w:styleId="Zkladntext2Char">
    <w:name w:val="Základní text 2 Char"/>
    <w:rPr>
      <w:sz w:val="24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b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pPr>
      <w:keepNext/>
      <w:numPr>
        <w:numId w:val="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pPr>
      <w:tabs>
        <w:tab w:val="left" w:pos="0"/>
        <w:tab w:val="left" w:pos="284"/>
      </w:tabs>
      <w:spacing w:before="80"/>
      <w:jc w:val="both"/>
    </w:pPr>
    <w:rPr>
      <w:szCs w:val="20"/>
    </w:rPr>
  </w:style>
  <w:style w:type="paragraph" w:customStyle="1" w:styleId="Textodst2slovan">
    <w:name w:val="Text odst.2 číslovaný"/>
    <w:basedOn w:val="Textodst1sl"/>
    <w:pPr>
      <w:tabs>
        <w:tab w:val="clear" w:pos="0"/>
        <w:tab w:val="clear" w:pos="284"/>
      </w:tabs>
      <w:spacing w:before="0"/>
    </w:pPr>
  </w:style>
  <w:style w:type="paragraph" w:customStyle="1" w:styleId="Textodst3psmena">
    <w:name w:val="Text odst. 3 písmena"/>
    <w:basedOn w:val="Textodst1sl"/>
    <w:pPr>
      <w:tabs>
        <w:tab w:val="num" w:pos="0"/>
      </w:tabs>
      <w:spacing w:before="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08E6"/>
    <w:pPr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D4A6-B95E-4563-899C-83761B18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2418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ČR-Okresní soud v Ostravě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Musialová Markéta</cp:lastModifiedBy>
  <cp:revision>3</cp:revision>
  <cp:lastPrinted>2019-06-14T08:14:00Z</cp:lastPrinted>
  <dcterms:created xsi:type="dcterms:W3CDTF">2019-11-29T08:31:00Z</dcterms:created>
  <dcterms:modified xsi:type="dcterms:W3CDTF">2019-11-29T09:09:00Z</dcterms:modified>
</cp:coreProperties>
</file>