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DB" w:rsidRDefault="00F33065" w:rsidP="0051293B">
      <w:pPr>
        <w:pStyle w:val="Podtitul"/>
        <w:spacing w:after="120"/>
        <w:rPr>
          <w:rFonts w:ascii="Tahoma" w:hAnsi="Tahoma" w:cs="Tahoma"/>
          <w:caps/>
          <w:szCs w:val="28"/>
        </w:rPr>
      </w:pPr>
      <w:r>
        <w:rPr>
          <w:rFonts w:ascii="Tahoma" w:hAnsi="Tahoma" w:cs="Tahoma"/>
          <w:caps/>
          <w:szCs w:val="28"/>
        </w:rPr>
        <w:t xml:space="preserve">DODATEK </w:t>
      </w:r>
      <w:proofErr w:type="gramStart"/>
      <w:r>
        <w:rPr>
          <w:rFonts w:ascii="Tahoma" w:hAnsi="Tahoma" w:cs="Tahoma"/>
          <w:caps/>
          <w:szCs w:val="28"/>
        </w:rPr>
        <w:t>č. 1  ke</w:t>
      </w:r>
      <w:proofErr w:type="gramEnd"/>
      <w:r>
        <w:rPr>
          <w:rFonts w:ascii="Tahoma" w:hAnsi="Tahoma" w:cs="Tahoma"/>
          <w:caps/>
          <w:szCs w:val="28"/>
        </w:rPr>
        <w:t xml:space="preserve"> </w:t>
      </w:r>
      <w:r w:rsidR="005D2F87">
        <w:rPr>
          <w:rFonts w:ascii="Tahoma" w:hAnsi="Tahoma" w:cs="Tahoma"/>
          <w:caps/>
          <w:szCs w:val="28"/>
        </w:rPr>
        <w:t>Smlouv</w:t>
      </w:r>
      <w:r>
        <w:rPr>
          <w:rFonts w:ascii="Tahoma" w:hAnsi="Tahoma" w:cs="Tahoma"/>
          <w:caps/>
          <w:szCs w:val="28"/>
        </w:rPr>
        <w:t>Ě</w:t>
      </w:r>
      <w:r w:rsidR="005D2F87">
        <w:rPr>
          <w:rFonts w:ascii="Tahoma" w:hAnsi="Tahoma" w:cs="Tahoma"/>
          <w:caps/>
          <w:szCs w:val="28"/>
        </w:rPr>
        <w:t xml:space="preserve"> o </w:t>
      </w:r>
      <w:r w:rsidR="004A2DDB" w:rsidRPr="00A045E6">
        <w:rPr>
          <w:rFonts w:ascii="Tahoma" w:hAnsi="Tahoma" w:cs="Tahoma"/>
          <w:caps/>
          <w:szCs w:val="28"/>
        </w:rPr>
        <w:t>dílo</w:t>
      </w:r>
      <w:r>
        <w:rPr>
          <w:rFonts w:ascii="Tahoma" w:hAnsi="Tahoma" w:cs="Tahoma"/>
          <w:caps/>
          <w:szCs w:val="28"/>
        </w:rPr>
        <w:t xml:space="preserve"> </w:t>
      </w:r>
    </w:p>
    <w:p w:rsidR="00F33065" w:rsidRPr="00F33065" w:rsidRDefault="00F33065" w:rsidP="0051293B">
      <w:pPr>
        <w:pStyle w:val="Podtitul"/>
        <w:spacing w:after="120"/>
        <w:rPr>
          <w:rFonts w:ascii="Tahoma" w:hAnsi="Tahoma" w:cs="Tahoma"/>
          <w:caps/>
          <w:sz w:val="20"/>
        </w:rPr>
      </w:pPr>
      <w:r w:rsidRPr="00F33065">
        <w:rPr>
          <w:rFonts w:ascii="Tahoma" w:hAnsi="Tahoma" w:cs="Tahoma"/>
          <w:caps/>
          <w:sz w:val="20"/>
        </w:rPr>
        <w:t xml:space="preserve">uzavřené 20.9.2019 </w:t>
      </w:r>
      <w:r>
        <w:rPr>
          <w:rFonts w:ascii="Tahoma" w:hAnsi="Tahoma" w:cs="Tahoma"/>
          <w:caps/>
          <w:sz w:val="20"/>
        </w:rPr>
        <w:t xml:space="preserve">na </w:t>
      </w:r>
      <w:r w:rsidRPr="00F33065">
        <w:rPr>
          <w:rFonts w:ascii="Tahoma" w:hAnsi="Tahoma" w:cs="Tahoma"/>
          <w:caps/>
          <w:sz w:val="20"/>
        </w:rPr>
        <w:t>„Vybudování technické místnosti v objektu č.p. 410/56“</w:t>
      </w:r>
    </w:p>
    <w:p w:rsidR="004A2DDB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Smluvní strany</w:t>
      </w:r>
    </w:p>
    <w:p w:rsidR="00467E01" w:rsidRPr="00467E01" w:rsidRDefault="006A28F9" w:rsidP="00A60B84">
      <w:pPr>
        <w:numPr>
          <w:ilvl w:val="0"/>
          <w:numId w:val="59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Domov </w:t>
      </w:r>
      <w:r w:rsidR="00AC56F2">
        <w:rPr>
          <w:rFonts w:ascii="Tahoma" w:hAnsi="Tahoma" w:cs="Tahoma"/>
          <w:b/>
          <w:sz w:val="22"/>
          <w:szCs w:val="22"/>
        </w:rPr>
        <w:t>Odry</w:t>
      </w:r>
      <w:r>
        <w:rPr>
          <w:rFonts w:ascii="Tahoma" w:hAnsi="Tahoma" w:cs="Tahoma"/>
          <w:b/>
          <w:sz w:val="22"/>
          <w:szCs w:val="22"/>
        </w:rPr>
        <w:t>,</w:t>
      </w:r>
      <w:r w:rsidR="00A60B84">
        <w:rPr>
          <w:rFonts w:ascii="Tahoma" w:hAnsi="Tahoma" w:cs="Tahoma"/>
          <w:b/>
          <w:sz w:val="22"/>
          <w:szCs w:val="22"/>
        </w:rPr>
        <w:t xml:space="preserve"> příspěvkov</w:t>
      </w:r>
      <w:r>
        <w:rPr>
          <w:rFonts w:ascii="Tahoma" w:hAnsi="Tahoma" w:cs="Tahoma"/>
          <w:b/>
          <w:sz w:val="22"/>
          <w:szCs w:val="22"/>
        </w:rPr>
        <w:t>á</w:t>
      </w:r>
      <w:r w:rsidR="00A60B84">
        <w:rPr>
          <w:rFonts w:ascii="Tahoma" w:hAnsi="Tahoma" w:cs="Tahoma"/>
          <w:b/>
          <w:sz w:val="22"/>
          <w:szCs w:val="22"/>
        </w:rPr>
        <w:t xml:space="preserve"> organizace</w:t>
      </w:r>
    </w:p>
    <w:p w:rsidR="004A2DDB" w:rsidRPr="00467E01" w:rsidRDefault="00A045E6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se sídlem:</w:t>
      </w:r>
      <w:r w:rsidR="006A28F9">
        <w:rPr>
          <w:rFonts w:ascii="Tahoma" w:hAnsi="Tahoma" w:cs="Tahoma"/>
          <w:sz w:val="22"/>
          <w:szCs w:val="22"/>
        </w:rPr>
        <w:t xml:space="preserve"> Hranická 410/56, Odry, 742 35</w:t>
      </w:r>
      <w:r w:rsidR="004A2DDB" w:rsidRPr="00467E01">
        <w:rPr>
          <w:rFonts w:ascii="Tahoma" w:hAnsi="Tahoma" w:cs="Tahoma"/>
          <w:sz w:val="22"/>
          <w:szCs w:val="22"/>
        </w:rPr>
        <w:tab/>
      </w:r>
    </w:p>
    <w:p w:rsidR="004A2DDB" w:rsidRPr="00467E01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proofErr w:type="spellStart"/>
      <w:r w:rsidRPr="00467E01">
        <w:rPr>
          <w:rFonts w:ascii="Tahoma" w:hAnsi="Tahoma" w:cs="Tahoma"/>
          <w:sz w:val="22"/>
          <w:szCs w:val="22"/>
        </w:rPr>
        <w:t>z</w:t>
      </w:r>
      <w:r w:rsidR="004A2DDB" w:rsidRPr="00467E01">
        <w:rPr>
          <w:rFonts w:ascii="Tahoma" w:hAnsi="Tahoma" w:cs="Tahoma"/>
          <w:sz w:val="22"/>
          <w:szCs w:val="22"/>
        </w:rPr>
        <w:t>astoupen</w:t>
      </w:r>
      <w:r w:rsidR="00467E01" w:rsidRPr="00467E01">
        <w:rPr>
          <w:rFonts w:ascii="Tahoma" w:hAnsi="Tahoma" w:cs="Tahoma"/>
          <w:sz w:val="22"/>
          <w:szCs w:val="22"/>
        </w:rPr>
        <w:t>a</w:t>
      </w:r>
      <w:r w:rsidR="004A2DDB" w:rsidRPr="00467E01">
        <w:rPr>
          <w:rFonts w:ascii="Tahoma" w:hAnsi="Tahoma" w:cs="Tahoma"/>
          <w:sz w:val="22"/>
          <w:szCs w:val="22"/>
        </w:rPr>
        <w:t>:</w:t>
      </w:r>
      <w:r w:rsidR="006A28F9">
        <w:rPr>
          <w:rFonts w:ascii="Tahoma" w:hAnsi="Tahoma" w:cs="Tahoma"/>
          <w:sz w:val="22"/>
          <w:szCs w:val="22"/>
        </w:rPr>
        <w:t>ing</w:t>
      </w:r>
      <w:proofErr w:type="spellEnd"/>
      <w:r w:rsidR="006A28F9">
        <w:rPr>
          <w:rFonts w:ascii="Tahoma" w:hAnsi="Tahoma" w:cs="Tahoma"/>
          <w:sz w:val="22"/>
          <w:szCs w:val="22"/>
        </w:rPr>
        <w:t>. Pavlínou Koláčkovou, ředitelkou</w:t>
      </w:r>
      <w:r w:rsidR="004A2DDB" w:rsidRPr="00467E01">
        <w:rPr>
          <w:rFonts w:ascii="Tahoma" w:hAnsi="Tahoma" w:cs="Tahoma"/>
          <w:sz w:val="22"/>
          <w:szCs w:val="22"/>
        </w:rPr>
        <w:tab/>
      </w:r>
    </w:p>
    <w:p w:rsidR="004A2DDB" w:rsidRPr="00467E01" w:rsidRDefault="004A2DDB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IČ</w:t>
      </w:r>
      <w:r w:rsidR="00511906">
        <w:rPr>
          <w:rFonts w:ascii="Tahoma" w:hAnsi="Tahoma" w:cs="Tahoma"/>
          <w:sz w:val="22"/>
          <w:szCs w:val="22"/>
        </w:rPr>
        <w:t>O</w:t>
      </w:r>
      <w:r w:rsidRPr="00467E01">
        <w:rPr>
          <w:rFonts w:ascii="Tahoma" w:hAnsi="Tahoma" w:cs="Tahoma"/>
          <w:sz w:val="22"/>
          <w:szCs w:val="22"/>
        </w:rPr>
        <w:t>:</w:t>
      </w:r>
      <w:r w:rsidR="006A28F9">
        <w:rPr>
          <w:rFonts w:ascii="Tahoma" w:hAnsi="Tahoma" w:cs="Tahoma"/>
          <w:sz w:val="22"/>
          <w:szCs w:val="22"/>
        </w:rPr>
        <w:t xml:space="preserve"> 48804894</w:t>
      </w:r>
      <w:r w:rsidRPr="00467E01">
        <w:rPr>
          <w:rFonts w:ascii="Tahoma" w:hAnsi="Tahoma" w:cs="Tahoma"/>
          <w:sz w:val="22"/>
          <w:szCs w:val="22"/>
        </w:rPr>
        <w:tab/>
      </w:r>
    </w:p>
    <w:p w:rsidR="00467E01" w:rsidRPr="00467E01" w:rsidRDefault="004A2DDB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DIČ:</w:t>
      </w:r>
      <w:r w:rsidR="006A28F9">
        <w:rPr>
          <w:rFonts w:ascii="Tahoma" w:hAnsi="Tahoma" w:cs="Tahoma"/>
          <w:sz w:val="22"/>
          <w:szCs w:val="22"/>
        </w:rPr>
        <w:t xml:space="preserve"> CZ48804894</w:t>
      </w:r>
      <w:r w:rsidR="00D63794" w:rsidRPr="00467E01">
        <w:rPr>
          <w:rFonts w:ascii="Tahoma" w:hAnsi="Tahoma" w:cs="Tahoma"/>
          <w:sz w:val="22"/>
          <w:szCs w:val="22"/>
        </w:rPr>
        <w:tab/>
      </w:r>
    </w:p>
    <w:p w:rsidR="00467E01" w:rsidRPr="00467E01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bankovní spojení:</w:t>
      </w:r>
      <w:r w:rsidR="006A28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B447F">
        <w:rPr>
          <w:rFonts w:ascii="Tahoma" w:hAnsi="Tahoma" w:cs="Tahoma"/>
          <w:sz w:val="22"/>
          <w:szCs w:val="22"/>
        </w:rPr>
        <w:t>UniCredit</w:t>
      </w:r>
      <w:proofErr w:type="spellEnd"/>
      <w:r w:rsidR="002B447F">
        <w:rPr>
          <w:rFonts w:ascii="Tahoma" w:hAnsi="Tahoma" w:cs="Tahoma"/>
          <w:sz w:val="22"/>
          <w:szCs w:val="22"/>
        </w:rPr>
        <w:t xml:space="preserve"> bank</w:t>
      </w:r>
      <w:r w:rsidR="006A28F9">
        <w:rPr>
          <w:rFonts w:ascii="Tahoma" w:hAnsi="Tahoma" w:cs="Tahoma"/>
          <w:sz w:val="22"/>
          <w:szCs w:val="22"/>
        </w:rPr>
        <w:t xml:space="preserve"> a.s.</w:t>
      </w:r>
      <w:r w:rsidR="004A2DDB" w:rsidRPr="00467E01">
        <w:rPr>
          <w:rFonts w:ascii="Tahoma" w:hAnsi="Tahoma" w:cs="Tahoma"/>
          <w:sz w:val="22"/>
          <w:szCs w:val="22"/>
        </w:rPr>
        <w:tab/>
      </w:r>
    </w:p>
    <w:p w:rsidR="004A2DDB" w:rsidRPr="00467E01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č</w:t>
      </w:r>
      <w:r w:rsidR="004A2DDB" w:rsidRPr="00467E01">
        <w:rPr>
          <w:rFonts w:ascii="Tahoma" w:hAnsi="Tahoma" w:cs="Tahoma"/>
          <w:sz w:val="22"/>
          <w:szCs w:val="22"/>
        </w:rPr>
        <w:t xml:space="preserve">íslo </w:t>
      </w:r>
      <w:proofErr w:type="spellStart"/>
      <w:r w:rsidR="004A2DDB" w:rsidRPr="00467E01">
        <w:rPr>
          <w:rFonts w:ascii="Tahoma" w:hAnsi="Tahoma" w:cs="Tahoma"/>
          <w:sz w:val="22"/>
          <w:szCs w:val="22"/>
        </w:rPr>
        <w:t>účtu:</w:t>
      </w:r>
      <w:r w:rsidR="00DD6877">
        <w:rPr>
          <w:rFonts w:ascii="Tahoma" w:hAnsi="Tahoma" w:cs="Tahoma"/>
          <w:sz w:val="22"/>
          <w:szCs w:val="22"/>
        </w:rPr>
        <w:t>xxxxxxxxxxxxxxxxx</w:t>
      </w:r>
      <w:proofErr w:type="spellEnd"/>
      <w:r w:rsidR="004A2DDB" w:rsidRPr="00467E01">
        <w:rPr>
          <w:rFonts w:ascii="Tahoma" w:hAnsi="Tahoma" w:cs="Tahoma"/>
          <w:sz w:val="22"/>
          <w:szCs w:val="22"/>
        </w:rPr>
        <w:tab/>
      </w:r>
    </w:p>
    <w:p w:rsidR="004A2DDB" w:rsidRPr="00467E01" w:rsidRDefault="004A2DDB" w:rsidP="00A60B8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 xml:space="preserve">Osoba oprávněná jednat ve věcech realizace </w:t>
      </w:r>
      <w:r w:rsidR="006A28F9">
        <w:rPr>
          <w:rFonts w:ascii="Tahoma" w:hAnsi="Tahoma" w:cs="Tahoma"/>
          <w:sz w:val="22"/>
          <w:szCs w:val="22"/>
        </w:rPr>
        <w:t>díla</w:t>
      </w:r>
      <w:r w:rsidRPr="00467E01">
        <w:rPr>
          <w:rFonts w:ascii="Tahoma" w:hAnsi="Tahoma" w:cs="Tahoma"/>
          <w:sz w:val="22"/>
          <w:szCs w:val="22"/>
        </w:rPr>
        <w:t>:</w:t>
      </w:r>
    </w:p>
    <w:p w:rsidR="004A2DDB" w:rsidRPr="00467E01" w:rsidRDefault="006A28F9" w:rsidP="00A60B84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 w:rsidRPr="006A28F9">
        <w:rPr>
          <w:rFonts w:ascii="Tahoma" w:hAnsi="Tahoma" w:cs="Tahoma"/>
          <w:sz w:val="22"/>
          <w:szCs w:val="22"/>
        </w:rPr>
        <w:t>Ing. Pavlína Koláčková</w:t>
      </w:r>
      <w:r w:rsidR="004A2DDB" w:rsidRPr="006A28F9">
        <w:rPr>
          <w:rFonts w:ascii="Tahoma" w:hAnsi="Tahoma" w:cs="Tahoma"/>
          <w:sz w:val="22"/>
          <w:szCs w:val="22"/>
        </w:rPr>
        <w:t>, tel.</w:t>
      </w:r>
      <w:r w:rsidR="00443DFF" w:rsidRPr="006A28F9">
        <w:rPr>
          <w:rFonts w:ascii="Tahoma" w:hAnsi="Tahoma" w:cs="Tahoma"/>
          <w:sz w:val="22"/>
          <w:szCs w:val="22"/>
        </w:rPr>
        <w:t>: </w:t>
      </w:r>
      <w:proofErr w:type="spellStart"/>
      <w:r w:rsidR="00DD6877">
        <w:rPr>
          <w:rFonts w:ascii="Tahoma" w:hAnsi="Tahoma" w:cs="Tahoma"/>
          <w:sz w:val="22"/>
          <w:szCs w:val="22"/>
        </w:rPr>
        <w:t>xxxxxxxxxxxxxxxxx</w:t>
      </w:r>
      <w:proofErr w:type="spellEnd"/>
    </w:p>
    <w:p w:rsidR="004A2DDB" w:rsidRDefault="004A2DDB" w:rsidP="00A60B84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467E01">
        <w:rPr>
          <w:rFonts w:ascii="Tahoma" w:hAnsi="Tahoma" w:cs="Tahoma"/>
          <w:iCs/>
          <w:sz w:val="22"/>
          <w:szCs w:val="22"/>
        </w:rPr>
        <w:t>(</w:t>
      </w:r>
      <w:r w:rsidRPr="00A60B84">
        <w:rPr>
          <w:rFonts w:ascii="Tahoma" w:hAnsi="Tahoma" w:cs="Tahoma"/>
          <w:sz w:val="22"/>
          <w:szCs w:val="22"/>
        </w:rPr>
        <w:t>dále</w:t>
      </w:r>
      <w:r w:rsidRPr="00467E01">
        <w:rPr>
          <w:rFonts w:ascii="Tahoma" w:hAnsi="Tahoma" w:cs="Tahoma"/>
          <w:iCs/>
          <w:sz w:val="22"/>
          <w:szCs w:val="22"/>
        </w:rPr>
        <w:t xml:space="preserve"> jen „</w:t>
      </w:r>
      <w:r w:rsidRPr="00467E01">
        <w:rPr>
          <w:rFonts w:ascii="Tahoma" w:hAnsi="Tahoma" w:cs="Tahoma"/>
          <w:b/>
          <w:iCs/>
          <w:sz w:val="22"/>
          <w:szCs w:val="22"/>
        </w:rPr>
        <w:t>objednatel</w:t>
      </w:r>
      <w:r w:rsidRPr="00467E01">
        <w:rPr>
          <w:rFonts w:ascii="Tahoma" w:hAnsi="Tahoma" w:cs="Tahoma"/>
          <w:iCs/>
          <w:sz w:val="22"/>
          <w:szCs w:val="22"/>
        </w:rPr>
        <w:t>“)</w:t>
      </w:r>
    </w:p>
    <w:p w:rsidR="00E95CD8" w:rsidRPr="00467E01" w:rsidRDefault="00E95CD8" w:rsidP="00A60B84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</w:p>
    <w:p w:rsidR="004A2DDB" w:rsidRPr="00A60B84" w:rsidRDefault="00B91371" w:rsidP="00A60B84">
      <w:pPr>
        <w:numPr>
          <w:ilvl w:val="0"/>
          <w:numId w:val="59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Ing. Pavel Bačík</w:t>
      </w:r>
    </w:p>
    <w:p w:rsidR="004A2DDB" w:rsidRPr="00A045E6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4A2DDB" w:rsidRPr="00A045E6">
        <w:rPr>
          <w:rFonts w:ascii="Tahoma" w:hAnsi="Tahoma" w:cs="Tahoma"/>
          <w:sz w:val="22"/>
          <w:szCs w:val="22"/>
        </w:rPr>
        <w:t>e sídlem:</w:t>
      </w:r>
      <w:r w:rsidR="00314C95">
        <w:rPr>
          <w:rFonts w:ascii="Tahoma" w:hAnsi="Tahoma" w:cs="Tahoma"/>
          <w:sz w:val="22"/>
          <w:szCs w:val="22"/>
        </w:rPr>
        <w:tab/>
        <w:t>Na Stráni 1015/8, 742 35 Odry</w:t>
      </w:r>
      <w:r>
        <w:rPr>
          <w:rFonts w:ascii="Tahoma" w:hAnsi="Tahoma" w:cs="Tahoma"/>
          <w:sz w:val="22"/>
          <w:szCs w:val="22"/>
        </w:rPr>
        <w:tab/>
      </w:r>
    </w:p>
    <w:p w:rsidR="004A2DDB" w:rsidRPr="00A045E6" w:rsidRDefault="004A2DDB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IČ</w:t>
      </w:r>
      <w:r w:rsidR="00511906">
        <w:rPr>
          <w:rFonts w:ascii="Tahoma" w:hAnsi="Tahoma" w:cs="Tahoma"/>
          <w:sz w:val="22"/>
          <w:szCs w:val="22"/>
        </w:rPr>
        <w:t>O</w:t>
      </w:r>
      <w:r w:rsidRPr="00A045E6">
        <w:rPr>
          <w:rFonts w:ascii="Tahoma" w:hAnsi="Tahoma" w:cs="Tahoma"/>
          <w:sz w:val="22"/>
          <w:szCs w:val="22"/>
        </w:rPr>
        <w:t>:</w:t>
      </w:r>
      <w:r w:rsidR="00443DFF">
        <w:rPr>
          <w:rFonts w:ascii="Tahoma" w:hAnsi="Tahoma" w:cs="Tahoma"/>
          <w:sz w:val="22"/>
          <w:szCs w:val="22"/>
        </w:rPr>
        <w:tab/>
      </w:r>
      <w:r w:rsidR="00C22B87">
        <w:rPr>
          <w:rFonts w:ascii="Tahoma" w:hAnsi="Tahoma" w:cs="Tahoma"/>
          <w:sz w:val="22"/>
          <w:szCs w:val="22"/>
        </w:rPr>
        <w:t>40306178</w:t>
      </w:r>
    </w:p>
    <w:p w:rsidR="004A2DDB" w:rsidRPr="00A045E6" w:rsidRDefault="004A2DDB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DIČ:</w:t>
      </w:r>
      <w:r w:rsidR="00443DFF">
        <w:rPr>
          <w:rFonts w:ascii="Tahoma" w:hAnsi="Tahoma" w:cs="Tahoma"/>
          <w:sz w:val="22"/>
          <w:szCs w:val="22"/>
        </w:rPr>
        <w:tab/>
      </w:r>
      <w:r w:rsidR="00C22B87">
        <w:rPr>
          <w:rFonts w:ascii="Tahoma" w:hAnsi="Tahoma" w:cs="Tahoma"/>
          <w:sz w:val="22"/>
          <w:szCs w:val="22"/>
        </w:rPr>
        <w:t>CZ6208051058</w:t>
      </w:r>
    </w:p>
    <w:p w:rsidR="004A2DDB" w:rsidRPr="00A045E6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4A2DDB" w:rsidRPr="00A045E6">
        <w:rPr>
          <w:rFonts w:ascii="Tahoma" w:hAnsi="Tahoma" w:cs="Tahoma"/>
          <w:sz w:val="22"/>
          <w:szCs w:val="22"/>
        </w:rPr>
        <w:t>ankovní spojení:</w:t>
      </w:r>
      <w:r>
        <w:rPr>
          <w:rFonts w:ascii="Tahoma" w:hAnsi="Tahoma" w:cs="Tahoma"/>
          <w:sz w:val="22"/>
          <w:szCs w:val="22"/>
        </w:rPr>
        <w:tab/>
      </w:r>
      <w:r w:rsidR="00C22B87">
        <w:rPr>
          <w:rFonts w:ascii="Tahoma" w:hAnsi="Tahoma" w:cs="Tahoma"/>
          <w:sz w:val="22"/>
          <w:szCs w:val="22"/>
        </w:rPr>
        <w:t>ČS, a.s.</w:t>
      </w:r>
    </w:p>
    <w:p w:rsidR="004A2DDB" w:rsidRPr="00A045E6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4A2DDB" w:rsidRPr="00A045E6">
        <w:rPr>
          <w:rFonts w:ascii="Tahoma" w:hAnsi="Tahoma" w:cs="Tahoma"/>
          <w:sz w:val="22"/>
          <w:szCs w:val="22"/>
        </w:rPr>
        <w:t>íslo účtu:</w:t>
      </w:r>
      <w:r>
        <w:rPr>
          <w:rFonts w:ascii="Tahoma" w:hAnsi="Tahoma" w:cs="Tahoma"/>
          <w:sz w:val="22"/>
          <w:szCs w:val="22"/>
        </w:rPr>
        <w:tab/>
      </w:r>
      <w:proofErr w:type="spellStart"/>
      <w:r w:rsidR="00DD6877">
        <w:rPr>
          <w:rFonts w:ascii="Tahoma" w:hAnsi="Tahoma" w:cs="Tahoma"/>
          <w:sz w:val="22"/>
          <w:szCs w:val="22"/>
        </w:rPr>
        <w:t>xxxxxxxxxxxxxxxxxxxxx</w:t>
      </w:r>
      <w:proofErr w:type="spellEnd"/>
    </w:p>
    <w:p w:rsidR="00E95CD8" w:rsidRPr="00E95CD8" w:rsidRDefault="00E95CD8" w:rsidP="00E95CD8">
      <w:pPr>
        <w:tabs>
          <w:tab w:val="left" w:pos="-720"/>
        </w:tabs>
        <w:suppressAutoHyphens/>
        <w:ind w:left="284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spacing w:val="-3"/>
          <w:sz w:val="22"/>
          <w:szCs w:val="22"/>
        </w:rPr>
        <w:t xml:space="preserve"> </w:t>
      </w:r>
      <w:r w:rsidRPr="00E95CD8">
        <w:rPr>
          <w:rFonts w:ascii="Tahoma" w:hAnsi="Tahoma" w:cs="Tahoma"/>
          <w:spacing w:val="-3"/>
          <w:sz w:val="22"/>
          <w:szCs w:val="22"/>
        </w:rPr>
        <w:t xml:space="preserve">Fyzická osoba podnikající dle živnostenského zákona nezapsaná v obchodním </w:t>
      </w:r>
    </w:p>
    <w:p w:rsidR="00E95CD8" w:rsidRPr="00E95CD8" w:rsidRDefault="00E95CD8" w:rsidP="00E95CD8">
      <w:p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 w:val="22"/>
          <w:szCs w:val="22"/>
        </w:rPr>
      </w:pPr>
      <w:r w:rsidRPr="00E95CD8">
        <w:rPr>
          <w:rFonts w:ascii="Tahoma" w:hAnsi="Tahoma" w:cs="Tahoma"/>
          <w:spacing w:val="-3"/>
          <w:sz w:val="22"/>
          <w:szCs w:val="22"/>
        </w:rPr>
        <w:t xml:space="preserve">     re</w:t>
      </w:r>
      <w:r w:rsidR="00E1585B">
        <w:rPr>
          <w:rFonts w:ascii="Tahoma" w:hAnsi="Tahoma" w:cs="Tahoma"/>
          <w:spacing w:val="-3"/>
          <w:sz w:val="22"/>
          <w:szCs w:val="22"/>
        </w:rPr>
        <w:t>j</w:t>
      </w:r>
      <w:r w:rsidRPr="00E95CD8">
        <w:rPr>
          <w:rFonts w:ascii="Tahoma" w:hAnsi="Tahoma" w:cs="Tahoma"/>
          <w:spacing w:val="-3"/>
          <w:sz w:val="22"/>
          <w:szCs w:val="22"/>
        </w:rPr>
        <w:t xml:space="preserve">stříku,              </w:t>
      </w:r>
    </w:p>
    <w:p w:rsidR="00E95CD8" w:rsidRPr="00E95CD8" w:rsidRDefault="00E95CD8" w:rsidP="00E95CD8">
      <w:pPr>
        <w:tabs>
          <w:tab w:val="left" w:pos="1418"/>
          <w:tab w:val="left" w:pos="5103"/>
        </w:tabs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E95CD8">
        <w:rPr>
          <w:rFonts w:ascii="Tahoma" w:hAnsi="Tahoma" w:cs="Tahoma"/>
          <w:sz w:val="22"/>
          <w:szCs w:val="22"/>
        </w:rPr>
        <w:t xml:space="preserve">Evidující úřad: 380405 - Městský úřad Odry, </w:t>
      </w:r>
    </w:p>
    <w:p w:rsidR="004A2DDB" w:rsidRPr="00A045E6" w:rsidRDefault="004A2DDB" w:rsidP="00A60B8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Osoba oprávněná jednat ve věcech technických a realizace stavby:</w:t>
      </w:r>
      <w:r w:rsidR="00C22B87">
        <w:rPr>
          <w:rFonts w:ascii="Tahoma" w:hAnsi="Tahoma" w:cs="Tahoma"/>
          <w:sz w:val="22"/>
          <w:szCs w:val="22"/>
        </w:rPr>
        <w:t xml:space="preserve"> </w:t>
      </w:r>
    </w:p>
    <w:p w:rsidR="00B91371" w:rsidRDefault="00B91371" w:rsidP="00E95CD8">
      <w:pPr>
        <w:pStyle w:val="dajeOSmluvnStran"/>
        <w:numPr>
          <w:ilvl w:val="0"/>
          <w:numId w:val="0"/>
        </w:numPr>
        <w:spacing w:before="60" w:line="360" w:lineRule="auto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Ing. Pavel Bačík</w:t>
      </w:r>
      <w:r w:rsidR="004A2DDB" w:rsidRPr="00A045E6">
        <w:rPr>
          <w:rFonts w:ascii="Tahoma" w:hAnsi="Tahoma" w:cs="Tahoma"/>
          <w:sz w:val="22"/>
          <w:szCs w:val="22"/>
        </w:rPr>
        <w:t>, tel.</w:t>
      </w:r>
      <w:r w:rsidR="00443DFF">
        <w:rPr>
          <w:rFonts w:ascii="Tahoma" w:hAnsi="Tahoma" w:cs="Tahoma"/>
          <w:sz w:val="22"/>
          <w:szCs w:val="22"/>
        </w:rPr>
        <w:t>: </w:t>
      </w:r>
      <w:r w:rsidR="00DD6877">
        <w:rPr>
          <w:rFonts w:ascii="Tahoma" w:hAnsi="Tahoma" w:cs="Tahoma"/>
          <w:sz w:val="22"/>
          <w:szCs w:val="22"/>
        </w:rPr>
        <w:t>xxxxxxxxxxxxxxxxxx</w:t>
      </w:r>
      <w:bookmarkStart w:id="0" w:name="_GoBack"/>
      <w:bookmarkEnd w:id="0"/>
    </w:p>
    <w:p w:rsidR="004A2DDB" w:rsidRDefault="004A2DDB" w:rsidP="00B91371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A045E6">
        <w:rPr>
          <w:rFonts w:ascii="Tahoma" w:hAnsi="Tahoma" w:cs="Tahoma"/>
          <w:iCs/>
          <w:sz w:val="22"/>
          <w:szCs w:val="22"/>
        </w:rPr>
        <w:t>(</w:t>
      </w:r>
      <w:r w:rsidRPr="00A60B84">
        <w:rPr>
          <w:rFonts w:ascii="Tahoma" w:hAnsi="Tahoma" w:cs="Tahoma"/>
          <w:sz w:val="22"/>
          <w:szCs w:val="22"/>
        </w:rPr>
        <w:t>dále</w:t>
      </w:r>
      <w:r w:rsidRPr="00A045E6">
        <w:rPr>
          <w:rFonts w:ascii="Tahoma" w:hAnsi="Tahoma" w:cs="Tahoma"/>
          <w:iCs/>
          <w:sz w:val="22"/>
          <w:szCs w:val="22"/>
        </w:rPr>
        <w:t xml:space="preserve"> jen „</w:t>
      </w:r>
      <w:r w:rsidRPr="00467E01">
        <w:rPr>
          <w:rFonts w:ascii="Tahoma" w:hAnsi="Tahoma" w:cs="Tahoma"/>
          <w:b/>
          <w:iCs/>
          <w:sz w:val="22"/>
          <w:szCs w:val="22"/>
        </w:rPr>
        <w:t>zhotovitel</w:t>
      </w:r>
      <w:r w:rsidRPr="00A045E6">
        <w:rPr>
          <w:rFonts w:ascii="Tahoma" w:hAnsi="Tahoma" w:cs="Tahoma"/>
          <w:iCs/>
          <w:sz w:val="22"/>
          <w:szCs w:val="22"/>
        </w:rPr>
        <w:t>“)</w:t>
      </w:r>
    </w:p>
    <w:p w:rsidR="00F33065" w:rsidRDefault="00F33065" w:rsidP="00B91371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iCs/>
          <w:sz w:val="22"/>
          <w:szCs w:val="22"/>
        </w:rPr>
      </w:pPr>
    </w:p>
    <w:p w:rsidR="00F33065" w:rsidRDefault="00F33065" w:rsidP="00B91371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uzavírají tento dodatek č.1 ke smlouvě</w:t>
      </w:r>
    </w:p>
    <w:p w:rsidR="00F33065" w:rsidRDefault="00F33065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</w:p>
    <w:p w:rsidR="004A2DDB" w:rsidRPr="00A045E6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II.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Základní ustanovení</w:t>
      </w:r>
    </w:p>
    <w:p w:rsidR="00D51E77" w:rsidRPr="00443DFF" w:rsidRDefault="00D51E77" w:rsidP="0051293B">
      <w:pPr>
        <w:pStyle w:val="OdstavecSmlouvy"/>
        <w:keepLines w:val="0"/>
        <w:numPr>
          <w:ilvl w:val="0"/>
          <w:numId w:val="25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caps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Tato smlouva je uzavřena dle §</w:t>
      </w:r>
      <w:r w:rsidR="00A60B84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>2586 a</w:t>
      </w:r>
      <w:r w:rsidR="00A60B84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>násl. zákona č</w:t>
      </w:r>
      <w:r w:rsidR="00A60B84">
        <w:rPr>
          <w:rFonts w:ascii="Tahoma" w:hAnsi="Tahoma" w:cs="Tahoma"/>
          <w:sz w:val="22"/>
          <w:szCs w:val="22"/>
        </w:rPr>
        <w:t>. </w:t>
      </w:r>
      <w:r w:rsidRPr="00A045E6">
        <w:rPr>
          <w:rFonts w:ascii="Tahoma" w:hAnsi="Tahoma" w:cs="Tahoma"/>
          <w:sz w:val="22"/>
          <w:szCs w:val="22"/>
        </w:rPr>
        <w:t>89/2012</w:t>
      </w:r>
      <w:r w:rsidR="00A60B84">
        <w:rPr>
          <w:rFonts w:ascii="Tahoma" w:hAnsi="Tahoma" w:cs="Tahoma"/>
          <w:sz w:val="22"/>
          <w:szCs w:val="22"/>
        </w:rPr>
        <w:t> </w:t>
      </w:r>
      <w:r w:rsidR="002C2A47" w:rsidRPr="00A045E6">
        <w:rPr>
          <w:rFonts w:ascii="Tahoma" w:hAnsi="Tahoma" w:cs="Tahoma"/>
          <w:sz w:val="22"/>
          <w:szCs w:val="22"/>
        </w:rPr>
        <w:t>Sb.</w:t>
      </w:r>
      <w:r w:rsidRPr="00A045E6">
        <w:rPr>
          <w:rFonts w:ascii="Tahoma" w:hAnsi="Tahoma" w:cs="Tahoma"/>
          <w:sz w:val="22"/>
          <w:szCs w:val="22"/>
        </w:rPr>
        <w:t>, občanský zákoník</w:t>
      </w:r>
      <w:r w:rsidR="00A60B84">
        <w:rPr>
          <w:rFonts w:ascii="Tahoma" w:hAnsi="Tahoma" w:cs="Tahoma"/>
          <w:sz w:val="22"/>
          <w:szCs w:val="22"/>
        </w:rPr>
        <w:t>, ve </w:t>
      </w:r>
      <w:r w:rsidR="00467E01">
        <w:rPr>
          <w:rFonts w:ascii="Tahoma" w:hAnsi="Tahoma" w:cs="Tahoma"/>
          <w:sz w:val="22"/>
          <w:szCs w:val="22"/>
        </w:rPr>
        <w:t>znění</w:t>
      </w:r>
      <w:r w:rsidR="00A60B84">
        <w:rPr>
          <w:rFonts w:ascii="Tahoma" w:hAnsi="Tahoma" w:cs="Tahoma"/>
          <w:sz w:val="22"/>
          <w:szCs w:val="22"/>
        </w:rPr>
        <w:t xml:space="preserve"> pozdějších předpisů</w:t>
      </w:r>
      <w:r w:rsidRPr="00A045E6">
        <w:rPr>
          <w:rFonts w:ascii="Tahoma" w:hAnsi="Tahoma" w:cs="Tahoma"/>
          <w:sz w:val="22"/>
          <w:szCs w:val="22"/>
        </w:rPr>
        <w:t xml:space="preserve"> (dále jen „občanský zákoník“); práva a povinnosti stran touto smlouvou neupravená se řídí příslušnými ustanoveními občanského zákoníku.</w:t>
      </w:r>
    </w:p>
    <w:p w:rsidR="006179F7" w:rsidRDefault="004A2DDB" w:rsidP="0051293B">
      <w:pPr>
        <w:pStyle w:val="OdstavecSmlouvy"/>
        <w:keepLines w:val="0"/>
        <w:numPr>
          <w:ilvl w:val="0"/>
          <w:numId w:val="25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Smluvní strany prohlašují, že údaje uvedené v čl. I této smlouvy jsou v souladu s</w:t>
      </w:r>
      <w:r w:rsidR="00443DFF">
        <w:rPr>
          <w:rFonts w:ascii="Tahoma" w:hAnsi="Tahoma" w:cs="Tahoma"/>
          <w:sz w:val="22"/>
          <w:szCs w:val="22"/>
        </w:rPr>
        <w:t>e</w:t>
      </w:r>
      <w:r w:rsidRPr="00A045E6">
        <w:rPr>
          <w:rFonts w:ascii="Tahoma" w:hAnsi="Tahoma" w:cs="Tahoma"/>
          <w:sz w:val="22"/>
          <w:szCs w:val="22"/>
        </w:rPr>
        <w:t xml:space="preserve"> skutečností v době uzavření smlouvy. Smluvní strany se zavazují, že změny dotčených údajů oznámí bez prodlení písemně druhé smluvní straně. </w:t>
      </w:r>
      <w:r w:rsidR="006179F7" w:rsidRPr="00A045E6">
        <w:rPr>
          <w:rFonts w:ascii="Tahoma" w:hAnsi="Tahoma" w:cs="Tahoma"/>
          <w:sz w:val="22"/>
          <w:szCs w:val="22"/>
        </w:rPr>
        <w:t>Při</w:t>
      </w:r>
      <w:r w:rsidR="00044BAD" w:rsidRPr="00A045E6">
        <w:rPr>
          <w:rFonts w:ascii="Tahoma" w:hAnsi="Tahoma" w:cs="Tahoma"/>
          <w:sz w:val="22"/>
          <w:szCs w:val="22"/>
        </w:rPr>
        <w:t xml:space="preserve"> změn</w:t>
      </w:r>
      <w:r w:rsidR="006179F7" w:rsidRPr="00A045E6">
        <w:rPr>
          <w:rFonts w:ascii="Tahoma" w:hAnsi="Tahoma" w:cs="Tahoma"/>
          <w:sz w:val="22"/>
          <w:szCs w:val="22"/>
        </w:rPr>
        <w:t>ě</w:t>
      </w:r>
      <w:r w:rsidR="00044BAD" w:rsidRPr="00A045E6">
        <w:rPr>
          <w:rFonts w:ascii="Tahoma" w:hAnsi="Tahoma" w:cs="Tahoma"/>
          <w:sz w:val="22"/>
          <w:szCs w:val="22"/>
        </w:rPr>
        <w:t xml:space="preserve"> identifikačních údajů smluvních stran </w:t>
      </w:r>
      <w:r w:rsidR="00F4369D" w:rsidRPr="00A045E6">
        <w:rPr>
          <w:rFonts w:ascii="Tahoma" w:hAnsi="Tahoma" w:cs="Tahoma"/>
          <w:sz w:val="22"/>
          <w:szCs w:val="22"/>
        </w:rPr>
        <w:t>včetně</w:t>
      </w:r>
      <w:r w:rsidR="00044BAD" w:rsidRPr="00A045E6">
        <w:rPr>
          <w:rFonts w:ascii="Tahoma" w:hAnsi="Tahoma" w:cs="Tahoma"/>
          <w:sz w:val="22"/>
          <w:szCs w:val="22"/>
        </w:rPr>
        <w:t xml:space="preserve"> změn</w:t>
      </w:r>
      <w:r w:rsidR="00F4369D" w:rsidRPr="00A045E6">
        <w:rPr>
          <w:rFonts w:ascii="Tahoma" w:hAnsi="Tahoma" w:cs="Tahoma"/>
          <w:sz w:val="22"/>
          <w:szCs w:val="22"/>
        </w:rPr>
        <w:t>y</w:t>
      </w:r>
      <w:r w:rsidR="00044BAD" w:rsidRPr="00A045E6">
        <w:rPr>
          <w:rFonts w:ascii="Tahoma" w:hAnsi="Tahoma" w:cs="Tahoma"/>
          <w:sz w:val="22"/>
          <w:szCs w:val="22"/>
        </w:rPr>
        <w:t xml:space="preserve"> účtu není nutné uzavírat ke smlouvě dodatek.</w:t>
      </w:r>
    </w:p>
    <w:p w:rsidR="004A2DDB" w:rsidRPr="00A045E6" w:rsidRDefault="004A2DDB" w:rsidP="0051293B">
      <w:pPr>
        <w:pStyle w:val="OdstavecSmlouvy"/>
        <w:keepLines w:val="0"/>
        <w:numPr>
          <w:ilvl w:val="0"/>
          <w:numId w:val="25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 xml:space="preserve">Smluvní strany prohlašují, že osoby podepisující tuto smlouvu jsou k tomuto </w:t>
      </w:r>
      <w:r w:rsidR="005B2683" w:rsidRPr="00A045E6">
        <w:rPr>
          <w:rFonts w:ascii="Tahoma" w:hAnsi="Tahoma" w:cs="Tahoma"/>
          <w:sz w:val="22"/>
          <w:szCs w:val="22"/>
        </w:rPr>
        <w:t>jednání</w:t>
      </w:r>
      <w:r w:rsidRPr="00A045E6">
        <w:rPr>
          <w:rFonts w:ascii="Tahoma" w:hAnsi="Tahoma" w:cs="Tahoma"/>
          <w:sz w:val="22"/>
          <w:szCs w:val="22"/>
        </w:rPr>
        <w:t xml:space="preserve"> oprávněny.</w:t>
      </w:r>
    </w:p>
    <w:p w:rsidR="004A2DDB" w:rsidRPr="00A045E6" w:rsidRDefault="004A2DDB" w:rsidP="0051293B">
      <w:pPr>
        <w:pStyle w:val="OdstavecSmlouvy"/>
        <w:keepLines w:val="0"/>
        <w:numPr>
          <w:ilvl w:val="0"/>
          <w:numId w:val="25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lastRenderedPageBreak/>
        <w:t>Zhotovitel prohlašuje, že je odborně způsobilý k zajištění předmětu plnění podle této smlouvy.</w:t>
      </w:r>
    </w:p>
    <w:p w:rsidR="004A2DDB" w:rsidRDefault="004A2DDB" w:rsidP="0051293B">
      <w:pPr>
        <w:pStyle w:val="OdstavecSmlouvy"/>
        <w:keepLines w:val="0"/>
        <w:numPr>
          <w:ilvl w:val="0"/>
          <w:numId w:val="25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Zhotovitel potvrzuje, že se</w:t>
      </w:r>
      <w:r w:rsidR="00443DFF">
        <w:rPr>
          <w:rFonts w:ascii="Tahoma" w:hAnsi="Tahoma" w:cs="Tahoma"/>
          <w:sz w:val="22"/>
          <w:szCs w:val="22"/>
        </w:rPr>
        <w:t xml:space="preserve"> detailně seznámil s rozsahem a </w:t>
      </w:r>
      <w:r w:rsidRPr="00A045E6">
        <w:rPr>
          <w:rFonts w:ascii="Tahoma" w:hAnsi="Tahoma" w:cs="Tahoma"/>
          <w:sz w:val="22"/>
          <w:szCs w:val="22"/>
        </w:rPr>
        <w:t>povahou díla, že jsou mu známy veškeré technické, kvalitativn</w:t>
      </w:r>
      <w:r w:rsidR="00443DFF">
        <w:rPr>
          <w:rFonts w:ascii="Tahoma" w:hAnsi="Tahoma" w:cs="Tahoma"/>
          <w:sz w:val="22"/>
          <w:szCs w:val="22"/>
        </w:rPr>
        <w:t>í a </w:t>
      </w:r>
      <w:r w:rsidRPr="00A045E6">
        <w:rPr>
          <w:rFonts w:ascii="Tahoma" w:hAnsi="Tahoma" w:cs="Tahoma"/>
          <w:sz w:val="22"/>
          <w:szCs w:val="22"/>
        </w:rPr>
        <w:t>jiné podmínky nezbytné k realizaci díla a</w:t>
      </w:r>
      <w:r w:rsidR="00443DFF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 xml:space="preserve">že </w:t>
      </w:r>
      <w:r w:rsidR="00443DFF">
        <w:rPr>
          <w:rFonts w:ascii="Tahoma" w:hAnsi="Tahoma" w:cs="Tahoma"/>
          <w:sz w:val="22"/>
          <w:szCs w:val="22"/>
        </w:rPr>
        <w:t>disponuje takovými kapacitami a </w:t>
      </w:r>
      <w:r w:rsidRPr="00A045E6">
        <w:rPr>
          <w:rFonts w:ascii="Tahoma" w:hAnsi="Tahoma" w:cs="Tahoma"/>
          <w:sz w:val="22"/>
          <w:szCs w:val="22"/>
        </w:rPr>
        <w:t>odbornými znalostmi, které jsou nezbytné pro</w:t>
      </w:r>
      <w:r w:rsidR="00443DFF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>realizaci díla za dohodnutou smluvní cenu</w:t>
      </w:r>
      <w:r w:rsidR="00AB2E01">
        <w:rPr>
          <w:rFonts w:ascii="Tahoma" w:hAnsi="Tahoma" w:cs="Tahoma"/>
          <w:sz w:val="22"/>
          <w:szCs w:val="22"/>
        </w:rPr>
        <w:t>,</w:t>
      </w:r>
      <w:r w:rsidRPr="00A045E6">
        <w:rPr>
          <w:rFonts w:ascii="Tahoma" w:hAnsi="Tahoma" w:cs="Tahoma"/>
          <w:sz w:val="22"/>
          <w:szCs w:val="22"/>
        </w:rPr>
        <w:t xml:space="preserve"> </w:t>
      </w:r>
      <w:r w:rsidR="00AB2E01">
        <w:rPr>
          <w:rFonts w:ascii="Tahoma" w:hAnsi="Tahoma" w:cs="Tahoma"/>
          <w:sz w:val="22"/>
          <w:szCs w:val="22"/>
        </w:rPr>
        <w:t>způsobem a v termínech touto smlouvou stanovených</w:t>
      </w:r>
      <w:r w:rsidRPr="00A045E6">
        <w:rPr>
          <w:rFonts w:ascii="Tahoma" w:hAnsi="Tahoma" w:cs="Tahoma"/>
          <w:sz w:val="22"/>
          <w:szCs w:val="22"/>
        </w:rPr>
        <w:t>.</w:t>
      </w:r>
    </w:p>
    <w:p w:rsidR="00453B2F" w:rsidRPr="00A045E6" w:rsidRDefault="00453B2F" w:rsidP="0051293B">
      <w:pPr>
        <w:pStyle w:val="OdstavecSmlouvy"/>
        <w:keepLines w:val="0"/>
        <w:numPr>
          <w:ilvl w:val="0"/>
          <w:numId w:val="25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F3B8F">
        <w:rPr>
          <w:rFonts w:ascii="Tahoma" w:hAnsi="Tahoma" w:cs="Tahoma"/>
          <w:sz w:val="22"/>
          <w:szCs w:val="22"/>
        </w:rPr>
        <w:t xml:space="preserve">Smluvní strany prohlašují, že předmět plnění podle </w:t>
      </w:r>
      <w:r>
        <w:rPr>
          <w:rFonts w:ascii="Tahoma" w:hAnsi="Tahoma" w:cs="Tahoma"/>
          <w:sz w:val="22"/>
          <w:szCs w:val="22"/>
        </w:rPr>
        <w:t xml:space="preserve">této </w:t>
      </w:r>
      <w:r w:rsidRPr="00EF3B8F">
        <w:rPr>
          <w:rFonts w:ascii="Tahoma" w:hAnsi="Tahoma" w:cs="Tahoma"/>
          <w:sz w:val="22"/>
          <w:szCs w:val="22"/>
        </w:rPr>
        <w:t>smlouvy není plněním nemožným a že smlouvu uzavírají po pečlivém zvážení všech možných důsledků.</w:t>
      </w:r>
    </w:p>
    <w:p w:rsidR="00BF14C7" w:rsidRDefault="00BF14C7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</w:p>
    <w:p w:rsidR="00BF14C7" w:rsidRDefault="00BF14C7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III.</w:t>
      </w:r>
    </w:p>
    <w:p w:rsidR="004A2DDB" w:rsidRPr="00A045E6" w:rsidRDefault="00F33065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Mění se článek </w:t>
      </w:r>
      <w:r w:rsidR="004A2DDB" w:rsidRPr="00A045E6">
        <w:rPr>
          <w:rFonts w:ascii="Tahoma" w:hAnsi="Tahoma" w:cs="Tahoma"/>
          <w:b/>
          <w:sz w:val="22"/>
          <w:szCs w:val="22"/>
        </w:rPr>
        <w:t>IV.</w:t>
      </w:r>
      <w:r w:rsidR="00EC7139">
        <w:rPr>
          <w:rFonts w:ascii="Tahoma" w:hAnsi="Tahoma" w:cs="Tahoma"/>
          <w:b/>
          <w:sz w:val="22"/>
          <w:szCs w:val="22"/>
        </w:rPr>
        <w:t xml:space="preserve"> odst</w:t>
      </w:r>
      <w:r w:rsidR="00E1585B">
        <w:rPr>
          <w:rFonts w:ascii="Tahoma" w:hAnsi="Tahoma" w:cs="Tahoma"/>
          <w:b/>
          <w:sz w:val="22"/>
          <w:szCs w:val="22"/>
        </w:rPr>
        <w:t>.</w:t>
      </w:r>
      <w:r w:rsidR="00EC7139">
        <w:rPr>
          <w:rFonts w:ascii="Tahoma" w:hAnsi="Tahoma" w:cs="Tahoma"/>
          <w:b/>
          <w:sz w:val="22"/>
          <w:szCs w:val="22"/>
        </w:rPr>
        <w:t xml:space="preserve"> 1 smlouvy, nově zní</w:t>
      </w:r>
      <w:r w:rsidR="00A045E6">
        <w:rPr>
          <w:rFonts w:ascii="Tahoma" w:hAnsi="Tahoma" w:cs="Tahoma"/>
          <w:b/>
          <w:sz w:val="22"/>
          <w:szCs w:val="22"/>
        </w:rPr>
        <w:br/>
        <w:t>Doba a místo plnění</w:t>
      </w:r>
    </w:p>
    <w:p w:rsidR="004A2DDB" w:rsidRPr="00EB57B9" w:rsidRDefault="004A2DDB" w:rsidP="00EB57B9">
      <w:pPr>
        <w:widowControl w:val="0"/>
        <w:numPr>
          <w:ilvl w:val="0"/>
          <w:numId w:val="1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iCs/>
          <w:sz w:val="22"/>
          <w:szCs w:val="22"/>
        </w:rPr>
      </w:pPr>
      <w:r w:rsidRPr="00A045E6">
        <w:rPr>
          <w:rFonts w:ascii="Tahoma" w:hAnsi="Tahoma" w:cs="Tahoma"/>
          <w:bCs/>
          <w:sz w:val="22"/>
          <w:szCs w:val="22"/>
        </w:rPr>
        <w:t>Zhotov</w:t>
      </w:r>
      <w:r w:rsidRPr="00A045E6">
        <w:rPr>
          <w:rFonts w:ascii="Tahoma" w:hAnsi="Tahoma" w:cs="Tahoma"/>
          <w:sz w:val="22"/>
          <w:szCs w:val="22"/>
        </w:rPr>
        <w:t>itel</w:t>
      </w:r>
      <w:r w:rsidRPr="00A045E6">
        <w:rPr>
          <w:rFonts w:ascii="Tahoma" w:hAnsi="Tahoma" w:cs="Tahoma"/>
          <w:b/>
          <w:sz w:val="22"/>
          <w:szCs w:val="22"/>
        </w:rPr>
        <w:t xml:space="preserve"> </w:t>
      </w:r>
      <w:r w:rsidRPr="00A045E6">
        <w:rPr>
          <w:rFonts w:ascii="Tahoma" w:hAnsi="Tahoma" w:cs="Tahoma"/>
          <w:sz w:val="22"/>
          <w:szCs w:val="22"/>
        </w:rPr>
        <w:t xml:space="preserve">se </w:t>
      </w:r>
      <w:r w:rsidR="00B53CC5" w:rsidRPr="00A045E6">
        <w:rPr>
          <w:rFonts w:ascii="Tahoma" w:hAnsi="Tahoma" w:cs="Tahoma"/>
          <w:sz w:val="22"/>
          <w:szCs w:val="22"/>
        </w:rPr>
        <w:t xml:space="preserve">zavazuje provést </w:t>
      </w:r>
      <w:r w:rsidRPr="00A045E6">
        <w:rPr>
          <w:rFonts w:ascii="Tahoma" w:hAnsi="Tahoma" w:cs="Tahoma"/>
          <w:sz w:val="22"/>
          <w:szCs w:val="22"/>
        </w:rPr>
        <w:t xml:space="preserve">dílo </w:t>
      </w:r>
      <w:r w:rsidR="00663F3A">
        <w:rPr>
          <w:rFonts w:ascii="Tahoma" w:hAnsi="Tahoma" w:cs="Tahoma"/>
          <w:sz w:val="22"/>
          <w:szCs w:val="22"/>
        </w:rPr>
        <w:t xml:space="preserve">nejpozději v termínu </w:t>
      </w:r>
      <w:r w:rsidRPr="00663F3A">
        <w:rPr>
          <w:rFonts w:ascii="Tahoma" w:hAnsi="Tahoma" w:cs="Tahoma"/>
          <w:b/>
          <w:sz w:val="22"/>
          <w:szCs w:val="22"/>
        </w:rPr>
        <w:t>do</w:t>
      </w:r>
      <w:r w:rsidR="00281B1F" w:rsidRPr="00663F3A">
        <w:rPr>
          <w:rFonts w:ascii="Tahoma" w:hAnsi="Tahoma" w:cs="Tahoma"/>
          <w:b/>
          <w:sz w:val="22"/>
          <w:szCs w:val="22"/>
        </w:rPr>
        <w:t> </w:t>
      </w:r>
      <w:r w:rsidR="008A6E99">
        <w:rPr>
          <w:rFonts w:ascii="Tahoma" w:hAnsi="Tahoma" w:cs="Tahoma"/>
          <w:b/>
          <w:sz w:val="22"/>
          <w:szCs w:val="22"/>
        </w:rPr>
        <w:t>10</w:t>
      </w:r>
      <w:r w:rsidR="00EC7139">
        <w:rPr>
          <w:rFonts w:ascii="Tahoma" w:hAnsi="Tahoma" w:cs="Tahoma"/>
          <w:b/>
          <w:sz w:val="22"/>
          <w:szCs w:val="22"/>
        </w:rPr>
        <w:t>.12</w:t>
      </w:r>
      <w:r w:rsidR="00663F3A" w:rsidRPr="00663F3A">
        <w:rPr>
          <w:rFonts w:ascii="Tahoma" w:hAnsi="Tahoma" w:cs="Tahoma"/>
          <w:b/>
          <w:sz w:val="22"/>
          <w:szCs w:val="22"/>
        </w:rPr>
        <w:t>.2019</w:t>
      </w:r>
      <w:r w:rsidRPr="00A045E6">
        <w:rPr>
          <w:rFonts w:ascii="Tahoma" w:hAnsi="Tahoma" w:cs="Tahoma"/>
          <w:sz w:val="22"/>
          <w:szCs w:val="22"/>
        </w:rPr>
        <w:t xml:space="preserve"> </w:t>
      </w:r>
      <w:r w:rsidR="00281B1F">
        <w:rPr>
          <w:rFonts w:ascii="Tahoma" w:hAnsi="Tahoma" w:cs="Tahoma"/>
          <w:sz w:val="22"/>
          <w:szCs w:val="22"/>
        </w:rPr>
        <w:t>a </w:t>
      </w:r>
      <w:r w:rsidRPr="00A045E6">
        <w:rPr>
          <w:rFonts w:ascii="Tahoma" w:hAnsi="Tahoma" w:cs="Tahoma"/>
          <w:sz w:val="22"/>
          <w:szCs w:val="22"/>
        </w:rPr>
        <w:t xml:space="preserve">nejpozději poslední den </w:t>
      </w:r>
      <w:r w:rsidR="009D0705">
        <w:rPr>
          <w:rFonts w:ascii="Tahoma" w:hAnsi="Tahoma" w:cs="Tahoma"/>
          <w:sz w:val="22"/>
          <w:szCs w:val="22"/>
        </w:rPr>
        <w:t>doby plnění</w:t>
      </w:r>
      <w:r w:rsidR="009D0705" w:rsidRPr="00A045E6">
        <w:rPr>
          <w:rFonts w:ascii="Tahoma" w:hAnsi="Tahoma" w:cs="Tahoma"/>
          <w:sz w:val="22"/>
          <w:szCs w:val="22"/>
        </w:rPr>
        <w:t xml:space="preserve"> </w:t>
      </w:r>
      <w:r w:rsidR="00945876" w:rsidRPr="00A045E6">
        <w:rPr>
          <w:rFonts w:ascii="Tahoma" w:hAnsi="Tahoma" w:cs="Tahoma"/>
          <w:sz w:val="22"/>
          <w:szCs w:val="22"/>
        </w:rPr>
        <w:t>dokončené</w:t>
      </w:r>
      <w:r w:rsidRPr="00A045E6">
        <w:rPr>
          <w:rFonts w:ascii="Tahoma" w:hAnsi="Tahoma" w:cs="Tahoma"/>
          <w:sz w:val="22"/>
          <w:szCs w:val="22"/>
        </w:rPr>
        <w:t xml:space="preserve"> dílo předat objednateli.</w:t>
      </w:r>
      <w:r w:rsidR="00EB57B9">
        <w:rPr>
          <w:rFonts w:ascii="Tahoma" w:hAnsi="Tahoma" w:cs="Tahoma"/>
          <w:sz w:val="22"/>
          <w:szCs w:val="22"/>
        </w:rPr>
        <w:t xml:space="preserve"> </w:t>
      </w:r>
      <w:r w:rsidR="00EB57B9" w:rsidRPr="000A73E5">
        <w:rPr>
          <w:rFonts w:ascii="Tahoma" w:hAnsi="Tahoma" w:cs="Tahoma"/>
          <w:sz w:val="22"/>
          <w:szCs w:val="22"/>
        </w:rPr>
        <w:t>Dílo je provedeno, je</w:t>
      </w:r>
      <w:r w:rsidR="00EB57B9">
        <w:rPr>
          <w:rFonts w:ascii="Tahoma" w:hAnsi="Tahoma" w:cs="Tahoma"/>
          <w:sz w:val="22"/>
          <w:szCs w:val="22"/>
        </w:rPr>
        <w:noBreakHyphen/>
      </w:r>
      <w:r w:rsidR="00EB57B9" w:rsidRPr="000A73E5">
        <w:rPr>
          <w:rFonts w:ascii="Tahoma" w:hAnsi="Tahoma" w:cs="Tahoma"/>
          <w:sz w:val="22"/>
          <w:szCs w:val="22"/>
        </w:rPr>
        <w:t xml:space="preserve">li dokončeno (tj. objednateli je předvedena způsobilost díla sloužit svému účelu) </w:t>
      </w:r>
      <w:r w:rsidR="00EB57B9">
        <w:rPr>
          <w:rFonts w:ascii="Tahoma" w:hAnsi="Tahoma" w:cs="Tahoma"/>
          <w:sz w:val="22"/>
          <w:szCs w:val="22"/>
        </w:rPr>
        <w:t>a předáno objednateli.</w:t>
      </w:r>
      <w:r w:rsidR="00663F3A">
        <w:rPr>
          <w:rFonts w:ascii="Tahoma" w:hAnsi="Tahoma" w:cs="Tahoma"/>
          <w:sz w:val="22"/>
          <w:szCs w:val="22"/>
        </w:rPr>
        <w:t xml:space="preserve"> Staveniště je zhotoviteli předáno objednatelem po podpisu smlouvy oběma smluvními stranami</w:t>
      </w:r>
    </w:p>
    <w:p w:rsidR="00F52682" w:rsidRDefault="00EC7139" w:rsidP="00EC7139">
      <w:pPr>
        <w:pStyle w:val="Smlouva-slo0"/>
        <w:widowControl/>
        <w:spacing w:line="240" w:lineRule="auto"/>
        <w:ind w:left="3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(K prodloužení termínu dokončení díla dochází v souvislosti se změnami skutečného provedení díla proti plánovanému projektu</w:t>
      </w:r>
      <w:r w:rsidR="00F52682">
        <w:rPr>
          <w:rFonts w:ascii="Tahoma" w:hAnsi="Tahoma" w:cs="Tahoma"/>
          <w:sz w:val="22"/>
          <w:szCs w:val="22"/>
        </w:rPr>
        <w:t>, a to zejména z níže uvedených důvodů:</w:t>
      </w:r>
    </w:p>
    <w:p w:rsidR="00E1585B" w:rsidRDefault="00E1585B" w:rsidP="00EC7139">
      <w:pPr>
        <w:pStyle w:val="Smlouva-slo0"/>
        <w:widowControl/>
        <w:spacing w:line="240" w:lineRule="auto"/>
        <w:ind w:left="340"/>
        <w:rPr>
          <w:rFonts w:ascii="Tahoma" w:hAnsi="Tahoma" w:cs="Tahoma"/>
          <w:sz w:val="22"/>
          <w:szCs w:val="22"/>
        </w:rPr>
      </w:pPr>
    </w:p>
    <w:p w:rsidR="00051E9C" w:rsidRDefault="00F52682" w:rsidP="00E1585B">
      <w:pPr>
        <w:pStyle w:val="Smlouva-slo0"/>
        <w:widowControl/>
        <w:spacing w:line="240" w:lineRule="auto"/>
        <w:ind w:left="3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="009C1A89">
        <w:rPr>
          <w:rFonts w:ascii="Tahoma" w:hAnsi="Tahoma" w:cs="Tahoma"/>
          <w:sz w:val="22"/>
          <w:szCs w:val="22"/>
        </w:rPr>
        <w:t>Z</w:t>
      </w:r>
      <w:r>
        <w:rPr>
          <w:rFonts w:ascii="Tahoma" w:hAnsi="Tahoma" w:cs="Tahoma"/>
          <w:sz w:val="22"/>
          <w:szCs w:val="22"/>
        </w:rPr>
        <w:t>měna systému odkouření kondenzačních kotlů</w:t>
      </w:r>
      <w:r w:rsidR="007C791E">
        <w:rPr>
          <w:rFonts w:ascii="Tahoma" w:hAnsi="Tahoma" w:cs="Tahoma"/>
          <w:sz w:val="22"/>
          <w:szCs w:val="22"/>
        </w:rPr>
        <w:t xml:space="preserve">, kdy namísto původně navrženého </w:t>
      </w:r>
    </w:p>
    <w:p w:rsidR="00F52682" w:rsidRDefault="00051E9C" w:rsidP="00E1585B">
      <w:pPr>
        <w:pStyle w:val="Smlouva-slo0"/>
        <w:widowControl/>
        <w:spacing w:line="240" w:lineRule="auto"/>
        <w:ind w:left="3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proofErr w:type="spellStart"/>
      <w:r w:rsidR="007C791E">
        <w:rPr>
          <w:rFonts w:ascii="Tahoma" w:hAnsi="Tahoma" w:cs="Tahoma"/>
          <w:sz w:val="22"/>
          <w:szCs w:val="22"/>
        </w:rPr>
        <w:t>vyvložkování</w:t>
      </w:r>
      <w:proofErr w:type="spellEnd"/>
      <w:r w:rsidR="007C791E">
        <w:rPr>
          <w:rFonts w:ascii="Tahoma" w:hAnsi="Tahoma" w:cs="Tahoma"/>
          <w:sz w:val="22"/>
          <w:szCs w:val="22"/>
        </w:rPr>
        <w:t xml:space="preserve"> stávajícího komínu byl</w:t>
      </w:r>
      <w:r w:rsidR="00E1585B">
        <w:rPr>
          <w:rFonts w:ascii="Tahoma" w:hAnsi="Tahoma" w:cs="Tahoma"/>
          <w:sz w:val="22"/>
          <w:szCs w:val="22"/>
        </w:rPr>
        <w:t>a zvolena varianta odkouření přímo skrz střešní plášť. Tím bylo eliminováno přerušení vytápění a hlavně v komínovém tělese nebyly zjištěny volné průduchy k napojení odkouření. Celá změna byla konzultována s technikem zpracovávajícím PBŘ</w:t>
      </w:r>
      <w:r>
        <w:rPr>
          <w:rFonts w:ascii="Tahoma" w:hAnsi="Tahoma" w:cs="Tahoma"/>
          <w:sz w:val="22"/>
          <w:szCs w:val="22"/>
        </w:rPr>
        <w:t>.</w:t>
      </w:r>
    </w:p>
    <w:p w:rsidR="009C1A89" w:rsidRDefault="00F52682" w:rsidP="00EC7139">
      <w:pPr>
        <w:pStyle w:val="Smlouva-slo0"/>
        <w:widowControl/>
        <w:spacing w:line="240" w:lineRule="auto"/>
        <w:ind w:left="3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="009C1A89">
        <w:rPr>
          <w:rFonts w:ascii="Tahoma" w:hAnsi="Tahoma" w:cs="Tahoma"/>
          <w:sz w:val="22"/>
          <w:szCs w:val="22"/>
        </w:rPr>
        <w:t xml:space="preserve">Změna nosné konstrukce podlahy technické místnosti, kdy po provedení sondy </w:t>
      </w:r>
    </w:p>
    <w:p w:rsidR="00F45279" w:rsidRDefault="009C1A89" w:rsidP="00E1585B">
      <w:pPr>
        <w:pStyle w:val="Smlouva-slo0"/>
        <w:widowControl/>
        <w:spacing w:line="240" w:lineRule="auto"/>
        <w:ind w:left="3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do stropní konstrukce byl</w:t>
      </w:r>
      <w:r w:rsidR="00E1585B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zjištěn</w:t>
      </w:r>
      <w:r w:rsidR="00E1585B">
        <w:rPr>
          <w:rFonts w:ascii="Tahoma" w:hAnsi="Tahoma" w:cs="Tahoma"/>
          <w:sz w:val="22"/>
          <w:szCs w:val="22"/>
        </w:rPr>
        <w:t>a jiná konstrukční skladba stropu</w:t>
      </w:r>
      <w:r>
        <w:rPr>
          <w:rFonts w:ascii="Tahoma" w:hAnsi="Tahoma" w:cs="Tahoma"/>
          <w:sz w:val="22"/>
          <w:szCs w:val="22"/>
        </w:rPr>
        <w:t>, který ne</w:t>
      </w:r>
      <w:r w:rsidR="00E1585B">
        <w:rPr>
          <w:rFonts w:ascii="Tahoma" w:hAnsi="Tahoma" w:cs="Tahoma"/>
          <w:sz w:val="22"/>
          <w:szCs w:val="22"/>
        </w:rPr>
        <w:t>odpovídal původním předpokladům.</w:t>
      </w:r>
    </w:p>
    <w:p w:rsidR="007C791E" w:rsidRDefault="009C1A89" w:rsidP="00EC7139">
      <w:pPr>
        <w:pStyle w:val="Smlouva-slo0"/>
        <w:widowControl/>
        <w:spacing w:line="240" w:lineRule="auto"/>
        <w:ind w:left="3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Komplikované vedení páteřního rozvodu ÚT</w:t>
      </w:r>
      <w:r w:rsidR="007C791E">
        <w:rPr>
          <w:rFonts w:ascii="Tahoma" w:hAnsi="Tahoma" w:cs="Tahoma"/>
          <w:sz w:val="22"/>
          <w:szCs w:val="22"/>
        </w:rPr>
        <w:t xml:space="preserve">, které je sice vedeno v původní zamýšlené </w:t>
      </w:r>
    </w:p>
    <w:p w:rsidR="007C791E" w:rsidRDefault="007C791E" w:rsidP="00EC7139">
      <w:pPr>
        <w:pStyle w:val="Smlouva-slo0"/>
        <w:widowControl/>
        <w:spacing w:line="240" w:lineRule="auto"/>
        <w:ind w:left="3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trase, avšak samotná realizace musí být koordinována s běžným provozem Domova a </w:t>
      </w:r>
    </w:p>
    <w:p w:rsidR="009C1A89" w:rsidRDefault="007C791E" w:rsidP="00EC7139">
      <w:pPr>
        <w:pStyle w:val="Smlouva-slo0"/>
        <w:widowControl/>
        <w:spacing w:line="240" w:lineRule="auto"/>
        <w:ind w:left="3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rovněž realizací stavebních otvorů pro toto vedení v suterénu objektu.</w:t>
      </w:r>
    </w:p>
    <w:p w:rsidR="009C1A89" w:rsidRPr="00EB57B9" w:rsidRDefault="009C1A89" w:rsidP="00EC7139">
      <w:pPr>
        <w:pStyle w:val="Smlouva-slo0"/>
        <w:widowControl/>
        <w:spacing w:line="240" w:lineRule="auto"/>
        <w:ind w:left="340"/>
        <w:rPr>
          <w:rFonts w:ascii="Tahoma" w:hAnsi="Tahoma" w:cs="Tahoma"/>
          <w:sz w:val="22"/>
          <w:szCs w:val="22"/>
        </w:rPr>
      </w:pPr>
    </w:p>
    <w:p w:rsidR="00BF14C7" w:rsidRDefault="00BF14C7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IV.</w:t>
      </w:r>
    </w:p>
    <w:p w:rsidR="004A2DDB" w:rsidRPr="00A045E6" w:rsidRDefault="00EC7139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Mění se článek </w:t>
      </w:r>
      <w:r w:rsidR="004A2DDB" w:rsidRPr="00A045E6">
        <w:rPr>
          <w:rFonts w:ascii="Tahoma" w:hAnsi="Tahoma" w:cs="Tahoma"/>
          <w:b/>
          <w:sz w:val="22"/>
          <w:szCs w:val="22"/>
        </w:rPr>
        <w:t>V.</w:t>
      </w:r>
      <w:r>
        <w:rPr>
          <w:rFonts w:ascii="Tahoma" w:hAnsi="Tahoma" w:cs="Tahoma"/>
          <w:b/>
          <w:sz w:val="22"/>
          <w:szCs w:val="22"/>
        </w:rPr>
        <w:t xml:space="preserve"> odst</w:t>
      </w:r>
      <w:r w:rsidR="00051E9C"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b/>
          <w:sz w:val="22"/>
          <w:szCs w:val="22"/>
        </w:rPr>
        <w:t xml:space="preserve"> 1 smlouvy, nově zní</w:t>
      </w:r>
      <w:r w:rsidR="00A045E6">
        <w:rPr>
          <w:rFonts w:ascii="Tahoma" w:hAnsi="Tahoma" w:cs="Tahoma"/>
          <w:b/>
          <w:sz w:val="22"/>
          <w:szCs w:val="22"/>
        </w:rPr>
        <w:br/>
      </w:r>
      <w:r w:rsidR="004A2DDB" w:rsidRPr="00A045E6">
        <w:rPr>
          <w:rFonts w:ascii="Tahoma" w:hAnsi="Tahoma" w:cs="Tahoma"/>
          <w:b/>
          <w:sz w:val="22"/>
          <w:szCs w:val="22"/>
        </w:rPr>
        <w:t>Cena za dílo</w:t>
      </w:r>
    </w:p>
    <w:p w:rsidR="000A4E91" w:rsidRPr="000A4E91" w:rsidRDefault="004A2DDB" w:rsidP="00BB2137">
      <w:pPr>
        <w:numPr>
          <w:ilvl w:val="0"/>
          <w:numId w:val="20"/>
        </w:numPr>
        <w:tabs>
          <w:tab w:val="clear" w:pos="397"/>
        </w:tabs>
        <w:spacing w:before="120" w:after="24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 xml:space="preserve">Cena za provedené dílo je stanovena dohodou smluvních </w:t>
      </w:r>
      <w:proofErr w:type="gramStart"/>
      <w:r w:rsidRPr="00A045E6">
        <w:rPr>
          <w:rFonts w:ascii="Tahoma" w:hAnsi="Tahoma" w:cs="Tahoma"/>
          <w:sz w:val="22"/>
          <w:szCs w:val="22"/>
        </w:rPr>
        <w:t>stran</w:t>
      </w:r>
      <w:r w:rsidR="00331CA1">
        <w:rPr>
          <w:rFonts w:ascii="Tahoma" w:hAnsi="Tahoma" w:cs="Tahoma"/>
          <w:sz w:val="22"/>
          <w:szCs w:val="22"/>
        </w:rPr>
        <w:t xml:space="preserve"> ( zvyšuje</w:t>
      </w:r>
      <w:proofErr w:type="gramEnd"/>
      <w:r w:rsidR="00331CA1">
        <w:rPr>
          <w:rFonts w:ascii="Tahoma" w:hAnsi="Tahoma" w:cs="Tahoma"/>
          <w:sz w:val="22"/>
          <w:szCs w:val="22"/>
        </w:rPr>
        <w:t xml:space="preserve"> se o 19.780,- Kč bez DPH)</w:t>
      </w:r>
      <w:r w:rsidR="00EC7139">
        <w:rPr>
          <w:rFonts w:ascii="Tahoma" w:hAnsi="Tahoma" w:cs="Tahoma"/>
          <w:sz w:val="22"/>
          <w:szCs w:val="22"/>
        </w:rPr>
        <w:t xml:space="preserve">, </w:t>
      </w:r>
      <w:r w:rsidR="00331CA1">
        <w:rPr>
          <w:rFonts w:ascii="Tahoma" w:hAnsi="Tahoma" w:cs="Tahoma"/>
          <w:sz w:val="22"/>
          <w:szCs w:val="22"/>
        </w:rPr>
        <w:t xml:space="preserve">celková cena se </w:t>
      </w:r>
      <w:r w:rsidR="00EC7139">
        <w:rPr>
          <w:rFonts w:ascii="Tahoma" w:hAnsi="Tahoma" w:cs="Tahoma"/>
          <w:sz w:val="22"/>
          <w:szCs w:val="22"/>
        </w:rPr>
        <w:t>upravuje v souvislosti se změnou provedení díla o cenu za méně práce a více práce</w:t>
      </w:r>
      <w:r w:rsidRPr="00A045E6">
        <w:rPr>
          <w:rFonts w:ascii="Tahoma" w:hAnsi="Tahoma" w:cs="Tahoma"/>
          <w:sz w:val="22"/>
          <w:szCs w:val="22"/>
        </w:rPr>
        <w:t xml:space="preserve"> a </w:t>
      </w:r>
      <w:r w:rsidR="00EC7139">
        <w:rPr>
          <w:rFonts w:ascii="Tahoma" w:hAnsi="Tahoma" w:cs="Tahoma"/>
          <w:sz w:val="22"/>
          <w:szCs w:val="22"/>
        </w:rPr>
        <w:t xml:space="preserve">nově celková cena po úpravě </w:t>
      </w:r>
      <w:r w:rsidRPr="00A045E6">
        <w:rPr>
          <w:rFonts w:ascii="Tahoma" w:hAnsi="Tahoma" w:cs="Tahoma"/>
          <w:sz w:val="22"/>
          <w:szCs w:val="22"/>
        </w:rPr>
        <w:t>činí</w:t>
      </w:r>
      <w:r w:rsidR="000C47A9" w:rsidRPr="00A045E6">
        <w:rPr>
          <w:rFonts w:ascii="Tahoma" w:hAnsi="Tahoma" w:cs="Tahoma"/>
          <w:sz w:val="22"/>
          <w:szCs w:val="22"/>
        </w:rPr>
        <w:t>:</w:t>
      </w:r>
    </w:p>
    <w:p w:rsidR="000A4E91" w:rsidRPr="00EC7139" w:rsidRDefault="000A4E91" w:rsidP="000A4E91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b/>
          <w:color w:val="FF0000"/>
          <w:sz w:val="22"/>
          <w:szCs w:val="22"/>
        </w:rPr>
      </w:pPr>
      <w:r w:rsidRPr="000A73E5">
        <w:rPr>
          <w:rFonts w:ascii="Tahoma" w:hAnsi="Tahoma" w:cs="Tahoma"/>
          <w:sz w:val="22"/>
          <w:szCs w:val="22"/>
        </w:rPr>
        <w:lastRenderedPageBreak/>
        <w:t>Cena bez</w:t>
      </w:r>
      <w:r>
        <w:rPr>
          <w:rFonts w:ascii="Tahoma" w:hAnsi="Tahoma" w:cs="Tahoma"/>
          <w:sz w:val="22"/>
          <w:szCs w:val="22"/>
        </w:rPr>
        <w:t> </w:t>
      </w:r>
      <w:r w:rsidRPr="000A73E5">
        <w:rPr>
          <w:rFonts w:ascii="Tahoma" w:hAnsi="Tahoma" w:cs="Tahoma"/>
          <w:sz w:val="22"/>
          <w:szCs w:val="22"/>
        </w:rPr>
        <w:t>DPH</w:t>
      </w:r>
      <w:r>
        <w:rPr>
          <w:rFonts w:ascii="Tahoma" w:hAnsi="Tahoma" w:cs="Tahoma"/>
          <w:sz w:val="22"/>
          <w:szCs w:val="22"/>
        </w:rPr>
        <w:tab/>
      </w:r>
      <w:r w:rsidR="006E6303" w:rsidRPr="008A6E99">
        <w:rPr>
          <w:rFonts w:ascii="Tahoma" w:hAnsi="Tahoma" w:cs="Tahoma"/>
          <w:b/>
          <w:bCs/>
          <w:sz w:val="22"/>
          <w:szCs w:val="22"/>
        </w:rPr>
        <w:t>4</w:t>
      </w:r>
      <w:r w:rsidR="00180FB7">
        <w:rPr>
          <w:rFonts w:ascii="Tahoma" w:hAnsi="Tahoma" w:cs="Tahoma"/>
          <w:b/>
          <w:bCs/>
          <w:sz w:val="22"/>
          <w:szCs w:val="22"/>
        </w:rPr>
        <w:t>33</w:t>
      </w:r>
      <w:r w:rsidR="006E6303" w:rsidRPr="008A6E99">
        <w:rPr>
          <w:rFonts w:ascii="Tahoma" w:hAnsi="Tahoma" w:cs="Tahoma"/>
          <w:b/>
          <w:bCs/>
          <w:sz w:val="22"/>
          <w:szCs w:val="22"/>
        </w:rPr>
        <w:t>.</w:t>
      </w:r>
      <w:r w:rsidR="00180FB7">
        <w:rPr>
          <w:rFonts w:ascii="Tahoma" w:hAnsi="Tahoma" w:cs="Tahoma"/>
          <w:b/>
          <w:bCs/>
          <w:sz w:val="22"/>
          <w:szCs w:val="22"/>
        </w:rPr>
        <w:t>347</w:t>
      </w:r>
      <w:r w:rsidR="006E6303" w:rsidRPr="008A6E99">
        <w:rPr>
          <w:rFonts w:ascii="Tahoma" w:hAnsi="Tahoma" w:cs="Tahoma"/>
          <w:b/>
          <w:bCs/>
          <w:sz w:val="22"/>
          <w:szCs w:val="22"/>
        </w:rPr>
        <w:t>,-</w:t>
      </w:r>
      <w:r w:rsidR="008A6E99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Kč</w:t>
      </w:r>
      <w:r w:rsidR="00EC7139">
        <w:rPr>
          <w:rFonts w:ascii="Tahoma" w:hAnsi="Tahoma" w:cs="Tahoma"/>
          <w:b/>
          <w:sz w:val="22"/>
          <w:szCs w:val="22"/>
        </w:rPr>
        <w:t xml:space="preserve"> </w:t>
      </w:r>
    </w:p>
    <w:p w:rsidR="000A4E91" w:rsidRDefault="000A4E91" w:rsidP="000A4E91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b/>
          <w:sz w:val="22"/>
          <w:szCs w:val="22"/>
        </w:rPr>
      </w:pPr>
      <w:r w:rsidRPr="000A73E5">
        <w:rPr>
          <w:rFonts w:ascii="Tahoma" w:hAnsi="Tahoma" w:cs="Tahoma"/>
          <w:sz w:val="22"/>
          <w:szCs w:val="22"/>
        </w:rPr>
        <w:t>DPH</w:t>
      </w:r>
      <w:r>
        <w:rPr>
          <w:rFonts w:ascii="Tahoma" w:hAnsi="Tahoma" w:cs="Tahoma"/>
          <w:sz w:val="22"/>
          <w:szCs w:val="22"/>
        </w:rPr>
        <w:t xml:space="preserve"> </w:t>
      </w:r>
      <w:r w:rsidR="0092597B">
        <w:rPr>
          <w:rFonts w:ascii="Tahoma" w:hAnsi="Tahoma" w:cs="Tahoma"/>
          <w:sz w:val="22"/>
          <w:szCs w:val="22"/>
        </w:rPr>
        <w:t>15</w:t>
      </w:r>
      <w:r>
        <w:rPr>
          <w:rFonts w:ascii="Tahoma" w:hAnsi="Tahoma" w:cs="Tahoma"/>
          <w:sz w:val="22"/>
          <w:szCs w:val="22"/>
        </w:rPr>
        <w:t> %</w:t>
      </w:r>
      <w:r>
        <w:rPr>
          <w:rFonts w:ascii="Tahoma" w:hAnsi="Tahoma" w:cs="Tahoma"/>
          <w:sz w:val="22"/>
          <w:szCs w:val="22"/>
        </w:rPr>
        <w:tab/>
      </w:r>
      <w:r w:rsidR="006E6303" w:rsidRPr="008A6E99">
        <w:rPr>
          <w:rFonts w:ascii="Tahoma" w:hAnsi="Tahoma" w:cs="Tahoma"/>
          <w:b/>
          <w:bCs/>
          <w:sz w:val="22"/>
          <w:szCs w:val="22"/>
        </w:rPr>
        <w:t xml:space="preserve"> 6</w:t>
      </w:r>
      <w:r w:rsidR="00180FB7">
        <w:rPr>
          <w:rFonts w:ascii="Tahoma" w:hAnsi="Tahoma" w:cs="Tahoma"/>
          <w:b/>
          <w:bCs/>
          <w:sz w:val="22"/>
          <w:szCs w:val="22"/>
        </w:rPr>
        <w:t>5</w:t>
      </w:r>
      <w:r w:rsidR="006E6303" w:rsidRPr="008A6E99">
        <w:rPr>
          <w:rFonts w:ascii="Tahoma" w:hAnsi="Tahoma" w:cs="Tahoma"/>
          <w:b/>
          <w:bCs/>
          <w:sz w:val="22"/>
          <w:szCs w:val="22"/>
        </w:rPr>
        <w:t>.</w:t>
      </w:r>
      <w:r w:rsidR="00180FB7">
        <w:rPr>
          <w:rFonts w:ascii="Tahoma" w:hAnsi="Tahoma" w:cs="Tahoma"/>
          <w:b/>
          <w:bCs/>
          <w:sz w:val="22"/>
          <w:szCs w:val="22"/>
        </w:rPr>
        <w:t>002</w:t>
      </w:r>
      <w:r w:rsidR="006E6303" w:rsidRPr="008A6E99">
        <w:rPr>
          <w:rFonts w:ascii="Tahoma" w:hAnsi="Tahoma" w:cs="Tahoma"/>
          <w:b/>
          <w:bCs/>
          <w:sz w:val="22"/>
          <w:szCs w:val="22"/>
        </w:rPr>
        <w:t>,-</w:t>
      </w:r>
      <w:r>
        <w:rPr>
          <w:rFonts w:ascii="Tahoma" w:hAnsi="Tahoma" w:cs="Tahoma"/>
          <w:b/>
          <w:sz w:val="22"/>
          <w:szCs w:val="22"/>
        </w:rPr>
        <w:t> Kč</w:t>
      </w:r>
    </w:p>
    <w:p w:rsidR="00010AB2" w:rsidRPr="00BB2137" w:rsidRDefault="000A4E91" w:rsidP="000A4E91">
      <w:pPr>
        <w:spacing w:before="120" w:after="240"/>
        <w:ind w:left="357"/>
        <w:jc w:val="both"/>
        <w:rPr>
          <w:rFonts w:ascii="Tahoma" w:hAnsi="Tahoma" w:cs="Tahoma"/>
          <w:sz w:val="22"/>
          <w:szCs w:val="22"/>
        </w:rPr>
      </w:pPr>
      <w:r w:rsidRPr="000A73E5">
        <w:rPr>
          <w:rFonts w:ascii="Tahoma" w:hAnsi="Tahoma" w:cs="Tahoma"/>
          <w:sz w:val="22"/>
          <w:szCs w:val="22"/>
        </w:rPr>
        <w:t xml:space="preserve">Cena </w:t>
      </w:r>
      <w:r>
        <w:rPr>
          <w:rFonts w:ascii="Tahoma" w:hAnsi="Tahoma" w:cs="Tahoma"/>
          <w:sz w:val="22"/>
          <w:szCs w:val="22"/>
        </w:rPr>
        <w:t>včetně </w:t>
      </w:r>
      <w:r w:rsidRPr="000A73E5">
        <w:rPr>
          <w:rFonts w:ascii="Tahoma" w:hAnsi="Tahoma" w:cs="Tahoma"/>
          <w:sz w:val="22"/>
          <w:szCs w:val="22"/>
        </w:rPr>
        <w:t>DPH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6E6303">
        <w:rPr>
          <w:rFonts w:ascii="Tahoma" w:hAnsi="Tahoma" w:cs="Tahoma"/>
          <w:sz w:val="22"/>
          <w:szCs w:val="22"/>
        </w:rPr>
        <w:t xml:space="preserve">     </w:t>
      </w:r>
      <w:r w:rsidR="006E6303" w:rsidRPr="008A6E99">
        <w:rPr>
          <w:rFonts w:ascii="Tahoma" w:hAnsi="Tahoma" w:cs="Tahoma"/>
          <w:b/>
          <w:bCs/>
          <w:sz w:val="22"/>
          <w:szCs w:val="22"/>
        </w:rPr>
        <w:t xml:space="preserve"> </w:t>
      </w:r>
      <w:r w:rsidR="008A6E99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80FB7">
        <w:rPr>
          <w:rFonts w:ascii="Tahoma" w:hAnsi="Tahoma" w:cs="Tahoma"/>
          <w:b/>
          <w:bCs/>
          <w:sz w:val="22"/>
          <w:szCs w:val="22"/>
        </w:rPr>
        <w:t>498</w:t>
      </w:r>
      <w:r w:rsidR="006E6303" w:rsidRPr="008A6E99">
        <w:rPr>
          <w:rFonts w:ascii="Tahoma" w:hAnsi="Tahoma" w:cs="Tahoma"/>
          <w:b/>
          <w:bCs/>
          <w:sz w:val="22"/>
          <w:szCs w:val="22"/>
        </w:rPr>
        <w:t>.</w:t>
      </w:r>
      <w:r w:rsidR="00180FB7">
        <w:rPr>
          <w:rFonts w:ascii="Tahoma" w:hAnsi="Tahoma" w:cs="Tahoma"/>
          <w:b/>
          <w:bCs/>
          <w:sz w:val="22"/>
          <w:szCs w:val="22"/>
        </w:rPr>
        <w:t>349</w:t>
      </w:r>
      <w:r w:rsidR="006E6303">
        <w:rPr>
          <w:rFonts w:ascii="Tahoma" w:hAnsi="Tahoma" w:cs="Tahoma"/>
          <w:b/>
          <w:sz w:val="22"/>
          <w:szCs w:val="22"/>
        </w:rPr>
        <w:t>,-</w:t>
      </w:r>
      <w:r>
        <w:rPr>
          <w:rFonts w:ascii="Tahoma" w:hAnsi="Tahoma" w:cs="Tahoma"/>
          <w:b/>
          <w:sz w:val="22"/>
          <w:szCs w:val="22"/>
        </w:rPr>
        <w:t> </w:t>
      </w:r>
      <w:r w:rsidRPr="000A73E5">
        <w:rPr>
          <w:rFonts w:ascii="Tahoma" w:hAnsi="Tahoma" w:cs="Tahoma"/>
          <w:b/>
          <w:sz w:val="22"/>
          <w:szCs w:val="22"/>
        </w:rPr>
        <w:t>Kč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9B03FE" w:rsidRPr="0060679B" w:rsidRDefault="00EC7139" w:rsidP="009B03FE">
      <w:pPr>
        <w:tabs>
          <w:tab w:val="left" w:pos="426"/>
        </w:tabs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Vyčíslení ceny méně prací a dohodnutých více prací je </w:t>
      </w:r>
      <w:r w:rsidR="009B03FE" w:rsidRPr="0060679B">
        <w:rPr>
          <w:rFonts w:ascii="Tahoma" w:hAnsi="Tahoma" w:cs="Tahoma"/>
          <w:sz w:val="22"/>
          <w:szCs w:val="22"/>
        </w:rPr>
        <w:t>přílohou č. 1 t</w:t>
      </w:r>
      <w:r>
        <w:rPr>
          <w:rFonts w:ascii="Tahoma" w:hAnsi="Tahoma" w:cs="Tahoma"/>
          <w:sz w:val="22"/>
          <w:szCs w:val="22"/>
        </w:rPr>
        <w:t>ohoto dodatku.</w:t>
      </w:r>
    </w:p>
    <w:p w:rsidR="004A2DDB" w:rsidRPr="00AA3365" w:rsidRDefault="004A2DDB" w:rsidP="0051293B">
      <w:pPr>
        <w:numPr>
          <w:ilvl w:val="0"/>
          <w:numId w:val="20"/>
        </w:numPr>
        <w:tabs>
          <w:tab w:val="clear" w:pos="397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Součástí sjednané ceny jsou veškeré práce a dodávky, poplatky, náklady zhotovitele nutné pro vybudování, provoz a demontáž zařízení staveniště</w:t>
      </w:r>
      <w:r w:rsidR="008C63A0">
        <w:rPr>
          <w:rFonts w:ascii="Tahoma" w:hAnsi="Tahoma" w:cs="Tahoma"/>
          <w:sz w:val="22"/>
          <w:szCs w:val="22"/>
        </w:rPr>
        <w:t xml:space="preserve"> </w:t>
      </w:r>
      <w:r w:rsidR="008C63A0" w:rsidRPr="00720DE9">
        <w:rPr>
          <w:rFonts w:ascii="Tahoma" w:hAnsi="Tahoma" w:cs="Tahoma"/>
          <w:sz w:val="22"/>
          <w:szCs w:val="22"/>
        </w:rPr>
        <w:t>vč.</w:t>
      </w:r>
      <w:r w:rsidR="008C63A0">
        <w:rPr>
          <w:rFonts w:ascii="Tahoma" w:hAnsi="Tahoma" w:cs="Tahoma"/>
          <w:sz w:val="22"/>
          <w:szCs w:val="22"/>
        </w:rPr>
        <w:t xml:space="preserve"> případných</w:t>
      </w:r>
      <w:r w:rsidR="008C63A0" w:rsidRPr="00720DE9">
        <w:rPr>
          <w:rFonts w:ascii="Tahoma" w:hAnsi="Tahoma" w:cs="Tahoma"/>
          <w:sz w:val="22"/>
          <w:szCs w:val="22"/>
        </w:rPr>
        <w:t xml:space="preserve"> poplatků a</w:t>
      </w:r>
      <w:r w:rsidR="001E0B21">
        <w:rPr>
          <w:rFonts w:ascii="Tahoma" w:hAnsi="Tahoma" w:cs="Tahoma"/>
          <w:sz w:val="22"/>
          <w:szCs w:val="22"/>
        </w:rPr>
        <w:t> </w:t>
      </w:r>
      <w:r w:rsidR="008C63A0" w:rsidRPr="00720DE9">
        <w:rPr>
          <w:rFonts w:ascii="Tahoma" w:hAnsi="Tahoma" w:cs="Tahoma"/>
          <w:sz w:val="22"/>
          <w:szCs w:val="22"/>
        </w:rPr>
        <w:t>nájmů za dočasné zábory sousedních pozemků</w:t>
      </w:r>
      <w:r w:rsidRPr="00AA3365">
        <w:rPr>
          <w:rFonts w:ascii="Tahoma" w:hAnsi="Tahoma" w:cs="Tahoma"/>
          <w:sz w:val="22"/>
          <w:szCs w:val="22"/>
        </w:rPr>
        <w:t xml:space="preserve"> a ji</w:t>
      </w:r>
      <w:r w:rsidR="001E0B21">
        <w:rPr>
          <w:rFonts w:ascii="Tahoma" w:hAnsi="Tahoma" w:cs="Tahoma"/>
          <w:sz w:val="22"/>
          <w:szCs w:val="22"/>
        </w:rPr>
        <w:t>né náklady nezbytné pro řádné a </w:t>
      </w:r>
      <w:r w:rsidRPr="00AA3365">
        <w:rPr>
          <w:rFonts w:ascii="Tahoma" w:hAnsi="Tahoma" w:cs="Tahoma"/>
          <w:sz w:val="22"/>
          <w:szCs w:val="22"/>
        </w:rPr>
        <w:t>úplné provedení díla.</w:t>
      </w:r>
    </w:p>
    <w:p w:rsidR="004A2DDB" w:rsidRPr="00AA3365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A3365">
        <w:rPr>
          <w:rFonts w:ascii="Tahoma" w:hAnsi="Tahoma" w:cs="Tahoma"/>
          <w:b/>
          <w:sz w:val="22"/>
          <w:szCs w:val="22"/>
        </w:rPr>
        <w:t>V.</w:t>
      </w:r>
      <w:r w:rsidR="00A045E6" w:rsidRPr="00AA3365">
        <w:rPr>
          <w:rFonts w:ascii="Tahoma" w:hAnsi="Tahoma" w:cs="Tahoma"/>
          <w:b/>
          <w:sz w:val="22"/>
          <w:szCs w:val="22"/>
        </w:rPr>
        <w:br/>
      </w:r>
      <w:r w:rsidRPr="00AA3365">
        <w:rPr>
          <w:rFonts w:ascii="Tahoma" w:hAnsi="Tahoma" w:cs="Tahoma"/>
          <w:b/>
          <w:sz w:val="22"/>
          <w:szCs w:val="22"/>
        </w:rPr>
        <w:t>Závěrečná ujednání</w:t>
      </w:r>
    </w:p>
    <w:p w:rsidR="004A2DDB" w:rsidRPr="00902592" w:rsidRDefault="00EA771A" w:rsidP="00902592">
      <w:pPr>
        <w:pStyle w:val="Smlouva-slo0"/>
        <w:numPr>
          <w:ilvl w:val="0"/>
          <w:numId w:val="17"/>
        </w:numPr>
        <w:spacing w:line="240" w:lineRule="auto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T</w:t>
      </w:r>
      <w:r w:rsidR="00BF14C7">
        <w:rPr>
          <w:rFonts w:ascii="Tahoma" w:hAnsi="Tahoma" w:cs="Tahoma"/>
          <w:sz w:val="22"/>
          <w:szCs w:val="22"/>
        </w:rPr>
        <w:t>ento dodatek</w:t>
      </w:r>
      <w:r w:rsidR="004A2DDB" w:rsidRPr="00AA3365">
        <w:rPr>
          <w:rFonts w:ascii="Tahoma" w:hAnsi="Tahoma" w:cs="Tahoma"/>
          <w:sz w:val="22"/>
          <w:szCs w:val="22"/>
        </w:rPr>
        <w:t xml:space="preserve"> nabývá platnosti </w:t>
      </w:r>
      <w:r w:rsidRPr="00AA3365">
        <w:rPr>
          <w:rFonts w:ascii="Tahoma" w:hAnsi="Tahoma" w:cs="Tahoma"/>
          <w:sz w:val="22"/>
          <w:szCs w:val="22"/>
        </w:rPr>
        <w:t xml:space="preserve">dnem jejího </w:t>
      </w:r>
      <w:r w:rsidR="00E57B39" w:rsidRPr="00AA3365">
        <w:rPr>
          <w:rFonts w:ascii="Tahoma" w:hAnsi="Tahoma" w:cs="Tahoma"/>
          <w:sz w:val="22"/>
          <w:szCs w:val="22"/>
        </w:rPr>
        <w:t>podpis</w:t>
      </w:r>
      <w:r w:rsidRPr="00AA3365">
        <w:rPr>
          <w:rFonts w:ascii="Tahoma" w:hAnsi="Tahoma" w:cs="Tahoma"/>
          <w:sz w:val="22"/>
          <w:szCs w:val="22"/>
        </w:rPr>
        <w:t>u</w:t>
      </w:r>
      <w:r w:rsidR="00E57B39" w:rsidRPr="00AA3365">
        <w:rPr>
          <w:rFonts w:ascii="Tahoma" w:hAnsi="Tahoma" w:cs="Tahoma"/>
          <w:sz w:val="22"/>
          <w:szCs w:val="22"/>
        </w:rPr>
        <w:t xml:space="preserve"> ob</w:t>
      </w:r>
      <w:r w:rsidRPr="00AA3365">
        <w:rPr>
          <w:rFonts w:ascii="Tahoma" w:hAnsi="Tahoma" w:cs="Tahoma"/>
          <w:sz w:val="22"/>
          <w:szCs w:val="22"/>
        </w:rPr>
        <w:t>ěma</w:t>
      </w:r>
      <w:r w:rsidR="00E57B39" w:rsidRPr="00AA3365">
        <w:rPr>
          <w:rFonts w:ascii="Tahoma" w:hAnsi="Tahoma" w:cs="Tahoma"/>
          <w:sz w:val="22"/>
          <w:szCs w:val="22"/>
        </w:rPr>
        <w:t xml:space="preserve"> smluvní</w:t>
      </w:r>
      <w:r w:rsidRPr="00AA3365">
        <w:rPr>
          <w:rFonts w:ascii="Tahoma" w:hAnsi="Tahoma" w:cs="Tahoma"/>
          <w:sz w:val="22"/>
          <w:szCs w:val="22"/>
        </w:rPr>
        <w:t>mi</w:t>
      </w:r>
      <w:r w:rsidR="00E57B39" w:rsidRPr="00AA3365">
        <w:rPr>
          <w:rFonts w:ascii="Tahoma" w:hAnsi="Tahoma" w:cs="Tahoma"/>
          <w:sz w:val="22"/>
          <w:szCs w:val="22"/>
        </w:rPr>
        <w:t xml:space="preserve"> stran</w:t>
      </w:r>
      <w:r w:rsidRPr="00AA3365">
        <w:rPr>
          <w:rFonts w:ascii="Tahoma" w:hAnsi="Tahoma" w:cs="Tahoma"/>
          <w:sz w:val="22"/>
          <w:szCs w:val="22"/>
        </w:rPr>
        <w:t>ami</w:t>
      </w:r>
      <w:r w:rsidR="00E57B39" w:rsidRPr="00AA3365">
        <w:rPr>
          <w:rFonts w:ascii="Tahoma" w:hAnsi="Tahoma" w:cs="Tahoma"/>
          <w:sz w:val="22"/>
          <w:szCs w:val="22"/>
        </w:rPr>
        <w:t xml:space="preserve"> </w:t>
      </w:r>
      <w:r w:rsidRPr="00AA3365">
        <w:rPr>
          <w:rFonts w:ascii="Tahoma" w:hAnsi="Tahoma" w:cs="Tahoma"/>
          <w:sz w:val="22"/>
          <w:szCs w:val="22"/>
        </w:rPr>
        <w:t>a </w:t>
      </w:r>
      <w:r w:rsidR="004A2DDB" w:rsidRPr="00AA3365">
        <w:rPr>
          <w:rFonts w:ascii="Tahoma" w:hAnsi="Tahoma" w:cs="Tahoma"/>
          <w:sz w:val="22"/>
          <w:szCs w:val="22"/>
        </w:rPr>
        <w:t>účinnosti dnem, kdy vyjádření souhlasu s obsahem návrhu smlouvy dojde druhé smluvní straně</w:t>
      </w:r>
      <w:r w:rsidR="00902592">
        <w:rPr>
          <w:rFonts w:ascii="Tahoma" w:hAnsi="Tahoma" w:cs="Tahoma"/>
          <w:sz w:val="22"/>
          <w:szCs w:val="22"/>
        </w:rPr>
        <w:t>,</w:t>
      </w:r>
      <w:r w:rsidR="00902592" w:rsidRPr="00902592">
        <w:rPr>
          <w:rFonts w:ascii="Tahoma" w:hAnsi="Tahoma" w:cs="Tahoma"/>
          <w:sz w:val="22"/>
          <w:szCs w:val="22"/>
        </w:rPr>
        <w:t xml:space="preserve"> </w:t>
      </w:r>
      <w:r w:rsidR="00902592" w:rsidRPr="00FC3A58">
        <w:rPr>
          <w:rFonts w:ascii="Tahoma" w:hAnsi="Tahoma" w:cs="Tahoma"/>
          <w:sz w:val="22"/>
          <w:szCs w:val="22"/>
        </w:rPr>
        <w:t>nestanoví</w:t>
      </w:r>
      <w:r w:rsidR="00902592" w:rsidRPr="00FC3A58">
        <w:rPr>
          <w:rFonts w:ascii="Tahoma" w:hAnsi="Tahoma" w:cs="Tahoma"/>
          <w:sz w:val="22"/>
          <w:szCs w:val="22"/>
        </w:rPr>
        <w:noBreakHyphen/>
        <w:t>li zákon č. 340/2015 Sb., o zvláštních podmínkách účinnosti některých smluv, uveřejňování těchto smluv a o registru smluv (zákon o registru smluv), ve znění pozdějších předpisů (dále jen „zákon o registru smluv“), jinak. V takovém případě nabývá smlouva účinnosti nejdříve</w:t>
      </w:r>
      <w:r w:rsidR="00902592">
        <w:rPr>
          <w:rFonts w:ascii="Tahoma" w:hAnsi="Tahoma" w:cs="Tahoma"/>
          <w:sz w:val="22"/>
          <w:szCs w:val="22"/>
        </w:rPr>
        <w:t xml:space="preserve"> </w:t>
      </w:r>
      <w:r w:rsidR="00902592" w:rsidRPr="00AA386F">
        <w:rPr>
          <w:rFonts w:ascii="Tahoma" w:hAnsi="Tahoma" w:cs="Tahoma"/>
          <w:sz w:val="22"/>
          <w:szCs w:val="22"/>
        </w:rPr>
        <w:t>dnem jejího uveřejnění v registru smluv.</w:t>
      </w:r>
    </w:p>
    <w:p w:rsidR="004A2DDB" w:rsidRPr="00AA3365" w:rsidRDefault="00BF14C7" w:rsidP="00EA771A">
      <w:pPr>
        <w:pStyle w:val="Smlouva-slo0"/>
        <w:numPr>
          <w:ilvl w:val="0"/>
          <w:numId w:val="17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Tento dodatek</w:t>
      </w:r>
      <w:r w:rsidR="004A2DDB" w:rsidRPr="00AA3365">
        <w:rPr>
          <w:rFonts w:ascii="Tahoma" w:hAnsi="Tahoma" w:cs="Tahoma"/>
          <w:sz w:val="22"/>
          <w:szCs w:val="22"/>
        </w:rPr>
        <w:t xml:space="preserve"> je vyhotoven ve </w:t>
      </w:r>
      <w:r w:rsidR="00326110" w:rsidRPr="00326110">
        <w:rPr>
          <w:rFonts w:ascii="Tahoma" w:hAnsi="Tahoma" w:cs="Tahoma"/>
          <w:color w:val="000000" w:themeColor="text1"/>
          <w:sz w:val="22"/>
          <w:szCs w:val="22"/>
        </w:rPr>
        <w:t>dvou</w:t>
      </w:r>
      <w:r w:rsidR="00AD3D0C" w:rsidRPr="00AA3365">
        <w:rPr>
          <w:rFonts w:ascii="Tahoma" w:hAnsi="Tahoma" w:cs="Tahoma"/>
          <w:sz w:val="22"/>
          <w:szCs w:val="22"/>
        </w:rPr>
        <w:t xml:space="preserve"> </w:t>
      </w:r>
      <w:r w:rsidR="004A2DDB" w:rsidRPr="00AA3365">
        <w:rPr>
          <w:rFonts w:ascii="Tahoma" w:hAnsi="Tahoma" w:cs="Tahoma"/>
          <w:sz w:val="22"/>
          <w:szCs w:val="22"/>
        </w:rPr>
        <w:t xml:space="preserve">stejnopisech s platností originálu, přičemž objednatel obdrží </w:t>
      </w:r>
      <w:r w:rsidR="00326110">
        <w:rPr>
          <w:rFonts w:ascii="Tahoma" w:hAnsi="Tahoma" w:cs="Tahoma"/>
          <w:sz w:val="22"/>
          <w:szCs w:val="22"/>
        </w:rPr>
        <w:t xml:space="preserve">jedno </w:t>
      </w:r>
      <w:r w:rsidR="004A2DDB" w:rsidRPr="00AA3365">
        <w:rPr>
          <w:rFonts w:ascii="Tahoma" w:hAnsi="Tahoma" w:cs="Tahoma"/>
          <w:sz w:val="22"/>
          <w:szCs w:val="22"/>
        </w:rPr>
        <w:t>a</w:t>
      </w:r>
      <w:r w:rsidR="00EA771A" w:rsidRPr="00AA3365">
        <w:rPr>
          <w:rFonts w:ascii="Tahoma" w:hAnsi="Tahoma" w:cs="Tahoma"/>
          <w:sz w:val="22"/>
          <w:szCs w:val="22"/>
        </w:rPr>
        <w:t> </w:t>
      </w:r>
      <w:r w:rsidR="004A2DDB" w:rsidRPr="00AA3365">
        <w:rPr>
          <w:rFonts w:ascii="Tahoma" w:hAnsi="Tahoma" w:cs="Tahoma"/>
          <w:sz w:val="22"/>
          <w:szCs w:val="22"/>
        </w:rPr>
        <w:t xml:space="preserve">zhotovitel </w:t>
      </w:r>
      <w:r w:rsidR="004A2DDB" w:rsidRPr="00326110">
        <w:rPr>
          <w:rFonts w:ascii="Tahoma" w:hAnsi="Tahoma" w:cs="Tahoma"/>
          <w:color w:val="000000" w:themeColor="text1"/>
          <w:sz w:val="22"/>
          <w:szCs w:val="22"/>
        </w:rPr>
        <w:t>jedno</w:t>
      </w:r>
      <w:r w:rsidR="004A2DDB" w:rsidRPr="00AA3365">
        <w:rPr>
          <w:rFonts w:ascii="Tahoma" w:hAnsi="Tahoma" w:cs="Tahoma"/>
          <w:sz w:val="22"/>
          <w:szCs w:val="22"/>
        </w:rPr>
        <w:t xml:space="preserve"> vyhotovení.</w:t>
      </w:r>
    </w:p>
    <w:p w:rsidR="004A2DDB" w:rsidRPr="004F5D2D" w:rsidRDefault="004A2DDB" w:rsidP="00EA771A">
      <w:pPr>
        <w:pStyle w:val="Smlouva-slo0"/>
        <w:numPr>
          <w:ilvl w:val="0"/>
          <w:numId w:val="17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Zhotovitel nemůže bez souhlasu objednatele</w:t>
      </w:r>
      <w:r w:rsidRPr="004F5D2D">
        <w:rPr>
          <w:rFonts w:ascii="Tahoma" w:hAnsi="Tahoma" w:cs="Tahoma"/>
          <w:sz w:val="22"/>
          <w:szCs w:val="22"/>
        </w:rPr>
        <w:t xml:space="preserve"> postoupit svá práva a</w:t>
      </w:r>
      <w:r w:rsidR="00EA771A">
        <w:rPr>
          <w:rFonts w:ascii="Tahoma" w:hAnsi="Tahoma" w:cs="Tahoma"/>
          <w:sz w:val="22"/>
          <w:szCs w:val="22"/>
        </w:rPr>
        <w:t xml:space="preserve"> povinnosti plynoucí z této </w:t>
      </w:r>
      <w:r w:rsidRPr="004F5D2D">
        <w:rPr>
          <w:rFonts w:ascii="Tahoma" w:hAnsi="Tahoma" w:cs="Tahoma"/>
          <w:sz w:val="22"/>
          <w:szCs w:val="22"/>
        </w:rPr>
        <w:t>smlouvy třetí osobě.</w:t>
      </w:r>
    </w:p>
    <w:p w:rsidR="004A2DDB" w:rsidRPr="004F5D2D" w:rsidRDefault="004A2DDB" w:rsidP="00EA771A">
      <w:pPr>
        <w:pStyle w:val="Smlouva-slo0"/>
        <w:numPr>
          <w:ilvl w:val="0"/>
          <w:numId w:val="17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 xml:space="preserve">Smluvní strany shodně prohlašují, že si </w:t>
      </w:r>
      <w:r w:rsidR="00EA771A">
        <w:rPr>
          <w:rFonts w:ascii="Tahoma" w:hAnsi="Tahoma" w:cs="Tahoma"/>
          <w:sz w:val="22"/>
          <w:szCs w:val="22"/>
        </w:rPr>
        <w:t>t</w:t>
      </w:r>
      <w:r w:rsidR="00BF14C7">
        <w:rPr>
          <w:rFonts w:ascii="Tahoma" w:hAnsi="Tahoma" w:cs="Tahoma"/>
          <w:sz w:val="22"/>
          <w:szCs w:val="22"/>
        </w:rPr>
        <w:t>ento dodatek</w:t>
      </w:r>
      <w:r w:rsidRPr="004F5D2D">
        <w:rPr>
          <w:rFonts w:ascii="Tahoma" w:hAnsi="Tahoma" w:cs="Tahoma"/>
          <w:sz w:val="22"/>
          <w:szCs w:val="22"/>
        </w:rPr>
        <w:t xml:space="preserve"> před jejím podpisem přeč</w:t>
      </w:r>
      <w:r w:rsidR="00EA771A">
        <w:rPr>
          <w:rFonts w:ascii="Tahoma" w:hAnsi="Tahoma" w:cs="Tahoma"/>
          <w:sz w:val="22"/>
          <w:szCs w:val="22"/>
        </w:rPr>
        <w:t>etly a </w:t>
      </w:r>
      <w:r w:rsidRPr="004F5D2D">
        <w:rPr>
          <w:rFonts w:ascii="Tahoma" w:hAnsi="Tahoma" w:cs="Tahoma"/>
          <w:sz w:val="22"/>
          <w:szCs w:val="22"/>
        </w:rPr>
        <w:t>že byla uzavřena po</w:t>
      </w:r>
      <w:r w:rsidR="00EA771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vzájemném </w:t>
      </w:r>
      <w:r w:rsidR="00EA771A">
        <w:rPr>
          <w:rFonts w:ascii="Tahoma" w:hAnsi="Tahoma" w:cs="Tahoma"/>
          <w:sz w:val="22"/>
          <w:szCs w:val="22"/>
        </w:rPr>
        <w:t>projednání podle jejich pravé a </w:t>
      </w:r>
      <w:r w:rsidRPr="004F5D2D">
        <w:rPr>
          <w:rFonts w:ascii="Tahoma" w:hAnsi="Tahoma" w:cs="Tahoma"/>
          <w:sz w:val="22"/>
          <w:szCs w:val="22"/>
        </w:rPr>
        <w:t>svobodné vůle</w:t>
      </w:r>
      <w:r w:rsidR="00EA771A">
        <w:rPr>
          <w:rFonts w:ascii="Tahoma" w:hAnsi="Tahoma" w:cs="Tahoma"/>
          <w:sz w:val="22"/>
          <w:szCs w:val="22"/>
        </w:rPr>
        <w:t>,</w:t>
      </w:r>
      <w:r w:rsidRPr="004F5D2D">
        <w:rPr>
          <w:rFonts w:ascii="Tahoma" w:hAnsi="Tahoma" w:cs="Tahoma"/>
          <w:sz w:val="22"/>
          <w:szCs w:val="22"/>
        </w:rPr>
        <w:t xml:space="preserve"> určitě, vážně a srozumitelně, nikoliv v</w:t>
      </w:r>
      <w:r w:rsidR="00EA771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tísni nebo za</w:t>
      </w:r>
      <w:r w:rsidR="00EA771A">
        <w:rPr>
          <w:rFonts w:ascii="Tahoma" w:hAnsi="Tahoma" w:cs="Tahoma"/>
          <w:sz w:val="22"/>
          <w:szCs w:val="22"/>
        </w:rPr>
        <w:t> nápadně nevýhodných podmínek, a </w:t>
      </w:r>
      <w:r w:rsidRPr="004F5D2D">
        <w:rPr>
          <w:rFonts w:ascii="Tahoma" w:hAnsi="Tahoma" w:cs="Tahoma"/>
          <w:sz w:val="22"/>
          <w:szCs w:val="22"/>
        </w:rPr>
        <w:t>že se dohodly o celém jejím obsahu, což stvrzují svými podpisy.</w:t>
      </w:r>
    </w:p>
    <w:p w:rsidR="00116983" w:rsidRDefault="00837CE4" w:rsidP="00837CE4">
      <w:pPr>
        <w:pStyle w:val="Smlouva-slo0"/>
        <w:numPr>
          <w:ilvl w:val="0"/>
          <w:numId w:val="17"/>
        </w:numPr>
        <w:spacing w:line="240" w:lineRule="auto"/>
        <w:rPr>
          <w:rFonts w:ascii="Tahoma" w:hAnsi="Tahoma" w:cs="Tahoma"/>
          <w:sz w:val="22"/>
          <w:szCs w:val="22"/>
        </w:rPr>
      </w:pPr>
      <w:r w:rsidRPr="00837CE4">
        <w:rPr>
          <w:rFonts w:ascii="Tahoma" w:hAnsi="Tahoma" w:cs="Tahoma"/>
          <w:sz w:val="22"/>
          <w:szCs w:val="22"/>
        </w:rPr>
        <w:t>Smluvní strany se dohodly, že pokud se na t</w:t>
      </w:r>
      <w:r w:rsidR="00BF14C7">
        <w:rPr>
          <w:rFonts w:ascii="Tahoma" w:hAnsi="Tahoma" w:cs="Tahoma"/>
          <w:sz w:val="22"/>
          <w:szCs w:val="22"/>
        </w:rPr>
        <w:t>ento dodatek</w:t>
      </w:r>
      <w:r w:rsidRPr="00837CE4">
        <w:rPr>
          <w:rFonts w:ascii="Tahoma" w:hAnsi="Tahoma" w:cs="Tahoma"/>
          <w:sz w:val="22"/>
          <w:szCs w:val="22"/>
        </w:rPr>
        <w:t xml:space="preserve"> vztahuje povinnost uveřejnění v</w:t>
      </w:r>
      <w:r w:rsidR="004D6269">
        <w:rPr>
          <w:rFonts w:ascii="Tahoma" w:hAnsi="Tahoma" w:cs="Tahoma"/>
          <w:sz w:val="22"/>
          <w:szCs w:val="22"/>
        </w:rPr>
        <w:t> </w:t>
      </w:r>
      <w:r w:rsidRPr="00837CE4">
        <w:rPr>
          <w:rFonts w:ascii="Tahoma" w:hAnsi="Tahoma" w:cs="Tahoma"/>
          <w:sz w:val="22"/>
          <w:szCs w:val="22"/>
        </w:rPr>
        <w:t>reg</w:t>
      </w:r>
      <w:r w:rsidR="004D6269">
        <w:rPr>
          <w:rFonts w:ascii="Tahoma" w:hAnsi="Tahoma" w:cs="Tahoma"/>
          <w:sz w:val="22"/>
          <w:szCs w:val="22"/>
        </w:rPr>
        <w:t xml:space="preserve">istru smluv ve smyslu zákona </w:t>
      </w:r>
      <w:r w:rsidRPr="00837CE4">
        <w:rPr>
          <w:rFonts w:ascii="Tahoma" w:hAnsi="Tahoma" w:cs="Tahoma"/>
          <w:sz w:val="22"/>
          <w:szCs w:val="22"/>
        </w:rPr>
        <w:t>o registru smluv, provede uveřejnění v</w:t>
      </w:r>
      <w:r>
        <w:rPr>
          <w:rFonts w:ascii="Tahoma" w:hAnsi="Tahoma" w:cs="Tahoma"/>
          <w:sz w:val="22"/>
          <w:szCs w:val="22"/>
        </w:rPr>
        <w:t xml:space="preserve"> souladu se zákonem objednatel.</w:t>
      </w:r>
    </w:p>
    <w:p w:rsidR="00821E2C" w:rsidRPr="004F5D2D" w:rsidRDefault="00821E2C" w:rsidP="00837CE4">
      <w:pPr>
        <w:pStyle w:val="Smlouva-slo0"/>
        <w:numPr>
          <w:ilvl w:val="0"/>
          <w:numId w:val="17"/>
        </w:numPr>
        <w:spacing w:line="240" w:lineRule="auto"/>
        <w:rPr>
          <w:rFonts w:ascii="Tahoma" w:hAnsi="Tahoma" w:cs="Tahoma"/>
          <w:sz w:val="22"/>
          <w:szCs w:val="22"/>
        </w:rPr>
      </w:pPr>
      <w:r w:rsidRPr="001F4656">
        <w:rPr>
          <w:rFonts w:ascii="Tahoma" w:hAnsi="Tahoma" w:cs="Tahoma"/>
          <w:sz w:val="22"/>
          <w:szCs w:val="22"/>
        </w:rPr>
        <w:t xml:space="preserve">Osobní údaje obsažené v této smlouvě budou </w:t>
      </w:r>
      <w:r>
        <w:rPr>
          <w:rFonts w:ascii="Tahoma" w:hAnsi="Tahoma" w:cs="Tahoma"/>
          <w:sz w:val="22"/>
          <w:szCs w:val="22"/>
        </w:rPr>
        <w:t>objednatelem</w:t>
      </w:r>
      <w:r w:rsidRPr="001F4656">
        <w:rPr>
          <w:rFonts w:ascii="Tahoma" w:hAnsi="Tahoma" w:cs="Tahoma"/>
          <w:sz w:val="22"/>
          <w:szCs w:val="22"/>
        </w:rPr>
        <w:t xml:space="preserve"> zpracovávány pouze pro účely plnění práv a povinností vyplývajících z této smlouvy; k jiným účelům nebudou tyto osobní údaje </w:t>
      </w:r>
      <w:r>
        <w:rPr>
          <w:rFonts w:ascii="Tahoma" w:hAnsi="Tahoma" w:cs="Tahoma"/>
          <w:sz w:val="22"/>
          <w:szCs w:val="22"/>
        </w:rPr>
        <w:t>objednatelem</w:t>
      </w:r>
      <w:r w:rsidRPr="001F4656">
        <w:rPr>
          <w:rFonts w:ascii="Tahoma" w:hAnsi="Tahoma" w:cs="Tahoma"/>
          <w:sz w:val="22"/>
          <w:szCs w:val="22"/>
        </w:rPr>
        <w:t xml:space="preserve"> použity. </w:t>
      </w:r>
      <w:r>
        <w:rPr>
          <w:rFonts w:ascii="Tahoma" w:hAnsi="Tahoma" w:cs="Tahoma"/>
          <w:sz w:val="22"/>
          <w:szCs w:val="22"/>
        </w:rPr>
        <w:t xml:space="preserve">Objednatel </w:t>
      </w:r>
      <w:r w:rsidRPr="001F4656">
        <w:rPr>
          <w:rFonts w:ascii="Tahoma" w:hAnsi="Tahoma" w:cs="Tahoma"/>
          <w:sz w:val="22"/>
          <w:szCs w:val="22"/>
        </w:rPr>
        <w:t>při zpracovávání osobních údajů dodržuje platné právní předpisy. Podrobné informace o ochraně osobních údajů jsou uvedeny na oficiálních webových stránkách</w:t>
      </w:r>
      <w:r>
        <w:rPr>
          <w:rFonts w:ascii="Tahoma" w:hAnsi="Tahoma" w:cs="Tahoma"/>
          <w:sz w:val="22"/>
          <w:szCs w:val="22"/>
        </w:rPr>
        <w:t xml:space="preserve"> objednatele </w:t>
      </w:r>
      <w:hyperlink r:id="rId9" w:history="1">
        <w:r w:rsidR="00326110" w:rsidRPr="00734439">
          <w:rPr>
            <w:rStyle w:val="Hypertextovodkaz"/>
            <w:rFonts w:ascii="Tahoma" w:hAnsi="Tahoma" w:cs="Tahoma"/>
            <w:b/>
            <w:sz w:val="22"/>
            <w:szCs w:val="22"/>
          </w:rPr>
          <w:t>www.ddodry.cz</w:t>
        </w:r>
      </w:hyperlink>
      <w:r w:rsidRPr="00734439">
        <w:rPr>
          <w:rFonts w:ascii="Tahoma" w:hAnsi="Tahoma" w:cs="Tahoma"/>
          <w:b/>
          <w:sz w:val="22"/>
          <w:szCs w:val="22"/>
        </w:rPr>
        <w:t>.</w:t>
      </w:r>
    </w:p>
    <w:p w:rsidR="00EA771A" w:rsidRDefault="004A2DDB" w:rsidP="00EA771A">
      <w:pPr>
        <w:pStyle w:val="Smlouva-slo0"/>
        <w:numPr>
          <w:ilvl w:val="0"/>
          <w:numId w:val="17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Nedílnou součástí smlouvy jsou tyto přílohy:</w:t>
      </w:r>
    </w:p>
    <w:p w:rsidR="000C1742" w:rsidRPr="00BF14C7" w:rsidRDefault="00EA771A" w:rsidP="00974D88">
      <w:pPr>
        <w:pStyle w:val="Smlouva-slo0"/>
        <w:tabs>
          <w:tab w:val="left" w:pos="1701"/>
        </w:tabs>
        <w:spacing w:line="240" w:lineRule="auto"/>
        <w:ind w:left="357"/>
        <w:rPr>
          <w:rFonts w:ascii="Tahoma" w:hAnsi="Tahoma" w:cs="Tahoma"/>
          <w:sz w:val="22"/>
          <w:szCs w:val="22"/>
        </w:rPr>
      </w:pPr>
      <w:r w:rsidRPr="00BF14C7">
        <w:rPr>
          <w:rFonts w:ascii="Tahoma" w:hAnsi="Tahoma" w:cs="Tahoma"/>
          <w:bCs/>
          <w:sz w:val="22"/>
          <w:szCs w:val="22"/>
        </w:rPr>
        <w:t>Příloha č. 1:</w:t>
      </w:r>
      <w:r w:rsidRPr="00BF14C7">
        <w:rPr>
          <w:rFonts w:ascii="Tahoma" w:hAnsi="Tahoma" w:cs="Tahoma"/>
          <w:bCs/>
          <w:sz w:val="22"/>
          <w:szCs w:val="22"/>
        </w:rPr>
        <w:tab/>
      </w:r>
      <w:r w:rsidR="00331CA1">
        <w:rPr>
          <w:rFonts w:ascii="Tahoma" w:hAnsi="Tahoma" w:cs="Tahoma"/>
          <w:sz w:val="22"/>
          <w:szCs w:val="22"/>
        </w:rPr>
        <w:t>cenová kalkulace</w:t>
      </w:r>
      <w:r w:rsidR="00BF14C7" w:rsidRPr="00BF14C7">
        <w:rPr>
          <w:rFonts w:ascii="Tahoma" w:hAnsi="Tahoma" w:cs="Tahoma"/>
          <w:sz w:val="22"/>
          <w:szCs w:val="22"/>
        </w:rPr>
        <w:t xml:space="preserve"> </w:t>
      </w:r>
      <w:r w:rsidR="00331CA1">
        <w:rPr>
          <w:rFonts w:ascii="Tahoma" w:hAnsi="Tahoma" w:cs="Tahoma"/>
          <w:sz w:val="22"/>
          <w:szCs w:val="22"/>
        </w:rPr>
        <w:t>více</w:t>
      </w:r>
      <w:r w:rsidR="00BF14C7" w:rsidRPr="00BF14C7">
        <w:rPr>
          <w:rFonts w:ascii="Tahoma" w:hAnsi="Tahoma" w:cs="Tahoma"/>
          <w:sz w:val="22"/>
          <w:szCs w:val="22"/>
        </w:rPr>
        <w:t xml:space="preserve"> prací a </w:t>
      </w:r>
      <w:r w:rsidR="00331CA1">
        <w:rPr>
          <w:rFonts w:ascii="Tahoma" w:hAnsi="Tahoma" w:cs="Tahoma"/>
          <w:sz w:val="22"/>
          <w:szCs w:val="22"/>
        </w:rPr>
        <w:t xml:space="preserve">méně </w:t>
      </w:r>
      <w:r w:rsidR="00BF14C7" w:rsidRPr="00BF14C7">
        <w:rPr>
          <w:rFonts w:ascii="Tahoma" w:hAnsi="Tahoma" w:cs="Tahoma"/>
          <w:sz w:val="22"/>
          <w:szCs w:val="22"/>
        </w:rPr>
        <w:t>prací</w:t>
      </w:r>
    </w:p>
    <w:p w:rsidR="00BF14C7" w:rsidRPr="00C7616A" w:rsidRDefault="00BF14C7" w:rsidP="00974D88">
      <w:pPr>
        <w:pStyle w:val="Smlouva-slo0"/>
        <w:tabs>
          <w:tab w:val="left" w:pos="1701"/>
        </w:tabs>
        <w:spacing w:line="240" w:lineRule="auto"/>
        <w:ind w:left="357"/>
        <w:rPr>
          <w:rFonts w:ascii="Tahoma" w:hAnsi="Tahoma" w:cs="Tahoma"/>
          <w:snapToGrid/>
          <w:color w:val="FF00FF"/>
          <w:sz w:val="22"/>
          <w:szCs w:val="22"/>
        </w:rPr>
      </w:pPr>
    </w:p>
    <w:tbl>
      <w:tblPr>
        <w:tblW w:w="974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4212"/>
      </w:tblGrid>
      <w:tr w:rsidR="004A2DDB" w:rsidRPr="004F5D2D" w:rsidTr="000C1742">
        <w:tc>
          <w:tcPr>
            <w:tcW w:w="3544" w:type="dxa"/>
          </w:tcPr>
          <w:p w:rsidR="004A2DDB" w:rsidRDefault="004A2DDB" w:rsidP="0051293B">
            <w:pPr>
              <w:rPr>
                <w:rFonts w:ascii="Tahoma" w:hAnsi="Tahoma" w:cs="Tahoma"/>
                <w:sz w:val="22"/>
                <w:szCs w:val="22"/>
              </w:rPr>
            </w:pPr>
            <w:r w:rsidRPr="004F5D2D">
              <w:rPr>
                <w:rFonts w:ascii="Tahoma" w:hAnsi="Tahoma" w:cs="Tahoma"/>
                <w:sz w:val="22"/>
                <w:szCs w:val="22"/>
              </w:rPr>
              <w:t>V </w:t>
            </w:r>
            <w:r w:rsidR="00BF14C7">
              <w:rPr>
                <w:rFonts w:ascii="Tahoma" w:hAnsi="Tahoma" w:cs="Tahoma"/>
                <w:sz w:val="22"/>
                <w:szCs w:val="22"/>
              </w:rPr>
              <w:t>Odrách</w:t>
            </w:r>
            <w:r w:rsidRPr="004F5D2D">
              <w:rPr>
                <w:rFonts w:ascii="Tahoma" w:hAnsi="Tahoma" w:cs="Tahoma"/>
                <w:sz w:val="22"/>
                <w:szCs w:val="22"/>
              </w:rPr>
              <w:t xml:space="preserve"> dne </w:t>
            </w:r>
          </w:p>
          <w:p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  <w:r w:rsidR="00684B95">
              <w:rPr>
                <w:rFonts w:ascii="Tahoma" w:hAnsi="Tahoma" w:cs="Tahoma"/>
                <w:sz w:val="22"/>
                <w:szCs w:val="22"/>
              </w:rPr>
              <w:t>………….</w:t>
            </w:r>
          </w:p>
          <w:p w:rsidR="000A4FF3" w:rsidRPr="004F5D2D" w:rsidRDefault="00734439" w:rsidP="005129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Ing. Pavlína Koláčková, ředitelka </w:t>
            </w:r>
            <w:r w:rsidR="000A4FF3">
              <w:rPr>
                <w:rFonts w:ascii="Tahoma" w:hAnsi="Tahoma" w:cs="Tahoma"/>
                <w:sz w:val="22"/>
                <w:szCs w:val="22"/>
              </w:rPr>
              <w:t>za objednatele</w:t>
            </w:r>
          </w:p>
        </w:tc>
        <w:tc>
          <w:tcPr>
            <w:tcW w:w="1985" w:type="dxa"/>
          </w:tcPr>
          <w:p w:rsidR="004A2DDB" w:rsidRPr="004F5D2D" w:rsidRDefault="004A2DDB" w:rsidP="001F44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12" w:type="dxa"/>
          </w:tcPr>
          <w:p w:rsidR="004A2DDB" w:rsidRDefault="004A2DDB" w:rsidP="001F442F">
            <w:pPr>
              <w:ind w:firstLine="359"/>
              <w:rPr>
                <w:rFonts w:ascii="Tahoma" w:hAnsi="Tahoma" w:cs="Tahoma"/>
                <w:sz w:val="22"/>
                <w:szCs w:val="22"/>
              </w:rPr>
            </w:pPr>
            <w:r w:rsidRPr="004F5D2D">
              <w:rPr>
                <w:rFonts w:ascii="Tahoma" w:hAnsi="Tahoma" w:cs="Tahoma"/>
                <w:sz w:val="22"/>
                <w:szCs w:val="22"/>
              </w:rPr>
              <w:t xml:space="preserve">V </w:t>
            </w:r>
            <w:r w:rsidR="00BF14C7">
              <w:rPr>
                <w:rFonts w:ascii="Tahoma" w:hAnsi="Tahoma" w:cs="Tahoma"/>
                <w:sz w:val="22"/>
                <w:szCs w:val="22"/>
              </w:rPr>
              <w:t>Odrách</w:t>
            </w:r>
            <w:r w:rsidRPr="004F5D2D">
              <w:rPr>
                <w:rFonts w:ascii="Tahoma" w:hAnsi="Tahoma" w:cs="Tahoma"/>
                <w:sz w:val="22"/>
                <w:szCs w:val="22"/>
              </w:rPr>
              <w:t xml:space="preserve"> dne </w:t>
            </w:r>
          </w:p>
          <w:p w:rsidR="000A4FF3" w:rsidRDefault="000A4FF3" w:rsidP="001F442F">
            <w:pPr>
              <w:ind w:firstLine="359"/>
              <w:rPr>
                <w:rFonts w:ascii="Tahoma" w:hAnsi="Tahoma" w:cs="Tahoma"/>
                <w:sz w:val="22"/>
                <w:szCs w:val="22"/>
              </w:rPr>
            </w:pPr>
          </w:p>
          <w:p w:rsidR="000A4FF3" w:rsidRDefault="000A4FF3" w:rsidP="001F442F">
            <w:pPr>
              <w:ind w:firstLine="359"/>
              <w:rPr>
                <w:rFonts w:ascii="Tahoma" w:hAnsi="Tahoma" w:cs="Tahoma"/>
                <w:sz w:val="22"/>
                <w:szCs w:val="22"/>
              </w:rPr>
            </w:pPr>
          </w:p>
          <w:p w:rsidR="000A4FF3" w:rsidRDefault="000A4FF3" w:rsidP="001F442F">
            <w:pPr>
              <w:ind w:firstLine="359"/>
              <w:rPr>
                <w:rFonts w:ascii="Tahoma" w:hAnsi="Tahoma" w:cs="Tahoma"/>
                <w:sz w:val="22"/>
                <w:szCs w:val="22"/>
              </w:rPr>
            </w:pPr>
          </w:p>
          <w:p w:rsidR="000A4FF3" w:rsidRDefault="000A4FF3" w:rsidP="001F442F">
            <w:pPr>
              <w:ind w:firstLine="359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……………………………..</w:t>
            </w:r>
          </w:p>
          <w:p w:rsidR="00D614F7" w:rsidRDefault="00D614F7" w:rsidP="001F442F">
            <w:pPr>
              <w:ind w:firstLine="359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Ing. Pavel Bačík</w:t>
            </w:r>
          </w:p>
          <w:p w:rsidR="000A4FF3" w:rsidRPr="004F5D2D" w:rsidRDefault="000A4FF3" w:rsidP="00C01368">
            <w:pPr>
              <w:ind w:firstLine="359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zhotovitele</w:t>
            </w:r>
          </w:p>
        </w:tc>
      </w:tr>
      <w:tr w:rsidR="001F442F" w:rsidRPr="004F5D2D" w:rsidTr="000C1742">
        <w:tc>
          <w:tcPr>
            <w:tcW w:w="3544" w:type="dxa"/>
          </w:tcPr>
          <w:p w:rsidR="001F442F" w:rsidRPr="004F5D2D" w:rsidRDefault="001F442F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442F" w:rsidRPr="004F5D2D" w:rsidRDefault="001F442F" w:rsidP="001F44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12" w:type="dxa"/>
          </w:tcPr>
          <w:p w:rsidR="001F442F" w:rsidRPr="004F5D2D" w:rsidRDefault="001F442F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94679" w:rsidRPr="00C7616A" w:rsidRDefault="00594679" w:rsidP="00331CA1">
      <w:pPr>
        <w:pStyle w:val="Smlouva-slo0"/>
        <w:pageBreakBefore/>
        <w:spacing w:before="0" w:line="240" w:lineRule="auto"/>
        <w:rPr>
          <w:rFonts w:ascii="Tahoma" w:hAnsi="Tahoma" w:cs="Tahoma"/>
          <w:snapToGrid/>
          <w:color w:val="FF00FF"/>
          <w:szCs w:val="22"/>
        </w:rPr>
      </w:pPr>
    </w:p>
    <w:sectPr w:rsidR="00594679" w:rsidRPr="00C7616A" w:rsidSect="007E27BE">
      <w:footerReference w:type="default" r:id="rId10"/>
      <w:footerReference w:type="first" r:id="rId11"/>
      <w:type w:val="continuous"/>
      <w:pgSz w:w="11906" w:h="16838" w:code="9"/>
      <w:pgMar w:top="1418" w:right="1418" w:bottom="1418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60C" w:rsidRDefault="0014660C">
      <w:r>
        <w:separator/>
      </w:r>
    </w:p>
  </w:endnote>
  <w:endnote w:type="continuationSeparator" w:id="0">
    <w:p w:rsidR="0014660C" w:rsidRDefault="0014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912" w:rsidRPr="005D2F87" w:rsidRDefault="00BF14C7">
    <w:pPr>
      <w:pStyle w:val="Zpat"/>
      <w:pBdr>
        <w:top w:val="single" w:sz="4" w:space="1" w:color="auto"/>
      </w:pBdr>
      <w:tabs>
        <w:tab w:val="left" w:pos="8820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Dodatek č. 1 ke </w:t>
    </w:r>
    <w:r w:rsidR="00837912" w:rsidRPr="005D2F87">
      <w:rPr>
        <w:rFonts w:ascii="Tahoma" w:hAnsi="Tahoma" w:cs="Tahoma"/>
        <w:sz w:val="18"/>
        <w:szCs w:val="18"/>
      </w:rPr>
      <w:t>Smlouv</w:t>
    </w:r>
    <w:r>
      <w:rPr>
        <w:rFonts w:ascii="Tahoma" w:hAnsi="Tahoma" w:cs="Tahoma"/>
        <w:sz w:val="18"/>
        <w:szCs w:val="18"/>
      </w:rPr>
      <w:t>ě</w:t>
    </w:r>
    <w:r w:rsidR="00837912" w:rsidRPr="005D2F87">
      <w:rPr>
        <w:rFonts w:ascii="Tahoma" w:hAnsi="Tahoma" w:cs="Tahoma"/>
        <w:sz w:val="18"/>
        <w:szCs w:val="18"/>
      </w:rPr>
      <w:t xml:space="preserve"> o díl</w:t>
    </w:r>
    <w:r w:rsidR="00960300">
      <w:rPr>
        <w:rFonts w:ascii="Tahoma" w:hAnsi="Tahoma" w:cs="Tahoma"/>
        <w:sz w:val="18"/>
        <w:szCs w:val="18"/>
      </w:rPr>
      <w:t>o</w:t>
    </w:r>
    <w:r w:rsidR="00837912" w:rsidRPr="005D2F87">
      <w:rPr>
        <w:rFonts w:ascii="Tahoma" w:hAnsi="Tahoma" w:cs="Tahoma"/>
        <w:sz w:val="18"/>
        <w:szCs w:val="18"/>
      </w:rPr>
      <w:t xml:space="preserve"> na </w:t>
    </w:r>
    <w:r w:rsidR="00E5614A">
      <w:rPr>
        <w:rFonts w:ascii="Tahoma" w:hAnsi="Tahoma" w:cs="Tahoma"/>
        <w:sz w:val="18"/>
        <w:szCs w:val="18"/>
      </w:rPr>
      <w:t>akci</w:t>
    </w:r>
    <w:r w:rsidR="00663F3A">
      <w:rPr>
        <w:rFonts w:ascii="Tahoma" w:hAnsi="Tahoma" w:cs="Tahoma"/>
        <w:sz w:val="18"/>
        <w:szCs w:val="18"/>
      </w:rPr>
      <w:t>“</w:t>
    </w:r>
    <w:r w:rsidR="00663F3A" w:rsidRPr="00663F3A">
      <w:rPr>
        <w:rFonts w:ascii="Tahoma" w:hAnsi="Tahoma" w:cs="Tahoma"/>
        <w:sz w:val="18"/>
        <w:szCs w:val="18"/>
      </w:rPr>
      <w:t xml:space="preserve"> </w:t>
    </w:r>
    <w:r w:rsidR="00E5614A">
      <w:rPr>
        <w:rFonts w:ascii="Tahoma" w:hAnsi="Tahoma" w:cs="Tahoma"/>
        <w:sz w:val="18"/>
        <w:szCs w:val="18"/>
      </w:rPr>
      <w:t>Vybudování technické místnosti v objektu č.p. 410/56“</w:t>
    </w:r>
    <w:r w:rsidR="00837912" w:rsidRPr="005D2F87">
      <w:rPr>
        <w:rFonts w:ascii="Tahoma" w:hAnsi="Tahoma" w:cs="Tahoma"/>
        <w:sz w:val="18"/>
        <w:szCs w:val="18"/>
      </w:rPr>
      <w:tab/>
    </w:r>
    <w:r w:rsidR="00837912" w:rsidRPr="005D2F87">
      <w:rPr>
        <w:rFonts w:ascii="Tahoma" w:hAnsi="Tahoma" w:cs="Tahoma"/>
        <w:sz w:val="18"/>
        <w:szCs w:val="18"/>
      </w:rPr>
      <w:tab/>
    </w:r>
    <w:r w:rsidR="00837912" w:rsidRPr="005D2F87">
      <w:rPr>
        <w:rStyle w:val="slostrnky"/>
        <w:rFonts w:ascii="Tahoma" w:hAnsi="Tahoma" w:cs="Tahoma"/>
        <w:sz w:val="18"/>
        <w:szCs w:val="18"/>
      </w:rPr>
      <w:fldChar w:fldCharType="begin"/>
    </w:r>
    <w:r w:rsidR="00837912" w:rsidRPr="005D2F87">
      <w:rPr>
        <w:rStyle w:val="slostrnky"/>
        <w:rFonts w:ascii="Tahoma" w:hAnsi="Tahoma" w:cs="Tahoma"/>
        <w:sz w:val="18"/>
        <w:szCs w:val="18"/>
      </w:rPr>
      <w:instrText xml:space="preserve">PAGE  </w:instrText>
    </w:r>
    <w:r w:rsidR="00837912" w:rsidRPr="005D2F87">
      <w:rPr>
        <w:rStyle w:val="slostrnky"/>
        <w:rFonts w:ascii="Tahoma" w:hAnsi="Tahoma" w:cs="Tahoma"/>
        <w:sz w:val="18"/>
        <w:szCs w:val="18"/>
      </w:rPr>
      <w:fldChar w:fldCharType="separate"/>
    </w:r>
    <w:r w:rsidR="00DD6877">
      <w:rPr>
        <w:rStyle w:val="slostrnky"/>
        <w:rFonts w:ascii="Tahoma" w:hAnsi="Tahoma" w:cs="Tahoma"/>
        <w:noProof/>
        <w:sz w:val="18"/>
        <w:szCs w:val="18"/>
      </w:rPr>
      <w:t>4</w:t>
    </w:r>
    <w:r w:rsidR="00837912" w:rsidRPr="005D2F87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912" w:rsidRDefault="00BF14C7" w:rsidP="00E5614A">
    <w:pPr>
      <w:pStyle w:val="Zpat"/>
      <w:pBdr>
        <w:top w:val="single" w:sz="4" w:space="0" w:color="auto"/>
      </w:pBdr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Dodatek č. 1 ke </w:t>
    </w:r>
    <w:r w:rsidR="00837912" w:rsidRPr="00625E9E">
      <w:rPr>
        <w:rFonts w:ascii="Tahoma" w:hAnsi="Tahoma" w:cs="Tahoma"/>
        <w:sz w:val="18"/>
        <w:szCs w:val="18"/>
      </w:rPr>
      <w:t>Smlouv</w:t>
    </w:r>
    <w:r>
      <w:rPr>
        <w:rFonts w:ascii="Tahoma" w:hAnsi="Tahoma" w:cs="Tahoma"/>
        <w:sz w:val="18"/>
        <w:szCs w:val="18"/>
      </w:rPr>
      <w:t>ě</w:t>
    </w:r>
    <w:r w:rsidR="00837912" w:rsidRPr="00625E9E">
      <w:rPr>
        <w:rFonts w:ascii="Tahoma" w:hAnsi="Tahoma" w:cs="Tahoma"/>
        <w:sz w:val="18"/>
        <w:szCs w:val="18"/>
      </w:rPr>
      <w:t xml:space="preserve"> o dílo na</w:t>
    </w:r>
    <w:r>
      <w:rPr>
        <w:rFonts w:ascii="Tahoma" w:hAnsi="Tahoma" w:cs="Tahoma"/>
        <w:sz w:val="18"/>
        <w:szCs w:val="18"/>
      </w:rPr>
      <w:t xml:space="preserve"> akci</w:t>
    </w:r>
    <w:r w:rsidR="00663F3A">
      <w:rPr>
        <w:rFonts w:ascii="Tahoma" w:hAnsi="Tahoma" w:cs="Tahoma"/>
        <w:sz w:val="18"/>
        <w:szCs w:val="18"/>
      </w:rPr>
      <w:t xml:space="preserve"> „</w:t>
    </w:r>
    <w:r w:rsidR="00E5614A">
      <w:rPr>
        <w:rFonts w:ascii="Tahoma" w:hAnsi="Tahoma" w:cs="Tahoma"/>
        <w:sz w:val="18"/>
        <w:szCs w:val="18"/>
      </w:rPr>
      <w:t>Vybudování technické místnosti v objektu č.p. 410/56“</w:t>
    </w:r>
  </w:p>
  <w:p w:rsidR="00E5614A" w:rsidRPr="00625E9E" w:rsidRDefault="00E5614A" w:rsidP="00E5614A">
    <w:pPr>
      <w:pStyle w:val="Zpat"/>
      <w:pBdr>
        <w:top w:val="single" w:sz="4" w:space="0" w:color="auto"/>
      </w:pBdr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60C" w:rsidRDefault="0014660C">
      <w:r>
        <w:separator/>
      </w:r>
    </w:p>
  </w:footnote>
  <w:footnote w:type="continuationSeparator" w:id="0">
    <w:p w:rsidR="0014660C" w:rsidRDefault="00146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DA7"/>
    <w:multiLevelType w:val="hybridMultilevel"/>
    <w:tmpl w:val="437E9FF2"/>
    <w:lvl w:ilvl="0" w:tplc="B1AA7A7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4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FF5578"/>
    <w:multiLevelType w:val="hybridMultilevel"/>
    <w:tmpl w:val="BE24174A"/>
    <w:lvl w:ilvl="0" w:tplc="4408508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EB5EC1"/>
    <w:multiLevelType w:val="singleLevel"/>
    <w:tmpl w:val="9FDEB4DA"/>
    <w:lvl w:ilvl="0">
      <w:start w:val="1"/>
      <w:numFmt w:val="decimal"/>
      <w:lvlText w:val="%1."/>
      <w:legacy w:legacy="1" w:legacySpace="57" w:legacyIndent="0"/>
      <w:lvlJc w:val="left"/>
      <w:pPr>
        <w:ind w:left="0" w:firstLine="0"/>
      </w:pPr>
      <w:rPr>
        <w:b/>
        <w:sz w:val="24"/>
      </w:rPr>
    </w:lvl>
  </w:abstractNum>
  <w:abstractNum w:abstractNumId="10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9FE4A0E"/>
    <w:multiLevelType w:val="multilevel"/>
    <w:tmpl w:val="5D3E9044"/>
    <w:lvl w:ilvl="0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1C622173"/>
    <w:multiLevelType w:val="hybridMultilevel"/>
    <w:tmpl w:val="DBC6DF2A"/>
    <w:lvl w:ilvl="0" w:tplc="810C27E0">
      <w:numFmt w:val="bullet"/>
      <w:lvlText w:val="-"/>
      <w:lvlJc w:val="left"/>
      <w:pPr>
        <w:ind w:left="1077" w:hanging="360"/>
      </w:pPr>
      <w:rPr>
        <w:rFonts w:ascii="Tahoma" w:eastAsia="Times New Roman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1D4348"/>
    <w:multiLevelType w:val="hybridMultilevel"/>
    <w:tmpl w:val="39C4A78A"/>
    <w:lvl w:ilvl="0" w:tplc="DAEE72FC">
      <w:start w:val="1"/>
      <w:numFmt w:val="lowerLetter"/>
      <w:lvlText w:val="%1)"/>
      <w:lvlJc w:val="left"/>
      <w:pPr>
        <w:tabs>
          <w:tab w:val="num" w:pos="1362"/>
        </w:tabs>
        <w:ind w:left="1362" w:hanging="511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15">
    <w:nsid w:val="220E3513"/>
    <w:multiLevelType w:val="singleLevel"/>
    <w:tmpl w:val="9FDEB4DA"/>
    <w:lvl w:ilvl="0">
      <w:start w:val="1"/>
      <w:numFmt w:val="decimal"/>
      <w:lvlText w:val="%1."/>
      <w:legacy w:legacy="1" w:legacySpace="57" w:legacyIndent="0"/>
      <w:lvlJc w:val="left"/>
      <w:pPr>
        <w:ind w:left="0" w:firstLine="0"/>
      </w:pPr>
      <w:rPr>
        <w:b/>
        <w:sz w:val="24"/>
      </w:rPr>
    </w:lvl>
  </w:abstractNum>
  <w:abstractNum w:abstractNumId="16">
    <w:nsid w:val="25655C53"/>
    <w:multiLevelType w:val="hybridMultilevel"/>
    <w:tmpl w:val="AAC0FBC2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163796"/>
    <w:multiLevelType w:val="hybridMultilevel"/>
    <w:tmpl w:val="71A667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9474FC"/>
    <w:multiLevelType w:val="hybridMultilevel"/>
    <w:tmpl w:val="B6FEB488"/>
    <w:lvl w:ilvl="0" w:tplc="DEA064CC">
      <w:start w:val="1"/>
      <w:numFmt w:val="decimal"/>
      <w:lvlText w:val="%1)"/>
      <w:lvlJc w:val="left"/>
      <w:pPr>
        <w:tabs>
          <w:tab w:val="num" w:pos="357"/>
        </w:tabs>
        <w:ind w:left="70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F4696A">
      <w:start w:val="1"/>
      <w:numFmt w:val="none"/>
      <w:lvlText w:val="a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4"/>
        <w:szCs w:val="24"/>
      </w:rPr>
    </w:lvl>
    <w:lvl w:ilvl="2" w:tplc="724C6B8E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CF735B7"/>
    <w:multiLevelType w:val="hybridMultilevel"/>
    <w:tmpl w:val="26D87BBA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DA3104"/>
    <w:multiLevelType w:val="multilevel"/>
    <w:tmpl w:val="025A6DB4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36010C77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D4168F"/>
    <w:multiLevelType w:val="hybridMultilevel"/>
    <w:tmpl w:val="CF4E6264"/>
    <w:lvl w:ilvl="0" w:tplc="EC4CBAC2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42B31E56"/>
    <w:multiLevelType w:val="hybridMultilevel"/>
    <w:tmpl w:val="18863B86"/>
    <w:lvl w:ilvl="0" w:tplc="52AACAAC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3D2DF9"/>
    <w:multiLevelType w:val="multilevel"/>
    <w:tmpl w:val="F6025688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D527AA0"/>
    <w:multiLevelType w:val="hybridMultilevel"/>
    <w:tmpl w:val="11207206"/>
    <w:lvl w:ilvl="0" w:tplc="FFFFFFFF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4"/>
      </w:rPr>
    </w:lvl>
    <w:lvl w:ilvl="1" w:tplc="A89274E4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35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36">
    <w:nsid w:val="50FE780F"/>
    <w:multiLevelType w:val="multilevel"/>
    <w:tmpl w:val="BE24174A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2F66AB4"/>
    <w:multiLevelType w:val="hybridMultilevel"/>
    <w:tmpl w:val="05B0A742"/>
    <w:lvl w:ilvl="0" w:tplc="EE2A4BDC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8">
    <w:nsid w:val="55F7278C"/>
    <w:multiLevelType w:val="hybridMultilevel"/>
    <w:tmpl w:val="8572E53C"/>
    <w:lvl w:ilvl="0" w:tplc="ED90459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785C1C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40">
    <w:nsid w:val="5A84527F"/>
    <w:multiLevelType w:val="hybridMultilevel"/>
    <w:tmpl w:val="103E9642"/>
    <w:lvl w:ilvl="0" w:tplc="24785C1C">
      <w:start w:val="1"/>
      <w:numFmt w:val="lowerLetter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1">
    <w:nsid w:val="5E6A49EA"/>
    <w:multiLevelType w:val="singleLevel"/>
    <w:tmpl w:val="6C72B66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42">
    <w:nsid w:val="5F1A2301"/>
    <w:multiLevelType w:val="hybridMultilevel"/>
    <w:tmpl w:val="F90A91CA"/>
    <w:lvl w:ilvl="0" w:tplc="014C27F6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hint="default"/>
      </w:rPr>
    </w:lvl>
    <w:lvl w:ilvl="1" w:tplc="541E6826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5FCF5289"/>
    <w:multiLevelType w:val="hybridMultilevel"/>
    <w:tmpl w:val="29867440"/>
    <w:lvl w:ilvl="0" w:tplc="B1AA7A74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>
    <w:nsid w:val="67237650"/>
    <w:multiLevelType w:val="hybridMultilevel"/>
    <w:tmpl w:val="5D3E9044"/>
    <w:lvl w:ilvl="0" w:tplc="4184D522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5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AFE4FAF"/>
    <w:multiLevelType w:val="singleLevel"/>
    <w:tmpl w:val="9FDEB4DA"/>
    <w:lvl w:ilvl="0">
      <w:start w:val="1"/>
      <w:numFmt w:val="decimal"/>
      <w:lvlText w:val="%1."/>
      <w:legacy w:legacy="1" w:legacySpace="57" w:legacyIndent="0"/>
      <w:lvlJc w:val="left"/>
      <w:pPr>
        <w:ind w:left="0" w:firstLine="0"/>
      </w:pPr>
      <w:rPr>
        <w:b/>
        <w:sz w:val="24"/>
      </w:rPr>
    </w:lvl>
  </w:abstractNum>
  <w:abstractNum w:abstractNumId="47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8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9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731619E"/>
    <w:multiLevelType w:val="hybridMultilevel"/>
    <w:tmpl w:val="D87CB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48"/>
  </w:num>
  <w:num w:numId="2">
    <w:abstractNumId w:val="0"/>
  </w:num>
  <w:num w:numId="3">
    <w:abstractNumId w:val="10"/>
  </w:num>
  <w:num w:numId="4">
    <w:abstractNumId w:val="1"/>
  </w:num>
  <w:num w:numId="5">
    <w:abstractNumId w:val="32"/>
  </w:num>
  <w:num w:numId="6">
    <w:abstractNumId w:val="49"/>
  </w:num>
  <w:num w:numId="7">
    <w:abstractNumId w:val="35"/>
  </w:num>
  <w:num w:numId="8">
    <w:abstractNumId w:val="16"/>
  </w:num>
  <w:num w:numId="9">
    <w:abstractNumId w:val="38"/>
  </w:num>
  <w:num w:numId="10">
    <w:abstractNumId w:val="50"/>
  </w:num>
  <w:num w:numId="11">
    <w:abstractNumId w:val="3"/>
  </w:num>
  <w:num w:numId="12">
    <w:abstractNumId w:val="30"/>
  </w:num>
  <w:num w:numId="13">
    <w:abstractNumId w:val="5"/>
  </w:num>
  <w:num w:numId="14">
    <w:abstractNumId w:val="39"/>
  </w:num>
  <w:num w:numId="15">
    <w:abstractNumId w:val="4"/>
  </w:num>
  <w:num w:numId="16">
    <w:abstractNumId w:val="13"/>
  </w:num>
  <w:num w:numId="17">
    <w:abstractNumId w:val="6"/>
  </w:num>
  <w:num w:numId="18">
    <w:abstractNumId w:val="53"/>
  </w:num>
  <w:num w:numId="19">
    <w:abstractNumId w:val="8"/>
  </w:num>
  <w:num w:numId="20">
    <w:abstractNumId w:val="23"/>
  </w:num>
  <w:num w:numId="21">
    <w:abstractNumId w:val="34"/>
  </w:num>
  <w:num w:numId="22">
    <w:abstractNumId w:val="45"/>
  </w:num>
  <w:num w:numId="23">
    <w:abstractNumId w:val="47"/>
  </w:num>
  <w:num w:numId="24">
    <w:abstractNumId w:val="27"/>
  </w:num>
  <w:num w:numId="25">
    <w:abstractNumId w:val="54"/>
  </w:num>
  <w:num w:numId="26">
    <w:abstractNumId w:val="19"/>
  </w:num>
  <w:num w:numId="27">
    <w:abstractNumId w:val="14"/>
  </w:num>
  <w:num w:numId="28">
    <w:abstractNumId w:val="37"/>
  </w:num>
  <w:num w:numId="29">
    <w:abstractNumId w:val="42"/>
  </w:num>
  <w:num w:numId="30">
    <w:abstractNumId w:val="40"/>
  </w:num>
  <w:num w:numId="31">
    <w:abstractNumId w:val="2"/>
  </w:num>
  <w:num w:numId="32">
    <w:abstractNumId w:val="52"/>
  </w:num>
  <w:num w:numId="33">
    <w:abstractNumId w:val="21"/>
  </w:num>
  <w:num w:numId="34">
    <w:abstractNumId w:val="7"/>
  </w:num>
  <w:num w:numId="35">
    <w:abstractNumId w:val="20"/>
  </w:num>
  <w:num w:numId="36">
    <w:abstractNumId w:val="22"/>
  </w:num>
  <w:num w:numId="37">
    <w:abstractNumId w:val="36"/>
  </w:num>
  <w:num w:numId="38">
    <w:abstractNumId w:val="26"/>
  </w:num>
  <w:num w:numId="39">
    <w:abstractNumId w:val="41"/>
  </w:num>
  <w:num w:numId="40">
    <w:abstractNumId w:val="44"/>
  </w:num>
  <w:num w:numId="41">
    <w:abstractNumId w:val="11"/>
  </w:num>
  <w:num w:numId="42">
    <w:abstractNumId w:val="28"/>
  </w:num>
  <w:num w:numId="43">
    <w:abstractNumId w:val="24"/>
  </w:num>
  <w:num w:numId="44">
    <w:abstractNumId w:val="33"/>
  </w:num>
  <w:num w:numId="45">
    <w:abstractNumId w:val="15"/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</w:num>
  <w:num w:numId="48">
    <w:abstractNumId w:val="9"/>
  </w:num>
  <w:num w:numId="49">
    <w:abstractNumId w:val="17"/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8"/>
  </w:num>
  <w:num w:numId="53">
    <w:abstractNumId w:val="48"/>
  </w:num>
  <w:num w:numId="54">
    <w:abstractNumId w:val="48"/>
  </w:num>
  <w:num w:numId="55">
    <w:abstractNumId w:val="48"/>
  </w:num>
  <w:num w:numId="56">
    <w:abstractNumId w:val="48"/>
  </w:num>
  <w:num w:numId="57">
    <w:abstractNumId w:val="48"/>
  </w:num>
  <w:num w:numId="58">
    <w:abstractNumId w:val="18"/>
  </w:num>
  <w:num w:numId="59">
    <w:abstractNumId w:val="51"/>
  </w:num>
  <w:num w:numId="60">
    <w:abstractNumId w:val="43"/>
  </w:num>
  <w:num w:numId="61">
    <w:abstractNumId w:val="1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4A2DDB"/>
    <w:rsid w:val="00002298"/>
    <w:rsid w:val="00006673"/>
    <w:rsid w:val="00010AB2"/>
    <w:rsid w:val="000119F3"/>
    <w:rsid w:val="0001221B"/>
    <w:rsid w:val="00012802"/>
    <w:rsid w:val="00017BFA"/>
    <w:rsid w:val="00017CD9"/>
    <w:rsid w:val="000200AE"/>
    <w:rsid w:val="0002231C"/>
    <w:rsid w:val="00024897"/>
    <w:rsid w:val="000307CA"/>
    <w:rsid w:val="00030E05"/>
    <w:rsid w:val="000326A4"/>
    <w:rsid w:val="00034308"/>
    <w:rsid w:val="0003758E"/>
    <w:rsid w:val="0004190A"/>
    <w:rsid w:val="000431D2"/>
    <w:rsid w:val="00043652"/>
    <w:rsid w:val="00044BAD"/>
    <w:rsid w:val="0004714B"/>
    <w:rsid w:val="00050971"/>
    <w:rsid w:val="00051E9C"/>
    <w:rsid w:val="00053507"/>
    <w:rsid w:val="00054D09"/>
    <w:rsid w:val="00056BB3"/>
    <w:rsid w:val="000602FC"/>
    <w:rsid w:val="00063D6E"/>
    <w:rsid w:val="000644EF"/>
    <w:rsid w:val="00070D0F"/>
    <w:rsid w:val="00074802"/>
    <w:rsid w:val="00075A06"/>
    <w:rsid w:val="00075C39"/>
    <w:rsid w:val="0007707B"/>
    <w:rsid w:val="00080121"/>
    <w:rsid w:val="0008024C"/>
    <w:rsid w:val="00080251"/>
    <w:rsid w:val="00080FC0"/>
    <w:rsid w:val="00082AB1"/>
    <w:rsid w:val="00086CDE"/>
    <w:rsid w:val="000873A3"/>
    <w:rsid w:val="00090F9C"/>
    <w:rsid w:val="000918C1"/>
    <w:rsid w:val="000A4E91"/>
    <w:rsid w:val="000A4FF3"/>
    <w:rsid w:val="000A73BB"/>
    <w:rsid w:val="000B105C"/>
    <w:rsid w:val="000B187E"/>
    <w:rsid w:val="000B6113"/>
    <w:rsid w:val="000B6880"/>
    <w:rsid w:val="000B7AE1"/>
    <w:rsid w:val="000C1742"/>
    <w:rsid w:val="000C2C81"/>
    <w:rsid w:val="000C33B3"/>
    <w:rsid w:val="000C3A5B"/>
    <w:rsid w:val="000C446D"/>
    <w:rsid w:val="000C46B7"/>
    <w:rsid w:val="000C47A9"/>
    <w:rsid w:val="000C50AC"/>
    <w:rsid w:val="000C57C8"/>
    <w:rsid w:val="000D574B"/>
    <w:rsid w:val="000E0045"/>
    <w:rsid w:val="000E1ABB"/>
    <w:rsid w:val="000E2323"/>
    <w:rsid w:val="000E39C5"/>
    <w:rsid w:val="000F3BC8"/>
    <w:rsid w:val="000F480E"/>
    <w:rsid w:val="00107903"/>
    <w:rsid w:val="0011417D"/>
    <w:rsid w:val="00114E58"/>
    <w:rsid w:val="00115AFF"/>
    <w:rsid w:val="00116983"/>
    <w:rsid w:val="00120248"/>
    <w:rsid w:val="00122DCA"/>
    <w:rsid w:val="00127E4B"/>
    <w:rsid w:val="00131E26"/>
    <w:rsid w:val="00134EC6"/>
    <w:rsid w:val="00136EB0"/>
    <w:rsid w:val="00137D78"/>
    <w:rsid w:val="0014251D"/>
    <w:rsid w:val="001434CE"/>
    <w:rsid w:val="00143CF6"/>
    <w:rsid w:val="0014480F"/>
    <w:rsid w:val="0014660C"/>
    <w:rsid w:val="00153709"/>
    <w:rsid w:val="001545F8"/>
    <w:rsid w:val="00155458"/>
    <w:rsid w:val="001556C6"/>
    <w:rsid w:val="00157396"/>
    <w:rsid w:val="001609A0"/>
    <w:rsid w:val="00162128"/>
    <w:rsid w:val="00162627"/>
    <w:rsid w:val="0016327A"/>
    <w:rsid w:val="001672D0"/>
    <w:rsid w:val="00167889"/>
    <w:rsid w:val="00170D25"/>
    <w:rsid w:val="001727EA"/>
    <w:rsid w:val="0017385A"/>
    <w:rsid w:val="00176D01"/>
    <w:rsid w:val="00177219"/>
    <w:rsid w:val="00180FB7"/>
    <w:rsid w:val="00185373"/>
    <w:rsid w:val="001853A9"/>
    <w:rsid w:val="001876F4"/>
    <w:rsid w:val="00192EE0"/>
    <w:rsid w:val="001949B4"/>
    <w:rsid w:val="001A08BA"/>
    <w:rsid w:val="001A11C4"/>
    <w:rsid w:val="001A2B90"/>
    <w:rsid w:val="001A3073"/>
    <w:rsid w:val="001A3315"/>
    <w:rsid w:val="001A4FDD"/>
    <w:rsid w:val="001A5BD9"/>
    <w:rsid w:val="001A712C"/>
    <w:rsid w:val="001B2233"/>
    <w:rsid w:val="001B4AF4"/>
    <w:rsid w:val="001C0867"/>
    <w:rsid w:val="001C0A98"/>
    <w:rsid w:val="001C204B"/>
    <w:rsid w:val="001C2E0E"/>
    <w:rsid w:val="001C3B7A"/>
    <w:rsid w:val="001D1BBF"/>
    <w:rsid w:val="001D3420"/>
    <w:rsid w:val="001D513A"/>
    <w:rsid w:val="001D5485"/>
    <w:rsid w:val="001D5C5C"/>
    <w:rsid w:val="001D6572"/>
    <w:rsid w:val="001E0B21"/>
    <w:rsid w:val="001E2267"/>
    <w:rsid w:val="001E6B28"/>
    <w:rsid w:val="001E6FE4"/>
    <w:rsid w:val="001F0F6F"/>
    <w:rsid w:val="001F1629"/>
    <w:rsid w:val="001F1B58"/>
    <w:rsid w:val="001F442F"/>
    <w:rsid w:val="001F56F9"/>
    <w:rsid w:val="001F5BB2"/>
    <w:rsid w:val="001F6A53"/>
    <w:rsid w:val="001F6E09"/>
    <w:rsid w:val="001F79B2"/>
    <w:rsid w:val="002045FF"/>
    <w:rsid w:val="00206811"/>
    <w:rsid w:val="00207CB6"/>
    <w:rsid w:val="002125E0"/>
    <w:rsid w:val="00213353"/>
    <w:rsid w:val="00214102"/>
    <w:rsid w:val="00215560"/>
    <w:rsid w:val="00216885"/>
    <w:rsid w:val="00217618"/>
    <w:rsid w:val="0022087C"/>
    <w:rsid w:val="002229FA"/>
    <w:rsid w:val="0022439F"/>
    <w:rsid w:val="002331B5"/>
    <w:rsid w:val="00233D37"/>
    <w:rsid w:val="00236924"/>
    <w:rsid w:val="00240839"/>
    <w:rsid w:val="00240C4B"/>
    <w:rsid w:val="002414A4"/>
    <w:rsid w:val="00245D06"/>
    <w:rsid w:val="002463E7"/>
    <w:rsid w:val="00260A61"/>
    <w:rsid w:val="0026475A"/>
    <w:rsid w:val="002649B7"/>
    <w:rsid w:val="00265207"/>
    <w:rsid w:val="002661FF"/>
    <w:rsid w:val="0026655F"/>
    <w:rsid w:val="002671E2"/>
    <w:rsid w:val="00271BF9"/>
    <w:rsid w:val="0027207F"/>
    <w:rsid w:val="002728AA"/>
    <w:rsid w:val="00276895"/>
    <w:rsid w:val="002777A8"/>
    <w:rsid w:val="00280509"/>
    <w:rsid w:val="00281923"/>
    <w:rsid w:val="00281B1F"/>
    <w:rsid w:val="002827A8"/>
    <w:rsid w:val="00284E92"/>
    <w:rsid w:val="0028548B"/>
    <w:rsid w:val="0029021E"/>
    <w:rsid w:val="0029036E"/>
    <w:rsid w:val="00293BC7"/>
    <w:rsid w:val="00293C04"/>
    <w:rsid w:val="00297FF6"/>
    <w:rsid w:val="002A0962"/>
    <w:rsid w:val="002A0D8F"/>
    <w:rsid w:val="002A1A93"/>
    <w:rsid w:val="002A2367"/>
    <w:rsid w:val="002A36D2"/>
    <w:rsid w:val="002A43ED"/>
    <w:rsid w:val="002A5895"/>
    <w:rsid w:val="002A591D"/>
    <w:rsid w:val="002B304E"/>
    <w:rsid w:val="002B447F"/>
    <w:rsid w:val="002B455E"/>
    <w:rsid w:val="002B7D28"/>
    <w:rsid w:val="002C0857"/>
    <w:rsid w:val="002C0CFB"/>
    <w:rsid w:val="002C2934"/>
    <w:rsid w:val="002C2A47"/>
    <w:rsid w:val="002C35A5"/>
    <w:rsid w:val="002D3290"/>
    <w:rsid w:val="002D5E02"/>
    <w:rsid w:val="002D666A"/>
    <w:rsid w:val="002E29D9"/>
    <w:rsid w:val="002E5A10"/>
    <w:rsid w:val="002E794E"/>
    <w:rsid w:val="002E7AC6"/>
    <w:rsid w:val="002F32D0"/>
    <w:rsid w:val="002F61D5"/>
    <w:rsid w:val="003025F1"/>
    <w:rsid w:val="00304CCB"/>
    <w:rsid w:val="00305854"/>
    <w:rsid w:val="00306FA6"/>
    <w:rsid w:val="00307C47"/>
    <w:rsid w:val="00310524"/>
    <w:rsid w:val="00313DF2"/>
    <w:rsid w:val="00314C95"/>
    <w:rsid w:val="00322F12"/>
    <w:rsid w:val="0032329A"/>
    <w:rsid w:val="00326110"/>
    <w:rsid w:val="0032693C"/>
    <w:rsid w:val="00331CA1"/>
    <w:rsid w:val="0033250F"/>
    <w:rsid w:val="00335398"/>
    <w:rsid w:val="003374F3"/>
    <w:rsid w:val="00341925"/>
    <w:rsid w:val="0034241B"/>
    <w:rsid w:val="003449B5"/>
    <w:rsid w:val="003460A4"/>
    <w:rsid w:val="00347590"/>
    <w:rsid w:val="00351B58"/>
    <w:rsid w:val="00352E9C"/>
    <w:rsid w:val="003568C4"/>
    <w:rsid w:val="00356DE1"/>
    <w:rsid w:val="00360409"/>
    <w:rsid w:val="00362C82"/>
    <w:rsid w:val="00363EA8"/>
    <w:rsid w:val="003702F2"/>
    <w:rsid w:val="00371E2D"/>
    <w:rsid w:val="00373FB1"/>
    <w:rsid w:val="00376DEC"/>
    <w:rsid w:val="003779E3"/>
    <w:rsid w:val="00383DFA"/>
    <w:rsid w:val="00384115"/>
    <w:rsid w:val="003842ED"/>
    <w:rsid w:val="00386655"/>
    <w:rsid w:val="00387DFA"/>
    <w:rsid w:val="003A115C"/>
    <w:rsid w:val="003A60A9"/>
    <w:rsid w:val="003A7ED8"/>
    <w:rsid w:val="003B16EA"/>
    <w:rsid w:val="003B2B60"/>
    <w:rsid w:val="003B547F"/>
    <w:rsid w:val="003B6721"/>
    <w:rsid w:val="003C2252"/>
    <w:rsid w:val="003C275D"/>
    <w:rsid w:val="003C4896"/>
    <w:rsid w:val="003C5858"/>
    <w:rsid w:val="003C5DE1"/>
    <w:rsid w:val="003D51B9"/>
    <w:rsid w:val="003E0FE8"/>
    <w:rsid w:val="003E63FC"/>
    <w:rsid w:val="003E6642"/>
    <w:rsid w:val="003F03D5"/>
    <w:rsid w:val="003F7659"/>
    <w:rsid w:val="0040206A"/>
    <w:rsid w:val="0040751F"/>
    <w:rsid w:val="004121EE"/>
    <w:rsid w:val="004128B5"/>
    <w:rsid w:val="00413995"/>
    <w:rsid w:val="0041696F"/>
    <w:rsid w:val="00417215"/>
    <w:rsid w:val="0041729E"/>
    <w:rsid w:val="00417431"/>
    <w:rsid w:val="00422889"/>
    <w:rsid w:val="00424E63"/>
    <w:rsid w:val="00424FC2"/>
    <w:rsid w:val="0042530A"/>
    <w:rsid w:val="00427643"/>
    <w:rsid w:val="00430904"/>
    <w:rsid w:val="00432023"/>
    <w:rsid w:val="00433BF8"/>
    <w:rsid w:val="00434C0C"/>
    <w:rsid w:val="004365FE"/>
    <w:rsid w:val="00436DBF"/>
    <w:rsid w:val="00441241"/>
    <w:rsid w:val="00441296"/>
    <w:rsid w:val="0044165C"/>
    <w:rsid w:val="004419E1"/>
    <w:rsid w:val="00442BFC"/>
    <w:rsid w:val="00443DFF"/>
    <w:rsid w:val="00444CC6"/>
    <w:rsid w:val="00445678"/>
    <w:rsid w:val="00453B2F"/>
    <w:rsid w:val="004550FC"/>
    <w:rsid w:val="00456CA7"/>
    <w:rsid w:val="00457CA2"/>
    <w:rsid w:val="0046525D"/>
    <w:rsid w:val="00467C95"/>
    <w:rsid w:val="00467E01"/>
    <w:rsid w:val="00472F7B"/>
    <w:rsid w:val="00473D4D"/>
    <w:rsid w:val="004757ED"/>
    <w:rsid w:val="0048145D"/>
    <w:rsid w:val="00481640"/>
    <w:rsid w:val="00481FDC"/>
    <w:rsid w:val="00493068"/>
    <w:rsid w:val="0049362B"/>
    <w:rsid w:val="00495FD8"/>
    <w:rsid w:val="0049630B"/>
    <w:rsid w:val="004A241C"/>
    <w:rsid w:val="004A2DDB"/>
    <w:rsid w:val="004A3127"/>
    <w:rsid w:val="004A537D"/>
    <w:rsid w:val="004B10D6"/>
    <w:rsid w:val="004B2E7E"/>
    <w:rsid w:val="004B400E"/>
    <w:rsid w:val="004B4833"/>
    <w:rsid w:val="004C1437"/>
    <w:rsid w:val="004C2AB9"/>
    <w:rsid w:val="004C3A76"/>
    <w:rsid w:val="004C46F7"/>
    <w:rsid w:val="004C60B9"/>
    <w:rsid w:val="004C68E7"/>
    <w:rsid w:val="004D2C88"/>
    <w:rsid w:val="004D52E5"/>
    <w:rsid w:val="004D5C5B"/>
    <w:rsid w:val="004D6269"/>
    <w:rsid w:val="004D6D90"/>
    <w:rsid w:val="004E222E"/>
    <w:rsid w:val="004E2505"/>
    <w:rsid w:val="004E4227"/>
    <w:rsid w:val="004E6C37"/>
    <w:rsid w:val="004E733D"/>
    <w:rsid w:val="004E7402"/>
    <w:rsid w:val="004F0854"/>
    <w:rsid w:val="004F1F57"/>
    <w:rsid w:val="004F2DE9"/>
    <w:rsid w:val="004F3041"/>
    <w:rsid w:val="004F3F9B"/>
    <w:rsid w:val="004F5D2D"/>
    <w:rsid w:val="004F647F"/>
    <w:rsid w:val="00501BB9"/>
    <w:rsid w:val="00503EA0"/>
    <w:rsid w:val="00510C3F"/>
    <w:rsid w:val="00511085"/>
    <w:rsid w:val="00511906"/>
    <w:rsid w:val="0051293B"/>
    <w:rsid w:val="00513B1E"/>
    <w:rsid w:val="00514048"/>
    <w:rsid w:val="00515BE7"/>
    <w:rsid w:val="0052319F"/>
    <w:rsid w:val="00525112"/>
    <w:rsid w:val="00525C35"/>
    <w:rsid w:val="00534ECD"/>
    <w:rsid w:val="00540EA7"/>
    <w:rsid w:val="00540F95"/>
    <w:rsid w:val="00543264"/>
    <w:rsid w:val="00544FEB"/>
    <w:rsid w:val="00545A9F"/>
    <w:rsid w:val="00546CB5"/>
    <w:rsid w:val="00547963"/>
    <w:rsid w:val="00550AB0"/>
    <w:rsid w:val="005516C8"/>
    <w:rsid w:val="00552EC7"/>
    <w:rsid w:val="00553DF7"/>
    <w:rsid w:val="0055796C"/>
    <w:rsid w:val="0056095B"/>
    <w:rsid w:val="005622AD"/>
    <w:rsid w:val="00563638"/>
    <w:rsid w:val="00564ECB"/>
    <w:rsid w:val="00566FB9"/>
    <w:rsid w:val="00567BC4"/>
    <w:rsid w:val="00571479"/>
    <w:rsid w:val="005729AB"/>
    <w:rsid w:val="00573239"/>
    <w:rsid w:val="00573F4D"/>
    <w:rsid w:val="005741F8"/>
    <w:rsid w:val="00575C3A"/>
    <w:rsid w:val="00577618"/>
    <w:rsid w:val="005779FE"/>
    <w:rsid w:val="0058389B"/>
    <w:rsid w:val="0058465E"/>
    <w:rsid w:val="005849A7"/>
    <w:rsid w:val="00584F31"/>
    <w:rsid w:val="005923F3"/>
    <w:rsid w:val="00592867"/>
    <w:rsid w:val="0059438B"/>
    <w:rsid w:val="00594679"/>
    <w:rsid w:val="00594AD8"/>
    <w:rsid w:val="005A0090"/>
    <w:rsid w:val="005A1DB9"/>
    <w:rsid w:val="005A3D90"/>
    <w:rsid w:val="005A3FA7"/>
    <w:rsid w:val="005A7962"/>
    <w:rsid w:val="005A7EA5"/>
    <w:rsid w:val="005B2683"/>
    <w:rsid w:val="005B479A"/>
    <w:rsid w:val="005C0558"/>
    <w:rsid w:val="005C1AF0"/>
    <w:rsid w:val="005C365A"/>
    <w:rsid w:val="005D2F87"/>
    <w:rsid w:val="005D34BD"/>
    <w:rsid w:val="005D5427"/>
    <w:rsid w:val="005D586A"/>
    <w:rsid w:val="005D74E7"/>
    <w:rsid w:val="005E0355"/>
    <w:rsid w:val="005E0A07"/>
    <w:rsid w:val="005E1D8A"/>
    <w:rsid w:val="005E2A63"/>
    <w:rsid w:val="005E3398"/>
    <w:rsid w:val="005E6947"/>
    <w:rsid w:val="005E7B3E"/>
    <w:rsid w:val="005F0330"/>
    <w:rsid w:val="005F113F"/>
    <w:rsid w:val="005F18D5"/>
    <w:rsid w:val="005F2933"/>
    <w:rsid w:val="005F38F0"/>
    <w:rsid w:val="005F4744"/>
    <w:rsid w:val="005F6AF1"/>
    <w:rsid w:val="006002AF"/>
    <w:rsid w:val="00604284"/>
    <w:rsid w:val="00605799"/>
    <w:rsid w:val="00605E19"/>
    <w:rsid w:val="0060679B"/>
    <w:rsid w:val="00606AA2"/>
    <w:rsid w:val="006103ED"/>
    <w:rsid w:val="00611DA1"/>
    <w:rsid w:val="00614B14"/>
    <w:rsid w:val="00614F11"/>
    <w:rsid w:val="006179F7"/>
    <w:rsid w:val="00617BEE"/>
    <w:rsid w:val="00622AD8"/>
    <w:rsid w:val="00623B36"/>
    <w:rsid w:val="00625E9E"/>
    <w:rsid w:val="00633050"/>
    <w:rsid w:val="006346A0"/>
    <w:rsid w:val="0064135D"/>
    <w:rsid w:val="00641936"/>
    <w:rsid w:val="006419D9"/>
    <w:rsid w:val="00641B66"/>
    <w:rsid w:val="00642918"/>
    <w:rsid w:val="00645D5D"/>
    <w:rsid w:val="006468EE"/>
    <w:rsid w:val="00647044"/>
    <w:rsid w:val="00650B78"/>
    <w:rsid w:val="0065154A"/>
    <w:rsid w:val="00652CA2"/>
    <w:rsid w:val="00655A98"/>
    <w:rsid w:val="00657C3E"/>
    <w:rsid w:val="006602DE"/>
    <w:rsid w:val="0066151B"/>
    <w:rsid w:val="0066273C"/>
    <w:rsid w:val="00663F3A"/>
    <w:rsid w:val="00666600"/>
    <w:rsid w:val="0066778D"/>
    <w:rsid w:val="00667E05"/>
    <w:rsid w:val="00670441"/>
    <w:rsid w:val="00670EBB"/>
    <w:rsid w:val="00671609"/>
    <w:rsid w:val="00671CC6"/>
    <w:rsid w:val="0067396C"/>
    <w:rsid w:val="00674022"/>
    <w:rsid w:val="006762ED"/>
    <w:rsid w:val="00680022"/>
    <w:rsid w:val="006805C8"/>
    <w:rsid w:val="00684B95"/>
    <w:rsid w:val="006865A6"/>
    <w:rsid w:val="00686F74"/>
    <w:rsid w:val="0069226B"/>
    <w:rsid w:val="00694C61"/>
    <w:rsid w:val="00695248"/>
    <w:rsid w:val="006A28F9"/>
    <w:rsid w:val="006A6B49"/>
    <w:rsid w:val="006B1DB2"/>
    <w:rsid w:val="006B3909"/>
    <w:rsid w:val="006B63BA"/>
    <w:rsid w:val="006B7113"/>
    <w:rsid w:val="006B7267"/>
    <w:rsid w:val="006C03F9"/>
    <w:rsid w:val="006C1A71"/>
    <w:rsid w:val="006C2937"/>
    <w:rsid w:val="006C582F"/>
    <w:rsid w:val="006D0239"/>
    <w:rsid w:val="006D07B7"/>
    <w:rsid w:val="006D33E4"/>
    <w:rsid w:val="006D3936"/>
    <w:rsid w:val="006D4915"/>
    <w:rsid w:val="006D4C8F"/>
    <w:rsid w:val="006D5699"/>
    <w:rsid w:val="006D75E5"/>
    <w:rsid w:val="006D7C75"/>
    <w:rsid w:val="006E4CB6"/>
    <w:rsid w:val="006E5E8E"/>
    <w:rsid w:val="006E6303"/>
    <w:rsid w:val="006E7F64"/>
    <w:rsid w:val="006F2C19"/>
    <w:rsid w:val="00702686"/>
    <w:rsid w:val="007053D5"/>
    <w:rsid w:val="00706AAB"/>
    <w:rsid w:val="007107FF"/>
    <w:rsid w:val="00710BB1"/>
    <w:rsid w:val="007137C3"/>
    <w:rsid w:val="0071617E"/>
    <w:rsid w:val="00720017"/>
    <w:rsid w:val="00720A5A"/>
    <w:rsid w:val="00721000"/>
    <w:rsid w:val="00723DB5"/>
    <w:rsid w:val="00724D88"/>
    <w:rsid w:val="00727F2D"/>
    <w:rsid w:val="007307EC"/>
    <w:rsid w:val="00734439"/>
    <w:rsid w:val="007361D2"/>
    <w:rsid w:val="0074276A"/>
    <w:rsid w:val="00743D90"/>
    <w:rsid w:val="0075022B"/>
    <w:rsid w:val="00757B5D"/>
    <w:rsid w:val="007613F0"/>
    <w:rsid w:val="00763AAA"/>
    <w:rsid w:val="00765137"/>
    <w:rsid w:val="00766AEE"/>
    <w:rsid w:val="00767070"/>
    <w:rsid w:val="00771420"/>
    <w:rsid w:val="00772A1B"/>
    <w:rsid w:val="007767B8"/>
    <w:rsid w:val="00776996"/>
    <w:rsid w:val="007770B5"/>
    <w:rsid w:val="00780126"/>
    <w:rsid w:val="00781270"/>
    <w:rsid w:val="007828A4"/>
    <w:rsid w:val="00783FCD"/>
    <w:rsid w:val="007848B4"/>
    <w:rsid w:val="007903BA"/>
    <w:rsid w:val="00790D54"/>
    <w:rsid w:val="00791E13"/>
    <w:rsid w:val="00792181"/>
    <w:rsid w:val="0079242E"/>
    <w:rsid w:val="007948E4"/>
    <w:rsid w:val="0079558C"/>
    <w:rsid w:val="007956D2"/>
    <w:rsid w:val="007975E2"/>
    <w:rsid w:val="007A0BD7"/>
    <w:rsid w:val="007A1994"/>
    <w:rsid w:val="007A2A01"/>
    <w:rsid w:val="007A3CEE"/>
    <w:rsid w:val="007A42D6"/>
    <w:rsid w:val="007A5853"/>
    <w:rsid w:val="007A7879"/>
    <w:rsid w:val="007B5100"/>
    <w:rsid w:val="007B5A94"/>
    <w:rsid w:val="007B6200"/>
    <w:rsid w:val="007B67B4"/>
    <w:rsid w:val="007C33D9"/>
    <w:rsid w:val="007C791E"/>
    <w:rsid w:val="007D2EA0"/>
    <w:rsid w:val="007D336E"/>
    <w:rsid w:val="007D5D10"/>
    <w:rsid w:val="007D6AC6"/>
    <w:rsid w:val="007E27BE"/>
    <w:rsid w:val="007E6753"/>
    <w:rsid w:val="007F36AC"/>
    <w:rsid w:val="008006B2"/>
    <w:rsid w:val="008012C9"/>
    <w:rsid w:val="00801632"/>
    <w:rsid w:val="00802083"/>
    <w:rsid w:val="008022C0"/>
    <w:rsid w:val="0080330B"/>
    <w:rsid w:val="0080505C"/>
    <w:rsid w:val="008078F5"/>
    <w:rsid w:val="00807E38"/>
    <w:rsid w:val="0081086E"/>
    <w:rsid w:val="00810FB4"/>
    <w:rsid w:val="0081102B"/>
    <w:rsid w:val="00811CAF"/>
    <w:rsid w:val="00812EF0"/>
    <w:rsid w:val="00814F07"/>
    <w:rsid w:val="00815F7D"/>
    <w:rsid w:val="00817DBB"/>
    <w:rsid w:val="00820BE8"/>
    <w:rsid w:val="0082144B"/>
    <w:rsid w:val="00821A35"/>
    <w:rsid w:val="00821E2C"/>
    <w:rsid w:val="008242F3"/>
    <w:rsid w:val="008308AE"/>
    <w:rsid w:val="00834081"/>
    <w:rsid w:val="00834535"/>
    <w:rsid w:val="00835990"/>
    <w:rsid w:val="00837085"/>
    <w:rsid w:val="00837912"/>
    <w:rsid w:val="00837CE4"/>
    <w:rsid w:val="008409A7"/>
    <w:rsid w:val="00842B0A"/>
    <w:rsid w:val="00843874"/>
    <w:rsid w:val="008440A9"/>
    <w:rsid w:val="008469D2"/>
    <w:rsid w:val="008502C9"/>
    <w:rsid w:val="00852D39"/>
    <w:rsid w:val="00854805"/>
    <w:rsid w:val="0085538A"/>
    <w:rsid w:val="00855B54"/>
    <w:rsid w:val="0085626E"/>
    <w:rsid w:val="008563D6"/>
    <w:rsid w:val="00856E9E"/>
    <w:rsid w:val="00863A59"/>
    <w:rsid w:val="00865A47"/>
    <w:rsid w:val="00866A02"/>
    <w:rsid w:val="008673FB"/>
    <w:rsid w:val="00871804"/>
    <w:rsid w:val="008732C2"/>
    <w:rsid w:val="00873C08"/>
    <w:rsid w:val="00875E12"/>
    <w:rsid w:val="008765E9"/>
    <w:rsid w:val="008766D9"/>
    <w:rsid w:val="0087725D"/>
    <w:rsid w:val="008777FF"/>
    <w:rsid w:val="008832E3"/>
    <w:rsid w:val="0088797C"/>
    <w:rsid w:val="00890ADC"/>
    <w:rsid w:val="00895D73"/>
    <w:rsid w:val="008A01DE"/>
    <w:rsid w:val="008A3649"/>
    <w:rsid w:val="008A41E2"/>
    <w:rsid w:val="008A4359"/>
    <w:rsid w:val="008A6E99"/>
    <w:rsid w:val="008B491E"/>
    <w:rsid w:val="008B6091"/>
    <w:rsid w:val="008C467B"/>
    <w:rsid w:val="008C4F2C"/>
    <w:rsid w:val="008C63A0"/>
    <w:rsid w:val="008D1BA4"/>
    <w:rsid w:val="008D2CB6"/>
    <w:rsid w:val="008D3184"/>
    <w:rsid w:val="008D32D8"/>
    <w:rsid w:val="008D7A9E"/>
    <w:rsid w:val="008D7C38"/>
    <w:rsid w:val="008E31E6"/>
    <w:rsid w:val="008F078D"/>
    <w:rsid w:val="008F138A"/>
    <w:rsid w:val="008F2078"/>
    <w:rsid w:val="008F4914"/>
    <w:rsid w:val="008F5FAD"/>
    <w:rsid w:val="008F6E0F"/>
    <w:rsid w:val="008F72D5"/>
    <w:rsid w:val="008F7D0D"/>
    <w:rsid w:val="00902592"/>
    <w:rsid w:val="00904C7C"/>
    <w:rsid w:val="00906BFE"/>
    <w:rsid w:val="00907E7F"/>
    <w:rsid w:val="00911458"/>
    <w:rsid w:val="00911A0A"/>
    <w:rsid w:val="00913CDB"/>
    <w:rsid w:val="009157DA"/>
    <w:rsid w:val="00916E97"/>
    <w:rsid w:val="009175B2"/>
    <w:rsid w:val="00920413"/>
    <w:rsid w:val="009204E2"/>
    <w:rsid w:val="009212AC"/>
    <w:rsid w:val="0092597B"/>
    <w:rsid w:val="009269EF"/>
    <w:rsid w:val="009276A1"/>
    <w:rsid w:val="00930091"/>
    <w:rsid w:val="00934D34"/>
    <w:rsid w:val="00936568"/>
    <w:rsid w:val="009372BD"/>
    <w:rsid w:val="00941146"/>
    <w:rsid w:val="00941F4D"/>
    <w:rsid w:val="009441CD"/>
    <w:rsid w:val="00945876"/>
    <w:rsid w:val="009466B6"/>
    <w:rsid w:val="0095650B"/>
    <w:rsid w:val="009572AE"/>
    <w:rsid w:val="0096010A"/>
    <w:rsid w:val="00960300"/>
    <w:rsid w:val="0096050C"/>
    <w:rsid w:val="0096057B"/>
    <w:rsid w:val="00962017"/>
    <w:rsid w:val="00964B50"/>
    <w:rsid w:val="00967529"/>
    <w:rsid w:val="00967EBD"/>
    <w:rsid w:val="00972A37"/>
    <w:rsid w:val="00973718"/>
    <w:rsid w:val="00974D88"/>
    <w:rsid w:val="00975CA5"/>
    <w:rsid w:val="00983FAB"/>
    <w:rsid w:val="00987045"/>
    <w:rsid w:val="00990546"/>
    <w:rsid w:val="00990E08"/>
    <w:rsid w:val="00991035"/>
    <w:rsid w:val="009963DC"/>
    <w:rsid w:val="009A046B"/>
    <w:rsid w:val="009A5625"/>
    <w:rsid w:val="009B03FE"/>
    <w:rsid w:val="009B0A7E"/>
    <w:rsid w:val="009B0C75"/>
    <w:rsid w:val="009B12F5"/>
    <w:rsid w:val="009B184F"/>
    <w:rsid w:val="009B1FCD"/>
    <w:rsid w:val="009B2259"/>
    <w:rsid w:val="009B28E5"/>
    <w:rsid w:val="009B39CA"/>
    <w:rsid w:val="009B44E8"/>
    <w:rsid w:val="009B5765"/>
    <w:rsid w:val="009B5D1F"/>
    <w:rsid w:val="009C04AC"/>
    <w:rsid w:val="009C1A89"/>
    <w:rsid w:val="009C335D"/>
    <w:rsid w:val="009C4F7B"/>
    <w:rsid w:val="009C6AE0"/>
    <w:rsid w:val="009D0705"/>
    <w:rsid w:val="009D3077"/>
    <w:rsid w:val="009D314E"/>
    <w:rsid w:val="009D3394"/>
    <w:rsid w:val="009E3626"/>
    <w:rsid w:val="009F05FA"/>
    <w:rsid w:val="009F095C"/>
    <w:rsid w:val="009F0CB1"/>
    <w:rsid w:val="009F221C"/>
    <w:rsid w:val="009F4CDB"/>
    <w:rsid w:val="009F6B66"/>
    <w:rsid w:val="00A00511"/>
    <w:rsid w:val="00A045E6"/>
    <w:rsid w:val="00A10E94"/>
    <w:rsid w:val="00A1165D"/>
    <w:rsid w:val="00A177F7"/>
    <w:rsid w:val="00A2047A"/>
    <w:rsid w:val="00A24517"/>
    <w:rsid w:val="00A25520"/>
    <w:rsid w:val="00A26434"/>
    <w:rsid w:val="00A30F79"/>
    <w:rsid w:val="00A31BD8"/>
    <w:rsid w:val="00A32312"/>
    <w:rsid w:val="00A44050"/>
    <w:rsid w:val="00A44529"/>
    <w:rsid w:val="00A51498"/>
    <w:rsid w:val="00A51C9F"/>
    <w:rsid w:val="00A52086"/>
    <w:rsid w:val="00A556A7"/>
    <w:rsid w:val="00A57D76"/>
    <w:rsid w:val="00A60B84"/>
    <w:rsid w:val="00A61FDC"/>
    <w:rsid w:val="00A673E7"/>
    <w:rsid w:val="00A7195E"/>
    <w:rsid w:val="00A71A5A"/>
    <w:rsid w:val="00A720D9"/>
    <w:rsid w:val="00A75CBF"/>
    <w:rsid w:val="00A82596"/>
    <w:rsid w:val="00A83B7C"/>
    <w:rsid w:val="00A84148"/>
    <w:rsid w:val="00A85CE4"/>
    <w:rsid w:val="00A85E96"/>
    <w:rsid w:val="00A931A4"/>
    <w:rsid w:val="00A978EF"/>
    <w:rsid w:val="00AA1584"/>
    <w:rsid w:val="00AA1588"/>
    <w:rsid w:val="00AA1BD6"/>
    <w:rsid w:val="00AA3365"/>
    <w:rsid w:val="00AB2464"/>
    <w:rsid w:val="00AB2E01"/>
    <w:rsid w:val="00AB3600"/>
    <w:rsid w:val="00AB53F2"/>
    <w:rsid w:val="00AB5C30"/>
    <w:rsid w:val="00AB6DCB"/>
    <w:rsid w:val="00AC091D"/>
    <w:rsid w:val="00AC19D1"/>
    <w:rsid w:val="00AC56F2"/>
    <w:rsid w:val="00AC780E"/>
    <w:rsid w:val="00AD0557"/>
    <w:rsid w:val="00AD37BE"/>
    <w:rsid w:val="00AD3D0C"/>
    <w:rsid w:val="00AD49CF"/>
    <w:rsid w:val="00AD660B"/>
    <w:rsid w:val="00AE03F2"/>
    <w:rsid w:val="00AE05FA"/>
    <w:rsid w:val="00AE17DC"/>
    <w:rsid w:val="00AE21F2"/>
    <w:rsid w:val="00AE3396"/>
    <w:rsid w:val="00AF2875"/>
    <w:rsid w:val="00AF2CE9"/>
    <w:rsid w:val="00AF4372"/>
    <w:rsid w:val="00AF5D95"/>
    <w:rsid w:val="00AF70C4"/>
    <w:rsid w:val="00B01628"/>
    <w:rsid w:val="00B02222"/>
    <w:rsid w:val="00B0334C"/>
    <w:rsid w:val="00B0545C"/>
    <w:rsid w:val="00B05F43"/>
    <w:rsid w:val="00B143FD"/>
    <w:rsid w:val="00B16822"/>
    <w:rsid w:val="00B179CB"/>
    <w:rsid w:val="00B22DC7"/>
    <w:rsid w:val="00B2588A"/>
    <w:rsid w:val="00B30124"/>
    <w:rsid w:val="00B31857"/>
    <w:rsid w:val="00B31C97"/>
    <w:rsid w:val="00B36AFE"/>
    <w:rsid w:val="00B42220"/>
    <w:rsid w:val="00B43048"/>
    <w:rsid w:val="00B44E79"/>
    <w:rsid w:val="00B51DBD"/>
    <w:rsid w:val="00B53A7B"/>
    <w:rsid w:val="00B53CC5"/>
    <w:rsid w:val="00B60561"/>
    <w:rsid w:val="00B62148"/>
    <w:rsid w:val="00B62791"/>
    <w:rsid w:val="00B635CF"/>
    <w:rsid w:val="00B63DE5"/>
    <w:rsid w:val="00B64AFE"/>
    <w:rsid w:val="00B672C7"/>
    <w:rsid w:val="00B701CE"/>
    <w:rsid w:val="00B70DEA"/>
    <w:rsid w:val="00B73A80"/>
    <w:rsid w:val="00B73FA3"/>
    <w:rsid w:val="00B757BF"/>
    <w:rsid w:val="00B80A8A"/>
    <w:rsid w:val="00B852F1"/>
    <w:rsid w:val="00B91371"/>
    <w:rsid w:val="00B92A77"/>
    <w:rsid w:val="00B932B3"/>
    <w:rsid w:val="00B9364F"/>
    <w:rsid w:val="00B937D0"/>
    <w:rsid w:val="00B96D43"/>
    <w:rsid w:val="00B978DC"/>
    <w:rsid w:val="00BA529F"/>
    <w:rsid w:val="00BA7D6F"/>
    <w:rsid w:val="00BB2137"/>
    <w:rsid w:val="00BB3051"/>
    <w:rsid w:val="00BB3D33"/>
    <w:rsid w:val="00BB4B4D"/>
    <w:rsid w:val="00BB6E1A"/>
    <w:rsid w:val="00BC3701"/>
    <w:rsid w:val="00BC48EC"/>
    <w:rsid w:val="00BC66D7"/>
    <w:rsid w:val="00BD13FB"/>
    <w:rsid w:val="00BD176E"/>
    <w:rsid w:val="00BD4127"/>
    <w:rsid w:val="00BD645E"/>
    <w:rsid w:val="00BE1B34"/>
    <w:rsid w:val="00BE340E"/>
    <w:rsid w:val="00BE35EA"/>
    <w:rsid w:val="00BE4489"/>
    <w:rsid w:val="00BE4F8A"/>
    <w:rsid w:val="00BE5B03"/>
    <w:rsid w:val="00BF0AB0"/>
    <w:rsid w:val="00BF14C7"/>
    <w:rsid w:val="00BF1AC2"/>
    <w:rsid w:val="00BF22B0"/>
    <w:rsid w:val="00BF28D6"/>
    <w:rsid w:val="00BF3FEF"/>
    <w:rsid w:val="00BF4ADF"/>
    <w:rsid w:val="00BF621D"/>
    <w:rsid w:val="00BF680C"/>
    <w:rsid w:val="00BF71CA"/>
    <w:rsid w:val="00C00633"/>
    <w:rsid w:val="00C01368"/>
    <w:rsid w:val="00C0173E"/>
    <w:rsid w:val="00C01755"/>
    <w:rsid w:val="00C04171"/>
    <w:rsid w:val="00C12F5D"/>
    <w:rsid w:val="00C12F8A"/>
    <w:rsid w:val="00C20484"/>
    <w:rsid w:val="00C225CA"/>
    <w:rsid w:val="00C22B87"/>
    <w:rsid w:val="00C26524"/>
    <w:rsid w:val="00C26BAC"/>
    <w:rsid w:val="00C312B9"/>
    <w:rsid w:val="00C33722"/>
    <w:rsid w:val="00C3461D"/>
    <w:rsid w:val="00C35D5E"/>
    <w:rsid w:val="00C36291"/>
    <w:rsid w:val="00C36BE6"/>
    <w:rsid w:val="00C37A7A"/>
    <w:rsid w:val="00C37AFA"/>
    <w:rsid w:val="00C41116"/>
    <w:rsid w:val="00C43959"/>
    <w:rsid w:val="00C46182"/>
    <w:rsid w:val="00C47646"/>
    <w:rsid w:val="00C50203"/>
    <w:rsid w:val="00C5674D"/>
    <w:rsid w:val="00C6092E"/>
    <w:rsid w:val="00C609F8"/>
    <w:rsid w:val="00C6257A"/>
    <w:rsid w:val="00C62ED3"/>
    <w:rsid w:val="00C6324C"/>
    <w:rsid w:val="00C67D4F"/>
    <w:rsid w:val="00C72BA6"/>
    <w:rsid w:val="00C7616A"/>
    <w:rsid w:val="00C8023B"/>
    <w:rsid w:val="00C8178A"/>
    <w:rsid w:val="00C82AD9"/>
    <w:rsid w:val="00C834BD"/>
    <w:rsid w:val="00C83A85"/>
    <w:rsid w:val="00C85F58"/>
    <w:rsid w:val="00C86E44"/>
    <w:rsid w:val="00C91A9F"/>
    <w:rsid w:val="00CA36E9"/>
    <w:rsid w:val="00CA379A"/>
    <w:rsid w:val="00CA3F12"/>
    <w:rsid w:val="00CA5190"/>
    <w:rsid w:val="00CA669D"/>
    <w:rsid w:val="00CB09D9"/>
    <w:rsid w:val="00CB10D4"/>
    <w:rsid w:val="00CB6134"/>
    <w:rsid w:val="00CC1043"/>
    <w:rsid w:val="00CC2C81"/>
    <w:rsid w:val="00CC3365"/>
    <w:rsid w:val="00CC35F4"/>
    <w:rsid w:val="00CC3B4E"/>
    <w:rsid w:val="00CC73AC"/>
    <w:rsid w:val="00CD45C6"/>
    <w:rsid w:val="00CD4CA4"/>
    <w:rsid w:val="00CD57A5"/>
    <w:rsid w:val="00CD6F5E"/>
    <w:rsid w:val="00CE080C"/>
    <w:rsid w:val="00CE0B3C"/>
    <w:rsid w:val="00CE4F76"/>
    <w:rsid w:val="00CE5C6A"/>
    <w:rsid w:val="00CE7067"/>
    <w:rsid w:val="00CE7431"/>
    <w:rsid w:val="00CF0249"/>
    <w:rsid w:val="00CF096C"/>
    <w:rsid w:val="00CF10B4"/>
    <w:rsid w:val="00CF20F9"/>
    <w:rsid w:val="00CF34FF"/>
    <w:rsid w:val="00CF4A7D"/>
    <w:rsid w:val="00CF551A"/>
    <w:rsid w:val="00CF5F93"/>
    <w:rsid w:val="00CF721A"/>
    <w:rsid w:val="00CF7EC4"/>
    <w:rsid w:val="00D00D17"/>
    <w:rsid w:val="00D019D5"/>
    <w:rsid w:val="00D02228"/>
    <w:rsid w:val="00D0490A"/>
    <w:rsid w:val="00D053AA"/>
    <w:rsid w:val="00D064E9"/>
    <w:rsid w:val="00D06DE7"/>
    <w:rsid w:val="00D06F3F"/>
    <w:rsid w:val="00D11268"/>
    <w:rsid w:val="00D16674"/>
    <w:rsid w:val="00D16837"/>
    <w:rsid w:val="00D2255A"/>
    <w:rsid w:val="00D2420F"/>
    <w:rsid w:val="00D24AB4"/>
    <w:rsid w:val="00D24C13"/>
    <w:rsid w:val="00D327A7"/>
    <w:rsid w:val="00D32C65"/>
    <w:rsid w:val="00D33FD8"/>
    <w:rsid w:val="00D342D9"/>
    <w:rsid w:val="00D40FDB"/>
    <w:rsid w:val="00D4124D"/>
    <w:rsid w:val="00D42A3B"/>
    <w:rsid w:val="00D4566C"/>
    <w:rsid w:val="00D46A06"/>
    <w:rsid w:val="00D47244"/>
    <w:rsid w:val="00D472F9"/>
    <w:rsid w:val="00D51E77"/>
    <w:rsid w:val="00D52102"/>
    <w:rsid w:val="00D53FAF"/>
    <w:rsid w:val="00D545C7"/>
    <w:rsid w:val="00D60606"/>
    <w:rsid w:val="00D614F7"/>
    <w:rsid w:val="00D627E7"/>
    <w:rsid w:val="00D63794"/>
    <w:rsid w:val="00D64B58"/>
    <w:rsid w:val="00D64FD6"/>
    <w:rsid w:val="00D67E87"/>
    <w:rsid w:val="00D67F19"/>
    <w:rsid w:val="00D70C70"/>
    <w:rsid w:val="00D7662D"/>
    <w:rsid w:val="00D80334"/>
    <w:rsid w:val="00D8085A"/>
    <w:rsid w:val="00D8204E"/>
    <w:rsid w:val="00D85B0B"/>
    <w:rsid w:val="00D85ED1"/>
    <w:rsid w:val="00D917B6"/>
    <w:rsid w:val="00D93DA4"/>
    <w:rsid w:val="00D96CCC"/>
    <w:rsid w:val="00D9706B"/>
    <w:rsid w:val="00DA0AFE"/>
    <w:rsid w:val="00DA1470"/>
    <w:rsid w:val="00DA59A0"/>
    <w:rsid w:val="00DB09E9"/>
    <w:rsid w:val="00DB40EF"/>
    <w:rsid w:val="00DB5251"/>
    <w:rsid w:val="00DB7A11"/>
    <w:rsid w:val="00DC056B"/>
    <w:rsid w:val="00DC078F"/>
    <w:rsid w:val="00DC0EC1"/>
    <w:rsid w:val="00DC16B7"/>
    <w:rsid w:val="00DC3FCB"/>
    <w:rsid w:val="00DC48CF"/>
    <w:rsid w:val="00DC71D4"/>
    <w:rsid w:val="00DD0102"/>
    <w:rsid w:val="00DD2F51"/>
    <w:rsid w:val="00DD3629"/>
    <w:rsid w:val="00DD4045"/>
    <w:rsid w:val="00DD577E"/>
    <w:rsid w:val="00DD5E6E"/>
    <w:rsid w:val="00DD6877"/>
    <w:rsid w:val="00DF5680"/>
    <w:rsid w:val="00DF6BBD"/>
    <w:rsid w:val="00E00922"/>
    <w:rsid w:val="00E036E3"/>
    <w:rsid w:val="00E0756F"/>
    <w:rsid w:val="00E10DF2"/>
    <w:rsid w:val="00E11701"/>
    <w:rsid w:val="00E144C2"/>
    <w:rsid w:val="00E1585B"/>
    <w:rsid w:val="00E16447"/>
    <w:rsid w:val="00E17FCE"/>
    <w:rsid w:val="00E232B2"/>
    <w:rsid w:val="00E25403"/>
    <w:rsid w:val="00E26844"/>
    <w:rsid w:val="00E31EE0"/>
    <w:rsid w:val="00E34B85"/>
    <w:rsid w:val="00E365BA"/>
    <w:rsid w:val="00E40316"/>
    <w:rsid w:val="00E43E40"/>
    <w:rsid w:val="00E46A76"/>
    <w:rsid w:val="00E46F7B"/>
    <w:rsid w:val="00E519E5"/>
    <w:rsid w:val="00E54328"/>
    <w:rsid w:val="00E5614A"/>
    <w:rsid w:val="00E57B39"/>
    <w:rsid w:val="00E640CE"/>
    <w:rsid w:val="00E642FD"/>
    <w:rsid w:val="00E64F21"/>
    <w:rsid w:val="00E6543E"/>
    <w:rsid w:val="00E65ECE"/>
    <w:rsid w:val="00E67163"/>
    <w:rsid w:val="00E67679"/>
    <w:rsid w:val="00E67A93"/>
    <w:rsid w:val="00E70142"/>
    <w:rsid w:val="00E742B4"/>
    <w:rsid w:val="00E8018F"/>
    <w:rsid w:val="00E812BF"/>
    <w:rsid w:val="00E824AE"/>
    <w:rsid w:val="00E83387"/>
    <w:rsid w:val="00E86267"/>
    <w:rsid w:val="00E86BBC"/>
    <w:rsid w:val="00E912EC"/>
    <w:rsid w:val="00E9143C"/>
    <w:rsid w:val="00E9200D"/>
    <w:rsid w:val="00E95CD8"/>
    <w:rsid w:val="00E97B5F"/>
    <w:rsid w:val="00EA243D"/>
    <w:rsid w:val="00EA2683"/>
    <w:rsid w:val="00EA3EBA"/>
    <w:rsid w:val="00EA49EA"/>
    <w:rsid w:val="00EA771A"/>
    <w:rsid w:val="00EB184F"/>
    <w:rsid w:val="00EB20BF"/>
    <w:rsid w:val="00EB2B73"/>
    <w:rsid w:val="00EB50A3"/>
    <w:rsid w:val="00EB57B9"/>
    <w:rsid w:val="00EB73AB"/>
    <w:rsid w:val="00EB7C07"/>
    <w:rsid w:val="00EC312F"/>
    <w:rsid w:val="00EC4A03"/>
    <w:rsid w:val="00EC5E7B"/>
    <w:rsid w:val="00EC7139"/>
    <w:rsid w:val="00EC77B2"/>
    <w:rsid w:val="00ED0793"/>
    <w:rsid w:val="00ED438C"/>
    <w:rsid w:val="00ED71B0"/>
    <w:rsid w:val="00EE03ED"/>
    <w:rsid w:val="00EE2A73"/>
    <w:rsid w:val="00EE41D1"/>
    <w:rsid w:val="00EE4223"/>
    <w:rsid w:val="00EE7C58"/>
    <w:rsid w:val="00EF1C34"/>
    <w:rsid w:val="00EF3B0D"/>
    <w:rsid w:val="00EF3B8F"/>
    <w:rsid w:val="00EF460C"/>
    <w:rsid w:val="00EF57D7"/>
    <w:rsid w:val="00EF6117"/>
    <w:rsid w:val="00EF6127"/>
    <w:rsid w:val="00EF7110"/>
    <w:rsid w:val="00EF7FF1"/>
    <w:rsid w:val="00F050B7"/>
    <w:rsid w:val="00F05584"/>
    <w:rsid w:val="00F06723"/>
    <w:rsid w:val="00F12C9F"/>
    <w:rsid w:val="00F12DFC"/>
    <w:rsid w:val="00F12E90"/>
    <w:rsid w:val="00F13A88"/>
    <w:rsid w:val="00F13D77"/>
    <w:rsid w:val="00F13D93"/>
    <w:rsid w:val="00F1433E"/>
    <w:rsid w:val="00F144F4"/>
    <w:rsid w:val="00F1477D"/>
    <w:rsid w:val="00F1579E"/>
    <w:rsid w:val="00F17172"/>
    <w:rsid w:val="00F23DF3"/>
    <w:rsid w:val="00F27E9B"/>
    <w:rsid w:val="00F32081"/>
    <w:rsid w:val="00F323CB"/>
    <w:rsid w:val="00F32A16"/>
    <w:rsid w:val="00F33065"/>
    <w:rsid w:val="00F34D81"/>
    <w:rsid w:val="00F361E3"/>
    <w:rsid w:val="00F41874"/>
    <w:rsid w:val="00F4369D"/>
    <w:rsid w:val="00F44501"/>
    <w:rsid w:val="00F44B09"/>
    <w:rsid w:val="00F45279"/>
    <w:rsid w:val="00F52682"/>
    <w:rsid w:val="00F56DE7"/>
    <w:rsid w:val="00F603FF"/>
    <w:rsid w:val="00F62670"/>
    <w:rsid w:val="00F6602B"/>
    <w:rsid w:val="00F661E4"/>
    <w:rsid w:val="00F66D95"/>
    <w:rsid w:val="00F7347D"/>
    <w:rsid w:val="00F737F1"/>
    <w:rsid w:val="00F73976"/>
    <w:rsid w:val="00F73FEB"/>
    <w:rsid w:val="00F755E9"/>
    <w:rsid w:val="00F7575D"/>
    <w:rsid w:val="00F75871"/>
    <w:rsid w:val="00F76BAF"/>
    <w:rsid w:val="00F80D89"/>
    <w:rsid w:val="00F84903"/>
    <w:rsid w:val="00F850C3"/>
    <w:rsid w:val="00F8518B"/>
    <w:rsid w:val="00F85B08"/>
    <w:rsid w:val="00F86171"/>
    <w:rsid w:val="00F86A61"/>
    <w:rsid w:val="00F879B8"/>
    <w:rsid w:val="00F979C9"/>
    <w:rsid w:val="00FA4C2A"/>
    <w:rsid w:val="00FB4241"/>
    <w:rsid w:val="00FB603B"/>
    <w:rsid w:val="00FC067F"/>
    <w:rsid w:val="00FC50F7"/>
    <w:rsid w:val="00FC55A4"/>
    <w:rsid w:val="00FC587C"/>
    <w:rsid w:val="00FC596E"/>
    <w:rsid w:val="00FD0687"/>
    <w:rsid w:val="00FD2FCE"/>
    <w:rsid w:val="00FD5501"/>
    <w:rsid w:val="00FE16F2"/>
    <w:rsid w:val="00FE3477"/>
    <w:rsid w:val="00FF2322"/>
    <w:rsid w:val="00FF5A81"/>
    <w:rsid w:val="00FF5E1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qFormat/>
    <w:pPr>
      <w:widowControl w:val="0"/>
      <w:jc w:val="center"/>
    </w:pPr>
    <w:rPr>
      <w:b/>
      <w:bCs/>
      <w:snapToGrid w:val="0"/>
      <w:sz w:val="32"/>
      <w:szCs w:val="20"/>
    </w:rPr>
  </w:style>
  <w:style w:type="paragraph" w:customStyle="1" w:styleId="Smlouva-slo0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lovnvSOD">
    <w:name w:val="číslování v SOD"/>
    <w:basedOn w:val="Zkladntext"/>
    <w:pPr>
      <w:widowControl w:val="0"/>
      <w:numPr>
        <w:numId w:val="7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xl24">
    <w:name w:val="xl24"/>
    <w:basedOn w:val="Normln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23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lovn">
    <w:name w:val="Číslování"/>
    <w:basedOn w:val="Smlouva3"/>
    <w:pPr>
      <w:widowControl/>
    </w:pPr>
    <w:rPr>
      <w:snapToGrid/>
    </w:rPr>
  </w:style>
  <w:style w:type="character" w:styleId="Zvraznn">
    <w:name w:val="Emphasis"/>
    <w:qFormat/>
    <w:rPr>
      <w:i/>
      <w:iCs/>
    </w:rPr>
  </w:style>
  <w:style w:type="paragraph" w:customStyle="1" w:styleId="KUMS-adresa">
    <w:name w:val="KUMS-adresa"/>
    <w:basedOn w:val="Normln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qFormat/>
    <w:rsid w:val="00F76BAF"/>
    <w:rPr>
      <w:b/>
      <w:bCs/>
    </w:rPr>
  </w:style>
  <w:style w:type="paragraph" w:customStyle="1" w:styleId="CharChar1">
    <w:name w:val="Char Char1"/>
    <w:basedOn w:val="Normln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441296"/>
    <w:pPr>
      <w:ind w:left="720"/>
    </w:pPr>
  </w:style>
  <w:style w:type="paragraph" w:customStyle="1" w:styleId="CharCharChar">
    <w:name w:val="Char Char Char"/>
    <w:basedOn w:val="Normln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655A98"/>
    <w:rPr>
      <w:sz w:val="24"/>
      <w:szCs w:val="24"/>
      <w:lang w:val="cs-CZ" w:eastAsia="cs-CZ" w:bidi="ar-SA"/>
    </w:rPr>
  </w:style>
  <w:style w:type="paragraph" w:customStyle="1" w:styleId="odstavecsmlouvy0">
    <w:name w:val="odstavecsmlouvy"/>
    <w:basedOn w:val="Normln"/>
    <w:rsid w:val="004C68E7"/>
    <w:pPr>
      <w:spacing w:before="100" w:beforeAutospacing="1" w:after="100" w:afterAutospacing="1"/>
    </w:pPr>
  </w:style>
  <w:style w:type="paragraph" w:customStyle="1" w:styleId="Default">
    <w:name w:val="Default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1738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38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38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8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7385A"/>
    <w:rPr>
      <w:b/>
      <w:bCs/>
    </w:rPr>
  </w:style>
  <w:style w:type="character" w:customStyle="1" w:styleId="ZhlavChar">
    <w:name w:val="Záhlaví Char"/>
    <w:link w:val="Zhlav"/>
    <w:rsid w:val="004C3A7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B1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qFormat/>
    <w:pPr>
      <w:widowControl w:val="0"/>
      <w:jc w:val="center"/>
    </w:pPr>
    <w:rPr>
      <w:b/>
      <w:bCs/>
      <w:snapToGrid w:val="0"/>
      <w:sz w:val="32"/>
      <w:szCs w:val="20"/>
    </w:rPr>
  </w:style>
  <w:style w:type="paragraph" w:customStyle="1" w:styleId="Smlouva-slo0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lovnvSOD">
    <w:name w:val="číslování v SOD"/>
    <w:basedOn w:val="Zkladntext"/>
    <w:pPr>
      <w:widowControl w:val="0"/>
      <w:numPr>
        <w:numId w:val="7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xl24">
    <w:name w:val="xl24"/>
    <w:basedOn w:val="Normln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23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lovn">
    <w:name w:val="Číslování"/>
    <w:basedOn w:val="Smlouva3"/>
    <w:pPr>
      <w:widowControl/>
    </w:pPr>
    <w:rPr>
      <w:snapToGrid/>
    </w:rPr>
  </w:style>
  <w:style w:type="character" w:styleId="Zvraznn">
    <w:name w:val="Emphasis"/>
    <w:qFormat/>
    <w:rPr>
      <w:i/>
      <w:iCs/>
    </w:rPr>
  </w:style>
  <w:style w:type="paragraph" w:customStyle="1" w:styleId="KUMS-adresa">
    <w:name w:val="KUMS-adresa"/>
    <w:basedOn w:val="Normln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qFormat/>
    <w:rsid w:val="00F76BAF"/>
    <w:rPr>
      <w:b/>
      <w:bCs/>
    </w:rPr>
  </w:style>
  <w:style w:type="paragraph" w:customStyle="1" w:styleId="CharChar1">
    <w:name w:val="Char Char1"/>
    <w:basedOn w:val="Normln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441296"/>
    <w:pPr>
      <w:ind w:left="720"/>
    </w:pPr>
  </w:style>
  <w:style w:type="paragraph" w:customStyle="1" w:styleId="CharCharChar">
    <w:name w:val="Char Char Char"/>
    <w:basedOn w:val="Normln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655A98"/>
    <w:rPr>
      <w:sz w:val="24"/>
      <w:szCs w:val="24"/>
      <w:lang w:val="cs-CZ" w:eastAsia="cs-CZ" w:bidi="ar-SA"/>
    </w:rPr>
  </w:style>
  <w:style w:type="paragraph" w:customStyle="1" w:styleId="odstavecsmlouvy0">
    <w:name w:val="odstavecsmlouvy"/>
    <w:basedOn w:val="Normln"/>
    <w:rsid w:val="004C68E7"/>
    <w:pPr>
      <w:spacing w:before="100" w:beforeAutospacing="1" w:after="100" w:afterAutospacing="1"/>
    </w:pPr>
  </w:style>
  <w:style w:type="paragraph" w:customStyle="1" w:styleId="Default">
    <w:name w:val="Default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1738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38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38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8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7385A"/>
    <w:rPr>
      <w:b/>
      <w:bCs/>
    </w:rPr>
  </w:style>
  <w:style w:type="character" w:customStyle="1" w:styleId="ZhlavChar">
    <w:name w:val="Záhlaví Char"/>
    <w:link w:val="Zhlav"/>
    <w:rsid w:val="004C3A7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B1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dodr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8F728-6915-4408-A311-78AE3C23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914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6298</CharactersWithSpaces>
  <SharedDoc>false</SharedDoc>
  <HLinks>
    <vt:vector size="6" baseType="variant">
      <vt:variant>
        <vt:i4>1310796</vt:i4>
      </vt:variant>
      <vt:variant>
        <vt:i4>0</vt:i4>
      </vt:variant>
      <vt:variant>
        <vt:i4>0</vt:i4>
      </vt:variant>
      <vt:variant>
        <vt:i4>5</vt:i4>
      </vt:variant>
      <vt:variant>
        <vt:lpwstr>http://www.doplnitweb.cz/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sames</dc:creator>
  <cp:lastModifiedBy>admin</cp:lastModifiedBy>
  <cp:revision>3</cp:revision>
  <cp:lastPrinted>2019-11-29T05:17:00Z</cp:lastPrinted>
  <dcterms:created xsi:type="dcterms:W3CDTF">2019-11-29T07:05:00Z</dcterms:created>
  <dcterms:modified xsi:type="dcterms:W3CDTF">2019-11-29T07:06:00Z</dcterms:modified>
</cp:coreProperties>
</file>