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A4" w:rsidRDefault="00422EA4" w:rsidP="00422EA4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č. </w:t>
      </w:r>
      <w:r w:rsidR="002838E5">
        <w:rPr>
          <w:rFonts w:ascii="Arial" w:hAnsi="Arial" w:cs="Arial"/>
          <w:b/>
          <w:bCs/>
          <w:sz w:val="22"/>
          <w:szCs w:val="24"/>
        </w:rPr>
        <w:t>3</w:t>
      </w:r>
    </w:p>
    <w:p w:rsidR="00422EA4" w:rsidRDefault="00422EA4" w:rsidP="00422EA4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smlouvě o nájmu pozemku </w:t>
      </w:r>
      <w:proofErr w:type="spellStart"/>
      <w:r>
        <w:rPr>
          <w:rFonts w:ascii="Arial" w:hAnsi="Arial" w:cs="Arial"/>
          <w:sz w:val="22"/>
          <w:szCs w:val="24"/>
        </w:rPr>
        <w:t>reg</w:t>
      </w:r>
      <w:proofErr w:type="spellEnd"/>
      <w:r>
        <w:rPr>
          <w:rFonts w:ascii="Arial" w:hAnsi="Arial" w:cs="Arial"/>
          <w:sz w:val="22"/>
          <w:szCs w:val="24"/>
        </w:rPr>
        <w:t xml:space="preserve">. </w:t>
      </w:r>
      <w:proofErr w:type="gramStart"/>
      <w:r>
        <w:rPr>
          <w:rFonts w:ascii="Arial" w:hAnsi="Arial" w:cs="Arial"/>
          <w:sz w:val="22"/>
          <w:szCs w:val="24"/>
        </w:rPr>
        <w:t>č.</w:t>
      </w:r>
      <w:proofErr w:type="gramEnd"/>
      <w:r>
        <w:rPr>
          <w:rFonts w:ascii="Arial" w:hAnsi="Arial" w:cs="Arial"/>
          <w:sz w:val="22"/>
          <w:szCs w:val="24"/>
        </w:rPr>
        <w:t xml:space="preserve"> 3580026/11 ze dne 29.</w:t>
      </w:r>
      <w:r w:rsidR="0042775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7.</w:t>
      </w:r>
      <w:r w:rsidR="0042775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2011 mezi :</w:t>
      </w:r>
    </w:p>
    <w:p w:rsidR="00422EA4" w:rsidRDefault="00422EA4" w:rsidP="00422EA4">
      <w:pPr>
        <w:rPr>
          <w:rFonts w:ascii="Arial" w:hAnsi="Arial" w:cs="Arial"/>
          <w:sz w:val="22"/>
          <w:szCs w:val="24"/>
        </w:rPr>
      </w:pPr>
    </w:p>
    <w:p w:rsidR="00422EA4" w:rsidRDefault="006D3592" w:rsidP="00422EA4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:rsidR="00FD2BF6" w:rsidRDefault="00FD2BF6" w:rsidP="00FD2BF6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:rsidR="00FD2BF6" w:rsidRDefault="00FD2BF6" w:rsidP="00FD2BF6">
      <w:pPr>
        <w:pStyle w:val="Obsahzkladn"/>
        <w:tabs>
          <w:tab w:val="left" w:pos="708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FD2BF6" w:rsidRDefault="00FD2BF6" w:rsidP="00FD2BF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podnik</w:t>
      </w:r>
    </w:p>
    <w:p w:rsidR="00FD2BF6" w:rsidRDefault="00FD2BF6" w:rsidP="00FD2BF6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FD2BF6" w:rsidRDefault="00FD2BF6" w:rsidP="00FD2BF6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Zapsaný v OR u Krajského soudu v Ústí nad Labem, oddíl AXVIII, </w:t>
      </w:r>
      <w:r>
        <w:rPr>
          <w:rFonts w:ascii="Arial" w:hAnsi="Arial" w:cs="Arial"/>
          <w:sz w:val="22"/>
          <w:szCs w:val="24"/>
        </w:rPr>
        <w:tab/>
        <w:t>vložka 520</w:t>
      </w:r>
    </w:p>
    <w:p w:rsidR="00FD2BF6" w:rsidRDefault="00FD2BF6" w:rsidP="00FD2BF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>
        <w:rPr>
          <w:rFonts w:ascii="Arial" w:hAnsi="Arial" w:cs="Arial"/>
          <w:sz w:val="22"/>
          <w:szCs w:val="24"/>
        </w:rPr>
        <w:t>státní podnik</w:t>
      </w:r>
    </w:p>
    <w:p w:rsidR="00FD2BF6" w:rsidRDefault="00FD2BF6" w:rsidP="00FD2BF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>odštěpný závod ODRA</w:t>
      </w:r>
    </w:p>
    <w:p w:rsidR="00FD2BF6" w:rsidRDefault="00FD2BF6" w:rsidP="00FD2BF6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FD2BF6" w:rsidRDefault="00FD2BF6" w:rsidP="00FD2BF6">
      <w:pPr>
        <w:pStyle w:val="Nadpis2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IČO: 00002739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DIČ: CZ00002739, plátce DPH</w:t>
      </w:r>
    </w:p>
    <w:p w:rsidR="00FD2BF6" w:rsidRDefault="00FD2BF6" w:rsidP="00FD2BF6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proofErr w:type="spellStart"/>
      <w:r w:rsidR="00760130">
        <w:rPr>
          <w:rFonts w:ascii="Arial" w:hAnsi="Arial" w:cs="Arial"/>
          <w:sz w:val="22"/>
          <w:szCs w:val="24"/>
        </w:rPr>
        <w:t>xxxxxxxxxxxxxxxxxx</w:t>
      </w:r>
      <w:proofErr w:type="spellEnd"/>
    </w:p>
    <w:p w:rsidR="00FD2BF6" w:rsidRDefault="00FD2BF6" w:rsidP="00FD2BF6">
      <w:pPr>
        <w:pStyle w:val="Obsah1"/>
        <w:tabs>
          <w:tab w:val="left" w:pos="1985"/>
        </w:tabs>
        <w:spacing w:before="0" w:after="0"/>
      </w:pPr>
      <w:r>
        <w:rPr>
          <w:rFonts w:ascii="Arial" w:hAnsi="Arial" w:cs="Arial"/>
          <w:sz w:val="22"/>
          <w:szCs w:val="24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4"/>
        </w:rPr>
        <w:t>ú.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760130">
        <w:rPr>
          <w:rFonts w:ascii="Arial" w:hAnsi="Arial" w:cs="Arial"/>
          <w:sz w:val="22"/>
          <w:szCs w:val="24"/>
        </w:rPr>
        <w:t>xxxxxxxxxxxxxxxxx</w:t>
      </w:r>
      <w:proofErr w:type="spellEnd"/>
    </w:p>
    <w:p w:rsidR="00FD2BF6" w:rsidRDefault="00FD2BF6" w:rsidP="00FD2BF6">
      <w:pPr>
        <w:pStyle w:val="Nadpis2"/>
        <w:tabs>
          <w:tab w:val="left" w:pos="1985"/>
        </w:tabs>
      </w:pPr>
      <w:r>
        <w:rPr>
          <w:rFonts w:ascii="Arial" w:hAnsi="Arial" w:cs="Arial"/>
          <w:sz w:val="22"/>
          <w:szCs w:val="24"/>
        </w:rPr>
        <w:tab/>
        <w:t xml:space="preserve">Zastoupený: Ing. Petrem Křížem, Ph.D., vedoucím odštěpného závodu </w:t>
      </w:r>
    </w:p>
    <w:p w:rsidR="00FD2BF6" w:rsidRDefault="00FD2BF6" w:rsidP="00FD2B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FD2BF6" w:rsidRDefault="00FD2BF6" w:rsidP="00FD2BF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proofErr w:type="spellStart"/>
      <w:r w:rsidR="00760130">
        <w:rPr>
          <w:rFonts w:ascii="Arial" w:hAnsi="Arial" w:cs="Arial"/>
          <w:sz w:val="22"/>
          <w:szCs w:val="24"/>
        </w:rPr>
        <w:t>xxxxxxxxxxxxxx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760130">
        <w:rPr>
          <w:rFonts w:ascii="Arial" w:hAnsi="Arial" w:cs="Arial"/>
          <w:sz w:val="22"/>
          <w:szCs w:val="24"/>
        </w:rPr>
        <w:t>xxxxxxxxxxxxxx</w:t>
      </w:r>
      <w:proofErr w:type="spellEnd"/>
    </w:p>
    <w:p w:rsidR="00FD2BF6" w:rsidRDefault="00FD2BF6" w:rsidP="00FD2B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tel.: </w:t>
      </w:r>
      <w:proofErr w:type="spellStart"/>
      <w:r w:rsidR="00760130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760130">
        <w:rPr>
          <w:rFonts w:ascii="Arial" w:hAnsi="Arial" w:cs="Arial"/>
          <w:sz w:val="22"/>
          <w:szCs w:val="22"/>
        </w:rPr>
        <w:t>xxxxxxxxxxxxx</w:t>
      </w:r>
      <w:proofErr w:type="spellEnd"/>
    </w:p>
    <w:p w:rsidR="00FD2BF6" w:rsidRDefault="00FD2BF6" w:rsidP="00FD2BF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sjfywke</w:t>
      </w:r>
      <w:proofErr w:type="spellEnd"/>
    </w:p>
    <w:p w:rsidR="00FD2BF6" w:rsidRDefault="00FD2BF6" w:rsidP="00FD2BF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FD2BF6" w:rsidRDefault="00FD2BF6" w:rsidP="00FD2BF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</w:t>
      </w:r>
      <w:r>
        <w:rPr>
          <w:rFonts w:ascii="Arial" w:hAnsi="Arial" w:cs="Arial"/>
          <w:sz w:val="22"/>
          <w:szCs w:val="24"/>
        </w:rPr>
        <w:t>, státní podnik</w:t>
      </w:r>
    </w:p>
    <w:p w:rsidR="00FD2BF6" w:rsidRDefault="00FD2BF6" w:rsidP="00FD2BF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odštěpný závod ODRA</w:t>
      </w:r>
    </w:p>
    <w:p w:rsidR="00FD2BF6" w:rsidRDefault="00FD2BF6" w:rsidP="00FD2BF6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Ostrava </w:t>
      </w:r>
    </w:p>
    <w:p w:rsidR="00FD2BF6" w:rsidRDefault="00FD2BF6" w:rsidP="00FD2BF6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FD2BF6" w:rsidRDefault="00FD2BF6" w:rsidP="00FD2BF6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</w:p>
    <w:p w:rsidR="00C23EDC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</w:t>
      </w:r>
      <w:r w:rsidR="009B09E4">
        <w:rPr>
          <w:rFonts w:cs="Arial"/>
          <w:spacing w:val="0"/>
        </w:rPr>
        <w:t>a</w:t>
      </w:r>
      <w:r>
        <w:rPr>
          <w:rFonts w:cs="Arial"/>
          <w:spacing w:val="0"/>
        </w:rPr>
        <w:t xml:space="preserve"> </w:t>
      </w:r>
      <w:r w:rsidR="00962A4A">
        <w:rPr>
          <w:rFonts w:cs="Arial"/>
          <w:spacing w:val="0"/>
        </w:rPr>
        <w:t xml:space="preserve"> </w:t>
      </w:r>
    </w:p>
    <w:p w:rsidR="0098598E" w:rsidRDefault="0098598E" w:rsidP="00985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2E1DD8">
        <w:rPr>
          <w:rFonts w:ascii="Arial" w:hAnsi="Arial" w:cs="Arial"/>
          <w:sz w:val="22"/>
          <w:szCs w:val="22"/>
        </w:rPr>
        <w:t>Nájemce</w:t>
      </w:r>
    </w:p>
    <w:p w:rsidR="0098598E" w:rsidRPr="00177713" w:rsidRDefault="00422EA4" w:rsidP="0098598E">
      <w:pPr>
        <w:pStyle w:val="Nadpis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</w:t>
      </w:r>
      <w:r w:rsidR="0098598E" w:rsidRPr="00177713">
        <w:rPr>
          <w:rFonts w:ascii="Arial" w:hAnsi="Arial" w:cs="Arial"/>
          <w:sz w:val="22"/>
          <w:szCs w:val="22"/>
        </w:rPr>
        <w:t>:</w:t>
      </w:r>
      <w:r w:rsidR="0098598E" w:rsidRPr="001777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b/>
          <w:sz w:val="22"/>
          <w:szCs w:val="22"/>
        </w:rPr>
        <w:t>Holubek</w:t>
      </w:r>
      <w:proofErr w:type="spellEnd"/>
    </w:p>
    <w:p w:rsidR="0098598E" w:rsidRDefault="0098598E" w:rsidP="0098598E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Sídlo: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</w:r>
      <w:r w:rsidR="00422EA4">
        <w:rPr>
          <w:rFonts w:ascii="Arial" w:hAnsi="Arial" w:cs="Arial"/>
          <w:sz w:val="22"/>
          <w:szCs w:val="22"/>
        </w:rPr>
        <w:t>Vřesinská 241/37, 748 01, Hlučín, Darkovičky</w:t>
      </w:r>
    </w:p>
    <w:p w:rsidR="0098598E" w:rsidRDefault="0098598E" w:rsidP="0098598E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2EA4">
        <w:rPr>
          <w:rFonts w:ascii="Arial" w:hAnsi="Arial" w:cs="Arial"/>
          <w:sz w:val="22"/>
          <w:szCs w:val="22"/>
        </w:rPr>
        <w:t>40354440</w:t>
      </w:r>
      <w:r w:rsidRPr="00177713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98598E" w:rsidRDefault="0098598E" w:rsidP="0098598E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BE2395">
        <w:rPr>
          <w:rFonts w:ascii="Arial" w:hAnsi="Arial" w:cs="Arial"/>
          <w:sz w:val="22"/>
          <w:szCs w:val="22"/>
        </w:rPr>
        <w:t>DIČ:</w:t>
      </w:r>
      <w:r w:rsidRPr="00BE2395">
        <w:rPr>
          <w:rFonts w:ascii="Arial" w:hAnsi="Arial" w:cs="Arial"/>
          <w:sz w:val="22"/>
          <w:szCs w:val="22"/>
        </w:rPr>
        <w:tab/>
      </w:r>
      <w:r w:rsidRPr="00BE2395">
        <w:rPr>
          <w:rFonts w:ascii="Arial" w:hAnsi="Arial" w:cs="Arial"/>
          <w:sz w:val="22"/>
          <w:szCs w:val="22"/>
        </w:rPr>
        <w:tab/>
      </w:r>
      <w:r w:rsidRPr="00BE2395">
        <w:rPr>
          <w:rFonts w:ascii="Arial" w:hAnsi="Arial" w:cs="Arial"/>
          <w:sz w:val="22"/>
          <w:szCs w:val="22"/>
        </w:rPr>
        <w:tab/>
      </w:r>
      <w:proofErr w:type="spellStart"/>
      <w:r w:rsidR="00760130">
        <w:rPr>
          <w:rFonts w:ascii="Arial" w:hAnsi="Arial" w:cs="Arial"/>
          <w:sz w:val="22"/>
          <w:szCs w:val="22"/>
        </w:rPr>
        <w:t>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plátce DPH</w:t>
      </w:r>
    </w:p>
    <w:p w:rsidR="00422EA4" w:rsidRPr="00422EA4" w:rsidRDefault="00422EA4" w:rsidP="00422EA4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  <w:t>839uai5</w:t>
      </w:r>
      <w:r w:rsidR="0098598E" w:rsidRPr="00BE239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br/>
      </w:r>
      <w:r w:rsidR="0098598E" w:rsidRPr="00177713">
        <w:rPr>
          <w:rFonts w:ascii="Arial" w:hAnsi="Arial" w:cs="Arial"/>
          <w:sz w:val="22"/>
          <w:szCs w:val="22"/>
        </w:rPr>
        <w:t>Bankovní spojení:</w:t>
      </w:r>
      <w:r w:rsidR="0098598E" w:rsidRPr="00177713">
        <w:rPr>
          <w:rFonts w:ascii="Arial" w:hAnsi="Arial" w:cs="Arial"/>
          <w:sz w:val="22"/>
          <w:szCs w:val="22"/>
        </w:rPr>
        <w:tab/>
      </w:r>
      <w:proofErr w:type="spellStart"/>
      <w:r w:rsidR="00760130">
        <w:rPr>
          <w:rFonts w:ascii="Arial" w:hAnsi="Arial" w:cs="Arial"/>
          <w:sz w:val="22"/>
          <w:szCs w:val="22"/>
        </w:rPr>
        <w:t>xxxxxxxxxxxxx</w:t>
      </w:r>
      <w:proofErr w:type="spellEnd"/>
    </w:p>
    <w:p w:rsidR="0098598E" w:rsidRPr="00177713" w:rsidRDefault="0098598E" w:rsidP="00422EA4">
      <w:pPr>
        <w:pStyle w:val="Nadpis2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 xml:space="preserve">číslo účtu:                  </w:t>
      </w:r>
      <w:proofErr w:type="spellStart"/>
      <w:r w:rsidR="00760130">
        <w:rPr>
          <w:rFonts w:ascii="Arial" w:hAnsi="Arial" w:cs="Arial"/>
          <w:sz w:val="22"/>
          <w:szCs w:val="22"/>
        </w:rPr>
        <w:t>xxxxxxxxxxxxxx</w:t>
      </w:r>
      <w:proofErr w:type="spellEnd"/>
      <w:r w:rsidRPr="00177713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:rsidR="0098598E" w:rsidRDefault="0098598E" w:rsidP="009859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„nájemce“)       </w:t>
      </w:r>
    </w:p>
    <w:p w:rsidR="009A4D5D" w:rsidRDefault="006D3592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6D3592" w:rsidRDefault="006D3592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42523D" w:rsidRDefault="0042523D" w:rsidP="0042523D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ke změně</w:t>
      </w:r>
      <w:r w:rsidR="008F42CB">
        <w:rPr>
          <w:rFonts w:ascii="Arial" w:hAnsi="Arial" w:cs="Arial"/>
          <w:bCs/>
          <w:sz w:val="22"/>
          <w:szCs w:val="24"/>
        </w:rPr>
        <w:t xml:space="preserve"> </w:t>
      </w:r>
      <w:r w:rsidR="00B95A71">
        <w:rPr>
          <w:rFonts w:ascii="Arial" w:hAnsi="Arial" w:cs="Arial"/>
          <w:bCs/>
          <w:sz w:val="22"/>
          <w:szCs w:val="24"/>
        </w:rPr>
        <w:t xml:space="preserve">Čl. III. </w:t>
      </w:r>
      <w:r w:rsidR="009560D1">
        <w:rPr>
          <w:rFonts w:ascii="Arial" w:hAnsi="Arial" w:cs="Arial"/>
          <w:bCs/>
          <w:sz w:val="22"/>
          <w:szCs w:val="24"/>
        </w:rPr>
        <w:t>Předmět smlouvy bod 1</w:t>
      </w:r>
      <w:r w:rsidR="00731256">
        <w:rPr>
          <w:rFonts w:ascii="Arial" w:hAnsi="Arial" w:cs="Arial"/>
          <w:bCs/>
          <w:sz w:val="22"/>
          <w:szCs w:val="24"/>
        </w:rPr>
        <w:t xml:space="preserve"> a bod 2</w:t>
      </w:r>
      <w:r w:rsidR="006D3592">
        <w:rPr>
          <w:rFonts w:ascii="Arial" w:hAnsi="Arial" w:cs="Arial"/>
          <w:bCs/>
          <w:sz w:val="22"/>
          <w:szCs w:val="24"/>
        </w:rPr>
        <w:t>, Čl. IV Doba nájmu bod 6</w:t>
      </w:r>
      <w:r w:rsidR="008C4205">
        <w:rPr>
          <w:rFonts w:ascii="Arial" w:hAnsi="Arial" w:cs="Arial"/>
          <w:bCs/>
          <w:sz w:val="22"/>
          <w:szCs w:val="24"/>
        </w:rPr>
        <w:t>,</w:t>
      </w:r>
      <w:r w:rsidR="006D3592">
        <w:rPr>
          <w:rFonts w:ascii="Arial" w:hAnsi="Arial" w:cs="Arial"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 xml:space="preserve">Čl. V. Cena </w:t>
      </w:r>
      <w:r w:rsidR="009B09E4">
        <w:rPr>
          <w:rFonts w:ascii="Arial" w:hAnsi="Arial" w:cs="Arial"/>
          <w:bCs/>
          <w:sz w:val="22"/>
          <w:szCs w:val="24"/>
        </w:rPr>
        <w:t xml:space="preserve">nájmu </w:t>
      </w:r>
      <w:r w:rsidR="0033084E">
        <w:rPr>
          <w:rFonts w:ascii="Arial" w:hAnsi="Arial" w:cs="Arial"/>
          <w:bCs/>
          <w:sz w:val="22"/>
          <w:szCs w:val="24"/>
        </w:rPr>
        <w:t>bod</w:t>
      </w:r>
      <w:r w:rsidR="00544CFE">
        <w:rPr>
          <w:rFonts w:ascii="Arial" w:hAnsi="Arial" w:cs="Arial"/>
          <w:bCs/>
          <w:sz w:val="22"/>
          <w:szCs w:val="24"/>
        </w:rPr>
        <w:t xml:space="preserve"> </w:t>
      </w:r>
      <w:r w:rsidR="0033084E">
        <w:rPr>
          <w:rFonts w:ascii="Arial" w:hAnsi="Arial" w:cs="Arial"/>
          <w:bCs/>
          <w:sz w:val="22"/>
          <w:szCs w:val="24"/>
        </w:rPr>
        <w:t>1</w:t>
      </w:r>
      <w:r w:rsidR="006B33D1">
        <w:rPr>
          <w:rFonts w:ascii="Arial" w:hAnsi="Arial" w:cs="Arial"/>
          <w:bCs/>
          <w:sz w:val="22"/>
          <w:szCs w:val="24"/>
        </w:rPr>
        <w:t xml:space="preserve"> a </w:t>
      </w:r>
      <w:r w:rsidR="00AE29E6">
        <w:rPr>
          <w:rFonts w:ascii="Arial" w:hAnsi="Arial" w:cs="Arial"/>
          <w:bCs/>
          <w:sz w:val="22"/>
          <w:szCs w:val="24"/>
        </w:rPr>
        <w:t xml:space="preserve">bod 2 </w:t>
      </w:r>
      <w:r w:rsidR="008C4205">
        <w:rPr>
          <w:rFonts w:ascii="Arial" w:hAnsi="Arial" w:cs="Arial"/>
          <w:bCs/>
          <w:sz w:val="22"/>
          <w:szCs w:val="24"/>
        </w:rPr>
        <w:t xml:space="preserve">a </w:t>
      </w:r>
      <w:r w:rsidR="00D42BD4">
        <w:rPr>
          <w:rFonts w:ascii="Arial" w:hAnsi="Arial" w:cs="Arial"/>
          <w:bCs/>
          <w:sz w:val="22"/>
          <w:szCs w:val="24"/>
        </w:rPr>
        <w:t xml:space="preserve">zrušení </w:t>
      </w:r>
      <w:r w:rsidR="008C4205">
        <w:rPr>
          <w:rFonts w:ascii="Arial" w:hAnsi="Arial" w:cs="Arial"/>
          <w:bCs/>
          <w:sz w:val="22"/>
          <w:szCs w:val="24"/>
        </w:rPr>
        <w:t xml:space="preserve">Čl. VI. Práva a povinnosti smluvních stran bod 7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="00D42BD4">
        <w:rPr>
          <w:rFonts w:ascii="Arial" w:hAnsi="Arial" w:cs="Arial"/>
          <w:bCs/>
          <w:sz w:val="22"/>
          <w:szCs w:val="24"/>
        </w:rPr>
        <w:t>né smlouvy</w:t>
      </w:r>
      <w:r w:rsidRPr="00000AE8">
        <w:rPr>
          <w:rFonts w:ascii="Arial" w:hAnsi="Arial" w:cs="Arial"/>
          <w:bCs/>
          <w:sz w:val="22"/>
          <w:szCs w:val="24"/>
        </w:rPr>
        <w:t>:</w:t>
      </w:r>
    </w:p>
    <w:p w:rsidR="008F42CB" w:rsidRDefault="008F42CB" w:rsidP="008F42CB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927B83" w:rsidRDefault="00927B83" w:rsidP="00927B83">
      <w:pPr>
        <w:pStyle w:val="Textdopisu"/>
        <w:ind w:firstLine="0"/>
        <w:rPr>
          <w:b/>
          <w:bCs/>
        </w:rPr>
      </w:pPr>
      <w:r>
        <w:rPr>
          <w:b/>
          <w:bCs/>
        </w:rPr>
        <w:t xml:space="preserve">Čl. III. Předmět smlouvy bod 1 </w:t>
      </w:r>
      <w:r w:rsidR="00731256">
        <w:rPr>
          <w:b/>
          <w:bCs/>
        </w:rPr>
        <w:t xml:space="preserve">a bod 2 </w:t>
      </w:r>
      <w:r>
        <w:rPr>
          <w:b/>
          <w:bCs/>
        </w:rPr>
        <w:t xml:space="preserve">se </w:t>
      </w:r>
      <w:r w:rsidR="00B95A71">
        <w:rPr>
          <w:b/>
          <w:bCs/>
        </w:rPr>
        <w:t xml:space="preserve">ruší </w:t>
      </w:r>
      <w:r>
        <w:rPr>
          <w:b/>
          <w:bCs/>
        </w:rPr>
        <w:t>a nově zní takto:</w:t>
      </w:r>
    </w:p>
    <w:p w:rsidR="00927B83" w:rsidRDefault="00927B83" w:rsidP="00927B83">
      <w:pPr>
        <w:pStyle w:val="Textdopisu"/>
        <w:ind w:firstLine="0"/>
        <w:rPr>
          <w:bCs/>
          <w:szCs w:val="24"/>
        </w:rPr>
      </w:pPr>
    </w:p>
    <w:p w:rsidR="00396B1D" w:rsidRPr="00D71742" w:rsidRDefault="00396B1D" w:rsidP="00396B1D">
      <w:pPr>
        <w:pStyle w:val="Odstavecseseznamem"/>
        <w:numPr>
          <w:ilvl w:val="0"/>
          <w:numId w:val="2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1742">
        <w:rPr>
          <w:rFonts w:ascii="Arial" w:hAnsi="Arial" w:cs="Arial"/>
          <w:bCs/>
          <w:sz w:val="22"/>
          <w:szCs w:val="22"/>
        </w:rPr>
        <w:t>Pronajímatel přenechává nájemci část pozemkové plochy p.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71742">
        <w:rPr>
          <w:rFonts w:ascii="Arial" w:hAnsi="Arial" w:cs="Arial"/>
          <w:bCs/>
          <w:sz w:val="22"/>
          <w:szCs w:val="22"/>
        </w:rPr>
        <w:t>č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E20B91">
        <w:rPr>
          <w:rFonts w:ascii="Arial" w:hAnsi="Arial" w:cs="Arial"/>
          <w:bCs/>
          <w:sz w:val="22"/>
          <w:szCs w:val="22"/>
        </w:rPr>
        <w:t>983/1</w:t>
      </w:r>
      <w:r>
        <w:rPr>
          <w:rFonts w:ascii="Arial" w:hAnsi="Arial" w:cs="Arial"/>
          <w:bCs/>
          <w:sz w:val="22"/>
          <w:szCs w:val="22"/>
        </w:rPr>
        <w:t>, jak je uvedeno v čl. </w:t>
      </w:r>
      <w:r w:rsidRPr="00D71742">
        <w:rPr>
          <w:rFonts w:ascii="Arial" w:hAnsi="Arial" w:cs="Arial"/>
          <w:bCs/>
          <w:sz w:val="22"/>
          <w:szCs w:val="22"/>
        </w:rPr>
        <w:t>II. této smlouvy a kter</w:t>
      </w:r>
      <w:r>
        <w:rPr>
          <w:rFonts w:ascii="Arial" w:hAnsi="Arial" w:cs="Arial"/>
          <w:bCs/>
          <w:sz w:val="22"/>
          <w:szCs w:val="22"/>
        </w:rPr>
        <w:t>á</w:t>
      </w:r>
      <w:r w:rsidRPr="00D71742">
        <w:rPr>
          <w:rFonts w:ascii="Arial" w:hAnsi="Arial" w:cs="Arial"/>
          <w:bCs/>
          <w:sz w:val="22"/>
          <w:szCs w:val="22"/>
        </w:rPr>
        <w:t xml:space="preserve"> j</w:t>
      </w:r>
      <w:r>
        <w:rPr>
          <w:rFonts w:ascii="Arial" w:hAnsi="Arial" w:cs="Arial"/>
          <w:bCs/>
          <w:sz w:val="22"/>
          <w:szCs w:val="22"/>
        </w:rPr>
        <w:t>e</w:t>
      </w:r>
      <w:r w:rsidRPr="00D71742">
        <w:rPr>
          <w:rFonts w:ascii="Arial" w:hAnsi="Arial" w:cs="Arial"/>
          <w:bCs/>
          <w:sz w:val="22"/>
          <w:szCs w:val="22"/>
        </w:rPr>
        <w:t xml:space="preserve"> současně specifikován</w:t>
      </w:r>
      <w:r>
        <w:rPr>
          <w:rFonts w:ascii="Arial" w:hAnsi="Arial" w:cs="Arial"/>
          <w:bCs/>
          <w:sz w:val="22"/>
          <w:szCs w:val="22"/>
        </w:rPr>
        <w:t>a</w:t>
      </w:r>
      <w:r w:rsidRPr="00D71742">
        <w:rPr>
          <w:rFonts w:ascii="Arial" w:hAnsi="Arial" w:cs="Arial"/>
          <w:bCs/>
          <w:sz w:val="22"/>
          <w:szCs w:val="22"/>
        </w:rPr>
        <w:t xml:space="preserve"> v příloze č. 1 t</w:t>
      </w:r>
      <w:r w:rsidR="00E20B91">
        <w:rPr>
          <w:rFonts w:ascii="Arial" w:hAnsi="Arial" w:cs="Arial"/>
          <w:bCs/>
          <w:sz w:val="22"/>
          <w:szCs w:val="22"/>
        </w:rPr>
        <w:t>ohoto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0B91">
        <w:rPr>
          <w:rFonts w:ascii="Arial" w:hAnsi="Arial" w:cs="Arial"/>
          <w:bCs/>
          <w:sz w:val="22"/>
          <w:szCs w:val="22"/>
        </w:rPr>
        <w:t>dodatku</w:t>
      </w:r>
      <w:r w:rsidRPr="00D71742">
        <w:rPr>
          <w:rFonts w:ascii="Arial" w:hAnsi="Arial" w:cs="Arial"/>
          <w:bCs/>
          <w:sz w:val="22"/>
          <w:szCs w:val="22"/>
        </w:rPr>
        <w:t xml:space="preserve"> v tomto členění:</w:t>
      </w:r>
    </w:p>
    <w:p w:rsidR="00396B1D" w:rsidRPr="00161D91" w:rsidRDefault="00396B1D" w:rsidP="00396B1D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Část pozemkové plochy p. č. </w:t>
      </w:r>
      <w:r w:rsidR="00E20B91">
        <w:rPr>
          <w:rFonts w:ascii="Arial" w:hAnsi="Arial" w:cs="Arial"/>
          <w:bCs/>
          <w:sz w:val="22"/>
          <w:szCs w:val="22"/>
        </w:rPr>
        <w:t>983/1</w:t>
      </w:r>
      <w:r>
        <w:rPr>
          <w:rFonts w:ascii="Arial" w:hAnsi="Arial" w:cs="Arial"/>
          <w:bCs/>
          <w:sz w:val="22"/>
          <w:szCs w:val="22"/>
        </w:rPr>
        <w:t xml:space="preserve"> o výměře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E20B91">
        <w:rPr>
          <w:rFonts w:ascii="Arial" w:hAnsi="Arial" w:cs="Arial"/>
          <w:b/>
          <w:bCs/>
          <w:sz w:val="22"/>
          <w:szCs w:val="22"/>
        </w:rPr>
        <w:t>269</w:t>
      </w:r>
      <w:r w:rsidRPr="00161D91">
        <w:rPr>
          <w:rFonts w:ascii="Arial" w:hAnsi="Arial" w:cs="Arial"/>
          <w:b/>
          <w:bCs/>
          <w:sz w:val="22"/>
          <w:szCs w:val="22"/>
        </w:rPr>
        <w:t xml:space="preserve"> m</w:t>
      </w:r>
      <w:r w:rsidRPr="00161D91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:rsidR="00396B1D" w:rsidRPr="006020D0" w:rsidRDefault="00396B1D" w:rsidP="00396B1D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„předmět nájmu“).</w:t>
      </w:r>
    </w:p>
    <w:p w:rsidR="00396B1D" w:rsidRDefault="00396B1D" w:rsidP="00396B1D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služby (spojené s nájmem): užívání komunikací pro </w:t>
      </w:r>
      <w:r w:rsidR="00E20B91">
        <w:rPr>
          <w:rFonts w:ascii="Arial" w:hAnsi="Arial" w:cs="Arial"/>
          <w:sz w:val="22"/>
          <w:szCs w:val="22"/>
        </w:rPr>
        <w:t>jeden nákladní automobil do</w:t>
      </w:r>
      <w:r>
        <w:rPr>
          <w:rFonts w:ascii="Arial" w:hAnsi="Arial" w:cs="Arial"/>
          <w:sz w:val="22"/>
          <w:szCs w:val="22"/>
        </w:rPr>
        <w:t xml:space="preserve"> 3,5 t.</w:t>
      </w:r>
    </w:p>
    <w:p w:rsidR="00D42BD4" w:rsidRDefault="00D42BD4" w:rsidP="00D42BD4">
      <w:pPr>
        <w:pStyle w:val="Odstavecseseznamem"/>
        <w:numPr>
          <w:ilvl w:val="0"/>
          <w:numId w:val="26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bude užívat předmět této smlouvy jako odstavnou a manipulační plochu a plochu pro umístění unimobuňky. Nájemce se zavazuje užívat předmět nájmu pouze pro tento účel.</w:t>
      </w:r>
    </w:p>
    <w:p w:rsidR="00427755" w:rsidRPr="00D42BD4" w:rsidRDefault="00427755" w:rsidP="00427755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343D80" w:rsidRPr="00396B1D" w:rsidRDefault="00396B1D" w:rsidP="00F3215B">
      <w:pPr>
        <w:pStyle w:val="Zkladntext"/>
        <w:ind w:left="426"/>
        <w:rPr>
          <w:rFonts w:ascii="Arial" w:hAnsi="Arial" w:cs="Arial"/>
          <w:b/>
          <w:sz w:val="22"/>
          <w:szCs w:val="22"/>
        </w:rPr>
      </w:pPr>
      <w:r w:rsidRPr="00396B1D">
        <w:rPr>
          <w:rFonts w:ascii="Arial" w:hAnsi="Arial" w:cs="Arial"/>
          <w:b/>
          <w:sz w:val="22"/>
          <w:szCs w:val="22"/>
        </w:rPr>
        <w:t>Čl. IV. Doba nájmu bod 6 se ruší  a nově zní takto:</w:t>
      </w:r>
    </w:p>
    <w:p w:rsidR="00396B1D" w:rsidRDefault="00396B1D" w:rsidP="00F3215B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:rsidR="00396B1D" w:rsidRPr="00677805" w:rsidRDefault="00396B1D" w:rsidP="00E645AA">
      <w:pPr>
        <w:pStyle w:val="Zkladntext2"/>
        <w:numPr>
          <w:ilvl w:val="0"/>
          <w:numId w:val="25"/>
        </w:numPr>
        <w:spacing w:after="0" w:line="24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77805">
        <w:rPr>
          <w:rFonts w:ascii="Arial" w:hAnsi="Arial" w:cs="Arial"/>
          <w:bCs/>
          <w:sz w:val="22"/>
          <w:szCs w:val="22"/>
        </w:rPr>
        <w:t>Pronajímatel může od smlouvy odstoupit v případě, že:</w:t>
      </w:r>
    </w:p>
    <w:p w:rsidR="00396B1D" w:rsidRPr="00B10A99" w:rsidRDefault="00396B1D" w:rsidP="00396B1D">
      <w:pPr>
        <w:pStyle w:val="Textdopisu"/>
        <w:numPr>
          <w:ilvl w:val="0"/>
          <w:numId w:val="24"/>
        </w:numPr>
        <w:tabs>
          <w:tab w:val="clear" w:pos="720"/>
          <w:tab w:val="clear" w:pos="2948"/>
          <w:tab w:val="clear" w:pos="5160"/>
          <w:tab w:val="clear" w:pos="7484"/>
          <w:tab w:val="num" w:pos="426"/>
        </w:tabs>
        <w:ind w:left="981" w:hanging="272"/>
        <w:rPr>
          <w:bCs/>
        </w:rPr>
      </w:pPr>
      <w:r w:rsidRPr="00B10A99">
        <w:rPr>
          <w:bCs/>
        </w:rPr>
        <w:lastRenderedPageBreak/>
        <w:t>je-li třeba s ohledem na pravomocné rozhodnutí příslušného orgánu pronajatý prostor vyklidit nebo odstranit,</w:t>
      </w:r>
    </w:p>
    <w:p w:rsidR="00396B1D" w:rsidRPr="00B10A99" w:rsidRDefault="00396B1D" w:rsidP="00396B1D">
      <w:pPr>
        <w:pStyle w:val="Textdopisu"/>
        <w:numPr>
          <w:ilvl w:val="0"/>
          <w:numId w:val="24"/>
        </w:numPr>
        <w:tabs>
          <w:tab w:val="clear" w:pos="2948"/>
          <w:tab w:val="clear" w:pos="5160"/>
          <w:tab w:val="clear" w:pos="7484"/>
          <w:tab w:val="num" w:pos="426"/>
        </w:tabs>
        <w:ind w:left="981" w:hanging="272"/>
        <w:rPr>
          <w:bCs/>
        </w:rPr>
      </w:pPr>
      <w:r w:rsidRPr="00B10A99">
        <w:rPr>
          <w:bCs/>
        </w:rPr>
        <w:t xml:space="preserve">nájemce užívá pronajaté prostory přes výstrahu pronajímatele takovým způsobem, </w:t>
      </w:r>
      <w:r>
        <w:rPr>
          <w:bCs/>
        </w:rPr>
        <w:t xml:space="preserve">   </w:t>
      </w:r>
      <w:r>
        <w:rPr>
          <w:bCs/>
        </w:rPr>
        <w:br/>
      </w:r>
      <w:r w:rsidRPr="00B10A99">
        <w:rPr>
          <w:bCs/>
        </w:rPr>
        <w:t>že pronajímateli vzniká škoda, nebo tomuto hrozí značná majetková újma,</w:t>
      </w:r>
    </w:p>
    <w:p w:rsidR="00396B1D" w:rsidRPr="00B10A99" w:rsidRDefault="00396B1D" w:rsidP="00396B1D">
      <w:pPr>
        <w:pStyle w:val="Textdopisu"/>
        <w:numPr>
          <w:ilvl w:val="0"/>
          <w:numId w:val="24"/>
        </w:numPr>
        <w:tabs>
          <w:tab w:val="clear" w:pos="2948"/>
          <w:tab w:val="clear" w:pos="5160"/>
          <w:tab w:val="clear" w:pos="7484"/>
          <w:tab w:val="num" w:pos="426"/>
        </w:tabs>
        <w:ind w:left="981" w:hanging="272"/>
        <w:rPr>
          <w:bCs/>
        </w:rPr>
      </w:pPr>
      <w:r w:rsidRPr="00B10A99">
        <w:rPr>
          <w:bCs/>
        </w:rPr>
        <w:t xml:space="preserve">nájemce nesloží ve stanoveném termínu požadovanou peněžní záruku, </w:t>
      </w:r>
    </w:p>
    <w:p w:rsidR="00396B1D" w:rsidRDefault="00396B1D" w:rsidP="00396B1D">
      <w:pPr>
        <w:pStyle w:val="Zkladntext2"/>
        <w:numPr>
          <w:ilvl w:val="0"/>
          <w:numId w:val="24"/>
        </w:numPr>
        <w:tabs>
          <w:tab w:val="num" w:pos="426"/>
        </w:tabs>
        <w:spacing w:after="0" w:line="240" w:lineRule="auto"/>
        <w:ind w:left="981" w:hanging="272"/>
        <w:jc w:val="both"/>
        <w:rPr>
          <w:rFonts w:ascii="Arial" w:hAnsi="Arial" w:cs="Arial"/>
          <w:sz w:val="22"/>
          <w:szCs w:val="22"/>
        </w:rPr>
      </w:pPr>
      <w:r w:rsidRPr="00B10A99">
        <w:rPr>
          <w:rFonts w:ascii="Arial" w:hAnsi="Arial" w:cs="Arial"/>
          <w:sz w:val="22"/>
          <w:szCs w:val="22"/>
        </w:rPr>
        <w:t xml:space="preserve">u nájemce bude odhaleno závažné jednání proti lidským právům či všeobecně </w:t>
      </w:r>
      <w:r>
        <w:rPr>
          <w:rFonts w:ascii="Arial" w:hAnsi="Arial" w:cs="Arial"/>
          <w:sz w:val="22"/>
          <w:szCs w:val="22"/>
        </w:rPr>
        <w:t xml:space="preserve">   </w:t>
      </w:r>
      <w:r w:rsidRPr="00B10A99">
        <w:rPr>
          <w:rFonts w:ascii="Arial" w:hAnsi="Arial" w:cs="Arial"/>
          <w:sz w:val="22"/>
          <w:szCs w:val="22"/>
        </w:rPr>
        <w:t xml:space="preserve">uznávaným etickým a morálním standardům. </w:t>
      </w:r>
    </w:p>
    <w:p w:rsidR="00396B1D" w:rsidRDefault="00396B1D" w:rsidP="00F3215B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:rsidR="000D004C" w:rsidRDefault="00024CA4" w:rsidP="00427755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  <w:r w:rsidR="003D2CF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Cena nájmu </w:t>
      </w:r>
      <w:r w:rsidR="00E57AA9">
        <w:rPr>
          <w:rFonts w:ascii="Arial" w:hAnsi="Arial" w:cs="Arial"/>
          <w:b/>
          <w:sz w:val="22"/>
          <w:szCs w:val="22"/>
        </w:rPr>
        <w:t>bod 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1F75">
        <w:rPr>
          <w:rFonts w:ascii="Arial" w:hAnsi="Arial" w:cs="Arial"/>
          <w:b/>
          <w:sz w:val="22"/>
          <w:szCs w:val="22"/>
        </w:rPr>
        <w:t xml:space="preserve">a bod 2 </w:t>
      </w:r>
      <w:r>
        <w:rPr>
          <w:rFonts w:ascii="Arial" w:hAnsi="Arial" w:cs="Arial"/>
          <w:b/>
          <w:sz w:val="22"/>
          <w:szCs w:val="22"/>
        </w:rPr>
        <w:t>se ruší</w:t>
      </w:r>
      <w:r w:rsidR="00130FA8">
        <w:rPr>
          <w:rFonts w:ascii="Arial" w:hAnsi="Arial" w:cs="Arial"/>
          <w:b/>
          <w:sz w:val="22"/>
          <w:szCs w:val="22"/>
        </w:rPr>
        <w:t xml:space="preserve"> a nově zní takto:</w:t>
      </w:r>
    </w:p>
    <w:p w:rsidR="00427755" w:rsidRDefault="00427755" w:rsidP="0042775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3084E" w:rsidRDefault="00544CFE" w:rsidP="00887863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AE29E6">
        <w:rPr>
          <w:rFonts w:ascii="Arial" w:hAnsi="Arial" w:cs="Arial"/>
          <w:sz w:val="22"/>
          <w:szCs w:val="22"/>
        </w:rPr>
        <w:t xml:space="preserve">Nájemce zaplatí pronajímateli za předmět nájmu ročně částku ve výši </w:t>
      </w:r>
      <w:r w:rsidR="00E20B91">
        <w:rPr>
          <w:rFonts w:ascii="Arial" w:hAnsi="Arial" w:cs="Arial"/>
          <w:b/>
          <w:sz w:val="22"/>
          <w:szCs w:val="22"/>
        </w:rPr>
        <w:t>17 878,80</w:t>
      </w:r>
      <w:r w:rsidRPr="00AE29E6">
        <w:rPr>
          <w:rFonts w:ascii="Arial" w:hAnsi="Arial" w:cs="Arial"/>
          <w:b/>
          <w:sz w:val="22"/>
          <w:szCs w:val="22"/>
        </w:rPr>
        <w:t xml:space="preserve"> Kč</w:t>
      </w:r>
      <w:r w:rsidRPr="00AE29E6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okamžiku zdanitelného plnění), rozpočteno do měsíčních plateb á </w:t>
      </w:r>
      <w:r w:rsidR="00171A93">
        <w:rPr>
          <w:rFonts w:ascii="Arial" w:hAnsi="Arial" w:cs="Arial"/>
          <w:sz w:val="22"/>
          <w:szCs w:val="22"/>
        </w:rPr>
        <w:t xml:space="preserve">       </w:t>
      </w:r>
      <w:r w:rsidR="00E20B91">
        <w:rPr>
          <w:rFonts w:ascii="Arial" w:hAnsi="Arial" w:cs="Arial"/>
          <w:sz w:val="22"/>
          <w:szCs w:val="22"/>
        </w:rPr>
        <w:t xml:space="preserve">   </w:t>
      </w:r>
      <w:r w:rsidR="00171A93">
        <w:rPr>
          <w:rFonts w:ascii="Arial" w:hAnsi="Arial" w:cs="Arial"/>
          <w:sz w:val="22"/>
          <w:szCs w:val="22"/>
        </w:rPr>
        <w:t xml:space="preserve"> </w:t>
      </w:r>
      <w:r w:rsidR="00E20B91">
        <w:rPr>
          <w:rFonts w:ascii="Arial" w:hAnsi="Arial" w:cs="Arial"/>
          <w:sz w:val="22"/>
          <w:szCs w:val="22"/>
        </w:rPr>
        <w:t>1 489,90</w:t>
      </w:r>
      <w:r w:rsidRPr="00AE29E6">
        <w:rPr>
          <w:rFonts w:ascii="Arial" w:hAnsi="Arial" w:cs="Arial"/>
          <w:sz w:val="22"/>
          <w:szCs w:val="22"/>
        </w:rPr>
        <w:t xml:space="preserve"> Kč + příslušná výše DPH. Specifikace ceny nájmu a dodávaných služeb je uvedena v níže uvedené hodnotové tabulce.</w:t>
      </w:r>
    </w:p>
    <w:p w:rsidR="0042523D" w:rsidRDefault="0042523D" w:rsidP="009105B6">
      <w:pPr>
        <w:tabs>
          <w:tab w:val="left" w:pos="3960"/>
        </w:tabs>
        <w:ind w:left="426" w:right="706" w:hanging="180"/>
        <w:jc w:val="both"/>
        <w:rPr>
          <w:rFonts w:ascii="Arial" w:hAnsi="Arial" w:cs="Arial"/>
          <w:sz w:val="18"/>
          <w:szCs w:val="18"/>
        </w:rPr>
      </w:pPr>
      <w:bookmarkStart w:id="0" w:name="_MON_1418804204"/>
      <w:bookmarkStart w:id="1" w:name="_MON_1418807322"/>
      <w:bookmarkStart w:id="2" w:name="_MON_1418808253"/>
      <w:bookmarkStart w:id="3" w:name="_MON_1418809125"/>
      <w:bookmarkStart w:id="4" w:name="_MON_1419064982"/>
      <w:bookmarkStart w:id="5" w:name="_MON_1423483662"/>
      <w:bookmarkStart w:id="6" w:name="_MON_1434182363"/>
      <w:bookmarkStart w:id="7" w:name="_MON_1434182941"/>
      <w:bookmarkStart w:id="8" w:name="_MON_1434183017"/>
      <w:bookmarkStart w:id="9" w:name="_MON_1439008589"/>
      <w:bookmarkStart w:id="10" w:name="_MON_1443250620"/>
      <w:bookmarkStart w:id="11" w:name="_MON_1364363048"/>
      <w:bookmarkStart w:id="12" w:name="_MON_1364808414"/>
      <w:bookmarkStart w:id="13" w:name="_MON_1364812375"/>
      <w:bookmarkStart w:id="14" w:name="_MON_1364812410"/>
      <w:bookmarkStart w:id="15" w:name="_MON_1364812421"/>
      <w:bookmarkStart w:id="16" w:name="_MON_1364812429"/>
      <w:bookmarkStart w:id="17" w:name="_MON_1364812444"/>
      <w:bookmarkStart w:id="18" w:name="_MON_1364885886"/>
      <w:bookmarkStart w:id="19" w:name="_MON_1364886298"/>
      <w:bookmarkStart w:id="20" w:name="_MON_13667846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18"/>
          <w:szCs w:val="18"/>
        </w:rPr>
        <w:t xml:space="preserve">                </w:t>
      </w:r>
      <w:r w:rsidR="009105B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</w:p>
    <w:bookmarkStart w:id="21" w:name="_MON_1364117395"/>
    <w:bookmarkEnd w:id="21"/>
    <w:p w:rsidR="009A4D5D" w:rsidRDefault="006D3592" w:rsidP="00290C1B">
      <w:pPr>
        <w:tabs>
          <w:tab w:val="left" w:pos="3960"/>
        </w:tabs>
        <w:jc w:val="both"/>
        <w:rPr>
          <w:sz w:val="18"/>
          <w:szCs w:val="18"/>
        </w:rPr>
      </w:pPr>
      <w:r>
        <w:rPr>
          <w:sz w:val="18"/>
          <w:szCs w:val="18"/>
        </w:rPr>
        <w:object w:dxaOrig="7599" w:dyaOrig="1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4.5pt" o:ole="">
            <v:imagedata r:id="rId8" o:title=""/>
          </v:shape>
          <o:OLEObject Type="Embed" ProgID="Excel.Sheet.8" ShapeID="_x0000_i1025" DrawAspect="Content" ObjectID="_1636444024" r:id="rId9"/>
        </w:object>
      </w:r>
    </w:p>
    <w:p w:rsidR="00E20B91" w:rsidRDefault="00E20B91" w:rsidP="0042523D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003354" w:rsidRDefault="00003354" w:rsidP="00003354">
      <w:pPr>
        <w:pStyle w:val="Odstavecseseznamem"/>
        <w:numPr>
          <w:ilvl w:val="0"/>
          <w:numId w:val="9"/>
        </w:numPr>
        <w:tabs>
          <w:tab w:val="clear" w:pos="900"/>
          <w:tab w:val="num" w:pos="567"/>
          <w:tab w:val="left" w:pos="39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03354">
        <w:rPr>
          <w:rFonts w:ascii="Arial" w:hAnsi="Arial" w:cs="Arial"/>
          <w:sz w:val="22"/>
          <w:szCs w:val="22"/>
        </w:rPr>
        <w:t xml:space="preserve">Měsíční nájemné je splatné na základě fakturace pronajímatele. Splatnost daňových dokladů je 14 dnů, lhůta splatnosti se počítá ode dne doručení daňového dokladu nájemci, přičemž v případě pochybností se má za to, že faktura byla doručena nejpozději 3 den ode dne odeslání. Platby nájemce provede na účet č. </w:t>
      </w:r>
      <w:proofErr w:type="spellStart"/>
      <w:r w:rsidR="00760130">
        <w:rPr>
          <w:rFonts w:ascii="Arial" w:hAnsi="Arial" w:cs="Arial"/>
          <w:sz w:val="22"/>
          <w:szCs w:val="22"/>
        </w:rPr>
        <w:t>xxxxxxxxxxx</w:t>
      </w:r>
      <w:proofErr w:type="spellEnd"/>
      <w:r w:rsidRPr="00003354">
        <w:rPr>
          <w:rFonts w:ascii="Arial" w:hAnsi="Arial" w:cs="Arial"/>
          <w:sz w:val="22"/>
          <w:szCs w:val="22"/>
        </w:rPr>
        <w:t xml:space="preserve">, vedený u </w:t>
      </w:r>
      <w:r w:rsidR="00760130">
        <w:rPr>
          <w:rFonts w:ascii="Arial" w:hAnsi="Arial" w:cs="Arial"/>
          <w:sz w:val="22"/>
          <w:szCs w:val="22"/>
        </w:rPr>
        <w:t>xxxxxxxxx</w:t>
      </w:r>
      <w:bookmarkStart w:id="22" w:name="_GoBack"/>
      <w:bookmarkEnd w:id="22"/>
      <w:r w:rsidRPr="00003354">
        <w:rPr>
          <w:rFonts w:ascii="Arial" w:hAnsi="Arial" w:cs="Arial"/>
          <w:sz w:val="22"/>
          <w:szCs w:val="22"/>
        </w:rPr>
        <w:t>. Fakturace za nájem bude provedena od data účinnosti dodatku se zdanitelným plněním k poslednímu dni měsíce, ve kterém dodatek nabude účinnosti. Následná měsíční fakturace bude provedena se zdanitelným plněním k poslednímu dni kalendářního měsíce daného roku. Vystavené faktury budou mít veškeré náležitosti účetních a daňových předpisů tak, aby byl nájemce oprávněn na jejich základě uplatnit odpočet DPH. Daňové doklady budou nájemci doručovány</w:t>
      </w:r>
      <w:r w:rsidR="00290C1B">
        <w:rPr>
          <w:rFonts w:ascii="Arial" w:hAnsi="Arial" w:cs="Arial"/>
          <w:sz w:val="22"/>
          <w:szCs w:val="22"/>
        </w:rPr>
        <w:t xml:space="preserve"> </w:t>
      </w:r>
      <w:r w:rsidRPr="00003354">
        <w:rPr>
          <w:rFonts w:ascii="Arial" w:hAnsi="Arial" w:cs="Arial"/>
          <w:sz w:val="22"/>
          <w:szCs w:val="22"/>
        </w:rPr>
        <w:t>na doručovací adresu uvedenou v čl. I. bod 2. tohoto dodatku.</w:t>
      </w:r>
    </w:p>
    <w:p w:rsidR="00D42BD4" w:rsidRDefault="00D42BD4" w:rsidP="008C4205">
      <w:pPr>
        <w:pStyle w:val="Odstavecseseznamem"/>
        <w:tabs>
          <w:tab w:val="left" w:pos="3960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343D80" w:rsidRDefault="008C4205" w:rsidP="00343D80">
      <w:pPr>
        <w:tabs>
          <w:tab w:val="num" w:pos="567"/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C4205">
        <w:rPr>
          <w:rFonts w:ascii="Arial" w:hAnsi="Arial" w:cs="Arial"/>
          <w:b/>
          <w:sz w:val="22"/>
          <w:szCs w:val="22"/>
        </w:rPr>
        <w:t>Čl. VI. Práva a povinnosti smluvních stran</w:t>
      </w:r>
      <w:r>
        <w:rPr>
          <w:rFonts w:ascii="Arial" w:hAnsi="Arial" w:cs="Arial"/>
          <w:b/>
          <w:sz w:val="22"/>
          <w:szCs w:val="22"/>
        </w:rPr>
        <w:t xml:space="preserve"> bod 7 se ruší </w:t>
      </w:r>
      <w:r w:rsidR="00D42BD4">
        <w:rPr>
          <w:rFonts w:ascii="Arial" w:hAnsi="Arial" w:cs="Arial"/>
          <w:b/>
          <w:sz w:val="22"/>
          <w:szCs w:val="22"/>
        </w:rPr>
        <w:t>bez náhrady</w:t>
      </w:r>
    </w:p>
    <w:p w:rsidR="00427755" w:rsidRDefault="00427755" w:rsidP="00343D80">
      <w:pPr>
        <w:tabs>
          <w:tab w:val="num" w:pos="567"/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27755" w:rsidRDefault="00427755" w:rsidP="00343D80">
      <w:pPr>
        <w:tabs>
          <w:tab w:val="num" w:pos="567"/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C4205">
        <w:rPr>
          <w:rFonts w:ascii="Arial" w:hAnsi="Arial" w:cs="Arial"/>
          <w:b/>
          <w:sz w:val="22"/>
          <w:szCs w:val="22"/>
        </w:rPr>
        <w:t>Čl. VI. Práva a povinnosti smluvních stran</w:t>
      </w:r>
      <w:r>
        <w:rPr>
          <w:rFonts w:ascii="Arial" w:hAnsi="Arial" w:cs="Arial"/>
          <w:b/>
          <w:sz w:val="22"/>
          <w:szCs w:val="22"/>
        </w:rPr>
        <w:t xml:space="preserve"> bod 15 se ruší a nově zní takto:</w:t>
      </w:r>
    </w:p>
    <w:p w:rsidR="00427755" w:rsidRDefault="00427755" w:rsidP="00343D80">
      <w:pPr>
        <w:tabs>
          <w:tab w:val="num" w:pos="567"/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27755" w:rsidRPr="00427755" w:rsidRDefault="00427755" w:rsidP="00427755">
      <w:pPr>
        <w:tabs>
          <w:tab w:val="num" w:pos="360"/>
          <w:tab w:val="num" w:pos="72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</w:r>
      <w:r w:rsidRPr="00427755">
        <w:rPr>
          <w:rFonts w:ascii="Arial" w:hAnsi="Arial" w:cs="Arial"/>
          <w:sz w:val="22"/>
          <w:szCs w:val="22"/>
        </w:rPr>
        <w:t xml:space="preserve">Pro případ, že nájemce užívá bez právního důvodu více plochy, </w:t>
      </w:r>
      <w:r w:rsidRPr="00427755">
        <w:rPr>
          <w:rFonts w:ascii="Arial" w:hAnsi="Arial" w:cs="Arial"/>
          <w:sz w:val="22"/>
          <w:szCs w:val="22"/>
        </w:rPr>
        <w:br/>
        <w:t>než je uvedeno v předmětu nájemní smlouvy, sjednává se ve prospěch pronajímatele smluvní pokuta ve výši 20,- Kč měsíčně za každý m</w:t>
      </w:r>
      <w:r w:rsidRPr="00427755">
        <w:rPr>
          <w:rFonts w:ascii="Arial" w:hAnsi="Arial" w:cs="Arial"/>
          <w:sz w:val="22"/>
          <w:szCs w:val="22"/>
          <w:vertAlign w:val="superscript"/>
        </w:rPr>
        <w:t>2</w:t>
      </w:r>
      <w:r w:rsidRPr="00427755">
        <w:rPr>
          <w:rFonts w:ascii="Arial" w:hAnsi="Arial" w:cs="Arial"/>
          <w:sz w:val="22"/>
          <w:szCs w:val="22"/>
        </w:rPr>
        <w:t xml:space="preserve"> plochy užívané bez právního důvodu.</w:t>
      </w:r>
    </w:p>
    <w:p w:rsidR="00427755" w:rsidRPr="008C4205" w:rsidRDefault="00427755" w:rsidP="00343D80">
      <w:pPr>
        <w:tabs>
          <w:tab w:val="num" w:pos="567"/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C4205" w:rsidRDefault="008C4205" w:rsidP="00343D80">
      <w:pPr>
        <w:tabs>
          <w:tab w:val="num" w:pos="567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E29E6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:rsidR="006D3592" w:rsidRDefault="006D3592" w:rsidP="00F71FF7">
      <w:pPr>
        <w:jc w:val="center"/>
        <w:rPr>
          <w:rFonts w:ascii="Arial" w:hAnsi="Arial" w:cs="Arial"/>
          <w:b/>
          <w:sz w:val="22"/>
          <w:szCs w:val="22"/>
        </w:rPr>
      </w:pPr>
    </w:p>
    <w:p w:rsidR="00AE29E6" w:rsidRDefault="009B7707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AE29E6">
        <w:rPr>
          <w:rFonts w:ascii="Arial" w:hAnsi="Arial" w:cs="Arial"/>
          <w:sz w:val="22"/>
        </w:rPr>
        <w:t xml:space="preserve">  </w:t>
      </w:r>
      <w:r w:rsidR="00DA3229">
        <w:rPr>
          <w:rFonts w:ascii="Arial" w:hAnsi="Arial" w:cs="Arial"/>
          <w:sz w:val="22"/>
        </w:rPr>
        <w:t xml:space="preserve"> </w:t>
      </w:r>
      <w:r w:rsidR="00AE29E6">
        <w:rPr>
          <w:rFonts w:ascii="Arial" w:hAnsi="Arial" w:cs="Arial"/>
          <w:sz w:val="22"/>
        </w:rPr>
        <w:t>1.</w:t>
      </w:r>
      <w:r w:rsidR="00AE29E6">
        <w:rPr>
          <w:rFonts w:ascii="Arial" w:hAnsi="Arial" w:cs="Arial"/>
          <w:sz w:val="22"/>
        </w:rPr>
        <w:tab/>
        <w:t>V ostatním se předmětná smlouva nemění a zůstává v platnosti.</w:t>
      </w:r>
    </w:p>
    <w:p w:rsidR="00AE29E6" w:rsidRDefault="00AE29E6" w:rsidP="00AE29E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a účinnosti </w:t>
      </w:r>
      <w:r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</w:rPr>
        <w:t>.</w:t>
      </w:r>
    </w:p>
    <w:p w:rsidR="00AE29E6" w:rsidRDefault="00AE29E6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AE29E6" w:rsidRDefault="00AE29E6" w:rsidP="00AE29E6">
      <w:pPr>
        <w:rPr>
          <w:rFonts w:ascii="Arial" w:hAnsi="Arial" w:cs="Arial"/>
          <w:sz w:val="22"/>
          <w:szCs w:val="22"/>
        </w:rPr>
      </w:pPr>
    </w:p>
    <w:p w:rsidR="00AF3069" w:rsidRDefault="0098598E" w:rsidP="00AF30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1 </w:t>
      </w:r>
      <w:r w:rsidR="00AF3069">
        <w:rPr>
          <w:rFonts w:ascii="Arial" w:hAnsi="Arial" w:cs="Arial"/>
          <w:sz w:val="22"/>
          <w:szCs w:val="22"/>
        </w:rPr>
        <w:t>Situační plánek předmětu pronájmu</w:t>
      </w:r>
    </w:p>
    <w:p w:rsidR="00DA5DD7" w:rsidRDefault="00DA5DD7" w:rsidP="00AE29E6">
      <w:pPr>
        <w:rPr>
          <w:rFonts w:ascii="Arial" w:hAnsi="Arial" w:cs="Arial"/>
          <w:sz w:val="22"/>
          <w:szCs w:val="22"/>
        </w:rPr>
      </w:pPr>
    </w:p>
    <w:p w:rsidR="00AE29E6" w:rsidRDefault="00AE29E6" w:rsidP="008C267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B776A" w:rsidRDefault="009B7707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76A">
        <w:rPr>
          <w:rFonts w:ascii="Arial" w:hAnsi="Arial" w:cs="Arial"/>
          <w:sz w:val="22"/>
          <w:szCs w:val="22"/>
        </w:rPr>
        <w:t xml:space="preserve">  V Ostravě dne                                                         V</w:t>
      </w:r>
      <w:r w:rsidR="0098598E">
        <w:rPr>
          <w:rFonts w:ascii="Arial" w:hAnsi="Arial" w:cs="Arial"/>
          <w:sz w:val="22"/>
          <w:szCs w:val="22"/>
        </w:rPr>
        <w:t xml:space="preserve"> Ostravě </w:t>
      </w:r>
      <w:r w:rsidR="00CB776A">
        <w:rPr>
          <w:rFonts w:ascii="Arial" w:hAnsi="Arial" w:cs="Arial"/>
          <w:sz w:val="22"/>
          <w:szCs w:val="22"/>
        </w:rPr>
        <w:t xml:space="preserve">dne </w:t>
      </w:r>
    </w:p>
    <w:p w:rsidR="00D24280" w:rsidRDefault="00D24280" w:rsidP="00CB776A">
      <w:pPr>
        <w:rPr>
          <w:rFonts w:ascii="Arial" w:hAnsi="Arial" w:cs="Arial"/>
          <w:sz w:val="22"/>
          <w:szCs w:val="22"/>
        </w:rPr>
      </w:pPr>
    </w:p>
    <w:p w:rsidR="00AD2F53" w:rsidRDefault="00AD2F53" w:rsidP="0033084E">
      <w:pPr>
        <w:rPr>
          <w:rFonts w:ascii="Arial" w:hAnsi="Arial" w:cs="Arial"/>
          <w:sz w:val="22"/>
          <w:szCs w:val="22"/>
        </w:rPr>
      </w:pP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B95A71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B95A7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……………………………..       </w:t>
      </w:r>
    </w:p>
    <w:p w:rsidR="00B95A71" w:rsidRDefault="0024292B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Ing. Petr Kříž</w:t>
      </w:r>
      <w:r w:rsidR="00FD2BF6">
        <w:rPr>
          <w:rFonts w:ascii="Arial" w:hAnsi="Arial" w:cs="Arial"/>
          <w:sz w:val="22"/>
          <w:szCs w:val="24"/>
        </w:rPr>
        <w:t>, Ph.D.</w:t>
      </w:r>
      <w:r w:rsidR="0033084E">
        <w:rPr>
          <w:rFonts w:ascii="Arial" w:hAnsi="Arial" w:cs="Arial"/>
          <w:sz w:val="22"/>
          <w:szCs w:val="22"/>
        </w:rPr>
        <w:t xml:space="preserve">                                  </w:t>
      </w:r>
      <w:r w:rsidR="00FD2BF6">
        <w:rPr>
          <w:rFonts w:ascii="Arial" w:hAnsi="Arial" w:cs="Arial"/>
          <w:sz w:val="22"/>
          <w:szCs w:val="22"/>
        </w:rPr>
        <w:t xml:space="preserve">               </w:t>
      </w:r>
      <w:r w:rsidR="00E20B91">
        <w:rPr>
          <w:rFonts w:ascii="Arial" w:hAnsi="Arial" w:cs="Arial"/>
          <w:sz w:val="22"/>
          <w:szCs w:val="22"/>
        </w:rPr>
        <w:t xml:space="preserve">  </w:t>
      </w:r>
      <w:r w:rsidR="00E20B91">
        <w:rPr>
          <w:rFonts w:ascii="Arial" w:hAnsi="Arial" w:cs="Arial"/>
          <w:sz w:val="22"/>
          <w:szCs w:val="22"/>
        </w:rPr>
        <w:tab/>
        <w:t xml:space="preserve">Robert </w:t>
      </w:r>
      <w:proofErr w:type="spellStart"/>
      <w:r w:rsidR="00E20B91">
        <w:rPr>
          <w:rFonts w:ascii="Arial" w:hAnsi="Arial" w:cs="Arial"/>
          <w:sz w:val="22"/>
          <w:szCs w:val="22"/>
        </w:rPr>
        <w:t>Holubek</w:t>
      </w:r>
      <w:proofErr w:type="spellEnd"/>
      <w:r w:rsidR="0033084E">
        <w:rPr>
          <w:rFonts w:ascii="Arial" w:hAnsi="Arial" w:cs="Arial"/>
          <w:sz w:val="22"/>
          <w:szCs w:val="22"/>
        </w:rPr>
        <w:tab/>
        <w:t xml:space="preserve">          </w:t>
      </w: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</w:t>
      </w:r>
      <w:r w:rsidR="00B95A7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</w:p>
    <w:sectPr w:rsidR="0033084E" w:rsidSect="00427755">
      <w:headerReference w:type="default" r:id="rId10"/>
      <w:pgSz w:w="11906" w:h="16838"/>
      <w:pgMar w:top="794" w:right="1418" w:bottom="510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E7" w:rsidRDefault="00E85EE7">
      <w:r>
        <w:separator/>
      </w:r>
    </w:p>
  </w:endnote>
  <w:endnote w:type="continuationSeparator" w:id="0">
    <w:p w:rsidR="00E85EE7" w:rsidRDefault="00E8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E7" w:rsidRDefault="00E85EE7">
      <w:r>
        <w:separator/>
      </w:r>
    </w:p>
  </w:footnote>
  <w:footnote w:type="continuationSeparator" w:id="0">
    <w:p w:rsidR="00E85EE7" w:rsidRDefault="00E8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A4" w:rsidRDefault="00422EA4" w:rsidP="00422EA4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Robert </w:t>
    </w:r>
    <w:proofErr w:type="spellStart"/>
    <w:r>
      <w:rPr>
        <w:sz w:val="16"/>
      </w:rPr>
      <w:t>Holubek</w:t>
    </w:r>
    <w:proofErr w:type="spellEnd"/>
    <w:r>
      <w:rPr>
        <w:sz w:val="16"/>
      </w:rPr>
      <w:t xml:space="preserve">           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60130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422EA4" w:rsidRDefault="00422EA4" w:rsidP="00422EA4">
    <w:pPr>
      <w:pStyle w:val="Zhlav"/>
    </w:pPr>
    <w:r>
      <w:t xml:space="preserve">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3580026/11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:rsidR="00EE67AD" w:rsidRDefault="00422EA4" w:rsidP="00901C19">
    <w:pPr>
      <w:pStyle w:val="Zhlav"/>
    </w:pPr>
    <w:r>
      <w:rPr>
        <w:sz w:val="16"/>
      </w:rPr>
      <w:tab/>
      <w:t xml:space="preserve">                                           </w:t>
    </w:r>
    <w:r w:rsidR="00EE67AD">
      <w:rPr>
        <w:sz w:val="16"/>
      </w:rPr>
      <w:t xml:space="preserve">               </w:t>
    </w:r>
    <w:r w:rsidR="00EE67AD"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C8"/>
    <w:multiLevelType w:val="hybridMultilevel"/>
    <w:tmpl w:val="72D6F91E"/>
    <w:lvl w:ilvl="0" w:tplc="881E5E6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5B35D4"/>
    <w:multiLevelType w:val="hybridMultilevel"/>
    <w:tmpl w:val="0BC62A5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43D7A"/>
    <w:multiLevelType w:val="hybridMultilevel"/>
    <w:tmpl w:val="6D6065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E537B"/>
    <w:multiLevelType w:val="hybridMultilevel"/>
    <w:tmpl w:val="32B6CFEA"/>
    <w:lvl w:ilvl="0" w:tplc="F572BB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605E8"/>
    <w:multiLevelType w:val="hybridMultilevel"/>
    <w:tmpl w:val="895863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E44BA"/>
    <w:multiLevelType w:val="hybridMultilevel"/>
    <w:tmpl w:val="92DA3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5A1E7B9A"/>
    <w:multiLevelType w:val="hybridMultilevel"/>
    <w:tmpl w:val="4298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07F3"/>
    <w:multiLevelType w:val="hybridMultilevel"/>
    <w:tmpl w:val="32B6CFEA"/>
    <w:lvl w:ilvl="0" w:tplc="F572BB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68610D"/>
    <w:multiLevelType w:val="hybridMultilevel"/>
    <w:tmpl w:val="38AEE9FC"/>
    <w:lvl w:ilvl="0" w:tplc="11FC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097F8C"/>
    <w:multiLevelType w:val="hybridMultilevel"/>
    <w:tmpl w:val="74C04628"/>
    <w:lvl w:ilvl="0" w:tplc="D46A77BC">
      <w:start w:val="1"/>
      <w:numFmt w:val="decimal"/>
      <w:lvlText w:val="%1."/>
      <w:lvlJc w:val="left"/>
      <w:pPr>
        <w:ind w:left="768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79C12BCA"/>
    <w:multiLevelType w:val="hybridMultilevel"/>
    <w:tmpl w:val="6E785550"/>
    <w:lvl w:ilvl="0" w:tplc="38BE52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7"/>
  </w:num>
  <w:num w:numId="7">
    <w:abstractNumId w:val="25"/>
  </w:num>
  <w:num w:numId="8">
    <w:abstractNumId w:val="20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19"/>
  </w:num>
  <w:num w:numId="14">
    <w:abstractNumId w:val="4"/>
  </w:num>
  <w:num w:numId="15">
    <w:abstractNumId w:val="23"/>
  </w:num>
  <w:num w:numId="16">
    <w:abstractNumId w:val="13"/>
  </w:num>
  <w:num w:numId="17">
    <w:abstractNumId w:val="18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4"/>
  </w:num>
  <w:num w:numId="25">
    <w:abstractNumId w:val="1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03354"/>
    <w:rsid w:val="000109D8"/>
    <w:rsid w:val="00017632"/>
    <w:rsid w:val="00024CA4"/>
    <w:rsid w:val="000344DF"/>
    <w:rsid w:val="00035200"/>
    <w:rsid w:val="000459D9"/>
    <w:rsid w:val="00047CC4"/>
    <w:rsid w:val="00051402"/>
    <w:rsid w:val="0006616B"/>
    <w:rsid w:val="00073CC8"/>
    <w:rsid w:val="000755E3"/>
    <w:rsid w:val="000908F1"/>
    <w:rsid w:val="000D004C"/>
    <w:rsid w:val="000D022E"/>
    <w:rsid w:val="000D04CE"/>
    <w:rsid w:val="000D10FF"/>
    <w:rsid w:val="000E2182"/>
    <w:rsid w:val="000E2C6C"/>
    <w:rsid w:val="000E5A9B"/>
    <w:rsid w:val="001005D2"/>
    <w:rsid w:val="00101D95"/>
    <w:rsid w:val="00103F0B"/>
    <w:rsid w:val="00104D17"/>
    <w:rsid w:val="0012498B"/>
    <w:rsid w:val="00124C33"/>
    <w:rsid w:val="0012788E"/>
    <w:rsid w:val="00130FA8"/>
    <w:rsid w:val="00133248"/>
    <w:rsid w:val="00146F82"/>
    <w:rsid w:val="0015227D"/>
    <w:rsid w:val="001602CD"/>
    <w:rsid w:val="00166D0E"/>
    <w:rsid w:val="001710C6"/>
    <w:rsid w:val="00171A93"/>
    <w:rsid w:val="00174163"/>
    <w:rsid w:val="0018292B"/>
    <w:rsid w:val="001A689A"/>
    <w:rsid w:val="001A7382"/>
    <w:rsid w:val="001B20CA"/>
    <w:rsid w:val="001B4A39"/>
    <w:rsid w:val="001B591A"/>
    <w:rsid w:val="001C4E0A"/>
    <w:rsid w:val="001D274E"/>
    <w:rsid w:val="0020674A"/>
    <w:rsid w:val="00215458"/>
    <w:rsid w:val="0023254B"/>
    <w:rsid w:val="0023681E"/>
    <w:rsid w:val="0024292B"/>
    <w:rsid w:val="00244C03"/>
    <w:rsid w:val="00245553"/>
    <w:rsid w:val="00257C48"/>
    <w:rsid w:val="002620D9"/>
    <w:rsid w:val="00277F7B"/>
    <w:rsid w:val="0028245E"/>
    <w:rsid w:val="002838E5"/>
    <w:rsid w:val="00290C1B"/>
    <w:rsid w:val="00293EEA"/>
    <w:rsid w:val="002A3C81"/>
    <w:rsid w:val="002C3F73"/>
    <w:rsid w:val="00301110"/>
    <w:rsid w:val="00303DF5"/>
    <w:rsid w:val="0031328F"/>
    <w:rsid w:val="003135A4"/>
    <w:rsid w:val="003142CB"/>
    <w:rsid w:val="003259BF"/>
    <w:rsid w:val="0033084E"/>
    <w:rsid w:val="0033634D"/>
    <w:rsid w:val="00340D9E"/>
    <w:rsid w:val="00343D80"/>
    <w:rsid w:val="00345BA3"/>
    <w:rsid w:val="003476BA"/>
    <w:rsid w:val="003659E5"/>
    <w:rsid w:val="00371EB0"/>
    <w:rsid w:val="00385A19"/>
    <w:rsid w:val="003916CC"/>
    <w:rsid w:val="00395241"/>
    <w:rsid w:val="00396B1D"/>
    <w:rsid w:val="003A797C"/>
    <w:rsid w:val="003B4EE6"/>
    <w:rsid w:val="003C4CCA"/>
    <w:rsid w:val="003D2CF3"/>
    <w:rsid w:val="003E0F58"/>
    <w:rsid w:val="003E7A47"/>
    <w:rsid w:val="003F6D0F"/>
    <w:rsid w:val="00422EA4"/>
    <w:rsid w:val="0042523D"/>
    <w:rsid w:val="00427755"/>
    <w:rsid w:val="00434480"/>
    <w:rsid w:val="00471E38"/>
    <w:rsid w:val="00485EE6"/>
    <w:rsid w:val="00491B2B"/>
    <w:rsid w:val="004A14D9"/>
    <w:rsid w:val="004B34B9"/>
    <w:rsid w:val="004C16F1"/>
    <w:rsid w:val="004D46A1"/>
    <w:rsid w:val="004D47A6"/>
    <w:rsid w:val="004F4C40"/>
    <w:rsid w:val="00512BFA"/>
    <w:rsid w:val="00514EAC"/>
    <w:rsid w:val="0052120D"/>
    <w:rsid w:val="00536CC5"/>
    <w:rsid w:val="00542849"/>
    <w:rsid w:val="00544CFE"/>
    <w:rsid w:val="005477F0"/>
    <w:rsid w:val="00547C79"/>
    <w:rsid w:val="0055310A"/>
    <w:rsid w:val="005535C0"/>
    <w:rsid w:val="0057097E"/>
    <w:rsid w:val="0057537F"/>
    <w:rsid w:val="00582209"/>
    <w:rsid w:val="00586D7E"/>
    <w:rsid w:val="00592D05"/>
    <w:rsid w:val="005A59E5"/>
    <w:rsid w:val="005A7F03"/>
    <w:rsid w:val="005B09EB"/>
    <w:rsid w:val="005B130F"/>
    <w:rsid w:val="005B62B0"/>
    <w:rsid w:val="005C3DB9"/>
    <w:rsid w:val="005E6198"/>
    <w:rsid w:val="00601846"/>
    <w:rsid w:val="006050C3"/>
    <w:rsid w:val="00614939"/>
    <w:rsid w:val="006218B4"/>
    <w:rsid w:val="00623ED9"/>
    <w:rsid w:val="00624CE5"/>
    <w:rsid w:val="006457C9"/>
    <w:rsid w:val="00660991"/>
    <w:rsid w:val="00661753"/>
    <w:rsid w:val="00672AF1"/>
    <w:rsid w:val="00677DB2"/>
    <w:rsid w:val="00685EF5"/>
    <w:rsid w:val="00696134"/>
    <w:rsid w:val="006A695A"/>
    <w:rsid w:val="006A6FD9"/>
    <w:rsid w:val="006B0365"/>
    <w:rsid w:val="006B33D1"/>
    <w:rsid w:val="006D3592"/>
    <w:rsid w:val="006E301D"/>
    <w:rsid w:val="006F320B"/>
    <w:rsid w:val="007144B2"/>
    <w:rsid w:val="007248B9"/>
    <w:rsid w:val="007272C5"/>
    <w:rsid w:val="00731256"/>
    <w:rsid w:val="0073487D"/>
    <w:rsid w:val="00741E52"/>
    <w:rsid w:val="007566B5"/>
    <w:rsid w:val="00760130"/>
    <w:rsid w:val="007602D5"/>
    <w:rsid w:val="00760C78"/>
    <w:rsid w:val="007617CE"/>
    <w:rsid w:val="00770505"/>
    <w:rsid w:val="00790F87"/>
    <w:rsid w:val="007968BB"/>
    <w:rsid w:val="007A12CE"/>
    <w:rsid w:val="007B5844"/>
    <w:rsid w:val="007C41BD"/>
    <w:rsid w:val="007D116A"/>
    <w:rsid w:val="007E6198"/>
    <w:rsid w:val="007F06BE"/>
    <w:rsid w:val="007F2B51"/>
    <w:rsid w:val="00804E07"/>
    <w:rsid w:val="008116BC"/>
    <w:rsid w:val="00817EB9"/>
    <w:rsid w:val="008231D6"/>
    <w:rsid w:val="008313C6"/>
    <w:rsid w:val="00843A92"/>
    <w:rsid w:val="0085238D"/>
    <w:rsid w:val="00870BB3"/>
    <w:rsid w:val="00873C92"/>
    <w:rsid w:val="00881CD3"/>
    <w:rsid w:val="008933B7"/>
    <w:rsid w:val="00897304"/>
    <w:rsid w:val="008B4FA6"/>
    <w:rsid w:val="008C2673"/>
    <w:rsid w:val="008C2FC4"/>
    <w:rsid w:val="008C4205"/>
    <w:rsid w:val="008D1ACF"/>
    <w:rsid w:val="008E02B6"/>
    <w:rsid w:val="008F42CB"/>
    <w:rsid w:val="00901C19"/>
    <w:rsid w:val="009105B6"/>
    <w:rsid w:val="009207D7"/>
    <w:rsid w:val="00927B83"/>
    <w:rsid w:val="00931CE0"/>
    <w:rsid w:val="0094193F"/>
    <w:rsid w:val="00945537"/>
    <w:rsid w:val="00952631"/>
    <w:rsid w:val="009560D1"/>
    <w:rsid w:val="009564CA"/>
    <w:rsid w:val="009626D6"/>
    <w:rsid w:val="00962A4A"/>
    <w:rsid w:val="0098598E"/>
    <w:rsid w:val="009A4502"/>
    <w:rsid w:val="009A4D5D"/>
    <w:rsid w:val="009A52AB"/>
    <w:rsid w:val="009B09E4"/>
    <w:rsid w:val="009B6526"/>
    <w:rsid w:val="009B7707"/>
    <w:rsid w:val="009C43B7"/>
    <w:rsid w:val="009D725B"/>
    <w:rsid w:val="009D72FF"/>
    <w:rsid w:val="009D7CB1"/>
    <w:rsid w:val="009E1F75"/>
    <w:rsid w:val="009F568F"/>
    <w:rsid w:val="009F58EE"/>
    <w:rsid w:val="00A21E61"/>
    <w:rsid w:val="00A273A2"/>
    <w:rsid w:val="00A7228A"/>
    <w:rsid w:val="00A76C02"/>
    <w:rsid w:val="00A85D7A"/>
    <w:rsid w:val="00A9105C"/>
    <w:rsid w:val="00AB3C6C"/>
    <w:rsid w:val="00AD2F53"/>
    <w:rsid w:val="00AE29E6"/>
    <w:rsid w:val="00AF3069"/>
    <w:rsid w:val="00B13750"/>
    <w:rsid w:val="00B209F8"/>
    <w:rsid w:val="00B21300"/>
    <w:rsid w:val="00B532F5"/>
    <w:rsid w:val="00B703B1"/>
    <w:rsid w:val="00B806C3"/>
    <w:rsid w:val="00B80D53"/>
    <w:rsid w:val="00B81004"/>
    <w:rsid w:val="00B90A11"/>
    <w:rsid w:val="00B93EEA"/>
    <w:rsid w:val="00B95A71"/>
    <w:rsid w:val="00BA76AA"/>
    <w:rsid w:val="00BB168F"/>
    <w:rsid w:val="00BB2E38"/>
    <w:rsid w:val="00BB4CE9"/>
    <w:rsid w:val="00BB6168"/>
    <w:rsid w:val="00BB7161"/>
    <w:rsid w:val="00BD69E5"/>
    <w:rsid w:val="00BE14A2"/>
    <w:rsid w:val="00BE762D"/>
    <w:rsid w:val="00C03A7F"/>
    <w:rsid w:val="00C13355"/>
    <w:rsid w:val="00C23EDC"/>
    <w:rsid w:val="00C366EB"/>
    <w:rsid w:val="00C539DF"/>
    <w:rsid w:val="00C62352"/>
    <w:rsid w:val="00C80C96"/>
    <w:rsid w:val="00C95359"/>
    <w:rsid w:val="00CB776A"/>
    <w:rsid w:val="00CC5227"/>
    <w:rsid w:val="00CE7011"/>
    <w:rsid w:val="00D04047"/>
    <w:rsid w:val="00D070E8"/>
    <w:rsid w:val="00D24280"/>
    <w:rsid w:val="00D243F2"/>
    <w:rsid w:val="00D2662C"/>
    <w:rsid w:val="00D27824"/>
    <w:rsid w:val="00D32644"/>
    <w:rsid w:val="00D34502"/>
    <w:rsid w:val="00D359B3"/>
    <w:rsid w:val="00D42BD4"/>
    <w:rsid w:val="00D60C1D"/>
    <w:rsid w:val="00D705E5"/>
    <w:rsid w:val="00D728DD"/>
    <w:rsid w:val="00D7337A"/>
    <w:rsid w:val="00D76F10"/>
    <w:rsid w:val="00D8166F"/>
    <w:rsid w:val="00D871C0"/>
    <w:rsid w:val="00D92BE9"/>
    <w:rsid w:val="00DA3229"/>
    <w:rsid w:val="00DA5DD7"/>
    <w:rsid w:val="00DA79B9"/>
    <w:rsid w:val="00DB4FA4"/>
    <w:rsid w:val="00DB7D14"/>
    <w:rsid w:val="00DC220A"/>
    <w:rsid w:val="00DC5D20"/>
    <w:rsid w:val="00DD3D02"/>
    <w:rsid w:val="00DD575E"/>
    <w:rsid w:val="00DF4FE6"/>
    <w:rsid w:val="00DF7E35"/>
    <w:rsid w:val="00E0679F"/>
    <w:rsid w:val="00E0693E"/>
    <w:rsid w:val="00E12FD8"/>
    <w:rsid w:val="00E20B91"/>
    <w:rsid w:val="00E26C4E"/>
    <w:rsid w:val="00E33837"/>
    <w:rsid w:val="00E3638B"/>
    <w:rsid w:val="00E43E3A"/>
    <w:rsid w:val="00E57AA9"/>
    <w:rsid w:val="00E60C48"/>
    <w:rsid w:val="00E645AA"/>
    <w:rsid w:val="00E65AD3"/>
    <w:rsid w:val="00E73B1A"/>
    <w:rsid w:val="00E85EE7"/>
    <w:rsid w:val="00E9092A"/>
    <w:rsid w:val="00E9152C"/>
    <w:rsid w:val="00E94222"/>
    <w:rsid w:val="00E968E1"/>
    <w:rsid w:val="00EB184A"/>
    <w:rsid w:val="00ED11B2"/>
    <w:rsid w:val="00ED4538"/>
    <w:rsid w:val="00EE53B3"/>
    <w:rsid w:val="00EE67AD"/>
    <w:rsid w:val="00EF7638"/>
    <w:rsid w:val="00F0189C"/>
    <w:rsid w:val="00F12E22"/>
    <w:rsid w:val="00F244C0"/>
    <w:rsid w:val="00F3215B"/>
    <w:rsid w:val="00F40A43"/>
    <w:rsid w:val="00F41BED"/>
    <w:rsid w:val="00F71FF7"/>
    <w:rsid w:val="00F760F2"/>
    <w:rsid w:val="00F90CFA"/>
    <w:rsid w:val="00F95518"/>
    <w:rsid w:val="00FA0FBC"/>
    <w:rsid w:val="00FA3B41"/>
    <w:rsid w:val="00FA40B8"/>
    <w:rsid w:val="00FB0F8F"/>
    <w:rsid w:val="00FC4D24"/>
    <w:rsid w:val="00FD2BF6"/>
    <w:rsid w:val="00FD5511"/>
    <w:rsid w:val="00FE16E6"/>
    <w:rsid w:val="00FE5D79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ED475"/>
  <w15:docId w15:val="{B33007E0-7699-497A-B63D-E97D3A65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link w:val="Nadpis1Char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F568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568F"/>
    <w:rPr>
      <w:sz w:val="24"/>
    </w:rPr>
  </w:style>
  <w:style w:type="paragraph" w:styleId="Odstavecseseznamem">
    <w:name w:val="List Paragraph"/>
    <w:basedOn w:val="Normln"/>
    <w:uiPriority w:val="34"/>
    <w:qFormat/>
    <w:rsid w:val="005E61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96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68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7E35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42523D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DF4FE6"/>
    <w:rPr>
      <w:sz w:val="24"/>
    </w:rPr>
  </w:style>
  <w:style w:type="character" w:customStyle="1" w:styleId="Nadpis1Char">
    <w:name w:val="Nadpis 1 Char"/>
    <w:basedOn w:val="Standardnpsmoodstavce"/>
    <w:link w:val="Nadpis1"/>
    <w:rsid w:val="00422EA4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39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481D9-4884-4CF6-9AAF-A66A354F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PC505600040</dc:creator>
  <cp:keywords/>
  <dc:description/>
  <cp:lastModifiedBy>Soukupová Jindřiška</cp:lastModifiedBy>
  <cp:revision>2</cp:revision>
  <cp:lastPrinted>2019-11-13T07:01:00Z</cp:lastPrinted>
  <dcterms:created xsi:type="dcterms:W3CDTF">2019-11-28T10:01:00Z</dcterms:created>
  <dcterms:modified xsi:type="dcterms:W3CDTF">2019-11-28T10:01:00Z</dcterms:modified>
</cp:coreProperties>
</file>