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274CF1">
        <w:rPr>
          <w:b/>
          <w:sz w:val="28"/>
          <w:szCs w:val="28"/>
        </w:rPr>
        <w:t>SMLOUVA   O   SPOLUPRÁCI</w:t>
      </w:r>
      <w:proofErr w:type="gramEnd"/>
      <w:r w:rsidR="00C93E69">
        <w:rPr>
          <w:b/>
          <w:sz w:val="28"/>
          <w:szCs w:val="28"/>
        </w:rPr>
        <w:t xml:space="preserve"> </w:t>
      </w:r>
    </w:p>
    <w:p w:rsidR="007D1914" w:rsidRPr="00A7402B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A7402B" w:rsidRPr="00A7402B">
        <w:rPr>
          <w:rFonts w:asciiTheme="minorHAnsi" w:hAnsiTheme="minorHAnsi"/>
          <w:b/>
          <w:sz w:val="28"/>
          <w:szCs w:val="28"/>
        </w:rPr>
        <w:t>1</w:t>
      </w:r>
      <w:r w:rsidR="003A4B21">
        <w:rPr>
          <w:rFonts w:asciiTheme="minorHAnsi" w:hAnsiTheme="minorHAnsi"/>
          <w:b/>
          <w:sz w:val="28"/>
          <w:szCs w:val="28"/>
        </w:rPr>
        <w:t>9</w:t>
      </w:r>
      <w:r w:rsidR="00F1422E">
        <w:rPr>
          <w:rFonts w:asciiTheme="minorHAnsi" w:hAnsiTheme="minorHAnsi"/>
          <w:b/>
          <w:sz w:val="28"/>
          <w:szCs w:val="28"/>
        </w:rPr>
        <w:t>1</w:t>
      </w:r>
      <w:r w:rsidR="003A4B21">
        <w:rPr>
          <w:rFonts w:asciiTheme="minorHAnsi" w:hAnsiTheme="minorHAnsi"/>
          <w:b/>
          <w:sz w:val="28"/>
          <w:szCs w:val="28"/>
        </w:rPr>
        <w:t>775</w:t>
      </w:r>
    </w:p>
    <w:p w:rsidR="00D36A67" w:rsidRPr="00336E5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j. 17461/2000 ze dne 27. 12. 2000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 Václavské náměstí 68, 115 79 Praha 1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:rsidR="009E7225" w:rsidRPr="00C93E69" w:rsidRDefault="009E7225" w:rsidP="009E7225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zastoupený/á: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Ph.D.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:rsidR="009E7225" w:rsidRPr="00C93E69" w:rsidRDefault="00DC315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E7225">
        <w:rPr>
          <w:rFonts w:asciiTheme="minorHAnsi" w:hAnsiTheme="minorHAnsi"/>
          <w:sz w:val="24"/>
          <w:szCs w:val="24"/>
        </w:rPr>
        <w:t>(dále jen N</w:t>
      </w:r>
      <w:r w:rsidR="00B326CA">
        <w:rPr>
          <w:rFonts w:asciiTheme="minorHAnsi" w:hAnsiTheme="minorHAnsi"/>
          <w:sz w:val="24"/>
          <w:szCs w:val="24"/>
        </w:rPr>
        <w:t>árodní muzeum</w:t>
      </w:r>
      <w:r w:rsidR="009E7225">
        <w:rPr>
          <w:rFonts w:asciiTheme="minorHAnsi" w:hAnsiTheme="minorHAnsi"/>
          <w:sz w:val="24"/>
          <w:szCs w:val="24"/>
        </w:rPr>
        <w:t>)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D1914" w:rsidRPr="00336E59" w:rsidRDefault="00F1422E" w:rsidP="007D191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Dům národnostních menšin, o.p.s.</w:t>
      </w:r>
    </w:p>
    <w:p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 </w:t>
      </w:r>
      <w:r w:rsidR="00F1422E">
        <w:rPr>
          <w:rFonts w:asciiTheme="minorHAnsi" w:hAnsiTheme="minorHAnsi"/>
          <w:sz w:val="24"/>
          <w:szCs w:val="24"/>
        </w:rPr>
        <w:t>Vocelova 602/3</w:t>
      </w:r>
      <w:r w:rsidR="00A9565F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1</w:t>
      </w:r>
      <w:r w:rsidR="00F1422E">
        <w:rPr>
          <w:rFonts w:asciiTheme="minorHAnsi" w:hAnsiTheme="minorHAnsi"/>
          <w:sz w:val="24"/>
          <w:szCs w:val="24"/>
        </w:rPr>
        <w:t>20</w:t>
      </w:r>
      <w:r w:rsidR="00DD0D41">
        <w:rPr>
          <w:rFonts w:asciiTheme="minorHAnsi" w:hAnsiTheme="minorHAnsi"/>
          <w:sz w:val="24"/>
          <w:szCs w:val="24"/>
        </w:rPr>
        <w:t xml:space="preserve"> 00, Praha </w:t>
      </w:r>
      <w:r w:rsidR="00F1422E">
        <w:rPr>
          <w:rFonts w:asciiTheme="minorHAnsi" w:hAnsiTheme="minorHAnsi"/>
          <w:sz w:val="24"/>
          <w:szCs w:val="24"/>
        </w:rPr>
        <w:t>2</w:t>
      </w:r>
    </w:p>
    <w:p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</w:t>
      </w:r>
      <w:r w:rsidR="00623EC6">
        <w:rPr>
          <w:rFonts w:asciiTheme="minorHAnsi" w:hAnsiTheme="minorHAnsi"/>
          <w:sz w:val="24"/>
          <w:szCs w:val="24"/>
        </w:rPr>
        <w:t>28516346</w:t>
      </w:r>
    </w:p>
    <w:p w:rsidR="00623EC6" w:rsidRDefault="00623EC6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CZ28516346</w:t>
      </w:r>
    </w:p>
    <w:p w:rsidR="009E7225" w:rsidRDefault="009F62E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zapsaná </w:t>
      </w:r>
      <w:r w:rsidR="00BB1E79">
        <w:rPr>
          <w:rFonts w:asciiTheme="minorHAnsi" w:hAnsiTheme="minorHAnsi"/>
          <w:sz w:val="24"/>
          <w:szCs w:val="24"/>
        </w:rPr>
        <w:t>rejstříku</w:t>
      </w:r>
      <w:r>
        <w:rPr>
          <w:rFonts w:asciiTheme="minorHAnsi" w:hAnsiTheme="minorHAnsi"/>
          <w:sz w:val="24"/>
          <w:szCs w:val="24"/>
        </w:rPr>
        <w:t xml:space="preserve"> obecně prospěšných společností</w:t>
      </w:r>
      <w:r w:rsidR="00BB1E79">
        <w:rPr>
          <w:rFonts w:asciiTheme="minorHAnsi" w:hAnsiTheme="minorHAnsi"/>
          <w:sz w:val="24"/>
          <w:szCs w:val="24"/>
        </w:rPr>
        <w:t xml:space="preserve"> spisová značka </w:t>
      </w:r>
      <w:r>
        <w:rPr>
          <w:rFonts w:asciiTheme="minorHAnsi" w:hAnsiTheme="minorHAnsi"/>
          <w:sz w:val="24"/>
          <w:szCs w:val="24"/>
        </w:rPr>
        <w:t>O 635</w:t>
      </w:r>
      <w:r w:rsidR="00BB1E79">
        <w:rPr>
          <w:rFonts w:asciiTheme="minorHAnsi" w:hAnsiTheme="minorHAnsi"/>
          <w:sz w:val="24"/>
          <w:szCs w:val="24"/>
        </w:rPr>
        <w:t xml:space="preserve"> vedená u Měst. </w:t>
      </w:r>
      <w:proofErr w:type="gramStart"/>
      <w:r w:rsidR="00BB1E79">
        <w:rPr>
          <w:rFonts w:asciiTheme="minorHAnsi" w:hAnsiTheme="minorHAnsi"/>
          <w:sz w:val="24"/>
          <w:szCs w:val="24"/>
        </w:rPr>
        <w:t>soudu</w:t>
      </w:r>
      <w:proofErr w:type="gramEnd"/>
      <w:r w:rsidR="00BB1E79">
        <w:rPr>
          <w:rFonts w:asciiTheme="minorHAnsi" w:hAnsiTheme="minorHAnsi"/>
          <w:sz w:val="24"/>
          <w:szCs w:val="24"/>
        </w:rPr>
        <w:t xml:space="preserve"> v Praze</w:t>
      </w:r>
    </w:p>
    <w:p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zastoupený/á </w:t>
      </w:r>
      <w:r w:rsidR="009F62E1">
        <w:rPr>
          <w:rFonts w:asciiTheme="minorHAnsi" w:hAnsiTheme="minorHAnsi"/>
          <w:sz w:val="24"/>
          <w:szCs w:val="24"/>
        </w:rPr>
        <w:t>Mgr. Jakubem Štědroněm, Ph.D., ředitelem</w:t>
      </w:r>
    </w:p>
    <w:p w:rsidR="003564A5" w:rsidRPr="00C93E69" w:rsidRDefault="003564A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jen</w:t>
      </w:r>
      <w:r w:rsidR="009E7225" w:rsidRPr="009E7225">
        <w:rPr>
          <w:rFonts w:asciiTheme="minorHAnsi" w:hAnsiTheme="minorHAnsi"/>
          <w:sz w:val="24"/>
          <w:szCs w:val="24"/>
        </w:rPr>
        <w:t xml:space="preserve"> </w:t>
      </w:r>
      <w:r w:rsidR="009F62E1">
        <w:rPr>
          <w:rFonts w:asciiTheme="minorHAnsi" w:hAnsiTheme="minorHAnsi"/>
          <w:sz w:val="24"/>
          <w:szCs w:val="24"/>
        </w:rPr>
        <w:t>DN</w:t>
      </w:r>
      <w:r w:rsidR="00BB1E79">
        <w:rPr>
          <w:rFonts w:asciiTheme="minorHAnsi" w:hAnsiTheme="minorHAnsi"/>
          <w:sz w:val="24"/>
          <w:szCs w:val="24"/>
        </w:rPr>
        <w:t>M</w:t>
      </w:r>
      <w:r w:rsidRPr="009E7225">
        <w:rPr>
          <w:rFonts w:asciiTheme="minorHAnsi" w:hAnsiTheme="minorHAnsi"/>
          <w:sz w:val="24"/>
          <w:szCs w:val="24"/>
        </w:rPr>
        <w:t>)</w:t>
      </w:r>
    </w:p>
    <w:p w:rsidR="009E7225" w:rsidRDefault="009E7225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D36A67" w:rsidRDefault="00D36A67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:rsidR="00A87C14" w:rsidRPr="008C159B" w:rsidRDefault="007D1914" w:rsidP="008C159B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</w:t>
      </w:r>
      <w:r w:rsidR="00C35D91">
        <w:rPr>
          <w:rFonts w:asciiTheme="minorHAnsi" w:hAnsiTheme="minorHAnsi"/>
          <w:snapToGrid w:val="0"/>
          <w:color w:val="000000"/>
          <w:sz w:val="24"/>
          <w:szCs w:val="24"/>
        </w:rPr>
        <w:t>outo smlouvou sjednávají podmín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k</w:t>
      </w:r>
      <w:r w:rsidR="00C35D91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3564A5" w:rsidRPr="006144A7">
        <w:rPr>
          <w:rFonts w:asciiTheme="minorHAnsi" w:hAnsiTheme="minorHAnsi"/>
          <w:snapToGrid w:val="0"/>
          <w:color w:val="000000"/>
          <w:sz w:val="24"/>
          <w:szCs w:val="24"/>
        </w:rPr>
        <w:t>akce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8C159B" w:rsidRPr="008C159B">
        <w:rPr>
          <w:sz w:val="24"/>
          <w:szCs w:val="24"/>
          <w:lang w:eastAsia="cs-CZ"/>
        </w:rPr>
        <w:t>Konference Národnostní menšiny v Československu v letech 1948-1989</w:t>
      </w:r>
      <w:r w:rsidR="009E7225" w:rsidRPr="008C159B">
        <w:rPr>
          <w:rFonts w:asciiTheme="minorHAnsi" w:hAnsiTheme="minorHAnsi"/>
          <w:b/>
          <w:snapToGrid w:val="0"/>
          <w:sz w:val="24"/>
          <w:szCs w:val="24"/>
        </w:rPr>
        <w:t xml:space="preserve"> dne </w:t>
      </w:r>
      <w:r w:rsidR="00EB456D" w:rsidRPr="008C159B">
        <w:rPr>
          <w:rFonts w:asciiTheme="minorHAnsi" w:hAnsiTheme="minorHAnsi"/>
          <w:b/>
          <w:snapToGrid w:val="0"/>
          <w:sz w:val="24"/>
          <w:szCs w:val="24"/>
        </w:rPr>
        <w:t>2</w:t>
      </w:r>
      <w:r w:rsidR="003A4B21" w:rsidRPr="008C159B">
        <w:rPr>
          <w:rFonts w:asciiTheme="minorHAnsi" w:hAnsiTheme="minorHAnsi"/>
          <w:b/>
          <w:snapToGrid w:val="0"/>
          <w:sz w:val="24"/>
          <w:szCs w:val="24"/>
        </w:rPr>
        <w:t>8</w:t>
      </w:r>
      <w:r w:rsidR="00EB456D" w:rsidRPr="008C159B">
        <w:rPr>
          <w:rFonts w:asciiTheme="minorHAnsi" w:hAnsiTheme="minorHAnsi"/>
          <w:b/>
          <w:snapToGrid w:val="0"/>
          <w:sz w:val="24"/>
          <w:szCs w:val="24"/>
        </w:rPr>
        <w:t>. 11</w:t>
      </w:r>
      <w:r w:rsidR="009E7225" w:rsidRPr="008C159B">
        <w:rPr>
          <w:rFonts w:asciiTheme="minorHAnsi" w:hAnsiTheme="minorHAnsi"/>
          <w:b/>
          <w:snapToGrid w:val="0"/>
          <w:sz w:val="24"/>
          <w:szCs w:val="24"/>
        </w:rPr>
        <w:t>. 201</w:t>
      </w:r>
      <w:r w:rsidR="003A4B21" w:rsidRPr="008C159B">
        <w:rPr>
          <w:rFonts w:asciiTheme="minorHAnsi" w:hAnsiTheme="minorHAnsi"/>
          <w:b/>
          <w:snapToGrid w:val="0"/>
          <w:sz w:val="24"/>
          <w:szCs w:val="24"/>
        </w:rPr>
        <w:t>9</w:t>
      </w:r>
      <w:r w:rsidR="003564A5" w:rsidRPr="008C159B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563679" w:rsidRPr="008C159B">
        <w:rPr>
          <w:rFonts w:asciiTheme="minorHAnsi" w:hAnsiTheme="minorHAnsi"/>
          <w:snapToGrid w:val="0"/>
          <w:sz w:val="24"/>
          <w:szCs w:val="24"/>
        </w:rPr>
        <w:t>za podmínek níže stanovených.</w:t>
      </w:r>
    </w:p>
    <w:p w:rsidR="00336E59" w:rsidRDefault="00336E59" w:rsidP="00336E5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:rsidR="00A87C14" w:rsidRPr="00A87C14" w:rsidRDefault="007D1914" w:rsidP="007D191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z w:val="24"/>
          <w:szCs w:val="24"/>
        </w:rPr>
        <w:t>Smluvní strany prohlašují, že jsou podle příslušných právních předpisů subjekty oprávněnými provozovat činnosti, jež jsou předmětem této smlouvy a prohlašují dále, že jsou plně způsobilé a oprávněné tuto smlouvu uzavřít, a že jim není známa žádná překážka bránící v jejím podepsání a plnění.</w:t>
      </w:r>
    </w:p>
    <w:p w:rsidR="007D1914" w:rsidRDefault="007D1914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D36A67" w:rsidRDefault="00D36A67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7D1914" w:rsidRPr="006144A7" w:rsidRDefault="008C159B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Č</w:t>
      </w:r>
      <w:r w:rsidR="00A87C14" w:rsidRPr="006144A7">
        <w:rPr>
          <w:rFonts w:asciiTheme="minorHAnsi" w:hAnsiTheme="minorHAnsi"/>
          <w:b/>
          <w:sz w:val="24"/>
          <w:szCs w:val="24"/>
        </w:rPr>
        <w:t xml:space="preserve">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:rsidR="007D1914" w:rsidRDefault="007D19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:rsidR="00D36A67" w:rsidRPr="006144A7" w:rsidRDefault="00D36A6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Pr="006144A7" w:rsidRDefault="007D1914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Národní muzeum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EB456D">
        <w:rPr>
          <w:rFonts w:asciiTheme="minorHAnsi" w:hAnsiTheme="minorHAnsi"/>
          <w:sz w:val="24"/>
        </w:rPr>
        <w:t>2</w:t>
      </w:r>
      <w:r w:rsidR="003A4B21">
        <w:rPr>
          <w:rFonts w:asciiTheme="minorHAnsi" w:hAnsiTheme="minorHAnsi"/>
          <w:sz w:val="24"/>
        </w:rPr>
        <w:t>8</w:t>
      </w:r>
      <w:r w:rsidR="007C6FA2">
        <w:rPr>
          <w:rFonts w:asciiTheme="minorHAnsi" w:hAnsiTheme="minorHAnsi"/>
          <w:sz w:val="24"/>
        </w:rPr>
        <w:t xml:space="preserve">. </w:t>
      </w:r>
      <w:r w:rsidR="00EB456D">
        <w:rPr>
          <w:rFonts w:asciiTheme="minorHAnsi" w:hAnsiTheme="minorHAnsi"/>
          <w:sz w:val="24"/>
        </w:rPr>
        <w:t>11</w:t>
      </w:r>
      <w:r w:rsidR="009E7225" w:rsidRPr="006144A7">
        <w:rPr>
          <w:rFonts w:asciiTheme="minorHAnsi" w:hAnsiTheme="minorHAnsi"/>
          <w:sz w:val="24"/>
        </w:rPr>
        <w:t>. 201</w:t>
      </w:r>
      <w:r w:rsidR="003A4B21">
        <w:rPr>
          <w:rFonts w:asciiTheme="minorHAnsi" w:hAnsiTheme="minorHAnsi"/>
          <w:sz w:val="24"/>
        </w:rPr>
        <w:t>9</w:t>
      </w:r>
      <w:r w:rsidR="009E7225" w:rsidRPr="006144A7">
        <w:rPr>
          <w:rFonts w:asciiTheme="minorHAnsi" w:hAnsiTheme="minorHAnsi"/>
          <w:sz w:val="24"/>
        </w:rPr>
        <w:t xml:space="preserve"> od </w:t>
      </w:r>
      <w:r w:rsidR="007C6FA2">
        <w:rPr>
          <w:rFonts w:asciiTheme="minorHAnsi" w:hAnsiTheme="minorHAnsi"/>
          <w:sz w:val="24"/>
        </w:rPr>
        <w:t>0</w:t>
      </w:r>
      <w:r w:rsidR="00B326CA">
        <w:rPr>
          <w:rFonts w:asciiTheme="minorHAnsi" w:hAnsiTheme="minorHAnsi"/>
          <w:sz w:val="24"/>
        </w:rPr>
        <w:t>7</w:t>
      </w:r>
      <w:r w:rsidR="007C6FA2">
        <w:rPr>
          <w:rFonts w:asciiTheme="minorHAnsi" w:hAnsiTheme="minorHAnsi"/>
          <w:sz w:val="24"/>
        </w:rPr>
        <w:t>.</w:t>
      </w:r>
      <w:r w:rsidR="00DC41DA">
        <w:rPr>
          <w:rFonts w:asciiTheme="minorHAnsi" w:hAnsiTheme="minorHAnsi"/>
          <w:sz w:val="24"/>
        </w:rPr>
        <w:t>0</w:t>
      </w:r>
      <w:r w:rsidR="007C6FA2">
        <w:rPr>
          <w:rFonts w:asciiTheme="minorHAnsi" w:hAnsiTheme="minorHAnsi"/>
          <w:sz w:val="24"/>
        </w:rPr>
        <w:t xml:space="preserve">0 do </w:t>
      </w:r>
      <w:r w:rsidR="00EB456D">
        <w:rPr>
          <w:rFonts w:asciiTheme="minorHAnsi" w:hAnsiTheme="minorHAnsi"/>
          <w:sz w:val="24"/>
        </w:rPr>
        <w:t>23</w:t>
      </w:r>
      <w:r w:rsidR="009E7225" w:rsidRPr="006144A7">
        <w:rPr>
          <w:rFonts w:asciiTheme="minorHAnsi" w:hAnsiTheme="minorHAnsi"/>
          <w:sz w:val="24"/>
        </w:rPr>
        <w:t>.00 h prostor</w:t>
      </w:r>
      <w:r w:rsidR="007C6FA2">
        <w:rPr>
          <w:rFonts w:asciiTheme="minorHAnsi" w:hAnsiTheme="minorHAnsi"/>
          <w:sz w:val="24"/>
        </w:rPr>
        <w:t>y</w:t>
      </w:r>
      <w:r w:rsidR="00B326CA">
        <w:rPr>
          <w:rFonts w:asciiTheme="minorHAnsi" w:hAnsiTheme="minorHAnsi"/>
          <w:sz w:val="24"/>
        </w:rPr>
        <w:t xml:space="preserve"> velkého kongresového sálu</w:t>
      </w:r>
      <w:r w:rsidR="009E7225" w:rsidRPr="006144A7">
        <w:rPr>
          <w:rFonts w:asciiTheme="minorHAnsi" w:hAnsiTheme="minorHAnsi"/>
          <w:sz w:val="24"/>
        </w:rPr>
        <w:t xml:space="preserve"> </w:t>
      </w:r>
      <w:r w:rsidR="00EB456D">
        <w:rPr>
          <w:rFonts w:asciiTheme="minorHAnsi" w:hAnsiTheme="minorHAnsi"/>
          <w:sz w:val="24"/>
        </w:rPr>
        <w:t xml:space="preserve">a předsálí </w:t>
      </w:r>
      <w:r w:rsidR="009E7225" w:rsidRPr="006144A7">
        <w:rPr>
          <w:rFonts w:asciiTheme="minorHAnsi" w:hAnsiTheme="minorHAnsi"/>
          <w:sz w:val="24"/>
        </w:rPr>
        <w:t>Nové budovy Národního muzea, Vinohradská 1, Praha 1</w:t>
      </w:r>
      <w:r w:rsidR="007C6FA2">
        <w:rPr>
          <w:rFonts w:asciiTheme="minorHAnsi" w:hAnsiTheme="minorHAnsi"/>
          <w:sz w:val="24"/>
        </w:rPr>
        <w:t xml:space="preserve">, </w:t>
      </w:r>
    </w:p>
    <w:p w:rsidR="00B326CA" w:rsidRDefault="00B326CA" w:rsidP="0067584C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umožní konání akce </w:t>
      </w:r>
      <w:r w:rsidR="00EB456D">
        <w:rPr>
          <w:rFonts w:asciiTheme="minorHAnsi" w:hAnsiTheme="minorHAnsi"/>
          <w:sz w:val="24"/>
        </w:rPr>
        <w:t>a uzavře výstavu Keltové pro návštěvníky</w:t>
      </w:r>
      <w:r w:rsidR="00B118AB">
        <w:rPr>
          <w:rFonts w:asciiTheme="minorHAnsi" w:hAnsiTheme="minorHAnsi"/>
          <w:sz w:val="24"/>
        </w:rPr>
        <w:t>.</w:t>
      </w:r>
    </w:p>
    <w:p w:rsidR="0067584C" w:rsidRPr="0067584C" w:rsidRDefault="0067584C" w:rsidP="0067584C">
      <w:pPr>
        <w:pStyle w:val="Odstavecseseznamem2"/>
        <w:ind w:left="786"/>
        <w:jc w:val="both"/>
        <w:rPr>
          <w:rFonts w:asciiTheme="minorHAnsi" w:hAnsiTheme="minorHAnsi"/>
          <w:sz w:val="24"/>
        </w:rPr>
      </w:pPr>
    </w:p>
    <w:p w:rsidR="00563679" w:rsidRPr="006144A7" w:rsidRDefault="00EB456D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1D138D">
        <w:rPr>
          <w:rFonts w:asciiTheme="minorHAnsi" w:hAnsiTheme="minorHAnsi"/>
          <w:sz w:val="24"/>
          <w:szCs w:val="24"/>
        </w:rPr>
        <w:t>:</w:t>
      </w:r>
    </w:p>
    <w:p w:rsidR="003564A5" w:rsidRPr="006144A7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</w:t>
      </w:r>
      <w:proofErr w:type="spellStart"/>
      <w:r w:rsidR="001D138D">
        <w:rPr>
          <w:rFonts w:asciiTheme="minorHAnsi" w:hAnsiTheme="minorHAnsi"/>
          <w:sz w:val="24"/>
          <w:szCs w:val="24"/>
        </w:rPr>
        <w:t>roll-upu</w:t>
      </w:r>
      <w:proofErr w:type="spellEnd"/>
      <w:r w:rsidR="001D138D">
        <w:rPr>
          <w:rFonts w:asciiTheme="minorHAnsi" w:hAnsiTheme="minorHAnsi"/>
          <w:sz w:val="24"/>
          <w:szCs w:val="24"/>
        </w:rPr>
        <w:t xml:space="preserve">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:rsidR="0067584C" w:rsidRDefault="006144A7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zajistí přiměřenou propagaci N</w:t>
      </w:r>
      <w:r w:rsidR="0067584C">
        <w:rPr>
          <w:rFonts w:asciiTheme="minorHAnsi" w:hAnsiTheme="minorHAnsi"/>
          <w:sz w:val="24"/>
          <w:szCs w:val="24"/>
        </w:rPr>
        <w:t>árodního muzea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akce, </w:t>
      </w:r>
    </w:p>
    <w:p w:rsidR="000054ED" w:rsidRPr="0067584C" w:rsidRDefault="000054ED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 w:rsidR="00445F5F"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</w:t>
      </w:r>
      <w:r w:rsidR="0098008C">
        <w:rPr>
          <w:rFonts w:asciiTheme="minorHAnsi" w:hAnsiTheme="minorHAnsi"/>
          <w:sz w:val="24"/>
          <w:szCs w:val="24"/>
        </w:rPr>
        <w:t xml:space="preserve"> a technické zajištění</w:t>
      </w:r>
      <w:r w:rsidRPr="0067584C">
        <w:rPr>
          <w:rFonts w:asciiTheme="minorHAnsi" w:hAnsiTheme="minorHAnsi"/>
          <w:sz w:val="24"/>
          <w:szCs w:val="24"/>
        </w:rPr>
        <w:t xml:space="preserve"> ve výši </w:t>
      </w:r>
      <w:r w:rsidR="00EB456D">
        <w:rPr>
          <w:rFonts w:asciiTheme="minorHAnsi" w:hAnsiTheme="minorHAnsi"/>
          <w:sz w:val="24"/>
          <w:szCs w:val="24"/>
        </w:rPr>
        <w:t>50</w:t>
      </w:r>
      <w:r w:rsidRPr="0067584C">
        <w:rPr>
          <w:rFonts w:asciiTheme="minorHAnsi" w:hAnsiTheme="minorHAnsi"/>
          <w:sz w:val="24"/>
          <w:szCs w:val="24"/>
        </w:rPr>
        <w:t xml:space="preserve">.000,-- Kč </w:t>
      </w:r>
      <w:r w:rsidR="00EB456D">
        <w:rPr>
          <w:rFonts w:asciiTheme="minorHAnsi" w:hAnsiTheme="minorHAnsi"/>
          <w:sz w:val="24"/>
          <w:szCs w:val="24"/>
        </w:rPr>
        <w:t>bez</w:t>
      </w:r>
      <w:r w:rsidR="00445F5F">
        <w:rPr>
          <w:rFonts w:asciiTheme="minorHAnsi" w:hAnsiTheme="minorHAnsi"/>
          <w:sz w:val="24"/>
          <w:szCs w:val="24"/>
        </w:rPr>
        <w:t xml:space="preserve"> DPH</w:t>
      </w:r>
      <w:r w:rsidR="00EB456D">
        <w:rPr>
          <w:rFonts w:asciiTheme="minorHAnsi" w:hAnsiTheme="minorHAnsi"/>
          <w:sz w:val="24"/>
          <w:szCs w:val="24"/>
        </w:rPr>
        <w:t>.</w:t>
      </w:r>
      <w:r w:rsidR="00445F5F">
        <w:rPr>
          <w:rFonts w:asciiTheme="minorHAnsi" w:hAnsiTheme="minorHAnsi"/>
          <w:sz w:val="24"/>
          <w:szCs w:val="24"/>
        </w:rPr>
        <w:t xml:space="preserve"> Částka zahrnuje servis </w:t>
      </w:r>
      <w:proofErr w:type="gramStart"/>
      <w:r w:rsidR="00445F5F">
        <w:rPr>
          <w:rFonts w:asciiTheme="minorHAnsi" w:hAnsiTheme="minorHAnsi"/>
          <w:sz w:val="24"/>
          <w:szCs w:val="24"/>
        </w:rPr>
        <w:t xml:space="preserve">NM </w:t>
      </w:r>
      <w:r w:rsidRPr="0067584C">
        <w:rPr>
          <w:rFonts w:asciiTheme="minorHAnsi" w:hAnsiTheme="minorHAnsi"/>
          <w:sz w:val="24"/>
          <w:szCs w:val="24"/>
        </w:rPr>
        <w:t>jako</w:t>
      </w:r>
      <w:proofErr w:type="gramEnd"/>
      <w:r w:rsidRPr="0067584C">
        <w:rPr>
          <w:rFonts w:asciiTheme="minorHAnsi" w:hAnsiTheme="minorHAnsi"/>
          <w:sz w:val="24"/>
          <w:szCs w:val="24"/>
        </w:rPr>
        <w:t xml:space="preserve"> jsou energie, </w:t>
      </w:r>
      <w:r w:rsidR="0067584C"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3A4B21">
        <w:rPr>
          <w:rFonts w:asciiTheme="minorHAnsi" w:hAnsiTheme="minorHAnsi"/>
          <w:sz w:val="24"/>
          <w:szCs w:val="24"/>
        </w:rPr>
        <w:t>20</w:t>
      </w:r>
      <w:r w:rsidR="00F025B6">
        <w:rPr>
          <w:rFonts w:asciiTheme="minorHAnsi" w:hAnsiTheme="minorHAnsi"/>
          <w:sz w:val="24"/>
          <w:szCs w:val="24"/>
        </w:rPr>
        <w:t>. 11</w:t>
      </w:r>
      <w:r w:rsidRPr="0067584C">
        <w:rPr>
          <w:rFonts w:asciiTheme="minorHAnsi" w:hAnsiTheme="minorHAnsi"/>
          <w:sz w:val="24"/>
          <w:szCs w:val="24"/>
        </w:rPr>
        <w:t>. 201</w:t>
      </w:r>
      <w:r w:rsidR="003A4B21">
        <w:rPr>
          <w:rFonts w:asciiTheme="minorHAnsi" w:hAnsiTheme="minorHAnsi"/>
          <w:sz w:val="24"/>
          <w:szCs w:val="24"/>
        </w:rPr>
        <w:t>9</w:t>
      </w:r>
      <w:r w:rsidRPr="0067584C">
        <w:rPr>
          <w:rFonts w:asciiTheme="minorHAnsi" w:hAnsiTheme="minorHAnsi"/>
          <w:sz w:val="24"/>
          <w:szCs w:val="24"/>
        </w:rPr>
        <w:t>. Uhrazením se rozumí připsání celé částky na účet NM.</w:t>
      </w:r>
    </w:p>
    <w:p w:rsidR="00D36A67" w:rsidRPr="006144A7" w:rsidRDefault="00D36A67" w:rsidP="00D36A67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:rsidR="007D1914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:rsidR="00D36A67" w:rsidRPr="00C93E6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E625A" w:rsidRDefault="004E625A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EB456D">
        <w:rPr>
          <w:rFonts w:asciiTheme="minorHAnsi" w:hAnsiTheme="minorHAnsi"/>
          <w:sz w:val="24"/>
          <w:szCs w:val="24"/>
        </w:rPr>
        <w:t>2</w:t>
      </w:r>
      <w:r w:rsidR="003A4B21">
        <w:rPr>
          <w:rFonts w:asciiTheme="minorHAnsi" w:hAnsiTheme="minorHAnsi"/>
          <w:sz w:val="24"/>
          <w:szCs w:val="24"/>
        </w:rPr>
        <w:t>8</w:t>
      </w:r>
      <w:r w:rsidR="00EB456D">
        <w:rPr>
          <w:rFonts w:asciiTheme="minorHAnsi" w:hAnsiTheme="minorHAnsi"/>
          <w:sz w:val="24"/>
          <w:szCs w:val="24"/>
        </w:rPr>
        <w:t>. 11</w:t>
      </w:r>
      <w:r w:rsidR="0067584C">
        <w:rPr>
          <w:rFonts w:asciiTheme="minorHAnsi" w:hAnsiTheme="minorHAnsi"/>
          <w:sz w:val="24"/>
          <w:szCs w:val="24"/>
        </w:rPr>
        <w:t>. 201</w:t>
      </w:r>
      <w:r w:rsidR="003A4B21">
        <w:rPr>
          <w:rFonts w:asciiTheme="minorHAnsi" w:hAnsiTheme="minorHAnsi"/>
          <w:sz w:val="24"/>
          <w:szCs w:val="24"/>
        </w:rPr>
        <w:t>9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67584C">
        <w:rPr>
          <w:rFonts w:asciiTheme="minorHAnsi" w:hAnsiTheme="minorHAnsi"/>
          <w:sz w:val="24"/>
          <w:szCs w:val="24"/>
        </w:rPr>
        <w:t>07.</w:t>
      </w:r>
      <w:r w:rsidR="00F6489C">
        <w:rPr>
          <w:rFonts w:asciiTheme="minorHAnsi" w:hAnsiTheme="minorHAnsi"/>
          <w:sz w:val="24"/>
          <w:szCs w:val="24"/>
        </w:rPr>
        <w:t>0</w:t>
      </w:r>
      <w:r w:rsidR="0067584C">
        <w:rPr>
          <w:rFonts w:asciiTheme="minorHAnsi" w:hAnsiTheme="minorHAnsi"/>
          <w:sz w:val="24"/>
          <w:szCs w:val="24"/>
        </w:rPr>
        <w:t xml:space="preserve">0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EB456D">
        <w:rPr>
          <w:rFonts w:asciiTheme="minorHAnsi" w:hAnsiTheme="minorHAnsi"/>
          <w:sz w:val="24"/>
          <w:szCs w:val="24"/>
        </w:rPr>
        <w:t>23</w:t>
      </w:r>
      <w:r w:rsidR="000054ED">
        <w:rPr>
          <w:rFonts w:asciiTheme="minorHAnsi" w:hAnsiTheme="minorHAnsi"/>
          <w:sz w:val="24"/>
          <w:szCs w:val="24"/>
        </w:rPr>
        <w:t xml:space="preserve">.00 </w:t>
      </w:r>
      <w:r w:rsidR="006144A7" w:rsidRPr="006144A7">
        <w:rPr>
          <w:rFonts w:asciiTheme="minorHAnsi" w:hAnsiTheme="minorHAnsi"/>
          <w:sz w:val="24"/>
          <w:szCs w:val="24"/>
        </w:rPr>
        <w:t>h</w:t>
      </w:r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:rsidR="00336E59" w:rsidRPr="006144A7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zaniká,</w:t>
      </w:r>
    </w:p>
    <w:p w:rsidR="00C93E69" w:rsidRPr="00C93E69" w:rsidRDefault="00C93E69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uplynutím sjednané doby</w:t>
      </w:r>
    </w:p>
    <w:p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:rsidR="007D1914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:rsidR="00336E59" w:rsidRPr="00C93E69" w:rsidRDefault="00336E59" w:rsidP="00336E59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:rsidR="007D1914" w:rsidRDefault="007D1914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:rsidR="00336E59" w:rsidRPr="00C93E69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:rsidR="00D36A67" w:rsidRPr="0067584C" w:rsidRDefault="007D1914" w:rsidP="0067584C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Default="00A87C14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:rsidR="00D36A67" w:rsidRPr="00C93E69" w:rsidRDefault="00D36A67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D1914" w:rsidRDefault="007D1914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vstupuje v platnost okamžikem podpisu poslední ze smluvních stran</w:t>
      </w:r>
      <w:r w:rsidR="0098008C" w:rsidRPr="0098008C">
        <w:rPr>
          <w:rFonts w:asciiTheme="minorHAnsi" w:hAnsiTheme="minorHAnsi"/>
          <w:sz w:val="24"/>
          <w:szCs w:val="24"/>
        </w:rPr>
        <w:t xml:space="preserve"> </w:t>
      </w:r>
      <w:r w:rsidR="0098008C" w:rsidRPr="00C93E69">
        <w:rPr>
          <w:rFonts w:asciiTheme="minorHAnsi" w:hAnsiTheme="minorHAnsi"/>
          <w:sz w:val="24"/>
          <w:szCs w:val="24"/>
        </w:rPr>
        <w:t>a účinnost</w:t>
      </w:r>
      <w:r w:rsidR="0098008C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>, může být měněna nebo doplňována pouze písemnými vzestupně číslovanými dodatky, podepsanými oběma smluvními stranami na téže listině.</w:t>
      </w:r>
    </w:p>
    <w:p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B43AE9" w:rsidRDefault="00EB456D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</w:t>
      </w:r>
      <w:r w:rsidR="0098008C">
        <w:rPr>
          <w:rFonts w:asciiTheme="minorHAnsi" w:hAnsiTheme="minorHAnsi"/>
          <w:sz w:val="24"/>
          <w:szCs w:val="24"/>
        </w:rPr>
        <w:t>,</w:t>
      </w:r>
      <w:r w:rsidR="00B43AE9">
        <w:rPr>
          <w:rFonts w:asciiTheme="minorHAnsi" w:hAnsiTheme="minorHAnsi"/>
          <w:sz w:val="24"/>
          <w:szCs w:val="24"/>
        </w:rPr>
        <w:t xml:space="preserve"> zvláště co se týká otázek ochrany budovy, majetku, sbírek a bezpečnosti práce. Dále se zavazuje dodržovat obecně závazné předpisy z oblasti PO a BOZP.</w:t>
      </w:r>
    </w:p>
    <w:p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B43AE9" w:rsidRPr="00B43AE9" w:rsidRDefault="00B43AE9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98008C">
        <w:rPr>
          <w:rFonts w:asciiTheme="minorHAnsi" w:hAnsiTheme="minorHAnsi"/>
          <w:sz w:val="24"/>
          <w:szCs w:val="24"/>
        </w:rPr>
        <w:t>DNM</w:t>
      </w:r>
      <w:r>
        <w:rPr>
          <w:rFonts w:asciiTheme="minorHAnsi" w:hAnsiTheme="minorHAnsi"/>
          <w:sz w:val="24"/>
          <w:szCs w:val="24"/>
        </w:rPr>
        <w:t xml:space="preserve"> pro uspořádání akce jiné, kapacitně srovnatelné prostory nebo oboustranně dohodnout změnu termínu, případně odstoupit od smlouvy.</w:t>
      </w:r>
    </w:p>
    <w:p w:rsidR="00336E59" w:rsidRPr="00C93E69" w:rsidRDefault="00336E59" w:rsidP="00336E59">
      <w:pPr>
        <w:pStyle w:val="Odstavecseseznamem1"/>
        <w:keepNext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B43AE9" w:rsidRDefault="007D1914" w:rsidP="0067584C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a závazky i práva jí založené, se řídí právním řádem České republiky. Smluvní strany se zavazují, že veškeré spory vyplývající ze smlouvy se pokusí vyřešit přednostně cestou smíru.</w:t>
      </w:r>
    </w:p>
    <w:p w:rsidR="0067584C" w:rsidRPr="0067584C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B43AE9" w:rsidRDefault="009B54DF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se zavazuje dodržovat obecné dohody zejména zákaz kouření ve všech prostorách NM, veškeré úpravy ze strany </w:t>
      </w:r>
      <w:r w:rsidR="00621077"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musejí vždy respektovat to, že budova NM je historickým, památkově chráněným objektem a zásahy, které by mohly vést k jejímu poškození</w:t>
      </w:r>
      <w:r w:rsidR="0098008C">
        <w:rPr>
          <w:rFonts w:asciiTheme="minorHAnsi" w:hAnsiTheme="minorHAnsi"/>
          <w:sz w:val="24"/>
          <w:szCs w:val="24"/>
        </w:rPr>
        <w:t>,</w:t>
      </w:r>
      <w:r w:rsidR="00D36A67">
        <w:rPr>
          <w:rFonts w:asciiTheme="minorHAnsi" w:hAnsiTheme="minorHAnsi"/>
          <w:sz w:val="24"/>
          <w:szCs w:val="24"/>
        </w:rPr>
        <w:t xml:space="preserve"> nebudou povoleny a bez svolení kontaktního pracovníka není povolena manipulace muzejním mobiliářem a vybavením prostor.</w:t>
      </w:r>
    </w:p>
    <w:p w:rsidR="000054ED" w:rsidRPr="00C93E69" w:rsidRDefault="000054ED" w:rsidP="000054ED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36E59" w:rsidRDefault="007D1914" w:rsidP="00D36A6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byla sepsána ve třech vyhotoveních, z nichž každé má platnost originálu. Národní muzeum obdrží dva a </w:t>
      </w:r>
      <w:r w:rsidR="00EB456D">
        <w:rPr>
          <w:rFonts w:asciiTheme="minorHAnsi" w:hAnsiTheme="minorHAnsi"/>
          <w:sz w:val="24"/>
          <w:szCs w:val="24"/>
        </w:rPr>
        <w:t>DNM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:rsidR="0067584C" w:rsidRPr="00D36A67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7D1914" w:rsidRPr="00C93E69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Kontaktní osoby smluvních stran: </w:t>
      </w:r>
    </w:p>
    <w:p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</w:t>
      </w:r>
      <w:r w:rsidR="000054ED"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>:</w:t>
      </w:r>
      <w:bookmarkStart w:id="0" w:name="_GoBack"/>
      <w:bookmarkEnd w:id="0"/>
    </w:p>
    <w:p w:rsidR="006144A7" w:rsidRPr="00336E59" w:rsidRDefault="0010543E" w:rsidP="00336E59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xxxxxxxxxxxxxxxxxxxxxxxxxxxxxxxxxxxxxxxxx</w:t>
      </w:r>
      <w:proofErr w:type="spellEnd"/>
    </w:p>
    <w:p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 </w:t>
      </w:r>
      <w:r w:rsidR="00EB456D">
        <w:rPr>
          <w:rFonts w:asciiTheme="minorHAnsi" w:hAnsiTheme="minorHAnsi"/>
          <w:sz w:val="24"/>
          <w:szCs w:val="24"/>
        </w:rPr>
        <w:t>DNM</w:t>
      </w:r>
      <w:r w:rsidRPr="006144A7">
        <w:rPr>
          <w:rFonts w:asciiTheme="minorHAnsi" w:hAnsiTheme="minorHAnsi"/>
          <w:sz w:val="24"/>
          <w:szCs w:val="24"/>
        </w:rPr>
        <w:t>:</w:t>
      </w:r>
    </w:p>
    <w:p w:rsidR="007D1914" w:rsidRDefault="0010543E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xxxxxxxxxxxxxxxxxxxxxxxxxxxxxxxxxxxxxxxxx</w:t>
      </w:r>
      <w:proofErr w:type="spellEnd"/>
      <w:r w:rsidR="00621077" w:rsidRPr="001B4F72">
        <w:rPr>
          <w:rFonts w:asciiTheme="minorHAnsi" w:hAnsiTheme="minorHAnsi"/>
          <w:sz w:val="24"/>
          <w:szCs w:val="24"/>
        </w:rPr>
        <w:t>.</w:t>
      </w:r>
    </w:p>
    <w:p w:rsidR="0098008C" w:rsidRPr="00960AD6" w:rsidRDefault="0098008C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:rsidR="0098008C" w:rsidRPr="00960AD6" w:rsidRDefault="0098008C" w:rsidP="00960A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960AD6">
        <w:rPr>
          <w:rFonts w:asciiTheme="minorHAnsi" w:hAnsiTheme="minorHAnsi" w:cs="Tahoma"/>
          <w:sz w:val="24"/>
          <w:szCs w:val="24"/>
        </w:rPr>
        <w:t xml:space="preserve">Národní muzeum je právnickou osobou povinnou uveřejňovat příslušné smlouvy v předepsaném Registru smluv v souladu s ustanovením § 2 odst. 1 písm. c) </w:t>
      </w:r>
      <w:r w:rsidRPr="00960AD6">
        <w:rPr>
          <w:rFonts w:asciiTheme="minorHAnsi" w:hAnsiTheme="minorHAnsi" w:cs="Tahoma"/>
          <w:i/>
          <w:sz w:val="24"/>
          <w:szCs w:val="24"/>
        </w:rPr>
        <w:t>zákona č. 340/2015 Sb., o zvláštních podmínkách účinnosti některých smluv, uveřejňování těchto smluv a registru smluv</w:t>
      </w:r>
      <w:r w:rsidRPr="00960AD6" w:rsidDel="00533A09">
        <w:rPr>
          <w:rFonts w:asciiTheme="minorHAnsi" w:hAnsiTheme="minorHAnsi" w:cs="Tahoma"/>
          <w:i/>
          <w:sz w:val="24"/>
          <w:szCs w:val="24"/>
        </w:rPr>
        <w:t xml:space="preserve"> </w:t>
      </w:r>
      <w:r w:rsidRPr="00960AD6">
        <w:rPr>
          <w:rFonts w:asciiTheme="minorHAnsi" w:hAnsiTheme="minorHAnsi" w:cs="Tahoma"/>
          <w:i/>
          <w:sz w:val="24"/>
          <w:szCs w:val="24"/>
        </w:rPr>
        <w:t>(zákon o registru smluv)</w:t>
      </w:r>
      <w:r w:rsidRPr="00960AD6">
        <w:rPr>
          <w:rFonts w:asciiTheme="minorHAnsi" w:hAnsiTheme="minorHAnsi" w:cs="Tahoma"/>
          <w:sz w:val="24"/>
          <w:szCs w:val="24"/>
        </w:rPr>
        <w:t xml:space="preserve">. Druhá smluvní strana bere tuto skutečnost na vědomí, podpisem této smlouvy zároveň potvrzuje svůj souhlas se zveřejněním smlouvy. </w:t>
      </w:r>
    </w:p>
    <w:p w:rsidR="0098008C" w:rsidRDefault="0098008C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:rsidR="00336E59" w:rsidRPr="00C93E69" w:rsidRDefault="00336E59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:rsidR="007D1914" w:rsidRPr="00C93E69" w:rsidRDefault="007D1914" w:rsidP="00960AD6">
      <w:pPr>
        <w:pStyle w:val="Odstavecseseznamem1"/>
        <w:numPr>
          <w:ilvl w:val="0"/>
          <w:numId w:val="14"/>
        </w:numPr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</w:t>
      </w:r>
      <w:r w:rsidRPr="00C93E69">
        <w:rPr>
          <w:rFonts w:asciiTheme="minorHAnsi" w:hAnsiTheme="minorHAnsi"/>
          <w:sz w:val="24"/>
          <w:szCs w:val="24"/>
        </w:rPr>
        <w:lastRenderedPageBreak/>
        <w:t xml:space="preserve">je dostatečně určitá a nebyla uzavřena za nevýhodných </w:t>
      </w:r>
      <w:r w:rsidR="00A87C14">
        <w:rPr>
          <w:rFonts w:asciiTheme="minorHAnsi" w:hAnsiTheme="minorHAnsi"/>
          <w:sz w:val="24"/>
          <w:szCs w:val="24"/>
        </w:rPr>
        <w:t>či diskriminačních podmínek. Na </w:t>
      </w:r>
      <w:r w:rsidRPr="00C93E69">
        <w:rPr>
          <w:rFonts w:asciiTheme="minorHAnsi" w:hAnsiTheme="minorHAnsi"/>
          <w:sz w:val="24"/>
          <w:szCs w:val="24"/>
        </w:rPr>
        <w:t>důkaz toho připojují níže své podpisy.</w:t>
      </w: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D709E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7D1914" w:rsidRPr="00336E59">
        <w:rPr>
          <w:rFonts w:asciiTheme="minorHAnsi" w:hAnsiTheme="minorHAnsi"/>
          <w:sz w:val="24"/>
          <w:szCs w:val="24"/>
        </w:rPr>
        <w:tab/>
      </w:r>
      <w:r w:rsidR="007D1914" w:rsidRPr="00336E59">
        <w:rPr>
          <w:rFonts w:asciiTheme="minorHAnsi" w:hAnsiTheme="minorHAnsi"/>
          <w:sz w:val="24"/>
          <w:szCs w:val="24"/>
        </w:rPr>
        <w:tab/>
        <w:t xml:space="preserve">            </w:t>
      </w:r>
    </w:p>
    <w:p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7634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7584C" w:rsidRPr="00336E59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  <w:t>....................………………………………..</w:t>
      </w:r>
    </w:p>
    <w:p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Ph.D.      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>Mgr. Jakubem Štědroněm, Ph.D.</w:t>
      </w:r>
    </w:p>
    <w:p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7D7634">
        <w:rPr>
          <w:rFonts w:asciiTheme="minorHAnsi" w:hAnsiTheme="minorHAnsi"/>
          <w:sz w:val="24"/>
          <w:szCs w:val="24"/>
        </w:rPr>
        <w:tab/>
      </w:r>
      <w:r w:rsidR="007D7634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 xml:space="preserve">ředitel Domu národnost. </w:t>
      </w:r>
      <w:proofErr w:type="gramStart"/>
      <w:r w:rsidR="00621077">
        <w:rPr>
          <w:rFonts w:asciiTheme="minorHAnsi" w:hAnsiTheme="minorHAnsi"/>
          <w:sz w:val="24"/>
          <w:szCs w:val="24"/>
        </w:rPr>
        <w:t>menšin</w:t>
      </w:r>
      <w:proofErr w:type="gramEnd"/>
    </w:p>
    <w:sectPr w:rsidR="006C78EF" w:rsidRPr="00C93E69" w:rsidSect="003F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25" w:rsidRDefault="006A2E25" w:rsidP="00C93E69">
      <w:pPr>
        <w:spacing w:after="0" w:line="240" w:lineRule="auto"/>
      </w:pPr>
      <w:r>
        <w:separator/>
      </w:r>
    </w:p>
  </w:endnote>
  <w:endnote w:type="continuationSeparator" w:id="0">
    <w:p w:rsidR="006A2E25" w:rsidRDefault="006A2E25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2E8" w:rsidRPr="00A87C14" w:rsidRDefault="00390403" w:rsidP="006144A7">
    <w:pPr>
      <w:pStyle w:val="Zpat"/>
      <w:jc w:val="center"/>
      <w:rPr>
        <w:sz w:val="16"/>
        <w:szCs w:val="16"/>
      </w:rPr>
    </w:pPr>
    <w:r w:rsidRPr="00A87C14">
      <w:rPr>
        <w:sz w:val="16"/>
        <w:szCs w:val="16"/>
      </w:rPr>
      <w:t xml:space="preserve">stránka </w:t>
    </w:r>
    <w:r w:rsidR="00E646F5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PAGE</w:instrText>
    </w:r>
    <w:r w:rsidR="00E646F5" w:rsidRPr="00A87C14">
      <w:rPr>
        <w:b/>
        <w:bCs/>
        <w:sz w:val="16"/>
        <w:szCs w:val="16"/>
      </w:rPr>
      <w:fldChar w:fldCharType="separate"/>
    </w:r>
    <w:r w:rsidR="0010543E">
      <w:rPr>
        <w:b/>
        <w:bCs/>
        <w:noProof/>
        <w:sz w:val="16"/>
        <w:szCs w:val="16"/>
      </w:rPr>
      <w:t>3</w:t>
    </w:r>
    <w:r w:rsidR="00E646F5" w:rsidRPr="00A87C14">
      <w:rPr>
        <w:b/>
        <w:bCs/>
        <w:sz w:val="16"/>
        <w:szCs w:val="16"/>
      </w:rPr>
      <w:fldChar w:fldCharType="end"/>
    </w:r>
    <w:r w:rsidRPr="00A87C14">
      <w:rPr>
        <w:sz w:val="16"/>
        <w:szCs w:val="16"/>
      </w:rPr>
      <w:t xml:space="preserve"> z </w:t>
    </w:r>
    <w:r w:rsidR="00E646F5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NUMPAGES</w:instrText>
    </w:r>
    <w:r w:rsidR="00E646F5" w:rsidRPr="00A87C14">
      <w:rPr>
        <w:b/>
        <w:bCs/>
        <w:sz w:val="16"/>
        <w:szCs w:val="16"/>
      </w:rPr>
      <w:fldChar w:fldCharType="separate"/>
    </w:r>
    <w:r w:rsidR="0010543E">
      <w:rPr>
        <w:b/>
        <w:bCs/>
        <w:noProof/>
        <w:sz w:val="16"/>
        <w:szCs w:val="16"/>
      </w:rPr>
      <w:t>4</w:t>
    </w:r>
    <w:r w:rsidR="00E646F5" w:rsidRPr="00A87C14">
      <w:rPr>
        <w:b/>
        <w:bCs/>
        <w:sz w:val="16"/>
        <w:szCs w:val="16"/>
      </w:rPr>
      <w:fldChar w:fldCharType="end"/>
    </w:r>
  </w:p>
  <w:p w:rsidR="003932E8" w:rsidRDefault="00A87C14" w:rsidP="00A87C14">
    <w:pPr>
      <w:pStyle w:val="Zpat"/>
      <w:tabs>
        <w:tab w:val="clear" w:pos="4536"/>
        <w:tab w:val="clear" w:pos="9072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25" w:rsidRDefault="006A2E25" w:rsidP="00C93E69">
      <w:pPr>
        <w:spacing w:after="0" w:line="240" w:lineRule="auto"/>
      </w:pPr>
      <w:r>
        <w:separator/>
      </w:r>
    </w:p>
  </w:footnote>
  <w:footnote w:type="continuationSeparator" w:id="0">
    <w:p w:rsidR="006A2E25" w:rsidRDefault="006A2E25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CF1" w:rsidRDefault="003564A5">
    <w:pPr>
      <w:pStyle w:val="Zhlav"/>
      <w:rPr>
        <w:sz w:val="16"/>
        <w:szCs w:val="16"/>
      </w:rPr>
    </w:pPr>
    <w:r>
      <w:tab/>
    </w:r>
    <w:r>
      <w:tab/>
    </w:r>
    <w:proofErr w:type="gramStart"/>
    <w:r w:rsidR="006144A7" w:rsidRPr="006144A7">
      <w:rPr>
        <w:sz w:val="16"/>
        <w:szCs w:val="16"/>
      </w:rPr>
      <w:t>Č.j.</w:t>
    </w:r>
    <w:proofErr w:type="gramEnd"/>
    <w:r w:rsidR="006144A7" w:rsidRPr="006144A7">
      <w:rPr>
        <w:sz w:val="16"/>
        <w:szCs w:val="16"/>
      </w:rPr>
      <w:t xml:space="preserve"> </w:t>
    </w:r>
    <w:r w:rsidR="003A4B21">
      <w:rPr>
        <w:sz w:val="16"/>
        <w:szCs w:val="16"/>
      </w:rPr>
      <w:t>2019/7281</w:t>
    </w:r>
    <w:r w:rsidR="00390403" w:rsidRPr="006144A7">
      <w:rPr>
        <w:sz w:val="16"/>
        <w:szCs w:val="16"/>
      </w:rPr>
      <w:t>/NM</w:t>
    </w:r>
    <w:r w:rsidR="006144A7" w:rsidRPr="006144A7">
      <w:rPr>
        <w:sz w:val="16"/>
        <w:szCs w:val="16"/>
      </w:rPr>
      <w:t xml:space="preserve"> (</w:t>
    </w:r>
    <w:r w:rsidR="003A4B21">
      <w:rPr>
        <w:sz w:val="16"/>
        <w:szCs w:val="16"/>
      </w:rPr>
      <w:t>ŘNM 3</w:t>
    </w:r>
    <w:r w:rsidR="006144A7" w:rsidRPr="006144A7">
      <w:rPr>
        <w:sz w:val="16"/>
        <w:szCs w:val="16"/>
      </w:rPr>
      <w:t>)</w:t>
    </w:r>
  </w:p>
  <w:p w:rsidR="003A4B21" w:rsidRPr="006144A7" w:rsidRDefault="003A4B21" w:rsidP="003A4B21">
    <w:pPr>
      <w:pStyle w:val="Zhlav"/>
      <w:jc w:val="right"/>
      <w:rPr>
        <w:sz w:val="16"/>
        <w:szCs w:val="16"/>
      </w:rPr>
    </w:pPr>
    <w:r>
      <w:rPr>
        <w:sz w:val="16"/>
        <w:szCs w:val="16"/>
      </w:rPr>
      <w:t>Smlouva č.: 191775</w:t>
    </w:r>
  </w:p>
  <w:p w:rsidR="004909D4" w:rsidRDefault="006A2E25" w:rsidP="00BD3B42">
    <w:pPr>
      <w:pStyle w:val="Zhlav"/>
      <w:jc w:val="right"/>
    </w:pPr>
  </w:p>
  <w:p w:rsidR="004909D4" w:rsidRDefault="006A2E25" w:rsidP="00BD3B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100"/>
    <w:multiLevelType w:val="hybridMultilevel"/>
    <w:tmpl w:val="BCCA4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06747B"/>
    <w:multiLevelType w:val="hybridMultilevel"/>
    <w:tmpl w:val="B374DC46"/>
    <w:lvl w:ilvl="0" w:tplc="EEE69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BFD060B"/>
    <w:multiLevelType w:val="hybridMultilevel"/>
    <w:tmpl w:val="1E8AE702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13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4"/>
    <w:rsid w:val="000054ED"/>
    <w:rsid w:val="000149F9"/>
    <w:rsid w:val="000511AD"/>
    <w:rsid w:val="00091F60"/>
    <w:rsid w:val="0009249B"/>
    <w:rsid w:val="000D1595"/>
    <w:rsid w:val="0010543E"/>
    <w:rsid w:val="00135DE4"/>
    <w:rsid w:val="001A5649"/>
    <w:rsid w:val="001A7A1F"/>
    <w:rsid w:val="001B4F72"/>
    <w:rsid w:val="001B7AE4"/>
    <w:rsid w:val="001D138D"/>
    <w:rsid w:val="0027497F"/>
    <w:rsid w:val="002B1B02"/>
    <w:rsid w:val="002C5FC7"/>
    <w:rsid w:val="00317B56"/>
    <w:rsid w:val="003358D2"/>
    <w:rsid w:val="00336E59"/>
    <w:rsid w:val="003516C2"/>
    <w:rsid w:val="003564A5"/>
    <w:rsid w:val="00381212"/>
    <w:rsid w:val="00390403"/>
    <w:rsid w:val="003A4B21"/>
    <w:rsid w:val="00436E2C"/>
    <w:rsid w:val="00445F5F"/>
    <w:rsid w:val="004B73A9"/>
    <w:rsid w:val="004C712E"/>
    <w:rsid w:val="004D0EAB"/>
    <w:rsid w:val="004D36FF"/>
    <w:rsid w:val="004D72EA"/>
    <w:rsid w:val="004E625A"/>
    <w:rsid w:val="00525457"/>
    <w:rsid w:val="00545C46"/>
    <w:rsid w:val="00563679"/>
    <w:rsid w:val="00575BF1"/>
    <w:rsid w:val="00576759"/>
    <w:rsid w:val="005A1074"/>
    <w:rsid w:val="005B3288"/>
    <w:rsid w:val="005E40E9"/>
    <w:rsid w:val="00603D72"/>
    <w:rsid w:val="006144A7"/>
    <w:rsid w:val="00621077"/>
    <w:rsid w:val="00623EC6"/>
    <w:rsid w:val="00630ACC"/>
    <w:rsid w:val="00642E70"/>
    <w:rsid w:val="00644990"/>
    <w:rsid w:val="0067584C"/>
    <w:rsid w:val="006A2E25"/>
    <w:rsid w:val="006C78EF"/>
    <w:rsid w:val="006F6D2D"/>
    <w:rsid w:val="0078081B"/>
    <w:rsid w:val="007923A5"/>
    <w:rsid w:val="007B2E42"/>
    <w:rsid w:val="007C6FA2"/>
    <w:rsid w:val="007D1914"/>
    <w:rsid w:val="007D7634"/>
    <w:rsid w:val="008C159B"/>
    <w:rsid w:val="008D19FA"/>
    <w:rsid w:val="008F55C8"/>
    <w:rsid w:val="00960AD6"/>
    <w:rsid w:val="00962AC4"/>
    <w:rsid w:val="0098008C"/>
    <w:rsid w:val="009814AA"/>
    <w:rsid w:val="009B54DF"/>
    <w:rsid w:val="009E7225"/>
    <w:rsid w:val="009F62E1"/>
    <w:rsid w:val="00A353CE"/>
    <w:rsid w:val="00A516CF"/>
    <w:rsid w:val="00A7402B"/>
    <w:rsid w:val="00A87C14"/>
    <w:rsid w:val="00A9565F"/>
    <w:rsid w:val="00AA0C60"/>
    <w:rsid w:val="00AA25B8"/>
    <w:rsid w:val="00B118AB"/>
    <w:rsid w:val="00B326CA"/>
    <w:rsid w:val="00B43AE9"/>
    <w:rsid w:val="00B457B7"/>
    <w:rsid w:val="00B64924"/>
    <w:rsid w:val="00B91AD7"/>
    <w:rsid w:val="00BA4382"/>
    <w:rsid w:val="00BB1E79"/>
    <w:rsid w:val="00BC06D6"/>
    <w:rsid w:val="00BD787D"/>
    <w:rsid w:val="00BF1475"/>
    <w:rsid w:val="00BF54B9"/>
    <w:rsid w:val="00C13C62"/>
    <w:rsid w:val="00C35D91"/>
    <w:rsid w:val="00C92877"/>
    <w:rsid w:val="00C93E69"/>
    <w:rsid w:val="00CA58AD"/>
    <w:rsid w:val="00CD709E"/>
    <w:rsid w:val="00D36A67"/>
    <w:rsid w:val="00D37F51"/>
    <w:rsid w:val="00DC3151"/>
    <w:rsid w:val="00DC41DA"/>
    <w:rsid w:val="00DD0D41"/>
    <w:rsid w:val="00DF0F8D"/>
    <w:rsid w:val="00E05BF3"/>
    <w:rsid w:val="00E103BA"/>
    <w:rsid w:val="00E33D5F"/>
    <w:rsid w:val="00E529D1"/>
    <w:rsid w:val="00E6203E"/>
    <w:rsid w:val="00E646F5"/>
    <w:rsid w:val="00E911E3"/>
    <w:rsid w:val="00EB0AF2"/>
    <w:rsid w:val="00EB456D"/>
    <w:rsid w:val="00EC2A99"/>
    <w:rsid w:val="00EF50D2"/>
    <w:rsid w:val="00F025B6"/>
    <w:rsid w:val="00F105FE"/>
    <w:rsid w:val="00F1422E"/>
    <w:rsid w:val="00F53FF0"/>
    <w:rsid w:val="00F550F3"/>
    <w:rsid w:val="00F6489C"/>
    <w:rsid w:val="00FA388B"/>
    <w:rsid w:val="00FB2B65"/>
    <w:rsid w:val="00F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1DFEB-6018-46D6-93C3-A8E9A6E9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0470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Marek Dvořák</cp:lastModifiedBy>
  <cp:revision>3</cp:revision>
  <cp:lastPrinted>2018-10-08T10:19:00Z</cp:lastPrinted>
  <dcterms:created xsi:type="dcterms:W3CDTF">2019-11-26T15:02:00Z</dcterms:created>
  <dcterms:modified xsi:type="dcterms:W3CDTF">2019-11-26T15:03:00Z</dcterms:modified>
</cp:coreProperties>
</file>