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C1D" w:rsidRDefault="00486C1D" w:rsidP="00486C1D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@bbraun.com&gt;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Friday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November</w:t>
      </w:r>
      <w:proofErr w:type="spellEnd"/>
      <w:r>
        <w:rPr>
          <w:rFonts w:eastAsia="Times New Roman"/>
          <w:lang w:eastAsia="cs-CZ"/>
        </w:rPr>
        <w:t xml:space="preserve"> 22, 2019 1:04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@nempk.cz&gt;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Cc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r@bbraun.com&gt;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akceptace </w:t>
      </w:r>
      <w:bookmarkStart w:id="0" w:name="_GoBack"/>
      <w:r>
        <w:rPr>
          <w:rFonts w:eastAsia="Times New Roman"/>
          <w:lang w:eastAsia="cs-CZ"/>
        </w:rPr>
        <w:t xml:space="preserve">VO-2019-303-000032 </w:t>
      </w:r>
      <w:bookmarkEnd w:id="0"/>
    </w:p>
    <w:p w:rsidR="00486C1D" w:rsidRDefault="00486C1D" w:rsidP="00486C1D"/>
    <w:p w:rsidR="00486C1D" w:rsidRDefault="00486C1D" w:rsidP="00486C1D">
      <w:pPr>
        <w:autoSpaceDE w:val="0"/>
        <w:autoSpaceDN w:val="0"/>
        <w:rPr>
          <w:rFonts w:ascii="Helv" w:hAnsi="Helv"/>
          <w:color w:val="000000"/>
          <w:sz w:val="20"/>
          <w:szCs w:val="20"/>
        </w:rPr>
      </w:pPr>
      <w:r>
        <w:rPr>
          <w:rFonts w:ascii="Helv" w:hAnsi="Helv"/>
          <w:color w:val="000000"/>
          <w:sz w:val="20"/>
          <w:szCs w:val="20"/>
        </w:rPr>
        <w:t>Dobrý den,</w:t>
      </w:r>
    </w:p>
    <w:p w:rsidR="00486C1D" w:rsidRDefault="00486C1D" w:rsidP="00486C1D">
      <w:pPr>
        <w:autoSpaceDE w:val="0"/>
        <w:autoSpaceDN w:val="0"/>
        <w:rPr>
          <w:rFonts w:ascii="Helv" w:hAnsi="Helv"/>
          <w:color w:val="000000"/>
          <w:sz w:val="20"/>
          <w:szCs w:val="20"/>
        </w:rPr>
      </w:pPr>
    </w:p>
    <w:p w:rsidR="00486C1D" w:rsidRDefault="00486C1D" w:rsidP="00486C1D">
      <w:pPr>
        <w:autoSpaceDE w:val="0"/>
        <w:autoSpaceDN w:val="0"/>
        <w:rPr>
          <w:rFonts w:ascii="Tms Rmn" w:hAnsi="Tms Rmn"/>
          <w:b/>
          <w:bCs/>
          <w:color w:val="000000"/>
          <w:sz w:val="24"/>
          <w:szCs w:val="24"/>
        </w:rPr>
      </w:pPr>
      <w:r>
        <w:rPr>
          <w:rFonts w:ascii="Helv" w:hAnsi="Helv"/>
          <w:color w:val="000000"/>
          <w:sz w:val="20"/>
          <w:szCs w:val="20"/>
        </w:rPr>
        <w:t>v souladu se zákonem o registru smluv č. 340/2015 Sb. tímto potvrzujeme Vaši objednávku č. VO-2019-303-000032,</w:t>
      </w:r>
    </w:p>
    <w:p w:rsidR="00486C1D" w:rsidRDefault="00486C1D" w:rsidP="00486C1D">
      <w:pPr>
        <w:autoSpaceDE w:val="0"/>
        <w:autoSpaceDN w:val="0"/>
        <w:rPr>
          <w:rFonts w:ascii="Helv" w:hAnsi="Helv"/>
          <w:color w:val="000000"/>
          <w:sz w:val="20"/>
          <w:szCs w:val="20"/>
        </w:rPr>
      </w:pPr>
      <w:r>
        <w:rPr>
          <w:rFonts w:ascii="Helv" w:hAnsi="Helv"/>
          <w:color w:val="000000"/>
          <w:sz w:val="20"/>
          <w:szCs w:val="20"/>
        </w:rPr>
        <w:t>která převyšuje hodnotu 50.000 Kč bez DPH.</w:t>
      </w:r>
    </w:p>
    <w:p w:rsidR="00486C1D" w:rsidRDefault="00486C1D" w:rsidP="00486C1D">
      <w:pPr>
        <w:autoSpaceDE w:val="0"/>
        <w:autoSpaceDN w:val="0"/>
        <w:rPr>
          <w:rFonts w:ascii="Helv" w:hAnsi="Helv"/>
          <w:color w:val="000000"/>
          <w:sz w:val="20"/>
          <w:szCs w:val="20"/>
        </w:rPr>
      </w:pPr>
    </w:p>
    <w:p w:rsidR="00486C1D" w:rsidRDefault="00486C1D" w:rsidP="00486C1D">
      <w:pPr>
        <w:autoSpaceDE w:val="0"/>
        <w:autoSpaceDN w:val="0"/>
        <w:rPr>
          <w:rFonts w:ascii="Helv" w:hAnsi="Helv"/>
          <w:color w:val="000000"/>
          <w:sz w:val="20"/>
          <w:szCs w:val="20"/>
        </w:rPr>
      </w:pPr>
      <w:r>
        <w:rPr>
          <w:rFonts w:ascii="Helv" w:hAnsi="Helv"/>
          <w:color w:val="000000"/>
          <w:sz w:val="20"/>
          <w:szCs w:val="20"/>
        </w:rPr>
        <w:t>Celková hodnota bez DPH je 150.829,34 Kč.</w:t>
      </w:r>
    </w:p>
    <w:p w:rsidR="00486C1D" w:rsidRDefault="00486C1D" w:rsidP="00486C1D">
      <w:pPr>
        <w:autoSpaceDE w:val="0"/>
        <w:autoSpaceDN w:val="0"/>
        <w:rPr>
          <w:rFonts w:ascii="Helv" w:hAnsi="Helv"/>
          <w:color w:val="000000"/>
          <w:sz w:val="20"/>
          <w:szCs w:val="20"/>
        </w:rPr>
      </w:pPr>
    </w:p>
    <w:p w:rsidR="00486C1D" w:rsidRDefault="00486C1D" w:rsidP="00486C1D"/>
    <w:p w:rsidR="00486C1D" w:rsidRDefault="00486C1D" w:rsidP="00486C1D">
      <w:pPr>
        <w:rPr>
          <w:lang w:eastAsia="cs-CZ"/>
        </w:rPr>
      </w:pPr>
      <w:r>
        <w:rPr>
          <w:rFonts w:ascii="Helv" w:hAnsi="Helv"/>
          <w:color w:val="000000"/>
          <w:sz w:val="20"/>
          <w:szCs w:val="20"/>
          <w:lang w:eastAsia="cs-CZ"/>
        </w:rPr>
        <w:t>Děkuji a přeji Vám hezký den.</w:t>
      </w:r>
      <w:r>
        <w:rPr>
          <w:rFonts w:ascii="Helv" w:hAnsi="Helv"/>
          <w:color w:val="000000"/>
          <w:sz w:val="20"/>
          <w:szCs w:val="20"/>
          <w:lang w:eastAsia="cs-CZ"/>
        </w:rPr>
        <w:br/>
      </w:r>
      <w:r>
        <w:rPr>
          <w:rFonts w:ascii="Helv" w:hAnsi="Helv"/>
          <w:color w:val="000000"/>
          <w:sz w:val="20"/>
          <w:szCs w:val="20"/>
          <w:lang w:eastAsia="cs-CZ"/>
        </w:rPr>
        <w:br/>
        <w:t>Referentka Zákaznického centra</w:t>
      </w:r>
      <w:r>
        <w:rPr>
          <w:rFonts w:ascii="Helv" w:hAnsi="Helv"/>
          <w:color w:val="000000"/>
          <w:sz w:val="20"/>
          <w:szCs w:val="20"/>
          <w:lang w:eastAsia="cs-CZ"/>
        </w:rPr>
        <w:br/>
      </w:r>
      <w:r>
        <w:rPr>
          <w:rFonts w:ascii="Helv" w:hAnsi="Helv"/>
          <w:color w:val="000000"/>
          <w:sz w:val="20"/>
          <w:szCs w:val="20"/>
          <w:lang w:eastAsia="cs-CZ"/>
        </w:rPr>
        <w:br/>
        <w:t xml:space="preserve">B. Braun </w:t>
      </w:r>
      <w:proofErr w:type="spellStart"/>
      <w:r>
        <w:rPr>
          <w:rFonts w:ascii="Helv" w:hAnsi="Helv"/>
          <w:color w:val="000000"/>
          <w:sz w:val="20"/>
          <w:szCs w:val="20"/>
          <w:lang w:eastAsia="cs-CZ"/>
        </w:rPr>
        <w:t>Medical</w:t>
      </w:r>
      <w:proofErr w:type="spellEnd"/>
      <w:r>
        <w:rPr>
          <w:rFonts w:ascii="Helv" w:hAnsi="Helv"/>
          <w:color w:val="000000"/>
          <w:sz w:val="20"/>
          <w:szCs w:val="20"/>
          <w:lang w:eastAsia="cs-CZ"/>
        </w:rPr>
        <w:t xml:space="preserve"> s.r.o.</w:t>
      </w:r>
      <w:r>
        <w:rPr>
          <w:rFonts w:ascii="Helv" w:hAnsi="Helv"/>
          <w:color w:val="000000"/>
          <w:sz w:val="20"/>
          <w:szCs w:val="20"/>
          <w:lang w:eastAsia="cs-CZ"/>
        </w:rPr>
        <w:br/>
        <w:t>Zákaznické centrum</w:t>
      </w:r>
      <w:r>
        <w:rPr>
          <w:rFonts w:ascii="Helv" w:hAnsi="Helv"/>
          <w:color w:val="000000"/>
          <w:sz w:val="20"/>
          <w:szCs w:val="20"/>
          <w:lang w:eastAsia="cs-CZ"/>
        </w:rPr>
        <w:br/>
      </w:r>
      <w:r>
        <w:rPr>
          <w:rFonts w:ascii="Helv" w:hAnsi="Helv"/>
          <w:color w:val="000000"/>
          <w:sz w:val="20"/>
          <w:szCs w:val="20"/>
          <w:lang w:eastAsia="cs-CZ"/>
        </w:rPr>
        <w:br/>
        <w:t>V Parku 2335/20</w:t>
      </w:r>
      <w:r>
        <w:rPr>
          <w:rFonts w:ascii="Helv" w:hAnsi="Helv"/>
          <w:color w:val="000000"/>
          <w:sz w:val="20"/>
          <w:szCs w:val="20"/>
          <w:lang w:eastAsia="cs-CZ"/>
        </w:rPr>
        <w:br/>
        <w:t>148 00 Praha</w:t>
      </w:r>
      <w:r>
        <w:rPr>
          <w:rFonts w:ascii="Helv" w:hAnsi="Helv"/>
          <w:color w:val="000000"/>
          <w:sz w:val="20"/>
          <w:szCs w:val="20"/>
          <w:lang w:eastAsia="cs-CZ"/>
        </w:rPr>
        <w:br/>
        <w:t>Česká republika</w:t>
      </w:r>
      <w:r>
        <w:rPr>
          <w:rFonts w:ascii="Helv" w:hAnsi="Helv"/>
          <w:color w:val="000000"/>
          <w:sz w:val="20"/>
          <w:szCs w:val="20"/>
          <w:lang w:eastAsia="cs-CZ"/>
        </w:rPr>
        <w:br/>
      </w:r>
      <w:r>
        <w:rPr>
          <w:rFonts w:ascii="Helv" w:hAnsi="Helv"/>
          <w:color w:val="000000"/>
          <w:sz w:val="20"/>
          <w:szCs w:val="20"/>
          <w:lang w:eastAsia="cs-CZ"/>
        </w:rPr>
        <w:br/>
      </w:r>
      <w:r>
        <w:rPr>
          <w:rFonts w:ascii="Helv" w:hAnsi="Helv"/>
          <w:color w:val="000000"/>
          <w:sz w:val="20"/>
          <w:szCs w:val="20"/>
          <w:lang w:eastAsia="cs-CZ"/>
        </w:rPr>
        <w:br/>
      </w:r>
      <w:r>
        <w:rPr>
          <w:rFonts w:ascii="Helv" w:hAnsi="Helv"/>
          <w:color w:val="000000"/>
          <w:sz w:val="20"/>
          <w:szCs w:val="20"/>
          <w:lang w:eastAsia="cs-CZ"/>
        </w:rPr>
        <w:br/>
      </w:r>
      <w:hyperlink r:id="rId4" w:history="1">
        <w:r>
          <w:rPr>
            <w:rStyle w:val="Hypertextovodkaz"/>
            <w:rFonts w:ascii="Helv" w:hAnsi="Helv"/>
            <w:sz w:val="20"/>
            <w:szCs w:val="20"/>
            <w:lang w:eastAsia="cs-CZ"/>
          </w:rPr>
          <w:t>www.bbraun.cz</w:t>
        </w:r>
      </w:hyperlink>
      <w:r>
        <w:rPr>
          <w:rFonts w:ascii="Helv" w:hAnsi="Helv"/>
          <w:color w:val="000000"/>
          <w:sz w:val="20"/>
          <w:szCs w:val="20"/>
          <w:lang w:eastAsia="cs-CZ"/>
        </w:rPr>
        <w:br/>
      </w:r>
      <w:r>
        <w:rPr>
          <w:rFonts w:ascii="Helv" w:hAnsi="Helv"/>
          <w:color w:val="000000"/>
          <w:sz w:val="20"/>
          <w:szCs w:val="20"/>
          <w:lang w:eastAsia="cs-CZ"/>
        </w:rPr>
        <w:br/>
        <w:t>___________________________</w:t>
      </w:r>
      <w:r>
        <w:rPr>
          <w:rFonts w:ascii="Helv" w:hAnsi="Helv"/>
          <w:color w:val="000000"/>
          <w:sz w:val="20"/>
          <w:szCs w:val="20"/>
          <w:lang w:eastAsia="cs-CZ"/>
        </w:rPr>
        <w:br/>
      </w:r>
      <w:r>
        <w:rPr>
          <w:rFonts w:ascii="Helv" w:hAnsi="Helv"/>
          <w:color w:val="000000"/>
          <w:sz w:val="20"/>
          <w:szCs w:val="20"/>
          <w:lang w:eastAsia="cs-CZ"/>
        </w:rPr>
        <w:br/>
        <w:t xml:space="preserve">Chráníme a zlepšujeme zdraví lidí na celém světě. </w:t>
      </w:r>
      <w:r>
        <w:rPr>
          <w:rFonts w:ascii="Helv" w:hAnsi="Helv"/>
          <w:color w:val="000000"/>
          <w:sz w:val="20"/>
          <w:szCs w:val="20"/>
          <w:lang w:eastAsia="cs-CZ"/>
        </w:rPr>
        <w:br/>
      </w:r>
      <w:r>
        <w:rPr>
          <w:rFonts w:ascii="Helv" w:hAnsi="Helv"/>
          <w:color w:val="000000"/>
          <w:sz w:val="20"/>
          <w:szCs w:val="20"/>
          <w:lang w:eastAsia="cs-CZ"/>
        </w:rPr>
        <w:br/>
        <w:t xml:space="preserve">Koncern B. Braun patří k největším výrobcům zdravotnických produktů na světě. Díky konstruktivnímu dialogu se zdravotníky vyvíjí stále kvalitnější a bezpečnější výrobky a služby. Ve vybraných zemích včetně České republiky a Slovenska poskytuje špičkovou zdravotní péči. </w:t>
      </w:r>
      <w:r>
        <w:rPr>
          <w:rFonts w:ascii="Helv" w:hAnsi="Helv"/>
          <w:color w:val="000000"/>
          <w:sz w:val="20"/>
          <w:szCs w:val="20"/>
          <w:lang w:eastAsia="cs-CZ"/>
        </w:rPr>
        <w:br/>
      </w:r>
      <w:r>
        <w:rPr>
          <w:rFonts w:ascii="Helv" w:hAnsi="Helv"/>
          <w:color w:val="000000"/>
          <w:sz w:val="20"/>
          <w:szCs w:val="20"/>
          <w:lang w:eastAsia="cs-CZ"/>
        </w:rPr>
        <w:br/>
        <w:t xml:space="preserve">B. </w:t>
      </w:r>
      <w:proofErr w:type="gramStart"/>
      <w:r>
        <w:rPr>
          <w:rFonts w:ascii="Helv" w:hAnsi="Helv"/>
          <w:color w:val="000000"/>
          <w:sz w:val="20"/>
          <w:szCs w:val="20"/>
          <w:lang w:eastAsia="cs-CZ"/>
        </w:rPr>
        <w:t xml:space="preserve">Braun - </w:t>
      </w:r>
      <w:proofErr w:type="spellStart"/>
      <w:r>
        <w:rPr>
          <w:rFonts w:ascii="Helv" w:hAnsi="Helv"/>
          <w:color w:val="000000"/>
          <w:sz w:val="20"/>
          <w:szCs w:val="20"/>
          <w:lang w:eastAsia="cs-CZ"/>
        </w:rPr>
        <w:t>Sharing</w:t>
      </w:r>
      <w:proofErr w:type="spellEnd"/>
      <w:proofErr w:type="gramEnd"/>
      <w:r>
        <w:rPr>
          <w:rFonts w:ascii="Helv" w:hAnsi="Helv"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Helv" w:hAnsi="Helv"/>
          <w:color w:val="000000"/>
          <w:sz w:val="20"/>
          <w:szCs w:val="20"/>
          <w:lang w:eastAsia="cs-CZ"/>
        </w:rPr>
        <w:t>Expertise</w:t>
      </w:r>
      <w:proofErr w:type="spellEnd"/>
    </w:p>
    <w:p w:rsidR="00486C1D" w:rsidRDefault="00486C1D" w:rsidP="00486C1D"/>
    <w:p w:rsidR="00444162" w:rsidRDefault="00444162"/>
    <w:sectPr w:rsidR="00444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C1D"/>
    <w:rsid w:val="00444162"/>
    <w:rsid w:val="0048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B242B-A50A-4FAE-9D30-18E3321AF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6C1D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86C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0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brau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800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Bucková</dc:creator>
  <cp:keywords/>
  <dc:description/>
  <cp:lastModifiedBy>Andrea Bucková</cp:lastModifiedBy>
  <cp:revision>1</cp:revision>
  <dcterms:created xsi:type="dcterms:W3CDTF">2019-11-27T13:52:00Z</dcterms:created>
  <dcterms:modified xsi:type="dcterms:W3CDTF">2019-11-27T13:53:00Z</dcterms:modified>
</cp:coreProperties>
</file>