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58EB4" w14:textId="1275F8B4" w:rsidR="0000551E" w:rsidRDefault="0000551E" w:rsidP="00B77624">
      <w:pPr>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40E6C" w:rsidRPr="00840E6C">
        <w:rPr>
          <w:rFonts w:cs="Arial"/>
          <w:b/>
          <w:sz w:val="36"/>
          <w:szCs w:val="36"/>
        </w:rPr>
        <w:t>Z27121</w:t>
      </w:r>
    </w:p>
    <w:p w14:paraId="3A008777" w14:textId="77777777" w:rsidR="00465A75" w:rsidRDefault="00465A75" w:rsidP="009B2889">
      <w:pPr>
        <w:rPr>
          <w:rFonts w:cs="Arial"/>
          <w:b/>
          <w:caps/>
          <w:szCs w:val="22"/>
        </w:rPr>
      </w:pPr>
    </w:p>
    <w:p w14:paraId="1E908867" w14:textId="5C22B181" w:rsidR="0000551E" w:rsidRPr="006C3557" w:rsidRDefault="0000551E" w:rsidP="009B2889">
      <w:pPr>
        <w:rPr>
          <w:rFonts w:cs="Arial"/>
          <w:b/>
          <w:caps/>
          <w:szCs w:val="22"/>
        </w:rPr>
      </w:pPr>
      <w:r w:rsidRPr="006C3557">
        <w:rPr>
          <w:rFonts w:cs="Arial"/>
          <w:b/>
          <w:caps/>
          <w:szCs w:val="22"/>
        </w:rPr>
        <w:t>a – věcné zadání</w:t>
      </w:r>
    </w:p>
    <w:p w14:paraId="29CD984F"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63B0441" w14:textId="77777777" w:rsidTr="002B0E7B">
        <w:tc>
          <w:tcPr>
            <w:tcW w:w="1779" w:type="dxa"/>
            <w:tcBorders>
              <w:top w:val="single" w:sz="8" w:space="0" w:color="auto"/>
              <w:left w:val="single" w:sz="8" w:space="0" w:color="auto"/>
              <w:bottom w:val="single" w:sz="8" w:space="0" w:color="auto"/>
            </w:tcBorders>
            <w:vAlign w:val="center"/>
          </w:tcPr>
          <w:p w14:paraId="1CD8B61B"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40CEEE5E" w14:textId="779D84A1" w:rsidR="002B0E7B" w:rsidRPr="007D5594" w:rsidRDefault="002B0E7B" w:rsidP="00B46ACE">
            <w:pPr>
              <w:pStyle w:val="Tabulka"/>
              <w:jc w:val="center"/>
              <w:rPr>
                <w:rStyle w:val="Siln"/>
                <w:b w:val="0"/>
                <w:szCs w:val="22"/>
              </w:rPr>
            </w:pPr>
          </w:p>
        </w:tc>
        <w:tc>
          <w:tcPr>
            <w:tcW w:w="1528" w:type="dxa"/>
            <w:tcBorders>
              <w:top w:val="single" w:sz="8" w:space="0" w:color="auto"/>
              <w:left w:val="dotted" w:sz="4" w:space="0" w:color="auto"/>
              <w:bottom w:val="single" w:sz="8" w:space="0" w:color="auto"/>
            </w:tcBorders>
            <w:vAlign w:val="center"/>
          </w:tcPr>
          <w:p w14:paraId="5D9B6DB4"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ECC7F43" w14:textId="76EFA4C1" w:rsidR="002B0E7B" w:rsidRPr="004D32F2" w:rsidRDefault="00046A45" w:rsidP="00B73A7D">
            <w:pPr>
              <w:pStyle w:val="Tabulka"/>
              <w:jc w:val="center"/>
              <w:rPr>
                <w:b/>
                <w:szCs w:val="22"/>
              </w:rPr>
            </w:pPr>
            <w:r>
              <w:rPr>
                <w:b/>
                <w:szCs w:val="22"/>
              </w:rPr>
              <w:t>512</w:t>
            </w:r>
          </w:p>
        </w:tc>
      </w:tr>
    </w:tbl>
    <w:p w14:paraId="511F266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1EEE47C1" w14:textId="77777777" w:rsidTr="001307A1">
        <w:tc>
          <w:tcPr>
            <w:tcW w:w="2246" w:type="dxa"/>
            <w:tcBorders>
              <w:top w:val="single" w:sz="8" w:space="0" w:color="auto"/>
              <w:left w:val="single" w:sz="8" w:space="0" w:color="auto"/>
            </w:tcBorders>
            <w:vAlign w:val="center"/>
          </w:tcPr>
          <w:p w14:paraId="33120455"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553CF776" w14:textId="6A61E4B7" w:rsidR="00B73A7D" w:rsidRPr="007B2715" w:rsidRDefault="004058C2" w:rsidP="002B5C7A">
            <w:pPr>
              <w:pStyle w:val="Tabulka"/>
              <w:rPr>
                <w:b/>
                <w:szCs w:val="22"/>
              </w:rPr>
            </w:pPr>
            <w:r>
              <w:rPr>
                <w:b/>
                <w:szCs w:val="22"/>
              </w:rPr>
              <w:t xml:space="preserve">Návrh a implementace kryptografických webových služeb </w:t>
            </w:r>
          </w:p>
        </w:tc>
      </w:tr>
      <w:tr w:rsidR="00B73A7D" w:rsidRPr="006C3557" w14:paraId="3941AC85" w14:textId="77777777" w:rsidTr="001307A1">
        <w:tc>
          <w:tcPr>
            <w:tcW w:w="3392" w:type="dxa"/>
            <w:gridSpan w:val="2"/>
            <w:tcBorders>
              <w:left w:val="single" w:sz="8" w:space="0" w:color="auto"/>
              <w:bottom w:val="single" w:sz="8" w:space="0" w:color="auto"/>
            </w:tcBorders>
            <w:vAlign w:val="center"/>
          </w:tcPr>
          <w:p w14:paraId="36438171"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9-07-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6C9AD15" w14:textId="22A811F4" w:rsidR="00B73A7D" w:rsidRPr="00152E30" w:rsidRDefault="000E35BD" w:rsidP="006F6F21">
                <w:pPr>
                  <w:pStyle w:val="Tabulka"/>
                  <w:rPr>
                    <w:szCs w:val="22"/>
                  </w:rPr>
                </w:pPr>
                <w:r w:rsidRPr="003A7D76">
                  <w:rPr>
                    <w:szCs w:val="22"/>
                  </w:rPr>
                  <w:t>31.7.2019</w:t>
                </w:r>
              </w:p>
            </w:tc>
          </w:sdtContent>
        </w:sdt>
        <w:tc>
          <w:tcPr>
            <w:tcW w:w="3383" w:type="dxa"/>
            <w:tcBorders>
              <w:left w:val="dotted" w:sz="4" w:space="0" w:color="auto"/>
              <w:bottom w:val="single" w:sz="8" w:space="0" w:color="auto"/>
            </w:tcBorders>
            <w:vAlign w:val="center"/>
          </w:tcPr>
          <w:p w14:paraId="1201E116"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9-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D24D664" w14:textId="426E7F0B" w:rsidR="00B73A7D" w:rsidRPr="006C3557" w:rsidRDefault="005C37BF" w:rsidP="005C37BF">
                <w:pPr>
                  <w:pStyle w:val="Tabulka"/>
                  <w:rPr>
                    <w:szCs w:val="22"/>
                  </w:rPr>
                </w:pPr>
                <w:r>
                  <w:rPr>
                    <w:szCs w:val="22"/>
                  </w:rPr>
                  <w:t>31.12.2019</w:t>
                </w:r>
              </w:p>
            </w:tc>
          </w:sdtContent>
        </w:sdt>
      </w:tr>
    </w:tbl>
    <w:p w14:paraId="27843D4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B4C62A6" w14:textId="77777777" w:rsidTr="001307A1">
        <w:tc>
          <w:tcPr>
            <w:tcW w:w="2258" w:type="dxa"/>
            <w:tcBorders>
              <w:top w:val="single" w:sz="8" w:space="0" w:color="auto"/>
              <w:left w:val="single" w:sz="8" w:space="0" w:color="auto"/>
              <w:bottom w:val="single" w:sz="8" w:space="0" w:color="auto"/>
            </w:tcBorders>
            <w:vAlign w:val="center"/>
          </w:tcPr>
          <w:p w14:paraId="172F101B"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3898A58" w14:textId="4BD5A600"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427C26">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427C2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E8CFDBA"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1EEA569" w14:textId="475A9BD2"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0E35BD">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0E35B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C7121F2"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6B4DC454" w14:textId="77777777" w:rsidTr="001307A1">
        <w:tc>
          <w:tcPr>
            <w:tcW w:w="983" w:type="dxa"/>
            <w:vMerge w:val="restart"/>
            <w:tcBorders>
              <w:top w:val="single" w:sz="8" w:space="0" w:color="auto"/>
              <w:left w:val="single" w:sz="8" w:space="0" w:color="auto"/>
            </w:tcBorders>
            <w:vAlign w:val="center"/>
          </w:tcPr>
          <w:p w14:paraId="6B2FF7C2"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A40CC2F"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232BA">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2E5E08C"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7E41A8D" w14:textId="55828B54" w:rsidR="0000551E" w:rsidRPr="006C3557" w:rsidRDefault="004058C2" w:rsidP="00A5471A">
            <w:pPr>
              <w:pStyle w:val="Tabulka"/>
              <w:rPr>
                <w:szCs w:val="22"/>
              </w:rPr>
            </w:pPr>
            <w:r>
              <w:rPr>
                <w:szCs w:val="22"/>
              </w:rPr>
              <w:t>KRYPTOSVC</w:t>
            </w:r>
          </w:p>
        </w:tc>
        <w:tc>
          <w:tcPr>
            <w:tcW w:w="897" w:type="dxa"/>
            <w:tcBorders>
              <w:top w:val="single" w:sz="8" w:space="0" w:color="auto"/>
            </w:tcBorders>
            <w:vAlign w:val="center"/>
          </w:tcPr>
          <w:p w14:paraId="24DB55D6"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D78B894" w14:textId="0DAFC81B" w:rsidR="0000551E" w:rsidRPr="006C3557" w:rsidRDefault="004058C2" w:rsidP="00593EFD">
            <w:pPr>
              <w:pStyle w:val="Tabulka"/>
              <w:rPr>
                <w:szCs w:val="22"/>
                <w:highlight w:val="yellow"/>
              </w:rPr>
            </w:pPr>
            <w:r>
              <w:rPr>
                <w:szCs w:val="22"/>
              </w:rPr>
              <w:t>1.0</w:t>
            </w:r>
          </w:p>
        </w:tc>
      </w:tr>
      <w:tr w:rsidR="0000551E" w:rsidRPr="006C3557" w14:paraId="503549F6" w14:textId="77777777" w:rsidTr="001307A1">
        <w:tc>
          <w:tcPr>
            <w:tcW w:w="983" w:type="dxa"/>
            <w:vMerge/>
            <w:tcBorders>
              <w:left w:val="single" w:sz="8" w:space="0" w:color="auto"/>
            </w:tcBorders>
            <w:vAlign w:val="center"/>
          </w:tcPr>
          <w:p w14:paraId="2171BE0F"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394FC8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25A86790"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899D2B5" w14:textId="17C478DF"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4058C2">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4F935FC5" w14:textId="77777777" w:rsidTr="001307A1">
        <w:tc>
          <w:tcPr>
            <w:tcW w:w="983" w:type="dxa"/>
            <w:vMerge/>
            <w:tcBorders>
              <w:left w:val="single" w:sz="8" w:space="0" w:color="auto"/>
              <w:bottom w:val="single" w:sz="8" w:space="0" w:color="auto"/>
            </w:tcBorders>
            <w:vAlign w:val="center"/>
          </w:tcPr>
          <w:p w14:paraId="276344E6"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656FFED" w14:textId="33CA283C"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4058C2">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2A4EECD"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3C6A2828" w14:textId="2DB500F4"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4058C2">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3CDEF3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69C6FED0" w14:textId="77777777" w:rsidTr="00B73A7D">
        <w:tc>
          <w:tcPr>
            <w:tcW w:w="1686" w:type="dxa"/>
            <w:tcBorders>
              <w:top w:val="single" w:sz="8" w:space="0" w:color="auto"/>
              <w:left w:val="single" w:sz="8" w:space="0" w:color="auto"/>
              <w:bottom w:val="single" w:sz="8" w:space="0" w:color="auto"/>
            </w:tcBorders>
            <w:vAlign w:val="center"/>
          </w:tcPr>
          <w:p w14:paraId="6E5F0B56"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F42D3D5"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51C57A4E"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1FF1D9B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1C39A04A" w14:textId="77777777" w:rsidR="0000551E" w:rsidRPr="004C5DDA" w:rsidRDefault="0000551E" w:rsidP="00153C10">
            <w:pPr>
              <w:pStyle w:val="Tabulka"/>
              <w:rPr>
                <w:b/>
                <w:szCs w:val="22"/>
              </w:rPr>
            </w:pPr>
            <w:r w:rsidRPr="004C5DDA">
              <w:rPr>
                <w:b/>
                <w:szCs w:val="22"/>
              </w:rPr>
              <w:t>E-mail</w:t>
            </w:r>
          </w:p>
        </w:tc>
      </w:tr>
      <w:tr w:rsidR="0000551E" w:rsidRPr="006C3557" w14:paraId="5FDDFF49" w14:textId="77777777" w:rsidTr="00B73A7D">
        <w:trPr>
          <w:trHeight w:hRule="exact" w:val="20"/>
        </w:trPr>
        <w:tc>
          <w:tcPr>
            <w:tcW w:w="1686" w:type="dxa"/>
            <w:tcBorders>
              <w:top w:val="single" w:sz="8" w:space="0" w:color="auto"/>
              <w:left w:val="dotted" w:sz="4" w:space="0" w:color="auto"/>
            </w:tcBorders>
            <w:vAlign w:val="center"/>
          </w:tcPr>
          <w:p w14:paraId="122A59CA"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7DC3674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4C5D36C0"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2F0A539F"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3A36B582" w14:textId="77777777" w:rsidR="0000551E" w:rsidRPr="004C5DDA" w:rsidRDefault="0000551E" w:rsidP="004C5DDA">
            <w:pPr>
              <w:pStyle w:val="Tabulka"/>
              <w:rPr>
                <w:sz w:val="20"/>
                <w:szCs w:val="20"/>
              </w:rPr>
            </w:pPr>
          </w:p>
        </w:tc>
      </w:tr>
      <w:tr w:rsidR="0000551E" w:rsidRPr="006C3557" w14:paraId="54A1D0F3" w14:textId="77777777" w:rsidTr="00B73A7D">
        <w:tc>
          <w:tcPr>
            <w:tcW w:w="1686" w:type="dxa"/>
            <w:tcBorders>
              <w:top w:val="dotted" w:sz="4" w:space="0" w:color="auto"/>
              <w:left w:val="dotted" w:sz="4" w:space="0" w:color="auto"/>
            </w:tcBorders>
            <w:vAlign w:val="center"/>
          </w:tcPr>
          <w:p w14:paraId="62978329" w14:textId="77777777" w:rsidR="0000551E" w:rsidRPr="004C5DDA" w:rsidRDefault="0000551E"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698FAE75" w14:textId="7D5E3E16" w:rsidR="00563C08" w:rsidRPr="003A7D76" w:rsidRDefault="00046A45" w:rsidP="00563C08">
            <w:pPr>
              <w:pStyle w:val="Tabulka"/>
              <w:jc w:val="center"/>
              <w:rPr>
                <w:sz w:val="20"/>
                <w:szCs w:val="20"/>
              </w:rPr>
            </w:pPr>
            <w:r w:rsidRPr="003A7D76">
              <w:rPr>
                <w:sz w:val="20"/>
                <w:szCs w:val="20"/>
              </w:rPr>
              <w:t>Václav Koubek</w:t>
            </w:r>
          </w:p>
        </w:tc>
        <w:tc>
          <w:tcPr>
            <w:tcW w:w="1418" w:type="dxa"/>
            <w:tcBorders>
              <w:top w:val="dotted" w:sz="4" w:space="0" w:color="auto"/>
            </w:tcBorders>
            <w:vAlign w:val="center"/>
          </w:tcPr>
          <w:p w14:paraId="4824B44A" w14:textId="3DDD0568" w:rsidR="0000551E" w:rsidRPr="003A7D76" w:rsidRDefault="003A7D76" w:rsidP="003A7D76">
            <w:pPr>
              <w:pStyle w:val="Tabulka"/>
              <w:jc w:val="center"/>
              <w:rPr>
                <w:bCs w:val="0"/>
              </w:rPr>
            </w:pPr>
            <w:r w:rsidRPr="003A7D76">
              <w:t>MZe</w:t>
            </w:r>
          </w:p>
        </w:tc>
        <w:tc>
          <w:tcPr>
            <w:tcW w:w="1393" w:type="dxa"/>
            <w:tcBorders>
              <w:top w:val="dotted" w:sz="4" w:space="0" w:color="auto"/>
            </w:tcBorders>
            <w:vAlign w:val="center"/>
          </w:tcPr>
          <w:p w14:paraId="43256967" w14:textId="527B9966" w:rsidR="0000551E" w:rsidRPr="003A7D76" w:rsidRDefault="003A7D76" w:rsidP="003A7D76">
            <w:pPr>
              <w:pStyle w:val="Tabulka"/>
              <w:rPr>
                <w:sz w:val="20"/>
                <w:szCs w:val="20"/>
              </w:rPr>
            </w:pPr>
            <w:r w:rsidRPr="003A7D76">
              <w:rPr>
                <w:sz w:val="20"/>
                <w:szCs w:val="20"/>
              </w:rPr>
              <w:t>221813092</w:t>
            </w:r>
          </w:p>
        </w:tc>
        <w:tc>
          <w:tcPr>
            <w:tcW w:w="3011" w:type="dxa"/>
            <w:tcBorders>
              <w:top w:val="dotted" w:sz="4" w:space="0" w:color="auto"/>
              <w:right w:val="dotted" w:sz="4" w:space="0" w:color="auto"/>
            </w:tcBorders>
            <w:vAlign w:val="center"/>
          </w:tcPr>
          <w:p w14:paraId="0D496B30" w14:textId="0D7D2F42" w:rsidR="0000551E" w:rsidRPr="004058C2" w:rsidRDefault="003A7D76" w:rsidP="009A4EC2">
            <w:pPr>
              <w:pStyle w:val="Tabulka"/>
              <w:rPr>
                <w:sz w:val="20"/>
                <w:szCs w:val="20"/>
                <w:highlight w:val="yellow"/>
              </w:rPr>
            </w:pPr>
            <w:r w:rsidRPr="003A7D76">
              <w:rPr>
                <w:sz w:val="20"/>
                <w:szCs w:val="20"/>
              </w:rPr>
              <w:t>vaclav.koubek@mze.cz</w:t>
            </w:r>
          </w:p>
        </w:tc>
      </w:tr>
      <w:tr w:rsidR="00B73A7D" w:rsidRPr="006C3557" w14:paraId="4779E4F9" w14:textId="77777777" w:rsidTr="00B73A7D">
        <w:tc>
          <w:tcPr>
            <w:tcW w:w="1686" w:type="dxa"/>
            <w:tcBorders>
              <w:left w:val="dotted" w:sz="4" w:space="0" w:color="auto"/>
            </w:tcBorders>
            <w:vAlign w:val="center"/>
          </w:tcPr>
          <w:p w14:paraId="5ED9E32D" w14:textId="77777777" w:rsidR="00B73A7D" w:rsidRPr="004C5DDA" w:rsidRDefault="00B73A7D" w:rsidP="004C5DDA">
            <w:pPr>
              <w:pStyle w:val="Tabulka"/>
              <w:rPr>
                <w:szCs w:val="22"/>
              </w:rPr>
            </w:pPr>
            <w:r w:rsidRPr="004C5DDA">
              <w:rPr>
                <w:szCs w:val="22"/>
              </w:rPr>
              <w:t>Metodický / věcný garant:</w:t>
            </w:r>
          </w:p>
        </w:tc>
        <w:tc>
          <w:tcPr>
            <w:tcW w:w="2410" w:type="dxa"/>
            <w:vAlign w:val="center"/>
          </w:tcPr>
          <w:p w14:paraId="67ED1A93" w14:textId="6AB8C4EE" w:rsidR="00563C08" w:rsidRPr="004C5DDA" w:rsidRDefault="003A7D76" w:rsidP="00B73A7D">
            <w:pPr>
              <w:pStyle w:val="Tabulka"/>
              <w:jc w:val="center"/>
              <w:rPr>
                <w:sz w:val="20"/>
                <w:szCs w:val="20"/>
              </w:rPr>
            </w:pPr>
            <w:r>
              <w:rPr>
                <w:sz w:val="20"/>
                <w:szCs w:val="20"/>
              </w:rPr>
              <w:t>Pavel Brázdil</w:t>
            </w:r>
          </w:p>
        </w:tc>
        <w:tc>
          <w:tcPr>
            <w:tcW w:w="1418" w:type="dxa"/>
            <w:vAlign w:val="center"/>
          </w:tcPr>
          <w:p w14:paraId="0E216275" w14:textId="161D69DD" w:rsidR="00563C08" w:rsidRPr="004C5DDA" w:rsidRDefault="003A7D76" w:rsidP="00B73A7D">
            <w:pPr>
              <w:pStyle w:val="Tabulka"/>
              <w:jc w:val="center"/>
              <w:rPr>
                <w:rStyle w:val="Siln"/>
                <w:b w:val="0"/>
                <w:sz w:val="20"/>
                <w:szCs w:val="20"/>
              </w:rPr>
            </w:pPr>
            <w:r>
              <w:rPr>
                <w:rStyle w:val="Siln"/>
                <w:b w:val="0"/>
                <w:sz w:val="20"/>
                <w:szCs w:val="20"/>
              </w:rPr>
              <w:t>MZe</w:t>
            </w:r>
          </w:p>
        </w:tc>
        <w:tc>
          <w:tcPr>
            <w:tcW w:w="1393" w:type="dxa"/>
            <w:vAlign w:val="center"/>
          </w:tcPr>
          <w:p w14:paraId="31CAC8F1" w14:textId="29B64C11" w:rsidR="00563C08" w:rsidRPr="004C5DDA" w:rsidRDefault="003A7D76" w:rsidP="004C5DDA">
            <w:pPr>
              <w:pStyle w:val="Tabulka"/>
              <w:rPr>
                <w:sz w:val="20"/>
                <w:szCs w:val="20"/>
              </w:rPr>
            </w:pPr>
            <w:r w:rsidRPr="003A7D76">
              <w:rPr>
                <w:sz w:val="20"/>
                <w:szCs w:val="20"/>
              </w:rPr>
              <w:t>221812271</w:t>
            </w:r>
          </w:p>
        </w:tc>
        <w:tc>
          <w:tcPr>
            <w:tcW w:w="3011" w:type="dxa"/>
            <w:tcBorders>
              <w:right w:val="dotted" w:sz="4" w:space="0" w:color="auto"/>
            </w:tcBorders>
            <w:vAlign w:val="center"/>
          </w:tcPr>
          <w:p w14:paraId="4B8BA65C" w14:textId="2020D445" w:rsidR="00563C08" w:rsidRPr="004C5DDA" w:rsidRDefault="003A7D76" w:rsidP="009A4EC2">
            <w:pPr>
              <w:pStyle w:val="Tabulka"/>
              <w:rPr>
                <w:sz w:val="20"/>
                <w:szCs w:val="20"/>
              </w:rPr>
            </w:pPr>
            <w:r w:rsidRPr="003A7D76">
              <w:rPr>
                <w:sz w:val="20"/>
                <w:szCs w:val="20"/>
              </w:rPr>
              <w:t>pavel.brazdil@mze.cz</w:t>
            </w:r>
          </w:p>
        </w:tc>
      </w:tr>
      <w:tr w:rsidR="00046A45" w:rsidRPr="006C3557" w14:paraId="1D45EE76" w14:textId="77777777" w:rsidTr="00B73A7D">
        <w:tc>
          <w:tcPr>
            <w:tcW w:w="1686" w:type="dxa"/>
            <w:tcBorders>
              <w:left w:val="dotted" w:sz="4" w:space="0" w:color="auto"/>
            </w:tcBorders>
            <w:vAlign w:val="center"/>
          </w:tcPr>
          <w:p w14:paraId="2A51FE39" w14:textId="77777777" w:rsidR="00046A45" w:rsidRPr="004C5DDA" w:rsidRDefault="00046A45" w:rsidP="00046A45">
            <w:pPr>
              <w:pStyle w:val="Tabulka"/>
              <w:rPr>
                <w:szCs w:val="22"/>
              </w:rPr>
            </w:pPr>
            <w:r w:rsidRPr="004C5DDA">
              <w:rPr>
                <w:szCs w:val="22"/>
              </w:rPr>
              <w:t>Change koordinátor:</w:t>
            </w:r>
          </w:p>
        </w:tc>
        <w:tc>
          <w:tcPr>
            <w:tcW w:w="2410" w:type="dxa"/>
            <w:vAlign w:val="center"/>
          </w:tcPr>
          <w:p w14:paraId="26929B6A" w14:textId="71DBD398" w:rsidR="00046A45" w:rsidRPr="004058C2" w:rsidRDefault="00046A45" w:rsidP="00046A45">
            <w:pPr>
              <w:pStyle w:val="Tabulka"/>
              <w:jc w:val="center"/>
              <w:rPr>
                <w:sz w:val="20"/>
                <w:szCs w:val="20"/>
                <w:highlight w:val="yellow"/>
              </w:rPr>
            </w:pPr>
            <w:r>
              <w:rPr>
                <w:sz w:val="20"/>
                <w:szCs w:val="20"/>
              </w:rPr>
              <w:t>Ondřej Růžička</w:t>
            </w:r>
          </w:p>
        </w:tc>
        <w:tc>
          <w:tcPr>
            <w:tcW w:w="1418" w:type="dxa"/>
            <w:vAlign w:val="center"/>
          </w:tcPr>
          <w:p w14:paraId="6160E8A7" w14:textId="7322B8EE" w:rsidR="00046A45" w:rsidRPr="004058C2" w:rsidRDefault="003A7D76" w:rsidP="003A7D76">
            <w:pPr>
              <w:pStyle w:val="Tabulka"/>
              <w:jc w:val="center"/>
              <w:rPr>
                <w:rStyle w:val="Siln"/>
                <w:b w:val="0"/>
                <w:sz w:val="20"/>
                <w:szCs w:val="20"/>
                <w:highlight w:val="yellow"/>
              </w:rPr>
            </w:pPr>
            <w:r>
              <w:rPr>
                <w:rStyle w:val="Siln"/>
                <w:b w:val="0"/>
                <w:sz w:val="20"/>
                <w:szCs w:val="20"/>
              </w:rPr>
              <w:t>MZe</w:t>
            </w:r>
          </w:p>
        </w:tc>
        <w:tc>
          <w:tcPr>
            <w:tcW w:w="1393" w:type="dxa"/>
            <w:vAlign w:val="center"/>
          </w:tcPr>
          <w:p w14:paraId="5DCA42E1" w14:textId="3E74887C" w:rsidR="00046A45" w:rsidRPr="004058C2" w:rsidRDefault="00046A45" w:rsidP="00046A45">
            <w:pPr>
              <w:pStyle w:val="Tabulka"/>
              <w:rPr>
                <w:sz w:val="20"/>
                <w:szCs w:val="20"/>
                <w:highlight w:val="yellow"/>
              </w:rPr>
            </w:pPr>
            <w:r>
              <w:rPr>
                <w:sz w:val="20"/>
                <w:szCs w:val="20"/>
              </w:rPr>
              <w:t>22181 3023</w:t>
            </w:r>
          </w:p>
        </w:tc>
        <w:tc>
          <w:tcPr>
            <w:tcW w:w="3011" w:type="dxa"/>
            <w:tcBorders>
              <w:right w:val="dotted" w:sz="4" w:space="0" w:color="auto"/>
            </w:tcBorders>
            <w:vAlign w:val="center"/>
          </w:tcPr>
          <w:p w14:paraId="3374A760" w14:textId="280B88B4" w:rsidR="00046A45" w:rsidRPr="004058C2" w:rsidRDefault="00046A45" w:rsidP="00046A45">
            <w:pPr>
              <w:pStyle w:val="Tabulka"/>
              <w:rPr>
                <w:sz w:val="20"/>
                <w:szCs w:val="20"/>
                <w:highlight w:val="yellow"/>
              </w:rPr>
            </w:pPr>
            <w:r w:rsidRPr="008D5EB4">
              <w:rPr>
                <w:sz w:val="20"/>
                <w:szCs w:val="20"/>
              </w:rPr>
              <w:t>Ondrej.Ruzicka@mze.cz</w:t>
            </w:r>
          </w:p>
        </w:tc>
      </w:tr>
      <w:tr w:rsidR="00046A45" w:rsidRPr="006C3557" w14:paraId="4F49E704" w14:textId="77777777" w:rsidTr="00B73A7D">
        <w:tc>
          <w:tcPr>
            <w:tcW w:w="1686" w:type="dxa"/>
            <w:tcBorders>
              <w:left w:val="dotted" w:sz="4" w:space="0" w:color="auto"/>
            </w:tcBorders>
            <w:vAlign w:val="center"/>
          </w:tcPr>
          <w:p w14:paraId="1ED9DD84" w14:textId="77777777" w:rsidR="00046A45" w:rsidRPr="004C5DDA" w:rsidRDefault="00046A45" w:rsidP="00046A45">
            <w:pPr>
              <w:pStyle w:val="Tabulka"/>
              <w:rPr>
                <w:szCs w:val="22"/>
              </w:rPr>
            </w:pPr>
            <w:r w:rsidRPr="004C5DDA">
              <w:rPr>
                <w:szCs w:val="22"/>
              </w:rPr>
              <w:t>Poskytovatel / dodavatel:</w:t>
            </w:r>
          </w:p>
        </w:tc>
        <w:tc>
          <w:tcPr>
            <w:tcW w:w="2410" w:type="dxa"/>
            <w:vAlign w:val="center"/>
          </w:tcPr>
          <w:p w14:paraId="2713D0B8" w14:textId="31B62055" w:rsidR="00046A45" w:rsidRPr="004058C2" w:rsidRDefault="00CE71C5" w:rsidP="00046A45">
            <w:pPr>
              <w:pStyle w:val="Tabulka"/>
              <w:jc w:val="center"/>
              <w:rPr>
                <w:sz w:val="20"/>
                <w:szCs w:val="20"/>
                <w:highlight w:val="yellow"/>
              </w:rPr>
            </w:pPr>
            <w:r>
              <w:rPr>
                <w:sz w:val="20"/>
                <w:szCs w:val="20"/>
              </w:rPr>
              <w:t>xxx</w:t>
            </w:r>
          </w:p>
        </w:tc>
        <w:tc>
          <w:tcPr>
            <w:tcW w:w="1418" w:type="dxa"/>
            <w:vAlign w:val="center"/>
          </w:tcPr>
          <w:p w14:paraId="3E3AEC6C" w14:textId="088C0B09" w:rsidR="00046A45" w:rsidRPr="004058C2" w:rsidRDefault="00046A45" w:rsidP="00046A45">
            <w:pPr>
              <w:pStyle w:val="Tabulka"/>
              <w:jc w:val="center"/>
              <w:rPr>
                <w:rStyle w:val="Siln"/>
                <w:b w:val="0"/>
                <w:sz w:val="20"/>
                <w:szCs w:val="20"/>
                <w:highlight w:val="yellow"/>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758CD34F" w14:textId="19D90ABD" w:rsidR="00046A45" w:rsidRPr="004058C2" w:rsidRDefault="00CE71C5" w:rsidP="00046A45">
            <w:pPr>
              <w:pStyle w:val="Tabulka"/>
              <w:rPr>
                <w:sz w:val="20"/>
                <w:szCs w:val="20"/>
                <w:highlight w:val="yellow"/>
              </w:rPr>
            </w:pPr>
            <w:r>
              <w:rPr>
                <w:sz w:val="20"/>
                <w:szCs w:val="20"/>
              </w:rPr>
              <w:t>xxx</w:t>
            </w:r>
          </w:p>
        </w:tc>
        <w:tc>
          <w:tcPr>
            <w:tcW w:w="3011" w:type="dxa"/>
            <w:tcBorders>
              <w:right w:val="dotted" w:sz="4" w:space="0" w:color="auto"/>
            </w:tcBorders>
            <w:vAlign w:val="center"/>
          </w:tcPr>
          <w:p w14:paraId="36936301" w14:textId="0FEF9E23" w:rsidR="00046A45" w:rsidRPr="004058C2" w:rsidRDefault="00CE71C5" w:rsidP="00046A45">
            <w:pPr>
              <w:pStyle w:val="Tabulka"/>
              <w:rPr>
                <w:sz w:val="20"/>
                <w:szCs w:val="20"/>
                <w:highlight w:val="yellow"/>
              </w:rPr>
            </w:pPr>
            <w:r>
              <w:rPr>
                <w:sz w:val="20"/>
                <w:szCs w:val="20"/>
              </w:rPr>
              <w:t>xxx</w:t>
            </w:r>
          </w:p>
        </w:tc>
      </w:tr>
    </w:tbl>
    <w:p w14:paraId="6130737F"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47109948" w14:textId="77777777" w:rsidTr="00B73A7D">
        <w:trPr>
          <w:trHeight w:val="397"/>
        </w:trPr>
        <w:tc>
          <w:tcPr>
            <w:tcW w:w="1681" w:type="dxa"/>
            <w:vAlign w:val="center"/>
          </w:tcPr>
          <w:p w14:paraId="133803D2"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66F75472" w14:textId="191B5E4A" w:rsidR="0000551E" w:rsidRPr="006C3557" w:rsidRDefault="00724007" w:rsidP="003B2D72">
            <w:pPr>
              <w:pStyle w:val="Tabulka"/>
              <w:rPr>
                <w:szCs w:val="22"/>
              </w:rPr>
            </w:pPr>
            <w:r w:rsidRPr="00724007">
              <w:rPr>
                <w:szCs w:val="22"/>
              </w:rPr>
              <w:t>S2019-0043; DMS 391-2019-11150</w:t>
            </w:r>
          </w:p>
        </w:tc>
        <w:tc>
          <w:tcPr>
            <w:tcW w:w="709" w:type="dxa"/>
            <w:tcBorders>
              <w:top w:val="single" w:sz="8" w:space="0" w:color="auto"/>
              <w:left w:val="dotted" w:sz="4" w:space="0" w:color="auto"/>
              <w:bottom w:val="single" w:sz="8" w:space="0" w:color="auto"/>
            </w:tcBorders>
            <w:vAlign w:val="center"/>
          </w:tcPr>
          <w:p w14:paraId="396F8C5B"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07684AF7" w14:textId="0A0D8F09" w:rsidR="0000551E" w:rsidRPr="006C3557" w:rsidRDefault="00724007" w:rsidP="00147567">
            <w:pPr>
              <w:pStyle w:val="Tabulka"/>
              <w:jc w:val="center"/>
              <w:rPr>
                <w:szCs w:val="22"/>
              </w:rPr>
            </w:pPr>
            <w:r>
              <w:rPr>
                <w:szCs w:val="22"/>
              </w:rPr>
              <w:t>HR-001</w:t>
            </w:r>
          </w:p>
        </w:tc>
      </w:tr>
    </w:tbl>
    <w:p w14:paraId="62D537CB" w14:textId="77777777" w:rsidR="0000551E" w:rsidRPr="006C3557" w:rsidRDefault="0000551E">
      <w:pPr>
        <w:rPr>
          <w:rFonts w:cs="Arial"/>
          <w:szCs w:val="22"/>
        </w:rPr>
      </w:pPr>
    </w:p>
    <w:p w14:paraId="28CA6261"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72CF1D6" w14:textId="77777777" w:rsidR="0000551E" w:rsidRDefault="0000551E" w:rsidP="00CC7ED5">
      <w:pPr>
        <w:pStyle w:val="Nadpis2"/>
      </w:pPr>
      <w:r w:rsidRPr="006C3557">
        <w:t>Popis požadavku</w:t>
      </w:r>
    </w:p>
    <w:p w14:paraId="76832578" w14:textId="3C055F28" w:rsidR="00321EF9" w:rsidRDefault="00782A84" w:rsidP="00491AFC">
      <w:r w:rsidRPr="00B6199B">
        <w:t xml:space="preserve">Předmětem požadavku je </w:t>
      </w:r>
      <w:bookmarkStart w:id="1" w:name="OLE_LINK1"/>
      <w:r w:rsidRPr="00194389">
        <w:t xml:space="preserve">vytvoření </w:t>
      </w:r>
      <w:r w:rsidR="004058C2">
        <w:t>nových sdílených webových služeb poskytujících kryptografické operace</w:t>
      </w:r>
      <w:r w:rsidR="00344473">
        <w:t xml:space="preserve"> ve formě</w:t>
      </w:r>
      <w:r w:rsidR="00321EF9">
        <w:t xml:space="preserve"> </w:t>
      </w:r>
      <w:r w:rsidR="002B5C7A">
        <w:t xml:space="preserve">prostého </w:t>
      </w:r>
      <w:r w:rsidR="004058C2">
        <w:t>pečetění</w:t>
      </w:r>
      <w:r w:rsidR="00321EF9">
        <w:t xml:space="preserve"> výstupních dokumentů, mimo jiné poskytovaných klientům veřejné správy</w:t>
      </w:r>
      <w:r w:rsidR="00917B0A">
        <w:t>,</w:t>
      </w:r>
      <w:r w:rsidR="00321EF9">
        <w:t xml:space="preserve"> typicky v</w:t>
      </w:r>
      <w:r w:rsidR="00344473">
        <w:t xml:space="preserve"> podobě</w:t>
      </w:r>
      <w:r w:rsidR="00321EF9">
        <w:t xml:space="preserve"> výpisů z informačních systémů anebo potvrzení o realizovaných podáních.</w:t>
      </w:r>
      <w:r w:rsidR="00344473">
        <w:t xml:space="preserve"> </w:t>
      </w:r>
      <w:r w:rsidR="00193F6A">
        <w:t xml:space="preserve">Předmětem </w:t>
      </w:r>
      <w:r w:rsidR="00344473">
        <w:t xml:space="preserve">tohoto požadavku </w:t>
      </w:r>
      <w:r w:rsidR="00A64D32">
        <w:t xml:space="preserve">není </w:t>
      </w:r>
      <w:r w:rsidR="00344473">
        <w:t>vytvoření a příprava nezbytné infrastruktury.</w:t>
      </w:r>
      <w:bookmarkEnd w:id="1"/>
      <w:r w:rsidR="00A64D32">
        <w:t xml:space="preserve"> </w:t>
      </w:r>
      <w:r w:rsidR="00917B0A">
        <w:t>Toto m</w:t>
      </w:r>
      <w:r w:rsidR="00A64D32">
        <w:t xml:space="preserve">usí být řešeno separátním požadavkem na poskytovatele </w:t>
      </w:r>
      <w:r w:rsidR="00917B0A">
        <w:t>infras</w:t>
      </w:r>
      <w:r w:rsidR="00A64D32">
        <w:t>truktury.</w:t>
      </w:r>
    </w:p>
    <w:p w14:paraId="202D8964" w14:textId="48C084B4" w:rsidR="00344473" w:rsidRPr="00046A45" w:rsidRDefault="00344473" w:rsidP="00332775">
      <w:pPr>
        <w:widowControl w:val="0"/>
        <w:autoSpaceDE w:val="0"/>
        <w:autoSpaceDN w:val="0"/>
        <w:adjustRightInd w:val="0"/>
        <w:rPr>
          <w:color w:val="FF0000"/>
          <w:szCs w:val="22"/>
        </w:rPr>
      </w:pPr>
      <w:r>
        <w:rPr>
          <w:szCs w:val="22"/>
        </w:rPr>
        <w:t xml:space="preserve">Cílem vytvoření sdílených kryptografických služeb je </w:t>
      </w:r>
      <w:r w:rsidR="002B5C7A">
        <w:rPr>
          <w:szCs w:val="22"/>
        </w:rPr>
        <w:t>zavedení</w:t>
      </w:r>
      <w:r>
        <w:rPr>
          <w:szCs w:val="22"/>
        </w:rPr>
        <w:t xml:space="preserve"> kryptografických operací pracujících s elektronickými klíči, resp. certifikáty, </w:t>
      </w:r>
      <w:r w:rsidR="002B5C7A">
        <w:rPr>
          <w:szCs w:val="22"/>
        </w:rPr>
        <w:t xml:space="preserve"> v rámci</w:t>
      </w:r>
      <w:r>
        <w:rPr>
          <w:szCs w:val="22"/>
        </w:rPr>
        <w:t xml:space="preserve"> sdíleného  systém</w:t>
      </w:r>
      <w:r w:rsidR="002B5C7A">
        <w:rPr>
          <w:szCs w:val="22"/>
        </w:rPr>
        <w:t>u</w:t>
      </w:r>
      <w:r>
        <w:rPr>
          <w:szCs w:val="22"/>
        </w:rPr>
        <w:t xml:space="preserve"> s funkcionalitou logování všech kryptografických operací do auditního logu. Řešení m</w:t>
      </w:r>
      <w:r w:rsidR="00917B0A">
        <w:rPr>
          <w:szCs w:val="22"/>
        </w:rPr>
        <w:t>usí</w:t>
      </w:r>
      <w:r>
        <w:rPr>
          <w:szCs w:val="22"/>
        </w:rPr>
        <w:t xml:space="preserve"> být do budoucna</w:t>
      </w:r>
      <w:r w:rsidR="00917B0A">
        <w:rPr>
          <w:szCs w:val="22"/>
        </w:rPr>
        <w:t xml:space="preserve"> schopno</w:t>
      </w:r>
      <w:r>
        <w:rPr>
          <w:szCs w:val="22"/>
        </w:rPr>
        <w:t xml:space="preserve"> </w:t>
      </w:r>
      <w:r w:rsidR="002B5C7A">
        <w:rPr>
          <w:szCs w:val="22"/>
        </w:rPr>
        <w:t>spolupracovat s dalšími systémy a využívat</w:t>
      </w:r>
      <w:r>
        <w:rPr>
          <w:szCs w:val="22"/>
        </w:rPr>
        <w:t xml:space="preserve"> další funkcionality související se správou certifikátů, validací podpisů</w:t>
      </w:r>
      <w:r w:rsidR="00917B0A">
        <w:rPr>
          <w:szCs w:val="22"/>
        </w:rPr>
        <w:t xml:space="preserve"> a</w:t>
      </w:r>
      <w:r>
        <w:rPr>
          <w:szCs w:val="22"/>
        </w:rPr>
        <w:t xml:space="preserve"> řízení oprávnění pro využití podpisů a pečetí atd.</w:t>
      </w:r>
      <w:r w:rsidR="00046A45">
        <w:rPr>
          <w:szCs w:val="22"/>
        </w:rPr>
        <w:t xml:space="preserve"> </w:t>
      </w:r>
    </w:p>
    <w:p w14:paraId="44A592F0" w14:textId="1D897EF9" w:rsidR="004058C2" w:rsidRDefault="00321EF9" w:rsidP="00332775">
      <w:pPr>
        <w:widowControl w:val="0"/>
        <w:autoSpaceDE w:val="0"/>
        <w:autoSpaceDN w:val="0"/>
        <w:adjustRightInd w:val="0"/>
        <w:rPr>
          <w:szCs w:val="22"/>
        </w:rPr>
      </w:pPr>
      <w:r>
        <w:rPr>
          <w:szCs w:val="22"/>
        </w:rPr>
        <w:t xml:space="preserve">Předmětem tohoto požadavku </w:t>
      </w:r>
      <w:r w:rsidR="007F3B19">
        <w:rPr>
          <w:szCs w:val="22"/>
        </w:rPr>
        <w:t xml:space="preserve">jsou </w:t>
      </w:r>
      <w:r w:rsidR="002B5C7A">
        <w:rPr>
          <w:szCs w:val="22"/>
        </w:rPr>
        <w:t xml:space="preserve">prosté </w:t>
      </w:r>
      <w:r w:rsidR="007F3B19">
        <w:rPr>
          <w:szCs w:val="22"/>
        </w:rPr>
        <w:t>pečetící služby založené na kvalifikovaném elektronickém certifikátu vydaném akreditovaným poskytovatelem certifikačních služeb</w:t>
      </w:r>
      <w:r w:rsidR="002B5C7A">
        <w:rPr>
          <w:szCs w:val="22"/>
        </w:rPr>
        <w:t xml:space="preserve">, pracujícím </w:t>
      </w:r>
      <w:r w:rsidR="002B5C7A">
        <w:rPr>
          <w:szCs w:val="22"/>
        </w:rPr>
        <w:lastRenderedPageBreak/>
        <w:t>v režimu zaručených nikoli kvalifikovaných pečetí</w:t>
      </w:r>
      <w:r w:rsidR="007F3B19">
        <w:rPr>
          <w:szCs w:val="22"/>
        </w:rPr>
        <w:t>. Certifikát</w:t>
      </w:r>
      <w:r w:rsidR="002B5C7A">
        <w:rPr>
          <w:szCs w:val="22"/>
        </w:rPr>
        <w:t>y</w:t>
      </w:r>
      <w:r w:rsidR="007F3B19">
        <w:rPr>
          <w:szCs w:val="22"/>
        </w:rPr>
        <w:t xml:space="preserve"> </w:t>
      </w:r>
      <w:r w:rsidR="002D743C">
        <w:rPr>
          <w:szCs w:val="22"/>
        </w:rPr>
        <w:t xml:space="preserve"> </w:t>
      </w:r>
      <w:r w:rsidR="007F3B19">
        <w:rPr>
          <w:szCs w:val="22"/>
        </w:rPr>
        <w:t>budou uloženy v podobě softwarových klíčů v úložišti certifikátů na serverech hostujících webové kryptografické služby</w:t>
      </w:r>
      <w:r w:rsidR="002D743C">
        <w:rPr>
          <w:szCs w:val="22"/>
        </w:rPr>
        <w:t xml:space="preserve"> a bude se </w:t>
      </w:r>
      <w:r w:rsidR="002B5C7A">
        <w:rPr>
          <w:szCs w:val="22"/>
        </w:rPr>
        <w:t xml:space="preserve">tedy </w:t>
      </w:r>
      <w:r w:rsidR="002D743C">
        <w:rPr>
          <w:szCs w:val="22"/>
        </w:rPr>
        <w:t>jednat</w:t>
      </w:r>
      <w:r w:rsidR="002B5C7A">
        <w:rPr>
          <w:szCs w:val="22"/>
        </w:rPr>
        <w:t xml:space="preserve"> pouze</w:t>
      </w:r>
      <w:r w:rsidR="002D743C">
        <w:rPr>
          <w:szCs w:val="22"/>
        </w:rPr>
        <w:t xml:space="preserve"> o zaručenou elektronickou pečeť (z důvodu nevyužití HSM se</w:t>
      </w:r>
      <w:r w:rsidR="002B5C7A">
        <w:rPr>
          <w:szCs w:val="22"/>
        </w:rPr>
        <w:t xml:space="preserve"> zde</w:t>
      </w:r>
      <w:r w:rsidR="002D743C">
        <w:rPr>
          <w:szCs w:val="22"/>
        </w:rPr>
        <w:t xml:space="preserve"> nejedná o pečeť kvalifikovanou)</w:t>
      </w:r>
      <w:r w:rsidR="007F3B19">
        <w:rPr>
          <w:szCs w:val="22"/>
        </w:rPr>
        <w:t>.</w:t>
      </w:r>
      <w:r w:rsidR="00344473">
        <w:rPr>
          <w:szCs w:val="22"/>
        </w:rPr>
        <w:t xml:space="preserve"> Výstup tohoto změnového požadavku bude aktuálně využit pouze pro </w:t>
      </w:r>
      <w:r w:rsidR="002B5C7A">
        <w:rPr>
          <w:szCs w:val="22"/>
        </w:rPr>
        <w:t xml:space="preserve">prosté </w:t>
      </w:r>
      <w:r w:rsidR="00344473">
        <w:rPr>
          <w:szCs w:val="22"/>
        </w:rPr>
        <w:t>pečetění veřejných výpisů z informačních systémů</w:t>
      </w:r>
      <w:r w:rsidR="00917B0A">
        <w:rPr>
          <w:szCs w:val="22"/>
        </w:rPr>
        <w:t xml:space="preserve"> a to</w:t>
      </w:r>
      <w:r w:rsidR="002B5C7A">
        <w:rPr>
          <w:szCs w:val="22"/>
        </w:rPr>
        <w:t xml:space="preserve"> pro informativní účely</w:t>
      </w:r>
      <w:r w:rsidR="00344473">
        <w:rPr>
          <w:szCs w:val="22"/>
        </w:rPr>
        <w:t>, tedy nikoliv pro pečetění výstupních dokumentů vytvářených v rámci úkonů na žádost</w:t>
      </w:r>
      <w:r w:rsidR="002B5C7A">
        <w:rPr>
          <w:szCs w:val="22"/>
        </w:rPr>
        <w:t xml:space="preserve"> a vyžadující právní doložku</w:t>
      </w:r>
      <w:r w:rsidR="00344473">
        <w:rPr>
          <w:szCs w:val="22"/>
        </w:rPr>
        <w:t>.</w:t>
      </w:r>
      <w:r w:rsidR="004058C2">
        <w:rPr>
          <w:szCs w:val="22"/>
        </w:rPr>
        <w:t xml:space="preserve"> </w:t>
      </w:r>
      <w:r w:rsidR="00CF31FC">
        <w:rPr>
          <w:szCs w:val="22"/>
        </w:rPr>
        <w:t xml:space="preserve">Prvním identifikovaným případem využití těchto služeb je </w:t>
      </w:r>
      <w:r w:rsidR="002B5C7A">
        <w:rPr>
          <w:szCs w:val="22"/>
        </w:rPr>
        <w:t xml:space="preserve">prosté </w:t>
      </w:r>
      <w:r w:rsidR="00CF31FC">
        <w:rPr>
          <w:szCs w:val="22"/>
        </w:rPr>
        <w:t xml:space="preserve">elektronické pečetění </w:t>
      </w:r>
      <w:r w:rsidR="00CF31FC" w:rsidRPr="00CF31FC">
        <w:rPr>
          <w:szCs w:val="22"/>
        </w:rPr>
        <w:t>podkladu pro uplatnění nároku na osvobození od daně z nemovitých věcí podle § 4 odst. 1 písm. k) zákona č. 338/1992 Sb., o dani z nemovitých věcí.</w:t>
      </w:r>
    </w:p>
    <w:p w14:paraId="6EE9AA89" w14:textId="251807DF" w:rsidR="006755B8" w:rsidRDefault="006755B8" w:rsidP="00332775">
      <w:pPr>
        <w:widowControl w:val="0"/>
        <w:autoSpaceDE w:val="0"/>
        <w:autoSpaceDN w:val="0"/>
        <w:adjustRightInd w:val="0"/>
        <w:rPr>
          <w:szCs w:val="22"/>
        </w:rPr>
      </w:pPr>
      <w:r>
        <w:t>Dále evidujeme požadavek  ze strany UKZUZ na podepisování dalších dokumentů vzniklých v systémech LPIS a eAGRIAPP</w:t>
      </w:r>
    </w:p>
    <w:p w14:paraId="4F1C9AE4" w14:textId="155810E7" w:rsidR="00344473" w:rsidRDefault="00344473" w:rsidP="00332775">
      <w:pPr>
        <w:widowControl w:val="0"/>
        <w:autoSpaceDE w:val="0"/>
        <w:autoSpaceDN w:val="0"/>
        <w:adjustRightInd w:val="0"/>
        <w:rPr>
          <w:szCs w:val="22"/>
        </w:rPr>
      </w:pPr>
      <w:r>
        <w:rPr>
          <w:szCs w:val="22"/>
        </w:rPr>
        <w:t xml:space="preserve">Řešení </w:t>
      </w:r>
      <w:r w:rsidR="009B6B81">
        <w:rPr>
          <w:szCs w:val="22"/>
        </w:rPr>
        <w:t>je</w:t>
      </w:r>
      <w:r w:rsidR="002D743C">
        <w:rPr>
          <w:szCs w:val="22"/>
        </w:rPr>
        <w:t xml:space="preserve"> </w:t>
      </w:r>
      <w:r>
        <w:rPr>
          <w:szCs w:val="22"/>
        </w:rPr>
        <w:t xml:space="preserve">navrženo </w:t>
      </w:r>
      <w:r w:rsidR="009B6B81">
        <w:rPr>
          <w:szCs w:val="22"/>
        </w:rPr>
        <w:t xml:space="preserve">tak, aby se využilo dosavadního již existujícího řešení v rámci systému portálových aplikací eAGRIAPP, které ovšem není dostupné ostatním systémům. Toto řešení bude upraveno </w:t>
      </w:r>
      <w:r>
        <w:rPr>
          <w:szCs w:val="22"/>
        </w:rPr>
        <w:t xml:space="preserve">tak, aby </w:t>
      </w:r>
      <w:r w:rsidR="009B6B81">
        <w:rPr>
          <w:szCs w:val="22"/>
        </w:rPr>
        <w:t xml:space="preserve">bylo skrze webové služby dostupné ostatní systémům v resortu MZe a </w:t>
      </w:r>
      <w:r w:rsidR="003E4496">
        <w:rPr>
          <w:szCs w:val="22"/>
        </w:rPr>
        <w:t>mohlo</w:t>
      </w:r>
      <w:r>
        <w:rPr>
          <w:szCs w:val="22"/>
        </w:rPr>
        <w:t xml:space="preserve"> v budoucnu </w:t>
      </w:r>
      <w:r w:rsidR="003E4496">
        <w:rPr>
          <w:szCs w:val="22"/>
        </w:rPr>
        <w:t>spolupracovat se systémem kvalifikovaného pečetění</w:t>
      </w:r>
      <w:r w:rsidR="00917B0A">
        <w:rPr>
          <w:szCs w:val="22"/>
        </w:rPr>
        <w:t>,</w:t>
      </w:r>
      <w:r w:rsidR="003E4496">
        <w:rPr>
          <w:szCs w:val="22"/>
        </w:rPr>
        <w:t xml:space="preserve"> který využívá</w:t>
      </w:r>
      <w:r>
        <w:rPr>
          <w:szCs w:val="22"/>
        </w:rPr>
        <w:t xml:space="preserve"> </w:t>
      </w:r>
      <w:r w:rsidR="00D85B4B">
        <w:rPr>
          <w:szCs w:val="22"/>
        </w:rPr>
        <w:t>HSM – kvalifikovaný</w:t>
      </w:r>
      <w:r>
        <w:rPr>
          <w:szCs w:val="22"/>
        </w:rPr>
        <w:t xml:space="preserve"> prostředek pro uložení kvalifikovaných certifikátů</w:t>
      </w:r>
      <w:r w:rsidR="003E4496">
        <w:rPr>
          <w:szCs w:val="22"/>
        </w:rPr>
        <w:t>.</w:t>
      </w:r>
      <w:r>
        <w:rPr>
          <w:szCs w:val="22"/>
        </w:rPr>
        <w:t xml:space="preserve"> Řešení </w:t>
      </w:r>
      <w:r w:rsidR="003E4496">
        <w:rPr>
          <w:szCs w:val="22"/>
        </w:rPr>
        <w:t xml:space="preserve">tedy </w:t>
      </w:r>
      <w:r>
        <w:rPr>
          <w:szCs w:val="22"/>
        </w:rPr>
        <w:t xml:space="preserve">musí </w:t>
      </w:r>
      <w:r w:rsidR="003E4496">
        <w:rPr>
          <w:szCs w:val="22"/>
        </w:rPr>
        <w:t>umožnit spolupráci se systémem</w:t>
      </w:r>
      <w:r w:rsidR="00917B0A">
        <w:rPr>
          <w:szCs w:val="22"/>
        </w:rPr>
        <w:t>,</w:t>
      </w:r>
      <w:r w:rsidR="003E4496">
        <w:rPr>
          <w:szCs w:val="22"/>
        </w:rPr>
        <w:t xml:space="preserve"> který </w:t>
      </w:r>
      <w:r w:rsidR="00917B0A">
        <w:rPr>
          <w:szCs w:val="22"/>
        </w:rPr>
        <w:t xml:space="preserve">bude realizován </w:t>
      </w:r>
      <w:r>
        <w:rPr>
          <w:szCs w:val="22"/>
        </w:rPr>
        <w:t xml:space="preserve">v souladu s platnou legislativou, zejména </w:t>
      </w:r>
      <w:r w:rsidR="00CF31FC">
        <w:rPr>
          <w:szCs w:val="22"/>
        </w:rPr>
        <w:t xml:space="preserve">s </w:t>
      </w:r>
      <w:r w:rsidRPr="00344473">
        <w:rPr>
          <w:szCs w:val="22"/>
        </w:rPr>
        <w:t>Nařízení</w:t>
      </w:r>
      <w:r w:rsidR="00CF31FC">
        <w:rPr>
          <w:szCs w:val="22"/>
        </w:rPr>
        <w:t>m</w:t>
      </w:r>
      <w:r w:rsidRPr="00344473">
        <w:rPr>
          <w:szCs w:val="22"/>
        </w:rPr>
        <w:t xml:space="preserve"> Evropského parlamentu a rady (EU) č. 910/2014 o elektronické identifikaci a službách vytvářejících důvěru pro elektronické transakce na vnitřním trhu a o zrušení směrnice 1999/93/ES</w:t>
      </w:r>
      <w:r w:rsidR="00CF31FC">
        <w:rPr>
          <w:szCs w:val="22"/>
        </w:rPr>
        <w:t xml:space="preserve"> (eIDAS) a dále se </w:t>
      </w:r>
      <w:r w:rsidR="00CF31FC" w:rsidRPr="00CF31FC">
        <w:rPr>
          <w:szCs w:val="22"/>
        </w:rPr>
        <w:t>zákon</w:t>
      </w:r>
      <w:r w:rsidR="00CF31FC">
        <w:rPr>
          <w:szCs w:val="22"/>
        </w:rPr>
        <w:t>em</w:t>
      </w:r>
      <w:r w:rsidR="00CF31FC" w:rsidRPr="00CF31FC">
        <w:rPr>
          <w:szCs w:val="22"/>
        </w:rPr>
        <w:t xml:space="preserve"> č. 297/2016 Sb. o službách vytvářejících důvěru pro el. </w:t>
      </w:r>
      <w:r w:rsidR="00CF31FC">
        <w:rPr>
          <w:szCs w:val="22"/>
        </w:rPr>
        <w:t>t</w:t>
      </w:r>
      <w:r w:rsidR="00CF31FC" w:rsidRPr="00CF31FC">
        <w:rPr>
          <w:szCs w:val="22"/>
        </w:rPr>
        <w:t>ransakce</w:t>
      </w:r>
      <w:r w:rsidR="00CF31FC">
        <w:rPr>
          <w:szCs w:val="22"/>
        </w:rPr>
        <w:t>.</w:t>
      </w:r>
    </w:p>
    <w:p w14:paraId="633E35F5" w14:textId="77777777" w:rsidR="008D6D0C" w:rsidRDefault="008D6D0C" w:rsidP="00332775">
      <w:pPr>
        <w:widowControl w:val="0"/>
        <w:autoSpaceDE w:val="0"/>
        <w:autoSpaceDN w:val="0"/>
        <w:adjustRightInd w:val="0"/>
        <w:rPr>
          <w:rFonts w:cs="Arial"/>
          <w:color w:val="000000"/>
          <w:szCs w:val="22"/>
        </w:rPr>
      </w:pPr>
    </w:p>
    <w:p w14:paraId="5F5E260E" w14:textId="5314E00E" w:rsidR="000B2007" w:rsidRPr="000B2007" w:rsidRDefault="006F6F21" w:rsidP="006F6F21">
      <w:pPr>
        <w:pStyle w:val="Nadpis2"/>
      </w:pPr>
      <w:r>
        <w:t>Odůvodnění změny</w:t>
      </w:r>
    </w:p>
    <w:p w14:paraId="78595407" w14:textId="4C07509B" w:rsidR="00123457" w:rsidRDefault="00CF31FC" w:rsidP="00CF31FC">
      <w:pPr>
        <w:widowControl w:val="0"/>
        <w:autoSpaceDE w:val="0"/>
        <w:autoSpaceDN w:val="0"/>
        <w:adjustRightInd w:val="0"/>
        <w:rPr>
          <w:szCs w:val="22"/>
        </w:rPr>
      </w:pPr>
      <w:r>
        <w:rPr>
          <w:rFonts w:cs="Arial"/>
          <w:color w:val="000000"/>
          <w:szCs w:val="22"/>
          <w:lang w:eastAsia="cs-CZ"/>
        </w:rPr>
        <w:t xml:space="preserve">V prostředí MZe je třeba vytvořit standardní sdílené funkcionality pro pečetění dokumentů tak, aby nebylo </w:t>
      </w:r>
      <w:r w:rsidR="003E4496">
        <w:rPr>
          <w:rFonts w:cs="Arial"/>
          <w:color w:val="000000"/>
          <w:szCs w:val="22"/>
          <w:lang w:eastAsia="cs-CZ"/>
        </w:rPr>
        <w:t xml:space="preserve">nutné </w:t>
      </w:r>
      <w:r>
        <w:rPr>
          <w:rFonts w:cs="Arial"/>
          <w:color w:val="000000"/>
          <w:szCs w:val="22"/>
          <w:lang w:eastAsia="cs-CZ"/>
        </w:rPr>
        <w:t xml:space="preserve">uvedené funkcionality  redundantně a nehospodárně implementovat ve všech dotčených systémech. Vytvoření sdílené  služby dále </w:t>
      </w:r>
      <w:r w:rsidR="003E4496">
        <w:rPr>
          <w:rFonts w:cs="Arial"/>
          <w:color w:val="000000"/>
          <w:szCs w:val="22"/>
          <w:lang w:eastAsia="cs-CZ"/>
        </w:rPr>
        <w:t>umožní spolupráci</w:t>
      </w:r>
      <w:r w:rsidR="006755B8">
        <w:rPr>
          <w:rFonts w:cs="Arial"/>
          <w:color w:val="000000"/>
          <w:szCs w:val="22"/>
          <w:lang w:eastAsia="cs-CZ"/>
        </w:rPr>
        <w:t xml:space="preserve"> a využití </w:t>
      </w:r>
      <w:r>
        <w:rPr>
          <w:rFonts w:cs="Arial"/>
          <w:color w:val="000000"/>
          <w:szCs w:val="22"/>
          <w:lang w:eastAsia="cs-CZ"/>
        </w:rPr>
        <w:t>funkcionalit nezbytn</w:t>
      </w:r>
      <w:r w:rsidR="006755B8">
        <w:rPr>
          <w:rFonts w:cs="Arial"/>
          <w:color w:val="000000"/>
          <w:szCs w:val="22"/>
          <w:lang w:eastAsia="cs-CZ"/>
        </w:rPr>
        <w:t>ých</w:t>
      </w:r>
      <w:r>
        <w:rPr>
          <w:rFonts w:cs="Arial"/>
          <w:color w:val="000000"/>
          <w:szCs w:val="22"/>
          <w:lang w:eastAsia="cs-CZ"/>
        </w:rPr>
        <w:t xml:space="preserve"> pro zajištění souladu s legislativou, zejména </w:t>
      </w:r>
      <w:r w:rsidR="00123457">
        <w:rPr>
          <w:szCs w:val="22"/>
        </w:rPr>
        <w:t xml:space="preserve">s </w:t>
      </w:r>
      <w:r w:rsidR="00123457" w:rsidRPr="00344473">
        <w:rPr>
          <w:szCs w:val="22"/>
        </w:rPr>
        <w:t>Nařízení</w:t>
      </w:r>
      <w:r w:rsidR="00123457">
        <w:rPr>
          <w:szCs w:val="22"/>
        </w:rPr>
        <w:t>m</w:t>
      </w:r>
      <w:r w:rsidR="00123457" w:rsidRPr="00344473">
        <w:rPr>
          <w:szCs w:val="22"/>
        </w:rPr>
        <w:t xml:space="preserve"> Evropského parlamentu a rady (EU) č. 910/2014 o elektronické identifikaci a službách vytvářejících důvěru pro elektronické transakce na vnitřním trhu a o zrušení směrnice 1999/93/ES</w:t>
      </w:r>
      <w:r w:rsidR="00123457">
        <w:rPr>
          <w:szCs w:val="22"/>
        </w:rPr>
        <w:t xml:space="preserve"> (eIDAS) a dále se </w:t>
      </w:r>
      <w:r w:rsidR="00123457" w:rsidRPr="00CF31FC">
        <w:rPr>
          <w:szCs w:val="22"/>
        </w:rPr>
        <w:t>zákon</w:t>
      </w:r>
      <w:r w:rsidR="00123457">
        <w:rPr>
          <w:szCs w:val="22"/>
        </w:rPr>
        <w:t>em</w:t>
      </w:r>
      <w:r w:rsidR="00123457" w:rsidRPr="00CF31FC">
        <w:rPr>
          <w:szCs w:val="22"/>
        </w:rPr>
        <w:t xml:space="preserve"> č. 297/2016 Sb. o službách vytvářejících důvěru pro el. </w:t>
      </w:r>
      <w:r w:rsidR="00123457">
        <w:rPr>
          <w:szCs w:val="22"/>
        </w:rPr>
        <w:t>t</w:t>
      </w:r>
      <w:r w:rsidR="00123457" w:rsidRPr="00CF31FC">
        <w:rPr>
          <w:szCs w:val="22"/>
        </w:rPr>
        <w:t>ransakce</w:t>
      </w:r>
      <w:r w:rsidR="00123457">
        <w:rPr>
          <w:szCs w:val="22"/>
        </w:rPr>
        <w:t>.</w:t>
      </w:r>
    </w:p>
    <w:p w14:paraId="28472D23" w14:textId="19BA1A11" w:rsidR="00123457" w:rsidRPr="00123457" w:rsidRDefault="00123457" w:rsidP="00CF31FC">
      <w:pPr>
        <w:widowControl w:val="0"/>
        <w:autoSpaceDE w:val="0"/>
        <w:autoSpaceDN w:val="0"/>
        <w:adjustRightInd w:val="0"/>
        <w:rPr>
          <w:szCs w:val="22"/>
        </w:rPr>
      </w:pPr>
      <w:r>
        <w:rPr>
          <w:szCs w:val="22"/>
        </w:rPr>
        <w:t xml:space="preserve">Aktuálně </w:t>
      </w:r>
      <w:r w:rsidR="006755B8">
        <w:rPr>
          <w:szCs w:val="22"/>
        </w:rPr>
        <w:t>bude</w:t>
      </w:r>
      <w:r>
        <w:rPr>
          <w:szCs w:val="22"/>
        </w:rPr>
        <w:t xml:space="preserve"> služba prostého pečetění výstupních dokumentů </w:t>
      </w:r>
      <w:r w:rsidR="006755B8">
        <w:rPr>
          <w:szCs w:val="22"/>
        </w:rPr>
        <w:t>použita</w:t>
      </w:r>
      <w:r>
        <w:rPr>
          <w:szCs w:val="22"/>
        </w:rPr>
        <w:t xml:space="preserve"> pro vydávání </w:t>
      </w:r>
      <w:r w:rsidRPr="00123457">
        <w:rPr>
          <w:szCs w:val="22"/>
        </w:rPr>
        <w:t>podkladu pro uplatnění nároku na osvobození od daně z nemovitých věcí podle § 4 odst. 1 písm. k) zákona č. 338/1992 Sb., o dani z nemovitých věcí</w:t>
      </w:r>
      <w:r>
        <w:rPr>
          <w:szCs w:val="22"/>
        </w:rPr>
        <w:t>, který je vystavován jako veřejný výpis ze systému LPIS.</w:t>
      </w:r>
    </w:p>
    <w:p w14:paraId="4E846656" w14:textId="77777777" w:rsidR="004934CD" w:rsidRPr="00574FE9" w:rsidRDefault="004934CD" w:rsidP="00CC067A">
      <w:pPr>
        <w:spacing w:after="0"/>
        <w:rPr>
          <w:rFonts w:cs="Arial"/>
          <w:szCs w:val="22"/>
        </w:rPr>
      </w:pPr>
    </w:p>
    <w:p w14:paraId="45EABC1D" w14:textId="77777777" w:rsidR="0000551E" w:rsidRPr="006C3557" w:rsidRDefault="0000551E" w:rsidP="00CC7ED5">
      <w:pPr>
        <w:pStyle w:val="Nadpis2"/>
      </w:pPr>
      <w:r w:rsidRPr="006C3557">
        <w:t>Rizika nerealizace</w:t>
      </w:r>
    </w:p>
    <w:p w14:paraId="51FC41A1" w14:textId="5C279828" w:rsidR="000B2007" w:rsidRPr="00C70F76" w:rsidRDefault="000B2007" w:rsidP="00C70F76">
      <w:pPr>
        <w:rPr>
          <w:szCs w:val="22"/>
        </w:rPr>
      </w:pPr>
    </w:p>
    <w:p w14:paraId="7319A378" w14:textId="5AAB576C" w:rsidR="0000551E" w:rsidRDefault="006755B8" w:rsidP="00147567">
      <w:r>
        <w:t>V případě nerealizace</w:t>
      </w:r>
      <w:r w:rsidR="00123457">
        <w:t xml:space="preserve"> bude  třeba řešit  pečetění dokumentů samostatně v jednotlivých systémech, </w:t>
      </w:r>
      <w:r>
        <w:t xml:space="preserve">jako </w:t>
      </w:r>
      <w:r w:rsidR="00123457">
        <w:t xml:space="preserve">v případě výše uvedeného </w:t>
      </w:r>
      <w:r w:rsidR="00B33491">
        <w:t xml:space="preserve">daňového </w:t>
      </w:r>
      <w:r w:rsidR="00123457">
        <w:t>podkladu v systému LPIS</w:t>
      </w:r>
      <w:r w:rsidR="009B6B81">
        <w:t>.</w:t>
      </w:r>
      <w:r w:rsidR="00047924">
        <w:t xml:space="preserve"> Také bude nutné samostatně řešit návaznost na</w:t>
      </w:r>
      <w:r w:rsidR="009B6B81">
        <w:t xml:space="preserve"> </w:t>
      </w:r>
      <w:r w:rsidR="00047924">
        <w:rPr>
          <w:szCs w:val="22"/>
        </w:rPr>
        <w:t xml:space="preserve">systém, který bude realizován v souladu s platnou legislativou, zejména s </w:t>
      </w:r>
      <w:r w:rsidR="00047924" w:rsidRPr="00344473">
        <w:rPr>
          <w:szCs w:val="22"/>
        </w:rPr>
        <w:t>Nařízení</w:t>
      </w:r>
      <w:r w:rsidR="00047924">
        <w:rPr>
          <w:szCs w:val="22"/>
        </w:rPr>
        <w:t>m</w:t>
      </w:r>
      <w:r w:rsidR="00047924" w:rsidRPr="00344473">
        <w:rPr>
          <w:szCs w:val="22"/>
        </w:rPr>
        <w:t xml:space="preserve"> Evropského parlamentu a rady (EU) č. 910/2014 o elektronické identifikaci a službách vytvářejících důvěru pro elektronické transakce na vnitřním trhu a o zrušení směrnice 1999/93/ES</w:t>
      </w:r>
      <w:r w:rsidR="00047924">
        <w:rPr>
          <w:szCs w:val="22"/>
        </w:rPr>
        <w:t xml:space="preserve"> (eIDAS) a dále se </w:t>
      </w:r>
      <w:r w:rsidR="00047924" w:rsidRPr="00CF31FC">
        <w:rPr>
          <w:szCs w:val="22"/>
        </w:rPr>
        <w:t>zákon</w:t>
      </w:r>
      <w:r w:rsidR="00047924">
        <w:rPr>
          <w:szCs w:val="22"/>
        </w:rPr>
        <w:t>em</w:t>
      </w:r>
      <w:r w:rsidR="00047924" w:rsidRPr="00CF31FC">
        <w:rPr>
          <w:szCs w:val="22"/>
        </w:rPr>
        <w:t xml:space="preserve"> č. 297/2016 Sb. o službách vytvářejících důvěru pro el. </w:t>
      </w:r>
      <w:r w:rsidR="00047924">
        <w:rPr>
          <w:szCs w:val="22"/>
        </w:rPr>
        <w:t>t</w:t>
      </w:r>
      <w:r w:rsidR="00047924" w:rsidRPr="00CF31FC">
        <w:rPr>
          <w:szCs w:val="22"/>
        </w:rPr>
        <w:t>ransakce</w:t>
      </w:r>
      <w:r w:rsidR="00047924">
        <w:rPr>
          <w:szCs w:val="22"/>
        </w:rPr>
        <w:t>.</w:t>
      </w:r>
    </w:p>
    <w:p w14:paraId="39A11BCB" w14:textId="4FE85FD6"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20B1746E" w14:textId="6054B4CD" w:rsidR="00123457" w:rsidRPr="00123457" w:rsidRDefault="00123457" w:rsidP="00123457">
      <w:r>
        <w:t xml:space="preserve">Předmětem požadavku je navrhnout, implementovat, nasadit a zprovoznit kryptografické služby poskytující službu </w:t>
      </w:r>
      <w:r w:rsidR="00B33491">
        <w:t xml:space="preserve">prostého </w:t>
      </w:r>
      <w:r>
        <w:t xml:space="preserve">pečetění dokumentů a  hash. Základní scénář využití služeb v případě LPIS a podkladu pro daň z nemovitých věcí je následující: </w:t>
      </w:r>
    </w:p>
    <w:p w14:paraId="1F152A2A" w14:textId="75A6C02C" w:rsidR="00123457" w:rsidRPr="00123457" w:rsidRDefault="00123457" w:rsidP="00123457">
      <w:pPr>
        <w:numPr>
          <w:ilvl w:val="0"/>
          <w:numId w:val="45"/>
        </w:numPr>
      </w:pPr>
      <w:r w:rsidRPr="00123457">
        <w:t xml:space="preserve">Na straně </w:t>
      </w:r>
      <w:r w:rsidR="00C17D48">
        <w:t>LPIS je zavolána ALC služba pro konverzi dokumentu do PDF</w:t>
      </w:r>
      <w:r w:rsidRPr="00123457">
        <w:t xml:space="preserve"> </w:t>
      </w:r>
      <w:r w:rsidR="00C17D48">
        <w:t xml:space="preserve">(dokumentu </w:t>
      </w:r>
      <w:r w:rsidRPr="00123457">
        <w:t>podklad</w:t>
      </w:r>
      <w:r w:rsidR="00C17D48">
        <w:t>u</w:t>
      </w:r>
      <w:r w:rsidRPr="00123457">
        <w:t xml:space="preserve"> pro uplatnění nároku na osvobození od daně z nemovitých věcí podle § 4 odst. 1 písm. k) zákona č. 338/1992 Sb., o dani z nemovitých věcí. </w:t>
      </w:r>
    </w:p>
    <w:p w14:paraId="11BF8E48" w14:textId="5E143EA4" w:rsidR="00123457" w:rsidRPr="00123457" w:rsidRDefault="00123457" w:rsidP="00123457">
      <w:pPr>
        <w:numPr>
          <w:ilvl w:val="0"/>
          <w:numId w:val="45"/>
        </w:numPr>
      </w:pPr>
      <w:r w:rsidRPr="00123457">
        <w:lastRenderedPageBreak/>
        <w:t xml:space="preserve">LPIS </w:t>
      </w:r>
      <w:r w:rsidR="00C17D48">
        <w:t xml:space="preserve">zasílá požadavek na ALC službu prostřednictvím </w:t>
      </w:r>
      <w:r w:rsidRPr="00123457">
        <w:t xml:space="preserve">ESB AgriBus za účelem </w:t>
      </w:r>
      <w:r w:rsidR="00C17D48">
        <w:t xml:space="preserve">konverze a </w:t>
      </w:r>
      <w:r w:rsidRPr="00123457">
        <w:t>opečetění elektronickou pečetí MZe. V</w:t>
      </w:r>
      <w:r>
        <w:t> rámci tohoto změnového požadavku</w:t>
      </w:r>
      <w:r w:rsidRPr="00123457">
        <w:t xml:space="preserve"> budou implementovány pouze 2 kryptografické webové služby:</w:t>
      </w:r>
    </w:p>
    <w:p w14:paraId="7CC20DA2" w14:textId="77777777" w:rsidR="00123457" w:rsidRPr="00123457" w:rsidRDefault="00123457" w:rsidP="00123457">
      <w:pPr>
        <w:numPr>
          <w:ilvl w:val="1"/>
          <w:numId w:val="44"/>
        </w:numPr>
      </w:pPr>
      <w:r w:rsidRPr="00123457">
        <w:t>Webová služba pro podpis hash,</w:t>
      </w:r>
    </w:p>
    <w:p w14:paraId="3B9209DF" w14:textId="4ACFBAD2" w:rsidR="00123457" w:rsidRPr="00123457" w:rsidRDefault="00123457" w:rsidP="00123457">
      <w:pPr>
        <w:ind w:left="1416"/>
      </w:pPr>
      <w:r w:rsidRPr="00123457">
        <w:t>Služba na vstupu očekává vypočítaný hash podepisovaného dokument</w:t>
      </w:r>
      <w:r w:rsidR="00D85B4B">
        <w:t>u</w:t>
      </w:r>
      <w:r w:rsidRPr="00123457">
        <w:t>. Služba vrací zpět elektronickou pečeť, jako binární data, která LPIS připojí k vytvořenému PDF dokumentu. Výhodou využití této služby je, že nedochází k přenosu celých souborů prostřednictvím AgriBus, služba má tedy kratší odezvy a nedochází k zatěžování platformy AgriBus přenosem souborů. Tímto způsobem je do budoucna možné pečetit i objemné dokumenty.</w:t>
      </w:r>
    </w:p>
    <w:p w14:paraId="6C9179F7" w14:textId="77777777" w:rsidR="00123457" w:rsidRPr="00123457" w:rsidRDefault="00123457" w:rsidP="00123457">
      <w:pPr>
        <w:numPr>
          <w:ilvl w:val="1"/>
          <w:numId w:val="44"/>
        </w:numPr>
      </w:pPr>
      <w:r w:rsidRPr="00123457">
        <w:t>Webová služba pro podpis celých dokumentů.</w:t>
      </w:r>
    </w:p>
    <w:p w14:paraId="2400DD49" w14:textId="700FC2F8" w:rsidR="00123457" w:rsidRPr="00123457" w:rsidRDefault="00123457" w:rsidP="00491AFC">
      <w:pPr>
        <w:ind w:left="1416"/>
      </w:pPr>
      <w:r w:rsidRPr="00123457">
        <w:t>Služba na vstupu očekává celý dokument. Služba vrací zpět opečetěný PDF dokument. Nevýhodou služby je, že je třeba přenášet celé soubory, což má dopady na výkonost platformy AgriBus a odezvy podepisovacích funkcionalit.</w:t>
      </w:r>
    </w:p>
    <w:p w14:paraId="50360A5E" w14:textId="69E53D9B" w:rsidR="00123457" w:rsidRDefault="00123457" w:rsidP="00491AFC">
      <w:pPr>
        <w:ind w:left="360"/>
      </w:pPr>
      <w:r w:rsidRPr="00123457">
        <w:t xml:space="preserve">Na straně LPIS </w:t>
      </w:r>
      <w:r w:rsidR="00491AFC">
        <w:t xml:space="preserve">a dalších klientských systémů </w:t>
      </w:r>
      <w:r w:rsidRPr="00123457">
        <w:t>bude možné zvolit jednu z výše uvedených metod.</w:t>
      </w:r>
      <w:r w:rsidR="00C17D48">
        <w:t xml:space="preserve"> Obě výše uvedené služby budou volány webovou službou ALC jako součást obsluhy požadavku na konverzi dokumentu do PDF. Podpis dokument je volitelný a požadavek na podpis se předává jako parametr volání služby, jak je uvedeno dále v dokumentu. </w:t>
      </w:r>
    </w:p>
    <w:p w14:paraId="1A7943BE" w14:textId="201EFC2F" w:rsidR="00C17D48" w:rsidRPr="00C17D48" w:rsidRDefault="00C17D48" w:rsidP="00491AFC">
      <w:pPr>
        <w:ind w:left="360"/>
        <w:rPr>
          <w:b/>
          <w:bCs/>
        </w:rPr>
      </w:pPr>
      <w:r w:rsidRPr="00C17D48">
        <w:rPr>
          <w:b/>
          <w:bCs/>
        </w:rPr>
        <w:t>Služba ALC umožňuje vizualizovat podpis v</w:t>
      </w:r>
      <w:r>
        <w:rPr>
          <w:b/>
          <w:bCs/>
        </w:rPr>
        <w:t>e vygenerovaném</w:t>
      </w:r>
      <w:r w:rsidRPr="00C17D48">
        <w:rPr>
          <w:b/>
          <w:bCs/>
        </w:rPr>
        <w:t> PDF dokumentu.</w:t>
      </w:r>
    </w:p>
    <w:p w14:paraId="4438919D" w14:textId="50802ECD" w:rsidR="00123457" w:rsidRPr="00123457" w:rsidRDefault="00C17D48" w:rsidP="00123457">
      <w:pPr>
        <w:numPr>
          <w:ilvl w:val="0"/>
          <w:numId w:val="45"/>
        </w:numPr>
      </w:pPr>
      <w:r>
        <w:t>ALC služba</w:t>
      </w:r>
      <w:r w:rsidR="00123457" w:rsidRPr="00123457">
        <w:t xml:space="preserve"> v případě volby 2a vypočítá hash a zašle výsledek spolu s metadaty na kryptografickou webovou službu pro podpis hash. Hash na straně </w:t>
      </w:r>
      <w:r>
        <w:t>ALC služby</w:t>
      </w:r>
      <w:r w:rsidR="00123457" w:rsidRPr="00123457">
        <w:t xml:space="preserve"> je spočítán využitím předem dohodnutého algoritmu.</w:t>
      </w:r>
    </w:p>
    <w:p w14:paraId="4937093A" w14:textId="4F7BF548" w:rsidR="00123457" w:rsidRPr="00123457" w:rsidRDefault="00C17D48" w:rsidP="00123457">
      <w:pPr>
        <w:numPr>
          <w:ilvl w:val="0"/>
          <w:numId w:val="45"/>
        </w:numPr>
      </w:pPr>
      <w:r>
        <w:t>ALC služba</w:t>
      </w:r>
      <w:r w:rsidR="00123457" w:rsidRPr="00123457">
        <w:t xml:space="preserve"> v případě volby 2b zašle celý dokument na kryptografickou webovou službu pro pečeť celých dokumentů.</w:t>
      </w:r>
    </w:p>
    <w:p w14:paraId="5F69E410" w14:textId="4ACCD532" w:rsidR="00123457" w:rsidRPr="00123457" w:rsidRDefault="00123457" w:rsidP="00123457">
      <w:pPr>
        <w:numPr>
          <w:ilvl w:val="0"/>
          <w:numId w:val="45"/>
        </w:numPr>
      </w:pPr>
      <w:r w:rsidRPr="00123457">
        <w:t>Kryptografické webové služby jsou provozovány na balancovaném clusteru tvořeném dvěma servery.</w:t>
      </w:r>
    </w:p>
    <w:p w14:paraId="7C5F2C86" w14:textId="2CA9018D" w:rsidR="00123457" w:rsidRPr="00123457" w:rsidRDefault="00123457" w:rsidP="00123457">
      <w:pPr>
        <w:numPr>
          <w:ilvl w:val="0"/>
          <w:numId w:val="45"/>
        </w:numPr>
      </w:pPr>
      <w:r w:rsidRPr="00123457">
        <w:t>Pro pečeť jsou využity kvalifikované certifikáty, vystavené externí certifikační autoritou, instalované přímo na serverech kryptografické služby.</w:t>
      </w:r>
    </w:p>
    <w:p w14:paraId="6A3C1467" w14:textId="6AAD5955" w:rsidR="00123457" w:rsidRPr="00123457" w:rsidRDefault="00123457" w:rsidP="00123457">
      <w:pPr>
        <w:numPr>
          <w:ilvl w:val="0"/>
          <w:numId w:val="45"/>
        </w:numPr>
      </w:pPr>
      <w:r w:rsidRPr="00123457">
        <w:t>Všechny podepisovan</w:t>
      </w:r>
      <w:r w:rsidR="00B33491">
        <w:t>é</w:t>
      </w:r>
      <w:r w:rsidRPr="00123457">
        <w:t xml:space="preserve"> operace jsou zapisovány do auditního logu.</w:t>
      </w:r>
    </w:p>
    <w:p w14:paraId="4CD3A421" w14:textId="262CAD3B" w:rsidR="001075BF" w:rsidRDefault="00491AFC" w:rsidP="001075BF">
      <w:r>
        <w:t xml:space="preserve">Řešení musí být navrženo a implementováno tak, aby v budoucnu umožňovalo </w:t>
      </w:r>
      <w:r w:rsidR="00B33491">
        <w:t>spolupracovat se systémem pro</w:t>
      </w:r>
      <w:r>
        <w:t xml:space="preserve"> kvalifikované elektronické pečetě a podpisy a bylo</w:t>
      </w:r>
      <w:r w:rsidR="00B33491">
        <w:t xml:space="preserve"> možno</w:t>
      </w:r>
      <w:r>
        <w:t xml:space="preserve"> je</w:t>
      </w:r>
      <w:r w:rsidR="00B33491">
        <w:t>j</w:t>
      </w:r>
      <w:r>
        <w:t xml:space="preserve"> za tímto účelem </w:t>
      </w:r>
      <w:r w:rsidR="00B33491">
        <w:t xml:space="preserve">na takový systém </w:t>
      </w:r>
      <w:r>
        <w:t xml:space="preserve"> napojit</w:t>
      </w:r>
      <w:r w:rsidR="00B33491">
        <w:t>.</w:t>
      </w:r>
    </w:p>
    <w:p w14:paraId="70FB51CF" w14:textId="34991261" w:rsidR="005767BC" w:rsidRDefault="005767BC" w:rsidP="00491AFC">
      <w:pPr>
        <w:jc w:val="center"/>
      </w:pPr>
    </w:p>
    <w:p w14:paraId="3698B473" w14:textId="74AF92CE" w:rsidR="00491AFC" w:rsidRPr="00FD4768" w:rsidRDefault="00491AFC" w:rsidP="001075BF">
      <w:pPr>
        <w:rPr>
          <w:b/>
          <w:bCs/>
        </w:rPr>
      </w:pPr>
      <w:r w:rsidRPr="00FD4768">
        <w:rPr>
          <w:b/>
          <w:bCs/>
        </w:rPr>
        <w:t>Základní požadavky na návrh a implementaci kryptografických služeb</w:t>
      </w:r>
      <w:r w:rsidR="001C0F0C" w:rsidRPr="00FD4768">
        <w:rPr>
          <w:b/>
          <w:bCs/>
        </w:rPr>
        <w:t xml:space="preserve"> v rámci tohoto PZ</w:t>
      </w:r>
      <w:r w:rsidRPr="00FD4768">
        <w:rPr>
          <w:b/>
          <w:bCs/>
        </w:rPr>
        <w:t>:</w:t>
      </w:r>
    </w:p>
    <w:p w14:paraId="2CEE10C0" w14:textId="1594C5B1" w:rsidR="00C17D48" w:rsidRDefault="005412BD" w:rsidP="00491AFC">
      <w:pPr>
        <w:pStyle w:val="Odstavecseseznamem"/>
        <w:numPr>
          <w:ilvl w:val="0"/>
          <w:numId w:val="46"/>
        </w:numPr>
      </w:pPr>
      <w:r>
        <w:t>f</w:t>
      </w:r>
      <w:r w:rsidR="00C17D48">
        <w:t>unkcionalita ALC služby umožňující nově požádat o kvalifikovanou či nekvalifikovanou pečeť a časové razítko, které jsou připojeny ke generovaným dokumentům</w:t>
      </w:r>
      <w:r>
        <w:t>,</w:t>
      </w:r>
      <w:r w:rsidR="00C17D48">
        <w:t xml:space="preserve"> </w:t>
      </w:r>
      <w:r>
        <w:t>p</w:t>
      </w:r>
      <w:r w:rsidR="00C17D48">
        <w:t>ečeť musí být možné vizualizovat ve výsledném PDF</w:t>
      </w:r>
      <w:r>
        <w:t>,</w:t>
      </w:r>
    </w:p>
    <w:p w14:paraId="28BF1BED" w14:textId="1AFE6483" w:rsidR="001C0F0C" w:rsidRDefault="001C0F0C" w:rsidP="00491AFC">
      <w:pPr>
        <w:pStyle w:val="Odstavecseseznamem"/>
        <w:numPr>
          <w:ilvl w:val="0"/>
          <w:numId w:val="46"/>
        </w:numPr>
      </w:pPr>
      <w:r>
        <w:t>funkcionalita pečetění PDF a XML dokumentů s využití</w:t>
      </w:r>
      <w:r w:rsidR="00B33491">
        <w:t>m</w:t>
      </w:r>
      <w:r>
        <w:t xml:space="preserve"> kvalifikovaných certifikátů</w:t>
      </w:r>
      <w:r w:rsidR="00B33491">
        <w:t xml:space="preserve"> pro nekvalifikované pečetění</w:t>
      </w:r>
      <w:r>
        <w:t>,</w:t>
      </w:r>
    </w:p>
    <w:p w14:paraId="6EC8903A" w14:textId="2D3774CB" w:rsidR="001C0F0C" w:rsidRDefault="001C0F0C" w:rsidP="00491AFC">
      <w:pPr>
        <w:pStyle w:val="Odstavecseseznamem"/>
        <w:numPr>
          <w:ilvl w:val="0"/>
          <w:numId w:val="46"/>
        </w:numPr>
      </w:pPr>
      <w:r>
        <w:t>podpora pečetění celých dokumentů anebo hash,</w:t>
      </w:r>
    </w:p>
    <w:p w14:paraId="32D88C61" w14:textId="028A87B7" w:rsidR="001C0F0C" w:rsidRDefault="001C0F0C" w:rsidP="00491AFC">
      <w:pPr>
        <w:pStyle w:val="Odstavecseseznamem"/>
        <w:numPr>
          <w:ilvl w:val="0"/>
          <w:numId w:val="46"/>
        </w:numPr>
      </w:pPr>
      <w:r>
        <w:t>zápis veškerých operací pečetění, podepisování a do budoucna dalších operací do auditního logu,</w:t>
      </w:r>
    </w:p>
    <w:p w14:paraId="17852557" w14:textId="318A8F9E" w:rsidR="001C0F0C" w:rsidRDefault="001C0F0C" w:rsidP="00491AFC">
      <w:pPr>
        <w:pStyle w:val="Odstavecseseznamem"/>
        <w:numPr>
          <w:ilvl w:val="0"/>
          <w:numId w:val="46"/>
        </w:numPr>
      </w:pPr>
      <w:r>
        <w:t>možnost přenášet informace z logu do bezpečnostního monitoringu MZe (SIEM),</w:t>
      </w:r>
    </w:p>
    <w:p w14:paraId="11760BA5" w14:textId="663C4377" w:rsidR="001C0F0C" w:rsidRDefault="001C0F0C" w:rsidP="00491AFC">
      <w:pPr>
        <w:pStyle w:val="Odstavecseseznamem"/>
        <w:numPr>
          <w:ilvl w:val="0"/>
          <w:numId w:val="46"/>
        </w:numPr>
      </w:pPr>
      <w:r>
        <w:t>funkcionalita v podobě webových služeb publikovaných na platformě AgriBus (SOAP s hlavičkou MZe),</w:t>
      </w:r>
    </w:p>
    <w:p w14:paraId="30F52A67" w14:textId="54DE0EDB" w:rsidR="001C0F0C" w:rsidRDefault="001C0F0C" w:rsidP="00491AFC">
      <w:pPr>
        <w:pStyle w:val="Odstavecseseznamem"/>
        <w:numPr>
          <w:ilvl w:val="0"/>
          <w:numId w:val="46"/>
        </w:numPr>
      </w:pPr>
      <w:r>
        <w:t>https komunikace mezi AgriBus a webových službami,</w:t>
      </w:r>
    </w:p>
    <w:p w14:paraId="2BABC6C0" w14:textId="0EB34B42" w:rsidR="00491AFC" w:rsidRDefault="00491AFC" w:rsidP="00491AFC">
      <w:pPr>
        <w:pStyle w:val="Odstavecseseznamem"/>
        <w:numPr>
          <w:ilvl w:val="0"/>
          <w:numId w:val="46"/>
        </w:numPr>
      </w:pPr>
      <w:r>
        <w:t>vybudování HA prostředí s dvěma balancovanými uzly v HC Nagano a HC Chodov,</w:t>
      </w:r>
    </w:p>
    <w:p w14:paraId="0F5AD64E" w14:textId="639041CA" w:rsidR="00A96DA0" w:rsidRDefault="00A96DA0" w:rsidP="00491AFC">
      <w:pPr>
        <w:pStyle w:val="Odstavecseseznamem"/>
        <w:numPr>
          <w:ilvl w:val="0"/>
          <w:numId w:val="46"/>
        </w:numPr>
      </w:pPr>
      <w:r>
        <w:t>vytvoření produkčního a testovacího prostředí,</w:t>
      </w:r>
    </w:p>
    <w:p w14:paraId="5B6B3706" w14:textId="67288816" w:rsidR="00491AFC" w:rsidRDefault="001C0F0C" w:rsidP="00491AFC">
      <w:pPr>
        <w:pStyle w:val="Odstavecseseznamem"/>
        <w:numPr>
          <w:ilvl w:val="0"/>
          <w:numId w:val="46"/>
        </w:numPr>
      </w:pPr>
      <w:r>
        <w:t>odezva volání služby:</w:t>
      </w:r>
    </w:p>
    <w:p w14:paraId="18F99FD1" w14:textId="59599284" w:rsidR="001C0F0C" w:rsidRDefault="001C0F0C" w:rsidP="001C0F0C">
      <w:pPr>
        <w:pStyle w:val="Odstavecseseznamem"/>
        <w:numPr>
          <w:ilvl w:val="1"/>
          <w:numId w:val="46"/>
        </w:numPr>
      </w:pPr>
      <w:r>
        <w:t>pro pečetění hash: do 1s,</w:t>
      </w:r>
    </w:p>
    <w:p w14:paraId="5C56AB0B" w14:textId="400DA974" w:rsidR="001C0F0C" w:rsidRDefault="001C0F0C" w:rsidP="001C0F0C">
      <w:pPr>
        <w:pStyle w:val="Odstavecseseznamem"/>
        <w:numPr>
          <w:ilvl w:val="1"/>
          <w:numId w:val="46"/>
        </w:numPr>
      </w:pPr>
      <w:r>
        <w:t>pro pečetění PDF: do 5s,</w:t>
      </w:r>
    </w:p>
    <w:p w14:paraId="672AA09A" w14:textId="372724D3" w:rsidR="001C0F0C" w:rsidRDefault="001C0F0C" w:rsidP="001C0F0C">
      <w:pPr>
        <w:pStyle w:val="Odstavecseseznamem"/>
        <w:numPr>
          <w:ilvl w:val="0"/>
          <w:numId w:val="46"/>
        </w:numPr>
      </w:pPr>
      <w:r>
        <w:t>očekávané zatížení:</w:t>
      </w:r>
    </w:p>
    <w:p w14:paraId="73BC8C0A" w14:textId="30CE0089" w:rsidR="001C0F0C" w:rsidRDefault="001C0F0C" w:rsidP="001C0F0C">
      <w:pPr>
        <w:pStyle w:val="Odstavecseseznamem"/>
        <w:numPr>
          <w:ilvl w:val="1"/>
          <w:numId w:val="46"/>
        </w:numPr>
      </w:pPr>
      <w:r>
        <w:lastRenderedPageBreak/>
        <w:t>aktuálně 10-ti tisíce uživatelů – původců volání webových služeb,</w:t>
      </w:r>
    </w:p>
    <w:p w14:paraId="1F0FE531" w14:textId="303EDE25" w:rsidR="001C0F0C" w:rsidRDefault="001C0F0C" w:rsidP="001C0F0C">
      <w:pPr>
        <w:pStyle w:val="Odstavecseseznamem"/>
        <w:numPr>
          <w:ilvl w:val="1"/>
          <w:numId w:val="46"/>
        </w:numPr>
      </w:pPr>
      <w:r>
        <w:t>do budoucna i 100 tisíce uživatelů – původců volání webových služeb,</w:t>
      </w:r>
    </w:p>
    <w:p w14:paraId="798C2EB6" w14:textId="53CC4BFE" w:rsidR="001C0F0C" w:rsidRDefault="001C0F0C" w:rsidP="001C0F0C">
      <w:pPr>
        <w:pStyle w:val="Odstavecseseznamem"/>
        <w:numPr>
          <w:ilvl w:val="1"/>
          <w:numId w:val="46"/>
        </w:numPr>
      </w:pPr>
      <w:r>
        <w:t>max počet volání (požadavků na pečetění) za 1s: cca. 20,</w:t>
      </w:r>
    </w:p>
    <w:p w14:paraId="64C5AC75" w14:textId="588E38A3" w:rsidR="001C0F0C" w:rsidRDefault="001C0F0C" w:rsidP="001C0F0C">
      <w:pPr>
        <w:pStyle w:val="Odstavecseseznamem"/>
        <w:numPr>
          <w:ilvl w:val="0"/>
          <w:numId w:val="46"/>
        </w:numPr>
      </w:pPr>
      <w:r>
        <w:t>virtualizované prostředí s možností škálování,</w:t>
      </w:r>
    </w:p>
    <w:p w14:paraId="3EFF6414" w14:textId="01842DA4" w:rsidR="001C0F0C" w:rsidRDefault="001C0F0C" w:rsidP="00491AFC">
      <w:pPr>
        <w:pStyle w:val="Odstavecseseznamem"/>
        <w:numPr>
          <w:ilvl w:val="0"/>
          <w:numId w:val="46"/>
        </w:numPr>
      </w:pPr>
      <w:r>
        <w:t>dokumentace architektury a provedení řešení.</w:t>
      </w:r>
    </w:p>
    <w:p w14:paraId="301D6094" w14:textId="6CF37D17" w:rsidR="005767BC" w:rsidRDefault="005767BC" w:rsidP="001075BF"/>
    <w:p w14:paraId="5412B9EA" w14:textId="6DEE1393" w:rsidR="00EC3D48" w:rsidRPr="00FD4768" w:rsidRDefault="00EC3D48" w:rsidP="001075BF">
      <w:pPr>
        <w:rPr>
          <w:b/>
          <w:bCs/>
        </w:rPr>
      </w:pPr>
      <w:r w:rsidRPr="00FD4768">
        <w:rPr>
          <w:b/>
          <w:bCs/>
        </w:rPr>
        <w:t>Návrh a implementaci kryptografických služeb v rámci tohoto PZ:</w:t>
      </w:r>
    </w:p>
    <w:p w14:paraId="446130EC" w14:textId="248112A0" w:rsidR="00FD4768" w:rsidRDefault="00FD4768" w:rsidP="001075BF">
      <w:r>
        <w:t xml:space="preserve">Návrh implementace vychází z již stávajícího řešení připojování pečeti k PDF dokumentům v rámci modulu </w:t>
      </w:r>
      <w:r w:rsidR="00361FE8">
        <w:t xml:space="preserve">REP </w:t>
      </w:r>
      <w:r>
        <w:t>aplikace E</w:t>
      </w:r>
      <w:r w:rsidR="009B6B81">
        <w:t>AGROAPP</w:t>
      </w:r>
      <w:r>
        <w:t>.</w:t>
      </w:r>
      <w:r w:rsidR="009B6B81">
        <w:t xml:space="preserve"> Toto řešení je v současné době autonomní pouze pro platformu eAGRIAPP a slouží k pečetění a doplnění časového razítka pro vybrané dokumenty v PDF v rámci eAGRIAPP.</w:t>
      </w:r>
    </w:p>
    <w:p w14:paraId="62598035" w14:textId="2E698624" w:rsidR="00EB6BE6" w:rsidRDefault="00EB6BE6" w:rsidP="001075BF">
      <w:r>
        <w:t xml:space="preserve">Vzhledem k tomu, že tato problematika úzce souvisí s převody do PDF a generováním PDF ve formátu PDF A/2b, budou vytvořeny 2 nové služby pro samotné vytváření podpisu </w:t>
      </w:r>
      <w:r w:rsidR="00EC3D48">
        <w:t xml:space="preserve">(ALC_SEP01A a ALC_SEH01A) </w:t>
      </w:r>
      <w:r>
        <w:t>a bud</w:t>
      </w:r>
      <w:r w:rsidR="00EC3D48">
        <w:t>ou</w:t>
      </w:r>
      <w:r>
        <w:t xml:space="preserve"> rozšířen</w:t>
      </w:r>
      <w:r w:rsidR="00EC3D48">
        <w:t>y</w:t>
      </w:r>
      <w:r>
        <w:t xml:space="preserve"> </w:t>
      </w:r>
      <w:r w:rsidR="00EC3D48">
        <w:t>stávající služby pro vytváření PDF (</w:t>
      </w:r>
      <w:r>
        <w:t>ALC</w:t>
      </w:r>
      <w:r w:rsidR="0033024A">
        <w:t xml:space="preserve">_CON01A a </w:t>
      </w:r>
      <w:r w:rsidR="00EC3D48">
        <w:t xml:space="preserve">ALC_CXP01A) o </w:t>
      </w:r>
      <w:r w:rsidR="0033024A">
        <w:t>možnost opečetit výstupní PDF</w:t>
      </w:r>
      <w:r w:rsidR="00D85B4B">
        <w:t xml:space="preserve"> soubory</w:t>
      </w:r>
      <w:r w:rsidR="00EC3D48">
        <w:t>. Součástí PZ bude vyčlenění</w:t>
      </w:r>
      <w:r w:rsidR="00361FE8">
        <w:t xml:space="preserve"> funkcionality podepisování a</w:t>
      </w:r>
      <w:r w:rsidR="00EC3D48">
        <w:t xml:space="preserve"> služeb ALC_CON01A a ALC_CXP01A z farmy EagriApp aplikací do samostatného projektu a provoz všech ALC </w:t>
      </w:r>
      <w:r w:rsidR="00361FE8">
        <w:t xml:space="preserve">služeb </w:t>
      </w:r>
      <w:r w:rsidR="00EC3D48">
        <w:t>na nové farmě aplikačních serverů.</w:t>
      </w:r>
    </w:p>
    <w:p w14:paraId="3E476376" w14:textId="7322B028" w:rsidR="00655D1B" w:rsidRDefault="00655D1B" w:rsidP="001075BF"/>
    <w:p w14:paraId="068792DC" w14:textId="4A6F9609" w:rsidR="00655D1B" w:rsidRDefault="00655D1B" w:rsidP="001075BF">
      <w:r>
        <w:t>Pro provoz řešení budou vytvořeny 4 nové virtuální servery</w:t>
      </w:r>
      <w:r w:rsidR="00D85B4B">
        <w:t xml:space="preserve"> s OS Windows Server 2019</w:t>
      </w:r>
    </w:p>
    <w:p w14:paraId="734BF967" w14:textId="2B073B7C" w:rsidR="00655D1B" w:rsidRDefault="006D4F66" w:rsidP="00655D1B">
      <w:pPr>
        <w:pStyle w:val="Odstavecseseznamem"/>
        <w:numPr>
          <w:ilvl w:val="0"/>
          <w:numId w:val="47"/>
        </w:numPr>
      </w:pPr>
      <w:r>
        <w:t>srv-aa-alc01 (produkce)</w:t>
      </w:r>
    </w:p>
    <w:p w14:paraId="44012558" w14:textId="363F8B7E" w:rsidR="00655D1B" w:rsidRDefault="006D4F66" w:rsidP="00655D1B">
      <w:pPr>
        <w:pStyle w:val="Odstavecseseznamem"/>
        <w:numPr>
          <w:ilvl w:val="0"/>
          <w:numId w:val="47"/>
        </w:numPr>
      </w:pPr>
      <w:r>
        <w:t>srv-aa-alc02 (produkce)</w:t>
      </w:r>
    </w:p>
    <w:p w14:paraId="14CCDFFA" w14:textId="1FF58094" w:rsidR="00655D1B" w:rsidRDefault="00655D1B" w:rsidP="00655D1B">
      <w:pPr>
        <w:pStyle w:val="Odstavecseseznamem"/>
        <w:numPr>
          <w:ilvl w:val="0"/>
          <w:numId w:val="47"/>
        </w:numPr>
      </w:pPr>
      <w:r>
        <w:t>srv-aa-alc03 (test)</w:t>
      </w:r>
    </w:p>
    <w:p w14:paraId="631BD450" w14:textId="5E4E3AB2" w:rsidR="00655D1B" w:rsidRDefault="00655D1B" w:rsidP="00655D1B">
      <w:pPr>
        <w:pStyle w:val="Odstavecseseznamem"/>
        <w:numPr>
          <w:ilvl w:val="0"/>
          <w:numId w:val="47"/>
        </w:numPr>
      </w:pPr>
      <w:r>
        <w:t>srv-aa-alc04 (test)</w:t>
      </w:r>
    </w:p>
    <w:p w14:paraId="7B390C9E" w14:textId="77777777" w:rsidR="002D743C" w:rsidRDefault="002D743C" w:rsidP="00655D1B"/>
    <w:p w14:paraId="2852788C" w14:textId="50B6431A" w:rsidR="00655D1B" w:rsidRDefault="002D743C" w:rsidP="00655D1B">
      <w:r>
        <w:t>a</w:t>
      </w:r>
      <w:r w:rsidR="00655D1B">
        <w:t xml:space="preserve"> 2 VIP adresy</w:t>
      </w:r>
    </w:p>
    <w:p w14:paraId="588B7215" w14:textId="0A1A736A" w:rsidR="00655D1B" w:rsidRDefault="00655D1B" w:rsidP="00655D1B">
      <w:pPr>
        <w:pStyle w:val="Odstavecseseznamem"/>
        <w:numPr>
          <w:ilvl w:val="0"/>
          <w:numId w:val="48"/>
        </w:numPr>
      </w:pPr>
      <w:r>
        <w:t>alcinternal.apl.mzem.net</w:t>
      </w:r>
    </w:p>
    <w:p w14:paraId="33CA5E1C" w14:textId="7DE6E639" w:rsidR="00655D1B" w:rsidRDefault="00655D1B" w:rsidP="00655D1B">
      <w:pPr>
        <w:pStyle w:val="Odstavecseseznamem"/>
        <w:numPr>
          <w:ilvl w:val="1"/>
          <w:numId w:val="48"/>
        </w:numPr>
      </w:pPr>
      <w:r>
        <w:t xml:space="preserve">listen </w:t>
      </w:r>
      <w:r w:rsidR="002D743C">
        <w:t>tcp/443 (terminace SSL)</w:t>
      </w:r>
    </w:p>
    <w:p w14:paraId="69230D34" w14:textId="6B37ACC7" w:rsidR="00655D1B" w:rsidRDefault="00655D1B" w:rsidP="00655D1B">
      <w:pPr>
        <w:pStyle w:val="Odstavecseseznamem"/>
        <w:numPr>
          <w:ilvl w:val="1"/>
          <w:numId w:val="48"/>
        </w:numPr>
      </w:pPr>
      <w:r>
        <w:t xml:space="preserve">destination: srv-aa-alc01 port </w:t>
      </w:r>
      <w:r w:rsidR="002D743C">
        <w:t>4443</w:t>
      </w:r>
      <w:r>
        <w:t xml:space="preserve"> a srv-aa-alc02 port </w:t>
      </w:r>
      <w:r w:rsidR="002D743C">
        <w:t>4443 (SSL)</w:t>
      </w:r>
    </w:p>
    <w:p w14:paraId="6C3D7B1C" w14:textId="28147721" w:rsidR="00655D1B" w:rsidRDefault="00655D1B" w:rsidP="00655D1B">
      <w:pPr>
        <w:pStyle w:val="Odstavecseseznamem"/>
        <w:numPr>
          <w:ilvl w:val="1"/>
          <w:numId w:val="48"/>
        </w:numPr>
      </w:pPr>
      <w:r>
        <w:t xml:space="preserve">probe: </w:t>
      </w:r>
      <w:r w:rsidR="002D743C">
        <w:t xml:space="preserve">http </w:t>
      </w:r>
      <w:r>
        <w:t>get /lbcheck</w:t>
      </w:r>
      <w:r w:rsidR="002D743C">
        <w:t xml:space="preserve"> (očekávána response http 200)</w:t>
      </w:r>
    </w:p>
    <w:p w14:paraId="6D476420" w14:textId="77777777" w:rsidR="00655D1B" w:rsidRDefault="00655D1B" w:rsidP="00655D1B">
      <w:pPr>
        <w:pStyle w:val="Odstavecseseznamem"/>
        <w:numPr>
          <w:ilvl w:val="0"/>
          <w:numId w:val="48"/>
        </w:numPr>
      </w:pPr>
    </w:p>
    <w:p w14:paraId="1A5793F0" w14:textId="6183AD61" w:rsidR="002D743C" w:rsidRDefault="002D743C" w:rsidP="002D743C">
      <w:pPr>
        <w:pStyle w:val="Odstavecseseznamem"/>
        <w:numPr>
          <w:ilvl w:val="0"/>
          <w:numId w:val="48"/>
        </w:numPr>
      </w:pPr>
      <w:r>
        <w:t>alcinternaltest.apl.mzem.net</w:t>
      </w:r>
    </w:p>
    <w:p w14:paraId="2CD31D21" w14:textId="77777777" w:rsidR="002D743C" w:rsidRDefault="002D743C" w:rsidP="002D743C">
      <w:pPr>
        <w:pStyle w:val="Odstavecseseznamem"/>
        <w:numPr>
          <w:ilvl w:val="1"/>
          <w:numId w:val="48"/>
        </w:numPr>
      </w:pPr>
      <w:r>
        <w:t>listen tcp/443 (terminace SSL)</w:t>
      </w:r>
    </w:p>
    <w:p w14:paraId="3A1144A5" w14:textId="25588242" w:rsidR="002D743C" w:rsidRDefault="002D743C" w:rsidP="002D743C">
      <w:pPr>
        <w:pStyle w:val="Odstavecseseznamem"/>
        <w:numPr>
          <w:ilvl w:val="1"/>
          <w:numId w:val="48"/>
        </w:numPr>
      </w:pPr>
      <w:r>
        <w:t>destination: srv-aa-alc03 port 4443 a srv-aa-alc04 port 4443 (SSL)</w:t>
      </w:r>
    </w:p>
    <w:p w14:paraId="4383369F" w14:textId="77777777" w:rsidR="002D743C" w:rsidRDefault="002D743C" w:rsidP="002D743C">
      <w:pPr>
        <w:pStyle w:val="Odstavecseseznamem"/>
        <w:numPr>
          <w:ilvl w:val="1"/>
          <w:numId w:val="48"/>
        </w:numPr>
      </w:pPr>
      <w:r>
        <w:t>probe: http get /lbcheck (očekávána response http 200)</w:t>
      </w:r>
    </w:p>
    <w:p w14:paraId="2E4599AA" w14:textId="047D89F6" w:rsidR="00EC3D48" w:rsidRDefault="00EC3D48" w:rsidP="001075BF"/>
    <w:p w14:paraId="5F2259E3" w14:textId="615E52F0" w:rsidR="00D55AA1" w:rsidRDefault="00D55AA1" w:rsidP="001075BF">
      <w:r>
        <w:t>Certifikáty pro pečetění budou uloženy v systémovém úložišti serverů bez možnosti exportovat privátní klíče. Řešení bude připraveno v</w:t>
      </w:r>
      <w:r w:rsidR="00B33491">
        <w:t> </w:t>
      </w:r>
      <w:r>
        <w:t>budoucnu</w:t>
      </w:r>
      <w:r w:rsidR="00B33491">
        <w:t xml:space="preserve"> spolupracovat se sy</w:t>
      </w:r>
      <w:r w:rsidR="00047924">
        <w:t>s</w:t>
      </w:r>
      <w:r w:rsidR="00B33491">
        <w:t>témem</w:t>
      </w:r>
      <w:r>
        <w:t xml:space="preserve"> využ</w:t>
      </w:r>
      <w:r w:rsidR="00B33491">
        <w:t>ívajícím</w:t>
      </w:r>
      <w:r>
        <w:t xml:space="preserve"> certifikáty uložené v HSM nebo použít službu vzdáleného pečetění.</w:t>
      </w:r>
    </w:p>
    <w:p w14:paraId="2E78A0FD" w14:textId="67DF9542" w:rsidR="00D85B4B" w:rsidRDefault="00D85B4B" w:rsidP="001075BF"/>
    <w:p w14:paraId="076DE09E" w14:textId="0FB99CDF" w:rsidR="003C6AA8" w:rsidRDefault="003C6AA8" w:rsidP="001075BF">
      <w:r>
        <w:t>V konfiguraci řešení bude nastaveno, který zdrojový systém</w:t>
      </w:r>
      <w:r w:rsidR="006E1015">
        <w:t xml:space="preserve"> (inquirer)</w:t>
      </w:r>
      <w:r>
        <w:t xml:space="preserve"> smí použít který certifikát pro pečeť a toto bude kontrolováno na základě autentizace ke služb</w:t>
      </w:r>
      <w:r w:rsidR="006E1015">
        <w:t>ě</w:t>
      </w:r>
      <w:r>
        <w:t>.</w:t>
      </w:r>
    </w:p>
    <w:p w14:paraId="4ACF2896" w14:textId="77777777" w:rsidR="003C6AA8" w:rsidRDefault="003C6AA8" w:rsidP="001075BF"/>
    <w:p w14:paraId="4ACA5D08" w14:textId="198590D5" w:rsidR="00D85B4B" w:rsidRDefault="00D85B4B" w:rsidP="001075BF">
      <w:r>
        <w:t xml:space="preserve">Součástí připojení </w:t>
      </w:r>
      <w:r w:rsidR="009F1733">
        <w:t xml:space="preserve">kvalifikované </w:t>
      </w:r>
      <w:r>
        <w:t xml:space="preserve">elektronické pečetě </w:t>
      </w:r>
      <w:r w:rsidR="00FD4768">
        <w:t>bude</w:t>
      </w:r>
      <w:r w:rsidR="009F1733">
        <w:t xml:space="preserve"> do budoucna realizovano</w:t>
      </w:r>
      <w:r w:rsidR="00FD4768">
        <w:t xml:space="preserve"> volitelně</w:t>
      </w:r>
      <w:r w:rsidR="003C6AA8">
        <w:t xml:space="preserve"> i </w:t>
      </w:r>
      <w:r>
        <w:t>připojení časového razítka (s využitím stávajícího řešení časových razítek MZe)</w:t>
      </w:r>
      <w:r w:rsidR="00047924">
        <w:t>. Pro veřejné neautorizované výpisy nesmí být tato volba dostupná.</w:t>
      </w:r>
    </w:p>
    <w:p w14:paraId="614CA753" w14:textId="1B8D8971" w:rsidR="00EB6BE6" w:rsidRDefault="00EB6BE6" w:rsidP="001075BF"/>
    <w:p w14:paraId="1FDE7325" w14:textId="14C3551D" w:rsidR="00EC3D48" w:rsidRDefault="00D55AA1" w:rsidP="001075BF">
      <w:r>
        <w:t>Struktura služeb:</w:t>
      </w:r>
    </w:p>
    <w:p w14:paraId="3FFA2CDA" w14:textId="61FEE575" w:rsidR="00D55AA1" w:rsidRDefault="00655D1B" w:rsidP="001075BF">
      <w:pPr>
        <w:rPr>
          <w:b/>
          <w:bCs/>
        </w:rPr>
      </w:pPr>
      <w:r>
        <w:rPr>
          <w:b/>
          <w:bCs/>
        </w:rPr>
        <w:t>ALC</w:t>
      </w:r>
      <w:r w:rsidR="00D55AA1" w:rsidRPr="00655D1B">
        <w:rPr>
          <w:b/>
          <w:bCs/>
        </w:rPr>
        <w:t>_SEH01A (Seal hash)</w:t>
      </w:r>
    </w:p>
    <w:p w14:paraId="46887355" w14:textId="71B5922E" w:rsidR="00765ECE" w:rsidRPr="00655D1B" w:rsidRDefault="00765ECE" w:rsidP="001075BF">
      <w:r w:rsidRPr="00655D1B">
        <w:t>Re</w:t>
      </w:r>
      <w:r>
        <w:t>quest:</w:t>
      </w:r>
    </w:p>
    <w:tbl>
      <w:tblPr>
        <w:tblW w:w="8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2211"/>
        <w:gridCol w:w="1460"/>
        <w:gridCol w:w="760"/>
        <w:gridCol w:w="3910"/>
      </w:tblGrid>
      <w:tr w:rsidR="00F00A4B" w:rsidRPr="00F00A4B" w14:paraId="07FCAFEA" w14:textId="77777777" w:rsidTr="00F45D9B">
        <w:trPr>
          <w:trHeight w:val="255"/>
        </w:trPr>
        <w:tc>
          <w:tcPr>
            <w:tcW w:w="2440" w:type="dxa"/>
            <w:gridSpan w:val="2"/>
            <w:shd w:val="clear" w:color="auto" w:fill="auto"/>
            <w:noWrap/>
            <w:hideMark/>
          </w:tcPr>
          <w:p w14:paraId="66724300"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Request</w:t>
            </w:r>
          </w:p>
        </w:tc>
        <w:tc>
          <w:tcPr>
            <w:tcW w:w="1460" w:type="dxa"/>
            <w:shd w:val="clear" w:color="auto" w:fill="auto"/>
            <w:noWrap/>
            <w:hideMark/>
          </w:tcPr>
          <w:p w14:paraId="488133D6"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760" w:type="dxa"/>
            <w:shd w:val="clear" w:color="auto" w:fill="auto"/>
            <w:hideMark/>
          </w:tcPr>
          <w:p w14:paraId="1FAE749B"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910" w:type="dxa"/>
            <w:shd w:val="clear" w:color="auto" w:fill="auto"/>
            <w:hideMark/>
          </w:tcPr>
          <w:p w14:paraId="02BC2C50"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Data požadavku</w:t>
            </w:r>
          </w:p>
        </w:tc>
      </w:tr>
      <w:tr w:rsidR="00F00A4B" w:rsidRPr="00F00A4B" w14:paraId="0C252B50" w14:textId="77777777" w:rsidTr="00F45D9B">
        <w:trPr>
          <w:trHeight w:val="510"/>
        </w:trPr>
        <w:tc>
          <w:tcPr>
            <w:tcW w:w="229" w:type="dxa"/>
            <w:shd w:val="clear" w:color="auto" w:fill="auto"/>
            <w:noWrap/>
            <w:hideMark/>
          </w:tcPr>
          <w:p w14:paraId="03F555FE"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lastRenderedPageBreak/>
              <w:t> </w:t>
            </w:r>
          </w:p>
        </w:tc>
        <w:tc>
          <w:tcPr>
            <w:tcW w:w="2211" w:type="dxa"/>
            <w:shd w:val="clear" w:color="auto" w:fill="auto"/>
            <w:noWrap/>
            <w:hideMark/>
          </w:tcPr>
          <w:p w14:paraId="75F09B4C" w14:textId="6D58BE24" w:rsidR="00F00A4B" w:rsidRPr="00F00A4B" w:rsidRDefault="00F00A4B" w:rsidP="00F00A4B">
            <w:pPr>
              <w:spacing w:after="0"/>
              <w:jc w:val="left"/>
              <w:rPr>
                <w:rFonts w:ascii="Calibri" w:hAnsi="Calibri" w:cs="Calibri"/>
                <w:sz w:val="20"/>
                <w:szCs w:val="20"/>
                <w:lang w:eastAsia="cs-CZ"/>
              </w:rPr>
            </w:pPr>
            <w:r>
              <w:rPr>
                <w:rFonts w:ascii="Calibri" w:hAnsi="Calibri" w:cs="Calibri"/>
                <w:sz w:val="20"/>
                <w:szCs w:val="20"/>
                <w:lang w:eastAsia="cs-CZ"/>
              </w:rPr>
              <w:t>HASH</w:t>
            </w:r>
          </w:p>
        </w:tc>
        <w:tc>
          <w:tcPr>
            <w:tcW w:w="1460" w:type="dxa"/>
            <w:shd w:val="clear" w:color="auto" w:fill="auto"/>
            <w:noWrap/>
            <w:hideMark/>
          </w:tcPr>
          <w:p w14:paraId="2A829FBC"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string</w:t>
            </w:r>
          </w:p>
        </w:tc>
        <w:tc>
          <w:tcPr>
            <w:tcW w:w="760" w:type="dxa"/>
            <w:shd w:val="clear" w:color="auto" w:fill="auto"/>
            <w:hideMark/>
          </w:tcPr>
          <w:p w14:paraId="7036BC3F"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910" w:type="dxa"/>
            <w:shd w:val="clear" w:color="auto" w:fill="auto"/>
            <w:hideMark/>
          </w:tcPr>
          <w:p w14:paraId="7EE0ABA1" w14:textId="375B9540" w:rsidR="00F00A4B" w:rsidRPr="00F00A4B" w:rsidRDefault="00F00A4B" w:rsidP="00F00A4B">
            <w:pPr>
              <w:spacing w:after="0"/>
              <w:jc w:val="left"/>
              <w:rPr>
                <w:rFonts w:ascii="Calibri" w:hAnsi="Calibri" w:cs="Calibri"/>
                <w:sz w:val="20"/>
                <w:szCs w:val="20"/>
                <w:lang w:eastAsia="cs-CZ"/>
              </w:rPr>
            </w:pPr>
            <w:r>
              <w:rPr>
                <w:rFonts w:ascii="Calibri" w:hAnsi="Calibri" w:cs="Calibri"/>
                <w:sz w:val="20"/>
                <w:szCs w:val="20"/>
                <w:lang w:eastAsia="cs-CZ"/>
              </w:rPr>
              <w:t>HASH k podpisu kódovaná v base64</w:t>
            </w:r>
          </w:p>
        </w:tc>
      </w:tr>
      <w:tr w:rsidR="003C6AA8" w:rsidRPr="00F00A4B" w14:paraId="4D2A68B9" w14:textId="77777777" w:rsidTr="00F45D9B">
        <w:trPr>
          <w:trHeight w:val="403"/>
        </w:trPr>
        <w:tc>
          <w:tcPr>
            <w:tcW w:w="229" w:type="dxa"/>
            <w:shd w:val="clear" w:color="auto" w:fill="auto"/>
            <w:noWrap/>
            <w:hideMark/>
          </w:tcPr>
          <w:p w14:paraId="044AF4EA"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 </w:t>
            </w:r>
          </w:p>
        </w:tc>
        <w:tc>
          <w:tcPr>
            <w:tcW w:w="2211" w:type="dxa"/>
            <w:shd w:val="clear" w:color="auto" w:fill="auto"/>
            <w:noWrap/>
            <w:hideMark/>
          </w:tcPr>
          <w:p w14:paraId="52BA784A"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RAZITKO</w:t>
            </w:r>
          </w:p>
        </w:tc>
        <w:tc>
          <w:tcPr>
            <w:tcW w:w="1460" w:type="dxa"/>
            <w:shd w:val="clear" w:color="auto" w:fill="auto"/>
            <w:noWrap/>
            <w:hideMark/>
          </w:tcPr>
          <w:p w14:paraId="56A58653"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boolean</w:t>
            </w:r>
          </w:p>
        </w:tc>
        <w:tc>
          <w:tcPr>
            <w:tcW w:w="760" w:type="dxa"/>
            <w:shd w:val="clear" w:color="auto" w:fill="auto"/>
            <w:hideMark/>
          </w:tcPr>
          <w:p w14:paraId="271EF705"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1 - 1</w:t>
            </w:r>
          </w:p>
        </w:tc>
        <w:tc>
          <w:tcPr>
            <w:tcW w:w="3910" w:type="dxa"/>
            <w:shd w:val="clear" w:color="auto" w:fill="auto"/>
            <w:hideMark/>
          </w:tcPr>
          <w:p w14:paraId="69F73EA0" w14:textId="77777777" w:rsidR="003C6AA8" w:rsidRPr="00F00A4B"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Příznak zda má být připojeno časové razítko</w:t>
            </w:r>
          </w:p>
        </w:tc>
      </w:tr>
      <w:tr w:rsidR="001F163E" w:rsidRPr="00F00A4B" w14:paraId="0F4901FF" w14:textId="77777777" w:rsidTr="00F45D9B">
        <w:trPr>
          <w:trHeight w:val="422"/>
        </w:trPr>
        <w:tc>
          <w:tcPr>
            <w:tcW w:w="229" w:type="dxa"/>
            <w:shd w:val="clear" w:color="auto" w:fill="auto"/>
            <w:noWrap/>
            <w:hideMark/>
          </w:tcPr>
          <w:p w14:paraId="417900D0" w14:textId="77777777" w:rsidR="001F163E" w:rsidRPr="00F00A4B" w:rsidRDefault="001F163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11" w:type="dxa"/>
            <w:shd w:val="clear" w:color="auto" w:fill="auto"/>
            <w:noWrap/>
            <w:hideMark/>
          </w:tcPr>
          <w:p w14:paraId="40408D6F" w14:textId="77777777" w:rsidR="001F163E" w:rsidRPr="00F00A4B" w:rsidRDefault="001F163E" w:rsidP="00F00A4B">
            <w:pPr>
              <w:spacing w:after="0"/>
              <w:jc w:val="left"/>
              <w:rPr>
                <w:rFonts w:ascii="Calibri" w:hAnsi="Calibri" w:cs="Calibri"/>
                <w:sz w:val="20"/>
                <w:szCs w:val="20"/>
                <w:lang w:eastAsia="cs-CZ"/>
              </w:rPr>
            </w:pPr>
            <w:r>
              <w:rPr>
                <w:rFonts w:ascii="Calibri" w:hAnsi="Calibri" w:cs="Calibri"/>
                <w:sz w:val="20"/>
                <w:szCs w:val="20"/>
                <w:lang w:eastAsia="cs-CZ"/>
              </w:rPr>
              <w:t>CERTIFIKAT</w:t>
            </w:r>
          </w:p>
        </w:tc>
        <w:tc>
          <w:tcPr>
            <w:tcW w:w="1460" w:type="dxa"/>
            <w:shd w:val="clear" w:color="auto" w:fill="auto"/>
            <w:noWrap/>
            <w:hideMark/>
          </w:tcPr>
          <w:p w14:paraId="077EB9D0" w14:textId="77777777" w:rsidR="001F163E" w:rsidRPr="00F00A4B" w:rsidRDefault="001F163E" w:rsidP="00F00A4B">
            <w:pPr>
              <w:spacing w:after="0"/>
              <w:jc w:val="left"/>
              <w:rPr>
                <w:rFonts w:ascii="Calibri" w:hAnsi="Calibri" w:cs="Calibri"/>
                <w:sz w:val="20"/>
                <w:szCs w:val="20"/>
                <w:lang w:eastAsia="cs-CZ"/>
              </w:rPr>
            </w:pPr>
            <w:r>
              <w:rPr>
                <w:rFonts w:ascii="Calibri" w:hAnsi="Calibri" w:cs="Calibri"/>
                <w:sz w:val="20"/>
                <w:szCs w:val="20"/>
                <w:lang w:eastAsia="cs-CZ"/>
              </w:rPr>
              <w:t>string</w:t>
            </w:r>
          </w:p>
        </w:tc>
        <w:tc>
          <w:tcPr>
            <w:tcW w:w="760" w:type="dxa"/>
            <w:shd w:val="clear" w:color="auto" w:fill="auto"/>
            <w:hideMark/>
          </w:tcPr>
          <w:p w14:paraId="23AB15EA" w14:textId="77777777" w:rsidR="001F163E" w:rsidRPr="00F00A4B" w:rsidRDefault="001F163E" w:rsidP="00F00A4B">
            <w:pPr>
              <w:spacing w:after="0"/>
              <w:jc w:val="left"/>
              <w:rPr>
                <w:rFonts w:ascii="Calibri" w:hAnsi="Calibri" w:cs="Calibri"/>
                <w:sz w:val="20"/>
                <w:szCs w:val="20"/>
                <w:lang w:eastAsia="cs-CZ"/>
              </w:rPr>
            </w:pPr>
            <w:r>
              <w:rPr>
                <w:rFonts w:ascii="Calibri" w:hAnsi="Calibri" w:cs="Calibri"/>
                <w:sz w:val="20"/>
                <w:szCs w:val="20"/>
                <w:lang w:eastAsia="cs-CZ"/>
              </w:rPr>
              <w:t>1</w:t>
            </w:r>
            <w:r w:rsidRPr="00F00A4B">
              <w:rPr>
                <w:rFonts w:ascii="Calibri" w:hAnsi="Calibri" w:cs="Calibri"/>
                <w:sz w:val="20"/>
                <w:szCs w:val="20"/>
                <w:lang w:eastAsia="cs-CZ"/>
              </w:rPr>
              <w:t xml:space="preserve"> - 1</w:t>
            </w:r>
          </w:p>
        </w:tc>
        <w:tc>
          <w:tcPr>
            <w:tcW w:w="3910" w:type="dxa"/>
            <w:shd w:val="clear" w:color="auto" w:fill="auto"/>
            <w:hideMark/>
          </w:tcPr>
          <w:p w14:paraId="75747212" w14:textId="77777777" w:rsidR="001F163E" w:rsidRPr="00F00A4B" w:rsidRDefault="001F163E" w:rsidP="00F00A4B">
            <w:pPr>
              <w:spacing w:after="0"/>
              <w:jc w:val="left"/>
              <w:rPr>
                <w:rFonts w:ascii="Calibri" w:hAnsi="Calibri" w:cs="Calibri"/>
                <w:sz w:val="20"/>
                <w:szCs w:val="20"/>
                <w:lang w:eastAsia="cs-CZ"/>
              </w:rPr>
            </w:pPr>
            <w:r>
              <w:rPr>
                <w:rFonts w:ascii="Calibri" w:hAnsi="Calibri" w:cs="Calibri"/>
                <w:sz w:val="20"/>
                <w:szCs w:val="20"/>
                <w:lang w:eastAsia="cs-CZ"/>
              </w:rPr>
              <w:t>Označení certifikátu pro pečeť (např: MZe, UKZUZ)</w:t>
            </w:r>
          </w:p>
        </w:tc>
      </w:tr>
    </w:tbl>
    <w:p w14:paraId="4CAACABA" w14:textId="5336D1F3" w:rsidR="00F00A4B" w:rsidRDefault="00765ECE" w:rsidP="001075BF">
      <w:r>
        <w:t>Response:</w:t>
      </w:r>
    </w:p>
    <w:tbl>
      <w:tblPr>
        <w:tblW w:w="8575" w:type="dxa"/>
        <w:tblCellMar>
          <w:left w:w="70" w:type="dxa"/>
          <w:right w:w="70" w:type="dxa"/>
        </w:tblCellMar>
        <w:tblLook w:val="04A0" w:firstRow="1" w:lastRow="0" w:firstColumn="1" w:lastColumn="0" w:noHBand="0" w:noVBand="1"/>
      </w:tblPr>
      <w:tblGrid>
        <w:gridCol w:w="187"/>
        <w:gridCol w:w="2285"/>
        <w:gridCol w:w="1460"/>
        <w:gridCol w:w="755"/>
        <w:gridCol w:w="3888"/>
      </w:tblGrid>
      <w:tr w:rsidR="00F00A4B" w:rsidRPr="00F00A4B" w14:paraId="2FF3FE41" w14:textId="77777777" w:rsidTr="00F45D9B">
        <w:trPr>
          <w:trHeight w:val="255"/>
        </w:trPr>
        <w:tc>
          <w:tcPr>
            <w:tcW w:w="24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3D0EFB"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Response</w:t>
            </w:r>
          </w:p>
        </w:tc>
        <w:tc>
          <w:tcPr>
            <w:tcW w:w="1460" w:type="dxa"/>
            <w:tcBorders>
              <w:top w:val="single" w:sz="4" w:space="0" w:color="auto"/>
              <w:left w:val="nil"/>
              <w:bottom w:val="single" w:sz="4" w:space="0" w:color="auto"/>
              <w:right w:val="single" w:sz="4" w:space="0" w:color="auto"/>
            </w:tcBorders>
            <w:shd w:val="clear" w:color="auto" w:fill="auto"/>
            <w:noWrap/>
            <w:hideMark/>
          </w:tcPr>
          <w:p w14:paraId="77747B7D"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755" w:type="dxa"/>
            <w:tcBorders>
              <w:top w:val="single" w:sz="4" w:space="0" w:color="auto"/>
              <w:left w:val="nil"/>
              <w:bottom w:val="single" w:sz="4" w:space="0" w:color="auto"/>
              <w:right w:val="single" w:sz="4" w:space="0" w:color="auto"/>
            </w:tcBorders>
            <w:shd w:val="clear" w:color="auto" w:fill="auto"/>
            <w:hideMark/>
          </w:tcPr>
          <w:p w14:paraId="4AB24F1D"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888" w:type="dxa"/>
            <w:tcBorders>
              <w:top w:val="single" w:sz="4" w:space="0" w:color="auto"/>
              <w:left w:val="nil"/>
              <w:bottom w:val="single" w:sz="4" w:space="0" w:color="auto"/>
              <w:right w:val="single" w:sz="4" w:space="0" w:color="auto"/>
            </w:tcBorders>
            <w:shd w:val="clear" w:color="auto" w:fill="auto"/>
            <w:hideMark/>
          </w:tcPr>
          <w:p w14:paraId="39D15D45"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Data odpovědi</w:t>
            </w:r>
          </w:p>
        </w:tc>
      </w:tr>
      <w:tr w:rsidR="00F00A4B" w:rsidRPr="00F00A4B" w14:paraId="1EE5DCDF" w14:textId="77777777" w:rsidTr="00F45D9B">
        <w:trPr>
          <w:trHeight w:val="309"/>
        </w:trPr>
        <w:tc>
          <w:tcPr>
            <w:tcW w:w="187" w:type="dxa"/>
            <w:tcBorders>
              <w:top w:val="nil"/>
              <w:left w:val="single" w:sz="4" w:space="0" w:color="auto"/>
              <w:bottom w:val="single" w:sz="4" w:space="0" w:color="auto"/>
              <w:right w:val="single" w:sz="4" w:space="0" w:color="auto"/>
            </w:tcBorders>
            <w:shd w:val="clear" w:color="auto" w:fill="auto"/>
            <w:noWrap/>
            <w:hideMark/>
          </w:tcPr>
          <w:p w14:paraId="3E6DC374"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85" w:type="dxa"/>
            <w:tcBorders>
              <w:top w:val="nil"/>
              <w:left w:val="nil"/>
              <w:bottom w:val="single" w:sz="4" w:space="0" w:color="auto"/>
              <w:right w:val="single" w:sz="4" w:space="0" w:color="auto"/>
            </w:tcBorders>
            <w:shd w:val="clear" w:color="auto" w:fill="auto"/>
            <w:noWrap/>
            <w:hideMark/>
          </w:tcPr>
          <w:p w14:paraId="13F009B1" w14:textId="3DEB2272" w:rsidR="00F00A4B" w:rsidRPr="00F00A4B" w:rsidRDefault="001F163E" w:rsidP="00F00A4B">
            <w:pPr>
              <w:spacing w:after="0"/>
              <w:jc w:val="left"/>
              <w:rPr>
                <w:rFonts w:ascii="Calibri" w:hAnsi="Calibri" w:cs="Calibri"/>
                <w:sz w:val="20"/>
                <w:szCs w:val="20"/>
                <w:lang w:eastAsia="cs-CZ"/>
              </w:rPr>
            </w:pPr>
            <w:r>
              <w:rPr>
                <w:rFonts w:ascii="Calibri" w:hAnsi="Calibri" w:cs="Calibri"/>
                <w:sz w:val="20"/>
                <w:szCs w:val="20"/>
                <w:lang w:eastAsia="cs-CZ"/>
              </w:rPr>
              <w:t>PECET</w:t>
            </w:r>
          </w:p>
        </w:tc>
        <w:tc>
          <w:tcPr>
            <w:tcW w:w="1460" w:type="dxa"/>
            <w:tcBorders>
              <w:top w:val="nil"/>
              <w:left w:val="nil"/>
              <w:bottom w:val="single" w:sz="4" w:space="0" w:color="auto"/>
              <w:right w:val="single" w:sz="4" w:space="0" w:color="auto"/>
            </w:tcBorders>
            <w:shd w:val="clear" w:color="auto" w:fill="auto"/>
            <w:noWrap/>
            <w:hideMark/>
          </w:tcPr>
          <w:p w14:paraId="7AB088E3"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string</w:t>
            </w:r>
          </w:p>
        </w:tc>
        <w:tc>
          <w:tcPr>
            <w:tcW w:w="755" w:type="dxa"/>
            <w:tcBorders>
              <w:top w:val="nil"/>
              <w:left w:val="nil"/>
              <w:bottom w:val="single" w:sz="4" w:space="0" w:color="auto"/>
              <w:right w:val="single" w:sz="4" w:space="0" w:color="auto"/>
            </w:tcBorders>
            <w:shd w:val="clear" w:color="auto" w:fill="auto"/>
            <w:hideMark/>
          </w:tcPr>
          <w:p w14:paraId="61807881"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888" w:type="dxa"/>
            <w:tcBorders>
              <w:top w:val="nil"/>
              <w:left w:val="nil"/>
              <w:bottom w:val="single" w:sz="4" w:space="0" w:color="auto"/>
              <w:right w:val="single" w:sz="4" w:space="0" w:color="auto"/>
            </w:tcBorders>
            <w:shd w:val="clear" w:color="auto" w:fill="auto"/>
            <w:hideMark/>
          </w:tcPr>
          <w:p w14:paraId="2DF158BC" w14:textId="3CE5FBE6" w:rsidR="00F00A4B" w:rsidRPr="00F00A4B" w:rsidRDefault="00F00A4B" w:rsidP="00F00A4B">
            <w:pPr>
              <w:spacing w:after="0"/>
              <w:jc w:val="left"/>
              <w:rPr>
                <w:rFonts w:ascii="Calibri" w:hAnsi="Calibri" w:cs="Calibri"/>
                <w:sz w:val="20"/>
                <w:szCs w:val="20"/>
                <w:lang w:eastAsia="cs-CZ"/>
              </w:rPr>
            </w:pPr>
            <w:r>
              <w:rPr>
                <w:rFonts w:ascii="Calibri" w:hAnsi="Calibri" w:cs="Calibri"/>
                <w:sz w:val="20"/>
                <w:szCs w:val="20"/>
                <w:lang w:eastAsia="cs-CZ"/>
              </w:rPr>
              <w:t>pečeť kódovaná v base64</w:t>
            </w:r>
          </w:p>
        </w:tc>
      </w:tr>
    </w:tbl>
    <w:p w14:paraId="3002BF73" w14:textId="77777777" w:rsidR="00F00A4B" w:rsidRDefault="00F00A4B" w:rsidP="001075BF"/>
    <w:p w14:paraId="420D668C" w14:textId="74C9C3F8" w:rsidR="00F00A4B" w:rsidRPr="00655D1B" w:rsidRDefault="00655D1B" w:rsidP="00F00A4B">
      <w:pPr>
        <w:rPr>
          <w:b/>
          <w:bCs/>
        </w:rPr>
      </w:pPr>
      <w:r>
        <w:rPr>
          <w:b/>
          <w:bCs/>
        </w:rPr>
        <w:t>ALC</w:t>
      </w:r>
      <w:r w:rsidR="00F00A4B" w:rsidRPr="00655D1B">
        <w:rPr>
          <w:b/>
          <w:bCs/>
        </w:rPr>
        <w:t>_SEP01A (Seal PDF)</w:t>
      </w:r>
    </w:p>
    <w:p w14:paraId="1723E267" w14:textId="20171532" w:rsidR="00F00A4B" w:rsidRDefault="00F00A4B" w:rsidP="00F00A4B">
      <w:pPr>
        <w:ind w:left="708" w:hanging="708"/>
      </w:pPr>
      <w:r>
        <w:t>Request (jedná se o souborovou službu)</w:t>
      </w:r>
    </w:p>
    <w:tbl>
      <w:tblPr>
        <w:tblW w:w="8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278"/>
        <w:gridCol w:w="1933"/>
        <w:gridCol w:w="1460"/>
        <w:gridCol w:w="760"/>
        <w:gridCol w:w="3977"/>
      </w:tblGrid>
      <w:tr w:rsidR="00F00A4B" w:rsidRPr="00F00A4B" w14:paraId="0B213D19" w14:textId="77777777" w:rsidTr="00B01893">
        <w:trPr>
          <w:trHeight w:val="255"/>
        </w:trPr>
        <w:tc>
          <w:tcPr>
            <w:tcW w:w="2440" w:type="dxa"/>
            <w:gridSpan w:val="3"/>
            <w:shd w:val="clear" w:color="auto" w:fill="auto"/>
            <w:noWrap/>
            <w:hideMark/>
          </w:tcPr>
          <w:p w14:paraId="56B13F37"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Request</w:t>
            </w:r>
          </w:p>
        </w:tc>
        <w:tc>
          <w:tcPr>
            <w:tcW w:w="1460" w:type="dxa"/>
            <w:shd w:val="clear" w:color="auto" w:fill="auto"/>
            <w:noWrap/>
            <w:hideMark/>
          </w:tcPr>
          <w:p w14:paraId="68D30ADA"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760" w:type="dxa"/>
            <w:shd w:val="clear" w:color="auto" w:fill="auto"/>
            <w:hideMark/>
          </w:tcPr>
          <w:p w14:paraId="0354404A"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977" w:type="dxa"/>
            <w:shd w:val="clear" w:color="auto" w:fill="auto"/>
            <w:hideMark/>
          </w:tcPr>
          <w:p w14:paraId="52330A5C"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Data požadavku</w:t>
            </w:r>
          </w:p>
        </w:tc>
      </w:tr>
      <w:tr w:rsidR="00F00A4B" w:rsidRPr="00F00A4B" w14:paraId="14F4A73C" w14:textId="77777777" w:rsidTr="00B01893">
        <w:trPr>
          <w:trHeight w:val="510"/>
        </w:trPr>
        <w:tc>
          <w:tcPr>
            <w:tcW w:w="229" w:type="dxa"/>
            <w:shd w:val="clear" w:color="auto" w:fill="auto"/>
            <w:noWrap/>
            <w:hideMark/>
          </w:tcPr>
          <w:p w14:paraId="1531B21D"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11" w:type="dxa"/>
            <w:gridSpan w:val="2"/>
            <w:shd w:val="clear" w:color="auto" w:fill="auto"/>
            <w:noWrap/>
            <w:hideMark/>
          </w:tcPr>
          <w:p w14:paraId="2E8AC7B2"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SOUBOR</w:t>
            </w:r>
          </w:p>
        </w:tc>
        <w:tc>
          <w:tcPr>
            <w:tcW w:w="1460" w:type="dxa"/>
            <w:shd w:val="clear" w:color="auto" w:fill="auto"/>
            <w:noWrap/>
            <w:hideMark/>
          </w:tcPr>
          <w:p w14:paraId="1D1BC43E"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string</w:t>
            </w:r>
          </w:p>
        </w:tc>
        <w:tc>
          <w:tcPr>
            <w:tcW w:w="760" w:type="dxa"/>
            <w:shd w:val="clear" w:color="auto" w:fill="auto"/>
            <w:hideMark/>
          </w:tcPr>
          <w:p w14:paraId="4D444A6D"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977" w:type="dxa"/>
            <w:shd w:val="clear" w:color="auto" w:fill="auto"/>
            <w:hideMark/>
          </w:tcPr>
          <w:p w14:paraId="4FE81183"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Identifikátor souboru nahraný na ESBServer konzumentem.</w:t>
            </w:r>
          </w:p>
        </w:tc>
      </w:tr>
      <w:tr w:rsidR="003C6AA8" w:rsidRPr="00F00A4B" w14:paraId="10061BBD" w14:textId="77777777" w:rsidTr="00B01893">
        <w:trPr>
          <w:trHeight w:val="381"/>
        </w:trPr>
        <w:tc>
          <w:tcPr>
            <w:tcW w:w="229" w:type="dxa"/>
            <w:shd w:val="clear" w:color="auto" w:fill="auto"/>
            <w:noWrap/>
            <w:hideMark/>
          </w:tcPr>
          <w:p w14:paraId="72E1EDA3"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 </w:t>
            </w:r>
          </w:p>
        </w:tc>
        <w:tc>
          <w:tcPr>
            <w:tcW w:w="2211" w:type="dxa"/>
            <w:gridSpan w:val="2"/>
            <w:shd w:val="clear" w:color="auto" w:fill="auto"/>
            <w:noWrap/>
            <w:hideMark/>
          </w:tcPr>
          <w:p w14:paraId="6066806C"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RAZITKO</w:t>
            </w:r>
          </w:p>
        </w:tc>
        <w:tc>
          <w:tcPr>
            <w:tcW w:w="1460" w:type="dxa"/>
            <w:shd w:val="clear" w:color="auto" w:fill="auto"/>
            <w:noWrap/>
            <w:hideMark/>
          </w:tcPr>
          <w:p w14:paraId="575992F6"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boolean</w:t>
            </w:r>
          </w:p>
        </w:tc>
        <w:tc>
          <w:tcPr>
            <w:tcW w:w="760" w:type="dxa"/>
            <w:shd w:val="clear" w:color="auto" w:fill="auto"/>
            <w:hideMark/>
          </w:tcPr>
          <w:p w14:paraId="2267DE81" w14:textId="77777777" w:rsidR="003C6AA8" w:rsidRPr="003C6AA8"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1 - 1</w:t>
            </w:r>
          </w:p>
        </w:tc>
        <w:tc>
          <w:tcPr>
            <w:tcW w:w="3977" w:type="dxa"/>
            <w:shd w:val="clear" w:color="auto" w:fill="auto"/>
            <w:hideMark/>
          </w:tcPr>
          <w:p w14:paraId="05CFCD5D" w14:textId="77777777" w:rsidR="003C6AA8" w:rsidRPr="00F00A4B" w:rsidRDefault="003C6AA8" w:rsidP="00FD4768">
            <w:pPr>
              <w:spacing w:after="0"/>
              <w:jc w:val="left"/>
              <w:rPr>
                <w:rFonts w:ascii="Calibri" w:hAnsi="Calibri" w:cs="Calibri"/>
                <w:sz w:val="20"/>
                <w:szCs w:val="20"/>
                <w:lang w:eastAsia="cs-CZ"/>
              </w:rPr>
            </w:pPr>
            <w:r w:rsidRPr="003C6AA8">
              <w:rPr>
                <w:rFonts w:ascii="Calibri" w:hAnsi="Calibri" w:cs="Calibri"/>
                <w:sz w:val="20"/>
                <w:szCs w:val="20"/>
                <w:lang w:eastAsia="cs-CZ"/>
              </w:rPr>
              <w:t>Příznak zda má být připojeno časové razítko</w:t>
            </w:r>
          </w:p>
        </w:tc>
      </w:tr>
      <w:tr w:rsidR="00F00A4B" w:rsidRPr="00F00A4B" w14:paraId="3CFD0BA5" w14:textId="77777777" w:rsidTr="00B01893">
        <w:trPr>
          <w:trHeight w:val="557"/>
        </w:trPr>
        <w:tc>
          <w:tcPr>
            <w:tcW w:w="229" w:type="dxa"/>
            <w:shd w:val="clear" w:color="auto" w:fill="auto"/>
            <w:noWrap/>
            <w:hideMark/>
          </w:tcPr>
          <w:p w14:paraId="72B3C340"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11" w:type="dxa"/>
            <w:gridSpan w:val="2"/>
            <w:shd w:val="clear" w:color="auto" w:fill="auto"/>
            <w:noWrap/>
            <w:hideMark/>
          </w:tcPr>
          <w:p w14:paraId="0DC461E4" w14:textId="77777777" w:rsidR="00F00A4B" w:rsidRPr="00F00A4B" w:rsidRDefault="00F00A4B" w:rsidP="00F00A4B">
            <w:pPr>
              <w:spacing w:after="0"/>
              <w:jc w:val="left"/>
              <w:rPr>
                <w:rFonts w:ascii="Calibri" w:hAnsi="Calibri" w:cs="Calibri"/>
                <w:sz w:val="20"/>
                <w:szCs w:val="20"/>
                <w:lang w:eastAsia="cs-CZ"/>
              </w:rPr>
            </w:pPr>
            <w:r>
              <w:rPr>
                <w:rFonts w:ascii="Calibri" w:hAnsi="Calibri" w:cs="Calibri"/>
                <w:sz w:val="20"/>
                <w:szCs w:val="20"/>
                <w:lang w:eastAsia="cs-CZ"/>
              </w:rPr>
              <w:t>CERTIFIKAT</w:t>
            </w:r>
          </w:p>
        </w:tc>
        <w:tc>
          <w:tcPr>
            <w:tcW w:w="1460" w:type="dxa"/>
            <w:shd w:val="clear" w:color="auto" w:fill="auto"/>
            <w:noWrap/>
            <w:hideMark/>
          </w:tcPr>
          <w:p w14:paraId="41EC23FF" w14:textId="77777777" w:rsidR="00F00A4B" w:rsidRPr="00F00A4B" w:rsidRDefault="00F00A4B" w:rsidP="00F00A4B">
            <w:pPr>
              <w:spacing w:after="0"/>
              <w:jc w:val="left"/>
              <w:rPr>
                <w:rFonts w:ascii="Calibri" w:hAnsi="Calibri" w:cs="Calibri"/>
                <w:sz w:val="20"/>
                <w:szCs w:val="20"/>
                <w:lang w:eastAsia="cs-CZ"/>
              </w:rPr>
            </w:pPr>
            <w:r>
              <w:rPr>
                <w:rFonts w:ascii="Calibri" w:hAnsi="Calibri" w:cs="Calibri"/>
                <w:sz w:val="20"/>
                <w:szCs w:val="20"/>
                <w:lang w:eastAsia="cs-CZ"/>
              </w:rPr>
              <w:t>string</w:t>
            </w:r>
          </w:p>
        </w:tc>
        <w:tc>
          <w:tcPr>
            <w:tcW w:w="760" w:type="dxa"/>
            <w:shd w:val="clear" w:color="auto" w:fill="auto"/>
            <w:hideMark/>
          </w:tcPr>
          <w:p w14:paraId="1B2DC202" w14:textId="77777777" w:rsidR="00F00A4B" w:rsidRPr="00F00A4B" w:rsidRDefault="00F00A4B" w:rsidP="00F00A4B">
            <w:pPr>
              <w:spacing w:after="0"/>
              <w:jc w:val="left"/>
              <w:rPr>
                <w:rFonts w:ascii="Calibri" w:hAnsi="Calibri" w:cs="Calibri"/>
                <w:sz w:val="20"/>
                <w:szCs w:val="20"/>
                <w:lang w:eastAsia="cs-CZ"/>
              </w:rPr>
            </w:pPr>
            <w:r>
              <w:rPr>
                <w:rFonts w:ascii="Calibri" w:hAnsi="Calibri" w:cs="Calibri"/>
                <w:sz w:val="20"/>
                <w:szCs w:val="20"/>
                <w:lang w:eastAsia="cs-CZ"/>
              </w:rPr>
              <w:t>1</w:t>
            </w:r>
            <w:r w:rsidRPr="00F00A4B">
              <w:rPr>
                <w:rFonts w:ascii="Calibri" w:hAnsi="Calibri" w:cs="Calibri"/>
                <w:sz w:val="20"/>
                <w:szCs w:val="20"/>
                <w:lang w:eastAsia="cs-CZ"/>
              </w:rPr>
              <w:t xml:space="preserve"> - 1</w:t>
            </w:r>
          </w:p>
        </w:tc>
        <w:tc>
          <w:tcPr>
            <w:tcW w:w="3977" w:type="dxa"/>
            <w:shd w:val="clear" w:color="auto" w:fill="auto"/>
            <w:hideMark/>
          </w:tcPr>
          <w:p w14:paraId="45788E6F" w14:textId="77777777" w:rsidR="00F00A4B" w:rsidRPr="00F00A4B" w:rsidRDefault="00F00A4B" w:rsidP="00F00A4B">
            <w:pPr>
              <w:spacing w:after="0"/>
              <w:jc w:val="left"/>
              <w:rPr>
                <w:rFonts w:ascii="Calibri" w:hAnsi="Calibri" w:cs="Calibri"/>
                <w:sz w:val="20"/>
                <w:szCs w:val="20"/>
                <w:lang w:eastAsia="cs-CZ"/>
              </w:rPr>
            </w:pPr>
            <w:r>
              <w:rPr>
                <w:rFonts w:ascii="Calibri" w:hAnsi="Calibri" w:cs="Calibri"/>
                <w:sz w:val="20"/>
                <w:szCs w:val="20"/>
                <w:lang w:eastAsia="cs-CZ"/>
              </w:rPr>
              <w:t>Označení certifikátu pro pečeť (např: MZe, UKZUZ)</w:t>
            </w:r>
          </w:p>
        </w:tc>
      </w:tr>
      <w:tr w:rsidR="00B01893" w:rsidRPr="00F00A4B" w14:paraId="0BDA188D" w14:textId="77777777" w:rsidTr="00B01893">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6F6D1814"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211" w:type="dxa"/>
            <w:gridSpan w:val="2"/>
            <w:tcBorders>
              <w:top w:val="single" w:sz="4" w:space="0" w:color="auto"/>
              <w:left w:val="single" w:sz="4" w:space="0" w:color="auto"/>
              <w:bottom w:val="single" w:sz="4" w:space="0" w:color="auto"/>
              <w:right w:val="single" w:sz="4" w:space="0" w:color="auto"/>
            </w:tcBorders>
            <w:shd w:val="clear" w:color="auto" w:fill="auto"/>
          </w:tcPr>
          <w:p w14:paraId="3C81E6DD"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VISUAL</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5E8273C4"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string</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DA00AFB"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0</w:t>
            </w:r>
            <w:r w:rsidRPr="00655D1B">
              <w:rPr>
                <w:rFonts w:ascii="Calibri" w:hAnsi="Calibri" w:cs="Calibri"/>
                <w:sz w:val="20"/>
                <w:szCs w:val="20"/>
                <w:highlight w:val="yellow"/>
                <w:lang w:eastAsia="cs-CZ"/>
              </w:rPr>
              <w:t xml:space="preserve"> - 1</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14:paraId="0FD224CA"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 případě požadavku na visuální podpis</w:t>
            </w:r>
          </w:p>
        </w:tc>
      </w:tr>
      <w:tr w:rsidR="00B01893" w:rsidRPr="00F00A4B" w14:paraId="521E833F" w14:textId="77777777" w:rsidTr="00B01893">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48EC916B"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57503B87" w14:textId="77777777" w:rsidR="00B01893" w:rsidRPr="00655D1B" w:rsidRDefault="00B01893" w:rsidP="00B01893">
            <w:pPr>
              <w:spacing w:after="0"/>
              <w:jc w:val="left"/>
              <w:rPr>
                <w:rFonts w:ascii="Calibri" w:hAnsi="Calibri" w:cs="Calibri"/>
                <w:sz w:val="20"/>
                <w:szCs w:val="20"/>
                <w:highlight w:val="yellow"/>
                <w:lang w:eastAsia="cs-CZ"/>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3C088FDF"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POZICE_X</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2F843215"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7D8221D2"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14:paraId="04587F76"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 podpisového pole</w:t>
            </w:r>
          </w:p>
        </w:tc>
      </w:tr>
      <w:tr w:rsidR="00B01893" w:rsidRPr="00F00A4B" w14:paraId="7F8128E7" w14:textId="77777777" w:rsidTr="00B01893">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779DD642"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7421D0B7" w14:textId="77777777" w:rsidR="00B01893" w:rsidRPr="00655D1B" w:rsidRDefault="00B01893" w:rsidP="00B01893">
            <w:pPr>
              <w:spacing w:after="0"/>
              <w:jc w:val="left"/>
              <w:rPr>
                <w:rFonts w:ascii="Calibri" w:hAnsi="Calibri" w:cs="Calibri"/>
                <w:sz w:val="20"/>
                <w:szCs w:val="20"/>
                <w:highlight w:val="yellow"/>
                <w:lang w:eastAsia="cs-CZ"/>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050E528"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POZICE_Y</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4A73FFEE"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F2E237A"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14:paraId="0813ED3E"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 podpisového pole</w:t>
            </w:r>
          </w:p>
        </w:tc>
      </w:tr>
      <w:tr w:rsidR="00B01893" w:rsidRPr="00F00A4B" w14:paraId="42746521" w14:textId="77777777" w:rsidTr="00B01893">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190B2DC4"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36EC6EEF" w14:textId="77777777" w:rsidR="00B01893" w:rsidRPr="00655D1B" w:rsidRDefault="00B01893" w:rsidP="00B01893">
            <w:pPr>
              <w:spacing w:after="0"/>
              <w:jc w:val="left"/>
              <w:rPr>
                <w:rFonts w:ascii="Calibri" w:hAnsi="Calibri" w:cs="Calibri"/>
                <w:sz w:val="20"/>
                <w:szCs w:val="20"/>
                <w:highlight w:val="yellow"/>
                <w:lang w:eastAsia="cs-CZ"/>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76890C8"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VELIKOST_X</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718706D8"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41E8387"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14:paraId="01A8C403"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 podpisového pole</w:t>
            </w:r>
          </w:p>
        </w:tc>
      </w:tr>
      <w:tr w:rsidR="00B01893" w:rsidRPr="00F00A4B" w14:paraId="6B9C7ABD" w14:textId="77777777" w:rsidTr="00B01893">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06588C1E"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4D77413C" w14:textId="77777777" w:rsidR="00B01893" w:rsidRPr="00655D1B" w:rsidRDefault="00B01893" w:rsidP="00B01893">
            <w:pPr>
              <w:spacing w:after="0"/>
              <w:jc w:val="left"/>
              <w:rPr>
                <w:rFonts w:ascii="Calibri" w:hAnsi="Calibri" w:cs="Calibri"/>
                <w:sz w:val="20"/>
                <w:szCs w:val="20"/>
                <w:highlight w:val="yellow"/>
                <w:lang w:eastAsia="cs-CZ"/>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30E7E60"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VELIKOST_Y</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0E131214"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CA93DA5"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14:paraId="53AE9524"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 podpisového pole</w:t>
            </w:r>
          </w:p>
        </w:tc>
      </w:tr>
      <w:tr w:rsidR="00EB487F" w:rsidRPr="00F00A4B" w14:paraId="429D6A01" w14:textId="77777777" w:rsidTr="00B01893">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tcPr>
          <w:p w14:paraId="713EA813" w14:textId="77777777" w:rsidR="00EB487F" w:rsidRPr="00655D1B" w:rsidRDefault="00EB487F" w:rsidP="00B01893">
            <w:pPr>
              <w:spacing w:after="0"/>
              <w:jc w:val="left"/>
              <w:rPr>
                <w:rFonts w:ascii="Calibri" w:hAnsi="Calibri" w:cs="Calibri"/>
                <w:sz w:val="20"/>
                <w:szCs w:val="20"/>
                <w:highlight w:val="yellow"/>
                <w:lang w:eastAsia="cs-CZ"/>
              </w:rPr>
            </w:pP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0BC2CC94" w14:textId="77777777" w:rsidR="00EB487F" w:rsidRPr="00655D1B" w:rsidRDefault="00EB487F" w:rsidP="00B01893">
            <w:pPr>
              <w:spacing w:after="0"/>
              <w:jc w:val="left"/>
              <w:rPr>
                <w:rFonts w:ascii="Calibri" w:hAnsi="Calibri" w:cs="Calibri"/>
                <w:sz w:val="20"/>
                <w:szCs w:val="20"/>
                <w:highlight w:val="yellow"/>
                <w:lang w:eastAsia="cs-CZ"/>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B2EFDFE" w14:textId="1D0DF515"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STRANKA</w:t>
            </w:r>
          </w:p>
        </w:tc>
        <w:tc>
          <w:tcPr>
            <w:tcW w:w="1460" w:type="dxa"/>
            <w:tcBorders>
              <w:top w:val="single" w:sz="4" w:space="0" w:color="auto"/>
              <w:left w:val="single" w:sz="4" w:space="0" w:color="auto"/>
              <w:bottom w:val="single" w:sz="4" w:space="0" w:color="auto"/>
              <w:right w:val="single" w:sz="4" w:space="0" w:color="auto"/>
            </w:tcBorders>
            <w:shd w:val="clear" w:color="auto" w:fill="auto"/>
            <w:noWrap/>
          </w:tcPr>
          <w:p w14:paraId="64D2C3E6" w14:textId="6956FCA1"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04B24B77" w14:textId="5E836731"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0 – 1</w:t>
            </w:r>
          </w:p>
        </w:tc>
        <w:tc>
          <w:tcPr>
            <w:tcW w:w="3977" w:type="dxa"/>
            <w:tcBorders>
              <w:top w:val="single" w:sz="4" w:space="0" w:color="auto"/>
              <w:left w:val="single" w:sz="4" w:space="0" w:color="auto"/>
              <w:bottom w:val="single" w:sz="4" w:space="0" w:color="auto"/>
              <w:right w:val="single" w:sz="4" w:space="0" w:color="auto"/>
            </w:tcBorders>
            <w:shd w:val="clear" w:color="auto" w:fill="auto"/>
          </w:tcPr>
          <w:p w14:paraId="4705BFD7" w14:textId="15C7B9A7"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Číslo stránky, kde má být vizuální podpis umístěn. Pokud není uvedeno bude podpis umístěn na první stránce.</w:t>
            </w:r>
          </w:p>
        </w:tc>
      </w:tr>
    </w:tbl>
    <w:p w14:paraId="52B4922E" w14:textId="2D0F6195" w:rsidR="00F00A4B" w:rsidRDefault="00F00A4B" w:rsidP="00F00A4B"/>
    <w:p w14:paraId="18853C21" w14:textId="30140F8D" w:rsidR="00F00A4B" w:rsidRDefault="00F00A4B" w:rsidP="00F00A4B">
      <w:pPr>
        <w:ind w:left="708" w:hanging="708"/>
      </w:pPr>
      <w:r>
        <w:t>Response (jedná se o souborovou službu)</w:t>
      </w:r>
    </w:p>
    <w:tbl>
      <w:tblPr>
        <w:tblW w:w="8575" w:type="dxa"/>
        <w:tblCellMar>
          <w:left w:w="70" w:type="dxa"/>
          <w:right w:w="70" w:type="dxa"/>
        </w:tblCellMar>
        <w:tblLook w:val="04A0" w:firstRow="1" w:lastRow="0" w:firstColumn="1" w:lastColumn="0" w:noHBand="0" w:noVBand="1"/>
      </w:tblPr>
      <w:tblGrid>
        <w:gridCol w:w="187"/>
        <w:gridCol w:w="2285"/>
        <w:gridCol w:w="1460"/>
        <w:gridCol w:w="755"/>
        <w:gridCol w:w="3888"/>
      </w:tblGrid>
      <w:tr w:rsidR="00765ECE" w:rsidRPr="00F00A4B" w14:paraId="43462CBE" w14:textId="77777777" w:rsidTr="00F45D9B">
        <w:trPr>
          <w:trHeight w:val="255"/>
        </w:trPr>
        <w:tc>
          <w:tcPr>
            <w:tcW w:w="247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58D55C"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Response</w:t>
            </w:r>
          </w:p>
        </w:tc>
        <w:tc>
          <w:tcPr>
            <w:tcW w:w="1460" w:type="dxa"/>
            <w:tcBorders>
              <w:top w:val="single" w:sz="4" w:space="0" w:color="auto"/>
              <w:left w:val="nil"/>
              <w:bottom w:val="single" w:sz="4" w:space="0" w:color="auto"/>
              <w:right w:val="single" w:sz="4" w:space="0" w:color="auto"/>
            </w:tcBorders>
            <w:shd w:val="clear" w:color="auto" w:fill="auto"/>
            <w:noWrap/>
            <w:hideMark/>
          </w:tcPr>
          <w:p w14:paraId="0EFE24C8"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755" w:type="dxa"/>
            <w:tcBorders>
              <w:top w:val="single" w:sz="4" w:space="0" w:color="auto"/>
              <w:left w:val="nil"/>
              <w:bottom w:val="single" w:sz="4" w:space="0" w:color="auto"/>
              <w:right w:val="single" w:sz="4" w:space="0" w:color="auto"/>
            </w:tcBorders>
            <w:shd w:val="clear" w:color="auto" w:fill="auto"/>
            <w:hideMark/>
          </w:tcPr>
          <w:p w14:paraId="46D5D7F6"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888" w:type="dxa"/>
            <w:tcBorders>
              <w:top w:val="single" w:sz="4" w:space="0" w:color="auto"/>
              <w:left w:val="nil"/>
              <w:bottom w:val="single" w:sz="4" w:space="0" w:color="auto"/>
              <w:right w:val="single" w:sz="4" w:space="0" w:color="auto"/>
            </w:tcBorders>
            <w:shd w:val="clear" w:color="auto" w:fill="auto"/>
            <w:hideMark/>
          </w:tcPr>
          <w:p w14:paraId="41570ACD"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Data odpovědi</w:t>
            </w:r>
          </w:p>
        </w:tc>
      </w:tr>
      <w:tr w:rsidR="00765ECE" w:rsidRPr="00F00A4B" w14:paraId="63A7EEBC" w14:textId="77777777" w:rsidTr="00F45D9B">
        <w:trPr>
          <w:trHeight w:val="507"/>
        </w:trPr>
        <w:tc>
          <w:tcPr>
            <w:tcW w:w="187" w:type="dxa"/>
            <w:tcBorders>
              <w:top w:val="nil"/>
              <w:left w:val="single" w:sz="4" w:space="0" w:color="auto"/>
              <w:bottom w:val="single" w:sz="4" w:space="0" w:color="auto"/>
              <w:right w:val="single" w:sz="4" w:space="0" w:color="auto"/>
            </w:tcBorders>
            <w:shd w:val="clear" w:color="auto" w:fill="auto"/>
            <w:noWrap/>
            <w:hideMark/>
          </w:tcPr>
          <w:p w14:paraId="762F5FCB"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85" w:type="dxa"/>
            <w:tcBorders>
              <w:top w:val="nil"/>
              <w:left w:val="nil"/>
              <w:bottom w:val="single" w:sz="4" w:space="0" w:color="auto"/>
              <w:right w:val="single" w:sz="4" w:space="0" w:color="auto"/>
            </w:tcBorders>
            <w:shd w:val="clear" w:color="auto" w:fill="auto"/>
            <w:noWrap/>
            <w:hideMark/>
          </w:tcPr>
          <w:p w14:paraId="127AE8BC"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SOUBOR</w:t>
            </w:r>
          </w:p>
        </w:tc>
        <w:tc>
          <w:tcPr>
            <w:tcW w:w="1460" w:type="dxa"/>
            <w:tcBorders>
              <w:top w:val="nil"/>
              <w:left w:val="nil"/>
              <w:bottom w:val="single" w:sz="4" w:space="0" w:color="auto"/>
              <w:right w:val="single" w:sz="4" w:space="0" w:color="auto"/>
            </w:tcBorders>
            <w:shd w:val="clear" w:color="auto" w:fill="auto"/>
            <w:noWrap/>
            <w:hideMark/>
          </w:tcPr>
          <w:p w14:paraId="103F1CB0"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string</w:t>
            </w:r>
          </w:p>
        </w:tc>
        <w:tc>
          <w:tcPr>
            <w:tcW w:w="755" w:type="dxa"/>
            <w:tcBorders>
              <w:top w:val="nil"/>
              <w:left w:val="nil"/>
              <w:bottom w:val="single" w:sz="4" w:space="0" w:color="auto"/>
              <w:right w:val="single" w:sz="4" w:space="0" w:color="auto"/>
            </w:tcBorders>
            <w:shd w:val="clear" w:color="auto" w:fill="auto"/>
            <w:hideMark/>
          </w:tcPr>
          <w:p w14:paraId="603C3BBD" w14:textId="77777777"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888" w:type="dxa"/>
            <w:tcBorders>
              <w:top w:val="nil"/>
              <w:left w:val="nil"/>
              <w:bottom w:val="single" w:sz="4" w:space="0" w:color="auto"/>
              <w:right w:val="single" w:sz="4" w:space="0" w:color="auto"/>
            </w:tcBorders>
            <w:shd w:val="clear" w:color="auto" w:fill="auto"/>
            <w:hideMark/>
          </w:tcPr>
          <w:p w14:paraId="268F5476" w14:textId="1AC3BDDE" w:rsidR="00765ECE" w:rsidRPr="00F00A4B" w:rsidRDefault="00765ECE"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xml:space="preserve">Identifikátor </w:t>
            </w:r>
            <w:r>
              <w:rPr>
                <w:rFonts w:ascii="Calibri" w:hAnsi="Calibri" w:cs="Calibri"/>
                <w:sz w:val="20"/>
                <w:szCs w:val="20"/>
                <w:lang w:eastAsia="cs-CZ"/>
              </w:rPr>
              <w:t xml:space="preserve">opečetěného </w:t>
            </w:r>
            <w:r w:rsidRPr="00F00A4B">
              <w:rPr>
                <w:rFonts w:ascii="Calibri" w:hAnsi="Calibri" w:cs="Calibri"/>
                <w:sz w:val="20"/>
                <w:szCs w:val="20"/>
                <w:lang w:eastAsia="cs-CZ"/>
              </w:rPr>
              <w:t>souboru nahraný na ESBServer zdrojovým systémem.</w:t>
            </w:r>
          </w:p>
        </w:tc>
      </w:tr>
    </w:tbl>
    <w:p w14:paraId="3FC37079" w14:textId="69A281C9" w:rsidR="00F00A4B" w:rsidRDefault="00F00A4B" w:rsidP="001075BF"/>
    <w:p w14:paraId="09617562" w14:textId="459AD8F6" w:rsidR="00F00A4B" w:rsidRPr="00655D1B" w:rsidRDefault="00F00A4B" w:rsidP="001075BF">
      <w:pPr>
        <w:rPr>
          <w:b/>
          <w:bCs/>
        </w:rPr>
      </w:pPr>
      <w:r w:rsidRPr="00655D1B">
        <w:rPr>
          <w:b/>
          <w:bCs/>
        </w:rPr>
        <w:t>ALC_CON01A (</w:t>
      </w:r>
      <w:r w:rsidR="00CD401A" w:rsidRPr="00655D1B">
        <w:rPr>
          <w:b/>
          <w:bCs/>
        </w:rPr>
        <w:t xml:space="preserve">Convert </w:t>
      </w:r>
      <w:r w:rsidRPr="00655D1B">
        <w:rPr>
          <w:b/>
          <w:bCs/>
        </w:rPr>
        <w:t>to PDF)</w:t>
      </w:r>
    </w:p>
    <w:p w14:paraId="2F7682CC" w14:textId="1C1DAF24" w:rsidR="00F00A4B" w:rsidRDefault="00F00A4B" w:rsidP="00655D1B">
      <w:pPr>
        <w:ind w:left="708" w:hanging="708"/>
      </w:pPr>
      <w:r>
        <w:t>Úprava requ</w:t>
      </w:r>
      <w:r w:rsidR="00D85B4B">
        <w:t>es</w:t>
      </w:r>
      <w:r>
        <w:t>t, response beze změny</w:t>
      </w:r>
    </w:p>
    <w:tbl>
      <w:tblPr>
        <w:tblW w:w="8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192"/>
        <w:gridCol w:w="278"/>
        <w:gridCol w:w="1741"/>
        <w:gridCol w:w="1460"/>
        <w:gridCol w:w="760"/>
        <w:gridCol w:w="3910"/>
      </w:tblGrid>
      <w:tr w:rsidR="00F00A4B" w:rsidRPr="00F00A4B" w14:paraId="0F21C41E" w14:textId="77777777" w:rsidTr="00F45D9B">
        <w:trPr>
          <w:trHeight w:val="255"/>
        </w:trPr>
        <w:tc>
          <w:tcPr>
            <w:tcW w:w="2440" w:type="dxa"/>
            <w:gridSpan w:val="4"/>
            <w:shd w:val="clear" w:color="auto" w:fill="auto"/>
            <w:noWrap/>
            <w:hideMark/>
          </w:tcPr>
          <w:p w14:paraId="76E3580F"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Request</w:t>
            </w:r>
          </w:p>
        </w:tc>
        <w:tc>
          <w:tcPr>
            <w:tcW w:w="1460" w:type="dxa"/>
            <w:shd w:val="clear" w:color="auto" w:fill="auto"/>
            <w:noWrap/>
            <w:hideMark/>
          </w:tcPr>
          <w:p w14:paraId="0AB62047"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760" w:type="dxa"/>
            <w:shd w:val="clear" w:color="auto" w:fill="auto"/>
            <w:hideMark/>
          </w:tcPr>
          <w:p w14:paraId="0800FBC5"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910" w:type="dxa"/>
            <w:shd w:val="clear" w:color="auto" w:fill="auto"/>
            <w:hideMark/>
          </w:tcPr>
          <w:p w14:paraId="0320747E"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Data požadavku</w:t>
            </w:r>
          </w:p>
        </w:tc>
      </w:tr>
      <w:tr w:rsidR="00F00A4B" w:rsidRPr="00F00A4B" w14:paraId="109EF942" w14:textId="77777777" w:rsidTr="00F45D9B">
        <w:trPr>
          <w:trHeight w:val="510"/>
        </w:trPr>
        <w:tc>
          <w:tcPr>
            <w:tcW w:w="229" w:type="dxa"/>
            <w:shd w:val="clear" w:color="auto" w:fill="auto"/>
            <w:noWrap/>
            <w:hideMark/>
          </w:tcPr>
          <w:p w14:paraId="0BFBBF8D"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11" w:type="dxa"/>
            <w:gridSpan w:val="3"/>
            <w:shd w:val="clear" w:color="auto" w:fill="auto"/>
            <w:noWrap/>
            <w:hideMark/>
          </w:tcPr>
          <w:p w14:paraId="53F044E3"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SOUBOR</w:t>
            </w:r>
          </w:p>
        </w:tc>
        <w:tc>
          <w:tcPr>
            <w:tcW w:w="1460" w:type="dxa"/>
            <w:shd w:val="clear" w:color="auto" w:fill="auto"/>
            <w:noWrap/>
            <w:hideMark/>
          </w:tcPr>
          <w:p w14:paraId="438F88F0"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string</w:t>
            </w:r>
          </w:p>
        </w:tc>
        <w:tc>
          <w:tcPr>
            <w:tcW w:w="760" w:type="dxa"/>
            <w:shd w:val="clear" w:color="auto" w:fill="auto"/>
            <w:hideMark/>
          </w:tcPr>
          <w:p w14:paraId="74853C2C"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910" w:type="dxa"/>
            <w:shd w:val="clear" w:color="auto" w:fill="auto"/>
            <w:hideMark/>
          </w:tcPr>
          <w:p w14:paraId="744EDDC6"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Identifikátor souboru nahraný na ESBServer konzumentem.</w:t>
            </w:r>
          </w:p>
        </w:tc>
      </w:tr>
      <w:tr w:rsidR="00F00A4B" w:rsidRPr="00F00A4B" w14:paraId="4E9732ED" w14:textId="77777777" w:rsidTr="00F45D9B">
        <w:trPr>
          <w:trHeight w:val="241"/>
        </w:trPr>
        <w:tc>
          <w:tcPr>
            <w:tcW w:w="229" w:type="dxa"/>
            <w:shd w:val="clear" w:color="auto" w:fill="auto"/>
            <w:noWrap/>
            <w:hideMark/>
          </w:tcPr>
          <w:p w14:paraId="0DC2A433"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11" w:type="dxa"/>
            <w:gridSpan w:val="3"/>
            <w:shd w:val="clear" w:color="auto" w:fill="auto"/>
            <w:noWrap/>
            <w:hideMark/>
          </w:tcPr>
          <w:p w14:paraId="7F22033A"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DATA</w:t>
            </w:r>
          </w:p>
        </w:tc>
        <w:tc>
          <w:tcPr>
            <w:tcW w:w="1460" w:type="dxa"/>
            <w:shd w:val="clear" w:color="auto" w:fill="auto"/>
            <w:noWrap/>
            <w:hideMark/>
          </w:tcPr>
          <w:p w14:paraId="56E2CBF1"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string</w:t>
            </w:r>
          </w:p>
        </w:tc>
        <w:tc>
          <w:tcPr>
            <w:tcW w:w="760" w:type="dxa"/>
            <w:shd w:val="clear" w:color="auto" w:fill="auto"/>
            <w:hideMark/>
          </w:tcPr>
          <w:p w14:paraId="55B6D0C3"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0 - 1</w:t>
            </w:r>
          </w:p>
        </w:tc>
        <w:tc>
          <w:tcPr>
            <w:tcW w:w="3910" w:type="dxa"/>
            <w:shd w:val="clear" w:color="auto" w:fill="auto"/>
            <w:hideMark/>
          </w:tcPr>
          <w:p w14:paraId="305F2EE7"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Identifikátor souboru datové vrstvy.</w:t>
            </w:r>
          </w:p>
        </w:tc>
      </w:tr>
      <w:tr w:rsidR="00F00A4B" w:rsidRPr="00F00A4B" w14:paraId="7449C29B" w14:textId="77777777" w:rsidTr="00F45D9B">
        <w:trPr>
          <w:trHeight w:val="557"/>
        </w:trPr>
        <w:tc>
          <w:tcPr>
            <w:tcW w:w="229" w:type="dxa"/>
            <w:shd w:val="clear" w:color="auto" w:fill="auto"/>
            <w:noWrap/>
            <w:hideMark/>
          </w:tcPr>
          <w:p w14:paraId="7DC3BCD0"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11" w:type="dxa"/>
            <w:gridSpan w:val="3"/>
            <w:shd w:val="clear" w:color="auto" w:fill="auto"/>
            <w:noWrap/>
            <w:hideMark/>
          </w:tcPr>
          <w:p w14:paraId="592F760A"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AKCE</w:t>
            </w:r>
          </w:p>
        </w:tc>
        <w:tc>
          <w:tcPr>
            <w:tcW w:w="1460" w:type="dxa"/>
            <w:shd w:val="clear" w:color="auto" w:fill="auto"/>
            <w:noWrap/>
            <w:hideMark/>
          </w:tcPr>
          <w:p w14:paraId="0CD04EDA"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string</w:t>
            </w:r>
          </w:p>
        </w:tc>
        <w:tc>
          <w:tcPr>
            <w:tcW w:w="760" w:type="dxa"/>
            <w:shd w:val="clear" w:color="auto" w:fill="auto"/>
            <w:hideMark/>
          </w:tcPr>
          <w:p w14:paraId="2E6DC648"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1 - 1</w:t>
            </w:r>
          </w:p>
        </w:tc>
        <w:tc>
          <w:tcPr>
            <w:tcW w:w="3910" w:type="dxa"/>
            <w:shd w:val="clear" w:color="auto" w:fill="auto"/>
            <w:hideMark/>
          </w:tcPr>
          <w:p w14:paraId="2B51983A"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Požadavek na výstupní soubor (PDF, PDF_DATA, PDFA_PDF, PDFA).</w:t>
            </w:r>
          </w:p>
        </w:tc>
      </w:tr>
      <w:tr w:rsidR="00F00A4B" w:rsidRPr="00655D1B" w14:paraId="51DCF387" w14:textId="77777777" w:rsidTr="00F45D9B">
        <w:trPr>
          <w:trHeight w:val="409"/>
        </w:trPr>
        <w:tc>
          <w:tcPr>
            <w:tcW w:w="229" w:type="dxa"/>
            <w:shd w:val="clear" w:color="auto" w:fill="auto"/>
            <w:noWrap/>
            <w:hideMark/>
          </w:tcPr>
          <w:p w14:paraId="0481D8C3" w14:textId="77777777" w:rsidR="00F00A4B" w:rsidRPr="00F00A4B" w:rsidRDefault="00F00A4B" w:rsidP="00F00A4B">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11" w:type="dxa"/>
            <w:gridSpan w:val="3"/>
            <w:shd w:val="clear" w:color="auto" w:fill="auto"/>
            <w:noWrap/>
            <w:hideMark/>
          </w:tcPr>
          <w:p w14:paraId="046554BC" w14:textId="77777777" w:rsidR="00F00A4B" w:rsidRPr="00655D1B" w:rsidRDefault="00F00A4B" w:rsidP="00F00A4B">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PECET</w:t>
            </w:r>
          </w:p>
        </w:tc>
        <w:tc>
          <w:tcPr>
            <w:tcW w:w="1460" w:type="dxa"/>
            <w:shd w:val="clear" w:color="auto" w:fill="auto"/>
            <w:noWrap/>
            <w:hideMark/>
          </w:tcPr>
          <w:p w14:paraId="3E7063FF" w14:textId="77777777" w:rsidR="00F00A4B" w:rsidRPr="00655D1B" w:rsidRDefault="00F00A4B" w:rsidP="00F00A4B">
            <w:pPr>
              <w:spacing w:after="0"/>
              <w:jc w:val="left"/>
              <w:rPr>
                <w:rFonts w:ascii="Calibri" w:hAnsi="Calibri" w:cs="Calibri"/>
                <w:sz w:val="20"/>
                <w:szCs w:val="20"/>
                <w:highlight w:val="yellow"/>
                <w:lang w:eastAsia="cs-CZ"/>
              </w:rPr>
            </w:pPr>
          </w:p>
        </w:tc>
        <w:tc>
          <w:tcPr>
            <w:tcW w:w="760" w:type="dxa"/>
            <w:shd w:val="clear" w:color="auto" w:fill="auto"/>
            <w:hideMark/>
          </w:tcPr>
          <w:p w14:paraId="78B91436" w14:textId="77777777" w:rsidR="00F00A4B" w:rsidRPr="00655D1B" w:rsidRDefault="00F00A4B" w:rsidP="00F00A4B">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0 - 1</w:t>
            </w:r>
          </w:p>
        </w:tc>
        <w:tc>
          <w:tcPr>
            <w:tcW w:w="3910" w:type="dxa"/>
            <w:shd w:val="clear" w:color="auto" w:fill="auto"/>
            <w:hideMark/>
          </w:tcPr>
          <w:p w14:paraId="6A68CF13" w14:textId="38FFD01F" w:rsidR="00F00A4B" w:rsidRPr="00655D1B" w:rsidRDefault="00F00A4B" w:rsidP="00F00A4B">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V případě požadavku na opečetění výstupního dokumentu</w:t>
            </w:r>
          </w:p>
        </w:tc>
      </w:tr>
      <w:tr w:rsidR="003C6AA8" w:rsidRPr="00F00A4B" w14:paraId="6C61471C" w14:textId="77777777" w:rsidTr="00F45D9B">
        <w:trPr>
          <w:trHeight w:val="488"/>
        </w:trPr>
        <w:tc>
          <w:tcPr>
            <w:tcW w:w="229" w:type="dxa"/>
            <w:shd w:val="clear" w:color="auto" w:fill="auto"/>
            <w:noWrap/>
            <w:hideMark/>
          </w:tcPr>
          <w:p w14:paraId="79357C91" w14:textId="77777777"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 </w:t>
            </w:r>
          </w:p>
        </w:tc>
        <w:tc>
          <w:tcPr>
            <w:tcW w:w="192" w:type="dxa"/>
            <w:shd w:val="clear" w:color="auto" w:fill="auto"/>
            <w:noWrap/>
            <w:hideMark/>
          </w:tcPr>
          <w:p w14:paraId="13F8BD37" w14:textId="77777777" w:rsidR="003C6AA8" w:rsidRPr="003C6AA8" w:rsidRDefault="003C6AA8" w:rsidP="00FD4768">
            <w:pPr>
              <w:spacing w:after="0"/>
              <w:jc w:val="left"/>
              <w:rPr>
                <w:rFonts w:ascii="Calibri" w:hAnsi="Calibri" w:cs="Calibri"/>
                <w:sz w:val="20"/>
                <w:szCs w:val="20"/>
                <w:highlight w:val="yellow"/>
                <w:lang w:eastAsia="cs-CZ"/>
              </w:rPr>
            </w:pPr>
          </w:p>
        </w:tc>
        <w:tc>
          <w:tcPr>
            <w:tcW w:w="2019" w:type="dxa"/>
            <w:gridSpan w:val="2"/>
            <w:shd w:val="clear" w:color="auto" w:fill="auto"/>
          </w:tcPr>
          <w:p w14:paraId="487FA83E" w14:textId="63FAC1E2"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RAZITKO</w:t>
            </w:r>
          </w:p>
        </w:tc>
        <w:tc>
          <w:tcPr>
            <w:tcW w:w="1460" w:type="dxa"/>
            <w:shd w:val="clear" w:color="auto" w:fill="auto"/>
            <w:noWrap/>
            <w:hideMark/>
          </w:tcPr>
          <w:p w14:paraId="64663461" w14:textId="61EF470C"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boolean</w:t>
            </w:r>
          </w:p>
        </w:tc>
        <w:tc>
          <w:tcPr>
            <w:tcW w:w="760" w:type="dxa"/>
            <w:shd w:val="clear" w:color="auto" w:fill="auto"/>
            <w:hideMark/>
          </w:tcPr>
          <w:p w14:paraId="3FF44F9F" w14:textId="77777777"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1 - 1</w:t>
            </w:r>
          </w:p>
        </w:tc>
        <w:tc>
          <w:tcPr>
            <w:tcW w:w="3910" w:type="dxa"/>
            <w:shd w:val="clear" w:color="auto" w:fill="auto"/>
            <w:hideMark/>
          </w:tcPr>
          <w:p w14:paraId="1A9F4D32" w14:textId="1285596A" w:rsidR="003C6AA8" w:rsidRPr="00F00A4B" w:rsidRDefault="003C6AA8" w:rsidP="00FD4768">
            <w:pPr>
              <w:spacing w:after="0"/>
              <w:jc w:val="left"/>
              <w:rPr>
                <w:rFonts w:ascii="Calibri" w:hAnsi="Calibri" w:cs="Calibri"/>
                <w:sz w:val="20"/>
                <w:szCs w:val="20"/>
                <w:lang w:eastAsia="cs-CZ"/>
              </w:rPr>
            </w:pPr>
            <w:r w:rsidRPr="003C6AA8">
              <w:rPr>
                <w:rFonts w:ascii="Calibri" w:hAnsi="Calibri" w:cs="Calibri"/>
                <w:sz w:val="20"/>
                <w:szCs w:val="20"/>
                <w:highlight w:val="yellow"/>
                <w:lang w:eastAsia="cs-CZ"/>
              </w:rPr>
              <w:t>Příznak zda má být připojeno časové razítko</w:t>
            </w:r>
          </w:p>
        </w:tc>
      </w:tr>
      <w:tr w:rsidR="00F00A4B" w:rsidRPr="00F00A4B" w14:paraId="762EF934" w14:textId="77777777" w:rsidTr="00F45D9B">
        <w:trPr>
          <w:trHeight w:val="565"/>
        </w:trPr>
        <w:tc>
          <w:tcPr>
            <w:tcW w:w="229" w:type="dxa"/>
            <w:shd w:val="clear" w:color="auto" w:fill="auto"/>
            <w:noWrap/>
            <w:hideMark/>
          </w:tcPr>
          <w:p w14:paraId="2D584E62" w14:textId="77777777" w:rsidR="00F00A4B" w:rsidRPr="00655D1B" w:rsidRDefault="00F00A4B" w:rsidP="00F00A4B">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192" w:type="dxa"/>
            <w:shd w:val="clear" w:color="auto" w:fill="auto"/>
            <w:noWrap/>
            <w:hideMark/>
          </w:tcPr>
          <w:p w14:paraId="24F52488" w14:textId="64BBDCA3" w:rsidR="00F00A4B" w:rsidRPr="00655D1B" w:rsidRDefault="00F00A4B" w:rsidP="00F00A4B">
            <w:pPr>
              <w:spacing w:after="0"/>
              <w:jc w:val="left"/>
              <w:rPr>
                <w:rFonts w:ascii="Calibri" w:hAnsi="Calibri" w:cs="Calibri"/>
                <w:sz w:val="20"/>
                <w:szCs w:val="20"/>
                <w:highlight w:val="yellow"/>
                <w:lang w:eastAsia="cs-CZ"/>
              </w:rPr>
            </w:pPr>
          </w:p>
        </w:tc>
        <w:tc>
          <w:tcPr>
            <w:tcW w:w="2019" w:type="dxa"/>
            <w:gridSpan w:val="2"/>
            <w:shd w:val="clear" w:color="auto" w:fill="auto"/>
          </w:tcPr>
          <w:p w14:paraId="2FC3C48B" w14:textId="127890A8" w:rsidR="00F00A4B" w:rsidRPr="00655D1B" w:rsidRDefault="00F00A4B" w:rsidP="00F00A4B">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CERTIFIKAT</w:t>
            </w:r>
          </w:p>
        </w:tc>
        <w:tc>
          <w:tcPr>
            <w:tcW w:w="1460" w:type="dxa"/>
            <w:shd w:val="clear" w:color="auto" w:fill="auto"/>
            <w:noWrap/>
            <w:hideMark/>
          </w:tcPr>
          <w:p w14:paraId="0457D228" w14:textId="41363EC4" w:rsidR="00F00A4B" w:rsidRPr="00655D1B" w:rsidRDefault="00F00A4B" w:rsidP="00F00A4B">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string</w:t>
            </w:r>
          </w:p>
        </w:tc>
        <w:tc>
          <w:tcPr>
            <w:tcW w:w="760" w:type="dxa"/>
            <w:shd w:val="clear" w:color="auto" w:fill="auto"/>
            <w:hideMark/>
          </w:tcPr>
          <w:p w14:paraId="3825EAD9" w14:textId="493BFBB5" w:rsidR="00F00A4B" w:rsidRPr="00655D1B" w:rsidRDefault="00F00A4B" w:rsidP="00F00A4B">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1 - 1</w:t>
            </w:r>
          </w:p>
        </w:tc>
        <w:tc>
          <w:tcPr>
            <w:tcW w:w="3910" w:type="dxa"/>
            <w:shd w:val="clear" w:color="auto" w:fill="auto"/>
            <w:hideMark/>
          </w:tcPr>
          <w:p w14:paraId="61362B7B" w14:textId="000FA6DF" w:rsidR="00F00A4B" w:rsidRPr="00F00A4B" w:rsidRDefault="00F00A4B" w:rsidP="00F00A4B">
            <w:pPr>
              <w:spacing w:after="0"/>
              <w:jc w:val="left"/>
              <w:rPr>
                <w:rFonts w:ascii="Calibri" w:hAnsi="Calibri" w:cs="Calibri"/>
                <w:sz w:val="20"/>
                <w:szCs w:val="20"/>
                <w:lang w:eastAsia="cs-CZ"/>
              </w:rPr>
            </w:pPr>
            <w:r w:rsidRPr="00655D1B">
              <w:rPr>
                <w:rFonts w:ascii="Calibri" w:hAnsi="Calibri" w:cs="Calibri"/>
                <w:sz w:val="20"/>
                <w:szCs w:val="20"/>
                <w:highlight w:val="yellow"/>
                <w:lang w:eastAsia="cs-CZ"/>
              </w:rPr>
              <w:t>Označení certifikátu pro pečeť (např: MZe, UKZUZ)</w:t>
            </w:r>
          </w:p>
        </w:tc>
      </w:tr>
      <w:tr w:rsidR="00B01893" w:rsidRPr="00F00A4B" w14:paraId="1B931C8D" w14:textId="77777777" w:rsidTr="00B01893">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0724555C"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lastRenderedPageBreak/>
              <w:t> </w:t>
            </w:r>
          </w:p>
        </w:tc>
        <w:tc>
          <w:tcPr>
            <w:tcW w:w="192" w:type="dxa"/>
            <w:tcBorders>
              <w:top w:val="single" w:sz="4" w:space="0" w:color="auto"/>
              <w:left w:val="single" w:sz="4" w:space="0" w:color="auto"/>
              <w:bottom w:val="single" w:sz="4" w:space="0" w:color="auto"/>
              <w:right w:val="single" w:sz="4" w:space="0" w:color="auto"/>
            </w:tcBorders>
            <w:shd w:val="clear" w:color="auto" w:fill="auto"/>
            <w:noWrap/>
            <w:hideMark/>
          </w:tcPr>
          <w:p w14:paraId="17EB5968" w14:textId="77777777" w:rsidR="00B01893" w:rsidRPr="00655D1B" w:rsidRDefault="00B01893" w:rsidP="00B01893">
            <w:pPr>
              <w:spacing w:after="0"/>
              <w:jc w:val="left"/>
              <w:rPr>
                <w:rFonts w:ascii="Calibri" w:hAnsi="Calibri" w:cs="Calibri"/>
                <w:sz w:val="20"/>
                <w:szCs w:val="20"/>
                <w:highlight w:val="yellow"/>
                <w:lang w:eastAsia="cs-CZ"/>
              </w:rPr>
            </w:pP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tcPr>
          <w:p w14:paraId="3AD199FD"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VISUAL</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160D4306"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string</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15D0F4EE"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0</w:t>
            </w:r>
            <w:r w:rsidRPr="00655D1B">
              <w:rPr>
                <w:rFonts w:ascii="Calibri" w:hAnsi="Calibri" w:cs="Calibri"/>
                <w:sz w:val="20"/>
                <w:szCs w:val="20"/>
                <w:highlight w:val="yellow"/>
                <w:lang w:eastAsia="cs-CZ"/>
              </w:rPr>
              <w:t xml:space="preserve"> - 1</w:t>
            </w:r>
          </w:p>
        </w:tc>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0C510756"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 případě požadavku na visuální podpis</w:t>
            </w:r>
          </w:p>
        </w:tc>
      </w:tr>
      <w:tr w:rsidR="00B01893" w:rsidRPr="00F00A4B" w14:paraId="5B2D03A3" w14:textId="77777777" w:rsidTr="00EB487F">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573C8EC2"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192" w:type="dxa"/>
            <w:tcBorders>
              <w:top w:val="single" w:sz="4" w:space="0" w:color="auto"/>
              <w:left w:val="single" w:sz="4" w:space="0" w:color="auto"/>
              <w:bottom w:val="single" w:sz="4" w:space="0" w:color="auto"/>
              <w:right w:val="single" w:sz="4" w:space="0" w:color="auto"/>
            </w:tcBorders>
            <w:shd w:val="clear" w:color="auto" w:fill="auto"/>
            <w:noWrap/>
            <w:hideMark/>
          </w:tcPr>
          <w:p w14:paraId="493D7B46" w14:textId="77777777" w:rsidR="00B01893" w:rsidRPr="00655D1B" w:rsidRDefault="00B01893" w:rsidP="00B01893">
            <w:pPr>
              <w:spacing w:after="0"/>
              <w:jc w:val="left"/>
              <w:rPr>
                <w:rFonts w:ascii="Calibri" w:hAnsi="Calibri" w:cs="Calibri"/>
                <w:sz w:val="20"/>
                <w:szCs w:val="20"/>
                <w:highlight w:val="yellow"/>
                <w:lang w:eastAsia="cs-CZ"/>
              </w:rPr>
            </w:pP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56AEFB41" w14:textId="77777777" w:rsidR="00B01893" w:rsidRPr="00655D1B" w:rsidRDefault="00B01893" w:rsidP="00B01893">
            <w:pPr>
              <w:spacing w:after="0"/>
              <w:jc w:val="left"/>
              <w:rPr>
                <w:rFonts w:ascii="Calibri" w:hAnsi="Calibri" w:cs="Calibri"/>
                <w:sz w:val="20"/>
                <w:szCs w:val="20"/>
                <w:highlight w:val="yellow"/>
                <w:lang w:eastAsia="cs-CZ"/>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11E9C9C1" w14:textId="116924DD"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POZICE_X</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50ED9C1F" w14:textId="78EBCF5C"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68B3524" w14:textId="780A1340"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658284C9" w14:textId="0B18A1DA"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 podpisového pole</w:t>
            </w:r>
          </w:p>
        </w:tc>
      </w:tr>
      <w:tr w:rsidR="00B01893" w:rsidRPr="00F00A4B" w14:paraId="41F50316" w14:textId="77777777" w:rsidTr="00EB487F">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13F47611"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192" w:type="dxa"/>
            <w:tcBorders>
              <w:top w:val="single" w:sz="4" w:space="0" w:color="auto"/>
              <w:left w:val="single" w:sz="4" w:space="0" w:color="auto"/>
              <w:bottom w:val="single" w:sz="4" w:space="0" w:color="auto"/>
              <w:right w:val="single" w:sz="4" w:space="0" w:color="auto"/>
            </w:tcBorders>
            <w:shd w:val="clear" w:color="auto" w:fill="auto"/>
            <w:noWrap/>
            <w:hideMark/>
          </w:tcPr>
          <w:p w14:paraId="24622FDC" w14:textId="77777777" w:rsidR="00B01893" w:rsidRPr="00655D1B" w:rsidRDefault="00B01893" w:rsidP="00B01893">
            <w:pPr>
              <w:spacing w:after="0"/>
              <w:jc w:val="left"/>
              <w:rPr>
                <w:rFonts w:ascii="Calibri" w:hAnsi="Calibri" w:cs="Calibri"/>
                <w:sz w:val="20"/>
                <w:szCs w:val="20"/>
                <w:highlight w:val="yellow"/>
                <w:lang w:eastAsia="cs-CZ"/>
              </w:rPr>
            </w:pP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65D2E1E9" w14:textId="77777777" w:rsidR="00B01893" w:rsidRPr="00655D1B" w:rsidRDefault="00B01893" w:rsidP="00B01893">
            <w:pPr>
              <w:spacing w:after="0"/>
              <w:jc w:val="left"/>
              <w:rPr>
                <w:rFonts w:ascii="Calibri" w:hAnsi="Calibri" w:cs="Calibri"/>
                <w:sz w:val="20"/>
                <w:szCs w:val="20"/>
                <w:highlight w:val="yellow"/>
                <w:lang w:eastAsia="cs-CZ"/>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6631A36D" w14:textId="16DC2A68"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POZICE_Y</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19576923" w14:textId="56768818"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96923B4" w14:textId="1EF3A393"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618B8EE0" w14:textId="5E73999E"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 podpisového pole</w:t>
            </w:r>
          </w:p>
        </w:tc>
      </w:tr>
      <w:tr w:rsidR="00B01893" w:rsidRPr="00F00A4B" w14:paraId="1E989B0B" w14:textId="77777777" w:rsidTr="00EB487F">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4205F9EB"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192" w:type="dxa"/>
            <w:tcBorders>
              <w:top w:val="single" w:sz="4" w:space="0" w:color="auto"/>
              <w:left w:val="single" w:sz="4" w:space="0" w:color="auto"/>
              <w:bottom w:val="single" w:sz="4" w:space="0" w:color="auto"/>
              <w:right w:val="single" w:sz="4" w:space="0" w:color="auto"/>
            </w:tcBorders>
            <w:shd w:val="clear" w:color="auto" w:fill="auto"/>
            <w:noWrap/>
            <w:hideMark/>
          </w:tcPr>
          <w:p w14:paraId="7A518648" w14:textId="77777777" w:rsidR="00B01893" w:rsidRPr="00655D1B" w:rsidRDefault="00B01893" w:rsidP="00B01893">
            <w:pPr>
              <w:spacing w:after="0"/>
              <w:jc w:val="left"/>
              <w:rPr>
                <w:rFonts w:ascii="Calibri" w:hAnsi="Calibri" w:cs="Calibri"/>
                <w:sz w:val="20"/>
                <w:szCs w:val="20"/>
                <w:highlight w:val="yellow"/>
                <w:lang w:eastAsia="cs-CZ"/>
              </w:rPr>
            </w:pP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24997729" w14:textId="77777777" w:rsidR="00B01893" w:rsidRPr="00655D1B" w:rsidRDefault="00B01893" w:rsidP="00B01893">
            <w:pPr>
              <w:spacing w:after="0"/>
              <w:jc w:val="left"/>
              <w:rPr>
                <w:rFonts w:ascii="Calibri" w:hAnsi="Calibri" w:cs="Calibri"/>
                <w:sz w:val="20"/>
                <w:szCs w:val="20"/>
                <w:highlight w:val="yellow"/>
                <w:lang w:eastAsia="cs-CZ"/>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2E7D353D" w14:textId="47F0B2A9"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VELIKOST_X</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14703ABB" w14:textId="62A48E03"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089DC0B" w14:textId="0AAB55A6"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33CB701B" w14:textId="279C144B"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 podpisového pole</w:t>
            </w:r>
          </w:p>
        </w:tc>
      </w:tr>
      <w:tr w:rsidR="00B01893" w:rsidRPr="00F00A4B" w14:paraId="5DC7F397" w14:textId="77777777" w:rsidTr="00EB487F">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hideMark/>
          </w:tcPr>
          <w:p w14:paraId="0F9913BE"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192" w:type="dxa"/>
            <w:tcBorders>
              <w:top w:val="single" w:sz="4" w:space="0" w:color="auto"/>
              <w:left w:val="single" w:sz="4" w:space="0" w:color="auto"/>
              <w:bottom w:val="single" w:sz="4" w:space="0" w:color="auto"/>
              <w:right w:val="single" w:sz="4" w:space="0" w:color="auto"/>
            </w:tcBorders>
            <w:shd w:val="clear" w:color="auto" w:fill="auto"/>
            <w:noWrap/>
            <w:hideMark/>
          </w:tcPr>
          <w:p w14:paraId="7E972960" w14:textId="77777777" w:rsidR="00B01893" w:rsidRPr="00655D1B" w:rsidRDefault="00B01893" w:rsidP="00B01893">
            <w:pPr>
              <w:spacing w:after="0"/>
              <w:jc w:val="left"/>
              <w:rPr>
                <w:rFonts w:ascii="Calibri" w:hAnsi="Calibri" w:cs="Calibri"/>
                <w:sz w:val="20"/>
                <w:szCs w:val="20"/>
                <w:highlight w:val="yellow"/>
                <w:lang w:eastAsia="cs-CZ"/>
              </w:rPr>
            </w:pP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3C64539C" w14:textId="77777777" w:rsidR="00B01893" w:rsidRPr="00655D1B" w:rsidRDefault="00B01893" w:rsidP="00B01893">
            <w:pPr>
              <w:spacing w:after="0"/>
              <w:jc w:val="left"/>
              <w:rPr>
                <w:rFonts w:ascii="Calibri" w:hAnsi="Calibri" w:cs="Calibri"/>
                <w:sz w:val="20"/>
                <w:szCs w:val="20"/>
                <w:highlight w:val="yellow"/>
                <w:lang w:eastAsia="cs-CZ"/>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081B416A" w14:textId="1407232F"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VELIKOST_Y</w:t>
            </w:r>
          </w:p>
        </w:tc>
        <w:tc>
          <w:tcPr>
            <w:tcW w:w="1460" w:type="dxa"/>
            <w:tcBorders>
              <w:top w:val="single" w:sz="4" w:space="0" w:color="auto"/>
              <w:left w:val="single" w:sz="4" w:space="0" w:color="auto"/>
              <w:bottom w:val="single" w:sz="4" w:space="0" w:color="auto"/>
              <w:right w:val="single" w:sz="4" w:space="0" w:color="auto"/>
            </w:tcBorders>
            <w:shd w:val="clear" w:color="auto" w:fill="auto"/>
            <w:noWrap/>
            <w:hideMark/>
          </w:tcPr>
          <w:p w14:paraId="18A9249A" w14:textId="6A5B0F4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BEDD80D" w14:textId="0D0DCFF5"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910" w:type="dxa"/>
            <w:tcBorders>
              <w:top w:val="single" w:sz="4" w:space="0" w:color="auto"/>
              <w:left w:val="single" w:sz="4" w:space="0" w:color="auto"/>
              <w:bottom w:val="single" w:sz="4" w:space="0" w:color="auto"/>
              <w:right w:val="single" w:sz="4" w:space="0" w:color="auto"/>
            </w:tcBorders>
            <w:shd w:val="clear" w:color="auto" w:fill="auto"/>
            <w:hideMark/>
          </w:tcPr>
          <w:p w14:paraId="5E8635B9" w14:textId="41C8FEC5"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 podpisového pole</w:t>
            </w:r>
          </w:p>
        </w:tc>
      </w:tr>
      <w:tr w:rsidR="00EB487F" w:rsidRPr="00F00A4B" w14:paraId="6FA7D502" w14:textId="77777777" w:rsidTr="00817C52">
        <w:trPr>
          <w:trHeight w:val="565"/>
        </w:trPr>
        <w:tc>
          <w:tcPr>
            <w:tcW w:w="229" w:type="dxa"/>
            <w:tcBorders>
              <w:top w:val="single" w:sz="4" w:space="0" w:color="auto"/>
              <w:left w:val="single" w:sz="4" w:space="0" w:color="auto"/>
              <w:bottom w:val="single" w:sz="4" w:space="0" w:color="auto"/>
              <w:right w:val="single" w:sz="4" w:space="0" w:color="auto"/>
            </w:tcBorders>
            <w:shd w:val="clear" w:color="auto" w:fill="auto"/>
            <w:noWrap/>
          </w:tcPr>
          <w:p w14:paraId="4F3E426E" w14:textId="77777777" w:rsidR="00EB487F" w:rsidRPr="00655D1B" w:rsidRDefault="00EB487F" w:rsidP="00B01893">
            <w:pPr>
              <w:spacing w:after="0"/>
              <w:jc w:val="left"/>
              <w:rPr>
                <w:rFonts w:ascii="Calibri" w:hAnsi="Calibri" w:cs="Calibri"/>
                <w:sz w:val="20"/>
                <w:szCs w:val="20"/>
                <w:highlight w:val="yellow"/>
                <w:lang w:eastAsia="cs-CZ"/>
              </w:rPr>
            </w:pPr>
          </w:p>
        </w:tc>
        <w:tc>
          <w:tcPr>
            <w:tcW w:w="192" w:type="dxa"/>
            <w:tcBorders>
              <w:top w:val="single" w:sz="4" w:space="0" w:color="auto"/>
              <w:left w:val="single" w:sz="4" w:space="0" w:color="auto"/>
              <w:bottom w:val="single" w:sz="4" w:space="0" w:color="auto"/>
              <w:right w:val="single" w:sz="4" w:space="0" w:color="auto"/>
            </w:tcBorders>
            <w:shd w:val="clear" w:color="auto" w:fill="auto"/>
            <w:noWrap/>
          </w:tcPr>
          <w:p w14:paraId="22875E57" w14:textId="77777777" w:rsidR="00EB487F" w:rsidRPr="00655D1B" w:rsidRDefault="00EB487F" w:rsidP="00B01893">
            <w:pPr>
              <w:spacing w:after="0"/>
              <w:jc w:val="left"/>
              <w:rPr>
                <w:rFonts w:ascii="Calibri" w:hAnsi="Calibri" w:cs="Calibri"/>
                <w:sz w:val="20"/>
                <w:szCs w:val="20"/>
                <w:highlight w:val="yellow"/>
                <w:lang w:eastAsia="cs-CZ"/>
              </w:rPr>
            </w:pP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3E3AE40E" w14:textId="77777777" w:rsidR="00EB487F" w:rsidRPr="00655D1B" w:rsidRDefault="00EB487F" w:rsidP="00B01893">
            <w:pPr>
              <w:spacing w:after="0"/>
              <w:jc w:val="left"/>
              <w:rPr>
                <w:rFonts w:ascii="Calibri" w:hAnsi="Calibri" w:cs="Calibri"/>
                <w:sz w:val="20"/>
                <w:szCs w:val="20"/>
                <w:highlight w:val="yellow"/>
                <w:lang w:eastAsia="cs-CZ"/>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744BCC9E" w14:textId="7FA59E8F"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STRANKA</w:t>
            </w:r>
          </w:p>
        </w:tc>
        <w:tc>
          <w:tcPr>
            <w:tcW w:w="1460" w:type="dxa"/>
            <w:tcBorders>
              <w:top w:val="single" w:sz="4" w:space="0" w:color="auto"/>
              <w:left w:val="single" w:sz="4" w:space="0" w:color="auto"/>
              <w:bottom w:val="single" w:sz="4" w:space="0" w:color="auto"/>
              <w:right w:val="single" w:sz="4" w:space="0" w:color="auto"/>
            </w:tcBorders>
            <w:shd w:val="clear" w:color="auto" w:fill="auto"/>
            <w:noWrap/>
          </w:tcPr>
          <w:p w14:paraId="1AF5B9F1" w14:textId="5B93F136"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FEB25CB" w14:textId="18134A60"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0 - 1</w:t>
            </w:r>
          </w:p>
        </w:tc>
        <w:tc>
          <w:tcPr>
            <w:tcW w:w="3910" w:type="dxa"/>
            <w:tcBorders>
              <w:top w:val="single" w:sz="4" w:space="0" w:color="auto"/>
              <w:left w:val="single" w:sz="4" w:space="0" w:color="auto"/>
              <w:bottom w:val="single" w:sz="4" w:space="0" w:color="auto"/>
              <w:right w:val="single" w:sz="4" w:space="0" w:color="auto"/>
            </w:tcBorders>
            <w:shd w:val="clear" w:color="auto" w:fill="auto"/>
          </w:tcPr>
          <w:p w14:paraId="5B15D561" w14:textId="21534CC5" w:rsidR="00EB487F" w:rsidRDefault="00EB487F"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Číslo stránky, kde má být vizuální podpis umístěn. Pokud není uvedeno bude podpis umístěn na první stránce.</w:t>
            </w:r>
          </w:p>
        </w:tc>
      </w:tr>
    </w:tbl>
    <w:p w14:paraId="0C73C262" w14:textId="14568CA0" w:rsidR="00765ECE" w:rsidRPr="00655D1B" w:rsidRDefault="00765ECE" w:rsidP="00765ECE">
      <w:pPr>
        <w:rPr>
          <w:b/>
          <w:bCs/>
        </w:rPr>
      </w:pPr>
      <w:r w:rsidRPr="00655D1B">
        <w:rPr>
          <w:b/>
          <w:bCs/>
        </w:rPr>
        <w:t>ALC_</w:t>
      </w:r>
      <w:r w:rsidR="009B6B81">
        <w:rPr>
          <w:b/>
          <w:bCs/>
        </w:rPr>
        <w:t>CXP</w:t>
      </w:r>
      <w:r w:rsidRPr="00655D1B">
        <w:rPr>
          <w:b/>
          <w:bCs/>
        </w:rPr>
        <w:t>01A (</w:t>
      </w:r>
      <w:r w:rsidR="00CD401A" w:rsidRPr="00655D1B">
        <w:rPr>
          <w:b/>
          <w:bCs/>
        </w:rPr>
        <w:t xml:space="preserve">Convert </w:t>
      </w:r>
      <w:r w:rsidR="00CD401A">
        <w:rPr>
          <w:b/>
          <w:bCs/>
        </w:rPr>
        <w:t xml:space="preserve">XMLData  </w:t>
      </w:r>
      <w:r w:rsidRPr="00655D1B">
        <w:rPr>
          <w:b/>
          <w:bCs/>
        </w:rPr>
        <w:t>to PDF)</w:t>
      </w:r>
    </w:p>
    <w:p w14:paraId="4FF4D416" w14:textId="4B9FA782" w:rsidR="00765ECE" w:rsidRDefault="00765ECE" w:rsidP="00765ECE">
      <w:pPr>
        <w:ind w:left="708" w:hanging="708"/>
      </w:pPr>
      <w:r>
        <w:t>Úprava requ</w:t>
      </w:r>
      <w:r w:rsidR="00D85B4B">
        <w:t>e</w:t>
      </w:r>
      <w:r>
        <w:t>st, response beze změny</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
        <w:gridCol w:w="261"/>
        <w:gridCol w:w="257"/>
        <w:gridCol w:w="1763"/>
        <w:gridCol w:w="1461"/>
        <w:gridCol w:w="757"/>
        <w:gridCol w:w="3890"/>
      </w:tblGrid>
      <w:tr w:rsidR="00655D1B" w:rsidRPr="00655D1B" w14:paraId="7AA9419D" w14:textId="77777777" w:rsidTr="00EB487F">
        <w:trPr>
          <w:trHeight w:val="255"/>
        </w:trPr>
        <w:tc>
          <w:tcPr>
            <w:tcW w:w="2467" w:type="dxa"/>
            <w:gridSpan w:val="4"/>
            <w:shd w:val="clear" w:color="auto" w:fill="auto"/>
            <w:noWrap/>
            <w:hideMark/>
          </w:tcPr>
          <w:p w14:paraId="458A53DC"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Request</w:t>
            </w:r>
          </w:p>
        </w:tc>
        <w:tc>
          <w:tcPr>
            <w:tcW w:w="1461" w:type="dxa"/>
            <w:shd w:val="clear" w:color="auto" w:fill="auto"/>
            <w:noWrap/>
            <w:hideMark/>
          </w:tcPr>
          <w:p w14:paraId="66C00725"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 </w:t>
            </w:r>
          </w:p>
        </w:tc>
        <w:tc>
          <w:tcPr>
            <w:tcW w:w="757" w:type="dxa"/>
            <w:shd w:val="clear" w:color="auto" w:fill="auto"/>
            <w:hideMark/>
          </w:tcPr>
          <w:p w14:paraId="6FDF09AE"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1 - 1</w:t>
            </w:r>
          </w:p>
        </w:tc>
        <w:tc>
          <w:tcPr>
            <w:tcW w:w="3890" w:type="dxa"/>
            <w:shd w:val="clear" w:color="auto" w:fill="auto"/>
            <w:hideMark/>
          </w:tcPr>
          <w:p w14:paraId="783A9669"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Data požadavku</w:t>
            </w:r>
          </w:p>
        </w:tc>
      </w:tr>
      <w:tr w:rsidR="00655D1B" w:rsidRPr="00655D1B" w14:paraId="37F0A00C" w14:textId="77777777" w:rsidTr="00EB487F">
        <w:trPr>
          <w:trHeight w:val="255"/>
        </w:trPr>
        <w:tc>
          <w:tcPr>
            <w:tcW w:w="186" w:type="dxa"/>
            <w:shd w:val="clear" w:color="auto" w:fill="auto"/>
            <w:noWrap/>
            <w:hideMark/>
          </w:tcPr>
          <w:p w14:paraId="4A470D75"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 </w:t>
            </w:r>
          </w:p>
        </w:tc>
        <w:tc>
          <w:tcPr>
            <w:tcW w:w="2281" w:type="dxa"/>
            <w:gridSpan w:val="3"/>
            <w:shd w:val="clear" w:color="auto" w:fill="auto"/>
            <w:noWrap/>
            <w:hideMark/>
          </w:tcPr>
          <w:p w14:paraId="22DC3139"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DATA</w:t>
            </w:r>
          </w:p>
        </w:tc>
        <w:tc>
          <w:tcPr>
            <w:tcW w:w="1461" w:type="dxa"/>
            <w:shd w:val="clear" w:color="auto" w:fill="auto"/>
            <w:noWrap/>
            <w:hideMark/>
          </w:tcPr>
          <w:p w14:paraId="74592AE0"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string</w:t>
            </w:r>
          </w:p>
        </w:tc>
        <w:tc>
          <w:tcPr>
            <w:tcW w:w="757" w:type="dxa"/>
            <w:shd w:val="clear" w:color="auto" w:fill="auto"/>
            <w:hideMark/>
          </w:tcPr>
          <w:p w14:paraId="1BCEC50B"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1 - 1</w:t>
            </w:r>
          </w:p>
        </w:tc>
        <w:tc>
          <w:tcPr>
            <w:tcW w:w="3890" w:type="dxa"/>
            <w:shd w:val="clear" w:color="auto" w:fill="auto"/>
            <w:hideMark/>
          </w:tcPr>
          <w:p w14:paraId="0B7F912A"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Guid XML souboru s daty.</w:t>
            </w:r>
          </w:p>
        </w:tc>
      </w:tr>
      <w:tr w:rsidR="00655D1B" w:rsidRPr="00655D1B" w14:paraId="721FE7D2" w14:textId="77777777" w:rsidTr="00EB487F">
        <w:trPr>
          <w:trHeight w:val="510"/>
        </w:trPr>
        <w:tc>
          <w:tcPr>
            <w:tcW w:w="186" w:type="dxa"/>
            <w:shd w:val="clear" w:color="auto" w:fill="auto"/>
            <w:noWrap/>
            <w:hideMark/>
          </w:tcPr>
          <w:p w14:paraId="2538B125"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 </w:t>
            </w:r>
          </w:p>
        </w:tc>
        <w:tc>
          <w:tcPr>
            <w:tcW w:w="2281" w:type="dxa"/>
            <w:gridSpan w:val="3"/>
            <w:shd w:val="clear" w:color="auto" w:fill="auto"/>
            <w:noWrap/>
            <w:hideMark/>
          </w:tcPr>
          <w:p w14:paraId="0AF0A88B"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SABLONA</w:t>
            </w:r>
          </w:p>
        </w:tc>
        <w:tc>
          <w:tcPr>
            <w:tcW w:w="1461" w:type="dxa"/>
            <w:shd w:val="clear" w:color="auto" w:fill="auto"/>
            <w:noWrap/>
            <w:hideMark/>
          </w:tcPr>
          <w:p w14:paraId="4D7E96A4"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string</w:t>
            </w:r>
          </w:p>
        </w:tc>
        <w:tc>
          <w:tcPr>
            <w:tcW w:w="757" w:type="dxa"/>
            <w:shd w:val="clear" w:color="auto" w:fill="auto"/>
            <w:hideMark/>
          </w:tcPr>
          <w:p w14:paraId="0C65E99F"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1 - 1</w:t>
            </w:r>
          </w:p>
        </w:tc>
        <w:tc>
          <w:tcPr>
            <w:tcW w:w="3890" w:type="dxa"/>
            <w:shd w:val="clear" w:color="auto" w:fill="auto"/>
            <w:hideMark/>
          </w:tcPr>
          <w:p w14:paraId="35E37583"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URL XSLT šablony pro převod XML dat do vizuální podoby.</w:t>
            </w:r>
          </w:p>
        </w:tc>
      </w:tr>
      <w:tr w:rsidR="00655D1B" w:rsidRPr="00655D1B" w14:paraId="1105557C" w14:textId="77777777" w:rsidTr="00EB487F">
        <w:trPr>
          <w:trHeight w:val="531"/>
        </w:trPr>
        <w:tc>
          <w:tcPr>
            <w:tcW w:w="186" w:type="dxa"/>
            <w:shd w:val="clear" w:color="auto" w:fill="auto"/>
            <w:noWrap/>
            <w:hideMark/>
          </w:tcPr>
          <w:p w14:paraId="4D0D5D32"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 </w:t>
            </w:r>
          </w:p>
        </w:tc>
        <w:tc>
          <w:tcPr>
            <w:tcW w:w="2281" w:type="dxa"/>
            <w:gridSpan w:val="3"/>
            <w:shd w:val="clear" w:color="auto" w:fill="auto"/>
            <w:noWrap/>
            <w:hideMark/>
          </w:tcPr>
          <w:p w14:paraId="14BD3563"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AKCE</w:t>
            </w:r>
          </w:p>
        </w:tc>
        <w:tc>
          <w:tcPr>
            <w:tcW w:w="1461" w:type="dxa"/>
            <w:shd w:val="clear" w:color="auto" w:fill="auto"/>
            <w:noWrap/>
            <w:hideMark/>
          </w:tcPr>
          <w:p w14:paraId="39B5D1DC"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string</w:t>
            </w:r>
          </w:p>
        </w:tc>
        <w:tc>
          <w:tcPr>
            <w:tcW w:w="757" w:type="dxa"/>
            <w:shd w:val="clear" w:color="auto" w:fill="auto"/>
            <w:hideMark/>
          </w:tcPr>
          <w:p w14:paraId="0F40B5EC"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1 - 1</w:t>
            </w:r>
          </w:p>
        </w:tc>
        <w:tc>
          <w:tcPr>
            <w:tcW w:w="3890" w:type="dxa"/>
            <w:shd w:val="clear" w:color="auto" w:fill="auto"/>
            <w:hideMark/>
          </w:tcPr>
          <w:p w14:paraId="6A887BE1" w14:textId="77777777" w:rsidR="00655D1B" w:rsidRPr="00655D1B" w:rsidRDefault="00655D1B" w:rsidP="00655D1B">
            <w:pPr>
              <w:spacing w:after="0"/>
              <w:jc w:val="left"/>
              <w:rPr>
                <w:rFonts w:ascii="Calibri" w:hAnsi="Calibri" w:cs="Calibri"/>
                <w:sz w:val="20"/>
                <w:szCs w:val="20"/>
                <w:lang w:eastAsia="cs-CZ"/>
              </w:rPr>
            </w:pPr>
            <w:r w:rsidRPr="00655D1B">
              <w:rPr>
                <w:rFonts w:ascii="Calibri" w:hAnsi="Calibri" w:cs="Calibri"/>
                <w:sz w:val="20"/>
                <w:szCs w:val="20"/>
                <w:lang w:eastAsia="cs-CZ"/>
              </w:rPr>
              <w:t>Požadavek na výstupní soubor (PDF, PDF_DATA, PDFA_PDF, PDFA).</w:t>
            </w:r>
          </w:p>
        </w:tc>
      </w:tr>
      <w:tr w:rsidR="00655D1B" w:rsidRPr="00655D1B" w14:paraId="23F843B6" w14:textId="77777777" w:rsidTr="00EB487F">
        <w:trPr>
          <w:trHeight w:val="411"/>
        </w:trPr>
        <w:tc>
          <w:tcPr>
            <w:tcW w:w="186" w:type="dxa"/>
            <w:shd w:val="clear" w:color="auto" w:fill="auto"/>
            <w:noWrap/>
            <w:hideMark/>
          </w:tcPr>
          <w:p w14:paraId="47BF86A2" w14:textId="77777777" w:rsidR="00655D1B" w:rsidRPr="00F00A4B" w:rsidRDefault="00655D1B" w:rsidP="00FD4768">
            <w:pPr>
              <w:spacing w:after="0"/>
              <w:jc w:val="left"/>
              <w:rPr>
                <w:rFonts w:ascii="Calibri" w:hAnsi="Calibri" w:cs="Calibri"/>
                <w:sz w:val="20"/>
                <w:szCs w:val="20"/>
                <w:lang w:eastAsia="cs-CZ"/>
              </w:rPr>
            </w:pPr>
            <w:r w:rsidRPr="00F00A4B">
              <w:rPr>
                <w:rFonts w:ascii="Calibri" w:hAnsi="Calibri" w:cs="Calibri"/>
                <w:sz w:val="20"/>
                <w:szCs w:val="20"/>
                <w:lang w:eastAsia="cs-CZ"/>
              </w:rPr>
              <w:t> </w:t>
            </w:r>
          </w:p>
        </w:tc>
        <w:tc>
          <w:tcPr>
            <w:tcW w:w="2281" w:type="dxa"/>
            <w:gridSpan w:val="3"/>
            <w:shd w:val="clear" w:color="auto" w:fill="auto"/>
            <w:noWrap/>
            <w:hideMark/>
          </w:tcPr>
          <w:p w14:paraId="199CC541" w14:textId="77777777" w:rsidR="00655D1B" w:rsidRPr="00655D1B" w:rsidRDefault="00655D1B" w:rsidP="00FD4768">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PECET</w:t>
            </w:r>
          </w:p>
        </w:tc>
        <w:tc>
          <w:tcPr>
            <w:tcW w:w="1461" w:type="dxa"/>
            <w:shd w:val="clear" w:color="auto" w:fill="auto"/>
            <w:noWrap/>
            <w:hideMark/>
          </w:tcPr>
          <w:p w14:paraId="2E47FE45" w14:textId="77777777" w:rsidR="00655D1B" w:rsidRPr="00655D1B" w:rsidRDefault="00655D1B" w:rsidP="00FD4768">
            <w:pPr>
              <w:spacing w:after="0"/>
              <w:jc w:val="left"/>
              <w:rPr>
                <w:rFonts w:ascii="Calibri" w:hAnsi="Calibri" w:cs="Calibri"/>
                <w:sz w:val="20"/>
                <w:szCs w:val="20"/>
                <w:highlight w:val="yellow"/>
                <w:lang w:eastAsia="cs-CZ"/>
              </w:rPr>
            </w:pPr>
          </w:p>
        </w:tc>
        <w:tc>
          <w:tcPr>
            <w:tcW w:w="757" w:type="dxa"/>
            <w:shd w:val="clear" w:color="auto" w:fill="auto"/>
            <w:hideMark/>
          </w:tcPr>
          <w:p w14:paraId="1AF264A0" w14:textId="77777777" w:rsidR="00655D1B" w:rsidRPr="00655D1B" w:rsidRDefault="00655D1B" w:rsidP="00FD4768">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0 - 1</w:t>
            </w:r>
          </w:p>
        </w:tc>
        <w:tc>
          <w:tcPr>
            <w:tcW w:w="3890" w:type="dxa"/>
            <w:shd w:val="clear" w:color="auto" w:fill="auto"/>
            <w:hideMark/>
          </w:tcPr>
          <w:p w14:paraId="600B1382" w14:textId="77777777" w:rsidR="00655D1B" w:rsidRPr="00655D1B" w:rsidRDefault="00655D1B" w:rsidP="00FD4768">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V případě požadavku na opečetění výstupního dokumentu</w:t>
            </w:r>
          </w:p>
        </w:tc>
      </w:tr>
      <w:tr w:rsidR="003C6AA8" w:rsidRPr="00F00A4B" w14:paraId="442E5F0C" w14:textId="77777777" w:rsidTr="00EB487F">
        <w:trPr>
          <w:trHeight w:val="385"/>
        </w:trPr>
        <w:tc>
          <w:tcPr>
            <w:tcW w:w="186" w:type="dxa"/>
            <w:shd w:val="clear" w:color="auto" w:fill="auto"/>
            <w:noWrap/>
            <w:hideMark/>
          </w:tcPr>
          <w:p w14:paraId="0FE0AECD" w14:textId="77777777"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 </w:t>
            </w:r>
          </w:p>
        </w:tc>
        <w:tc>
          <w:tcPr>
            <w:tcW w:w="261" w:type="dxa"/>
            <w:shd w:val="clear" w:color="auto" w:fill="auto"/>
            <w:noWrap/>
            <w:hideMark/>
          </w:tcPr>
          <w:p w14:paraId="399EB44E" w14:textId="77777777" w:rsidR="003C6AA8" w:rsidRPr="003C6AA8" w:rsidRDefault="003C6AA8" w:rsidP="00FD4768">
            <w:pPr>
              <w:spacing w:after="0"/>
              <w:jc w:val="left"/>
              <w:rPr>
                <w:rFonts w:ascii="Calibri" w:hAnsi="Calibri" w:cs="Calibri"/>
                <w:sz w:val="20"/>
                <w:szCs w:val="20"/>
                <w:highlight w:val="yellow"/>
                <w:lang w:eastAsia="cs-CZ"/>
              </w:rPr>
            </w:pPr>
          </w:p>
        </w:tc>
        <w:tc>
          <w:tcPr>
            <w:tcW w:w="2020" w:type="dxa"/>
            <w:gridSpan w:val="2"/>
            <w:shd w:val="clear" w:color="auto" w:fill="auto"/>
          </w:tcPr>
          <w:p w14:paraId="1877F944" w14:textId="77777777"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RAZITKO</w:t>
            </w:r>
          </w:p>
        </w:tc>
        <w:tc>
          <w:tcPr>
            <w:tcW w:w="1461" w:type="dxa"/>
            <w:shd w:val="clear" w:color="auto" w:fill="auto"/>
            <w:noWrap/>
            <w:hideMark/>
          </w:tcPr>
          <w:p w14:paraId="4DA272E1" w14:textId="77777777"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boolean</w:t>
            </w:r>
          </w:p>
        </w:tc>
        <w:tc>
          <w:tcPr>
            <w:tcW w:w="757" w:type="dxa"/>
            <w:shd w:val="clear" w:color="auto" w:fill="auto"/>
            <w:hideMark/>
          </w:tcPr>
          <w:p w14:paraId="6C1DFF06" w14:textId="77777777" w:rsidR="003C6AA8" w:rsidRPr="003C6AA8" w:rsidRDefault="003C6AA8" w:rsidP="00FD4768">
            <w:pPr>
              <w:spacing w:after="0"/>
              <w:jc w:val="left"/>
              <w:rPr>
                <w:rFonts w:ascii="Calibri" w:hAnsi="Calibri" w:cs="Calibri"/>
                <w:sz w:val="20"/>
                <w:szCs w:val="20"/>
                <w:highlight w:val="yellow"/>
                <w:lang w:eastAsia="cs-CZ"/>
              </w:rPr>
            </w:pPr>
            <w:r w:rsidRPr="003C6AA8">
              <w:rPr>
                <w:rFonts w:ascii="Calibri" w:hAnsi="Calibri" w:cs="Calibri"/>
                <w:sz w:val="20"/>
                <w:szCs w:val="20"/>
                <w:highlight w:val="yellow"/>
                <w:lang w:eastAsia="cs-CZ"/>
              </w:rPr>
              <w:t>1 - 1</w:t>
            </w:r>
          </w:p>
        </w:tc>
        <w:tc>
          <w:tcPr>
            <w:tcW w:w="3890" w:type="dxa"/>
            <w:shd w:val="clear" w:color="auto" w:fill="auto"/>
            <w:hideMark/>
          </w:tcPr>
          <w:p w14:paraId="55CD687D" w14:textId="77777777" w:rsidR="003C6AA8" w:rsidRPr="00F00A4B" w:rsidRDefault="003C6AA8" w:rsidP="00FD4768">
            <w:pPr>
              <w:spacing w:after="0"/>
              <w:jc w:val="left"/>
              <w:rPr>
                <w:rFonts w:ascii="Calibri" w:hAnsi="Calibri" w:cs="Calibri"/>
                <w:sz w:val="20"/>
                <w:szCs w:val="20"/>
                <w:lang w:eastAsia="cs-CZ"/>
              </w:rPr>
            </w:pPr>
            <w:r w:rsidRPr="003C6AA8">
              <w:rPr>
                <w:rFonts w:ascii="Calibri" w:hAnsi="Calibri" w:cs="Calibri"/>
                <w:sz w:val="20"/>
                <w:szCs w:val="20"/>
                <w:highlight w:val="yellow"/>
                <w:lang w:eastAsia="cs-CZ"/>
              </w:rPr>
              <w:t>Příznak zda má být připojeno časové razítko</w:t>
            </w:r>
          </w:p>
        </w:tc>
      </w:tr>
      <w:tr w:rsidR="00655D1B" w:rsidRPr="00F00A4B" w14:paraId="182DE071" w14:textId="77777777" w:rsidTr="00EB487F">
        <w:trPr>
          <w:trHeight w:val="544"/>
        </w:trPr>
        <w:tc>
          <w:tcPr>
            <w:tcW w:w="186" w:type="dxa"/>
            <w:shd w:val="clear" w:color="auto" w:fill="auto"/>
            <w:noWrap/>
            <w:hideMark/>
          </w:tcPr>
          <w:p w14:paraId="064A5CA9" w14:textId="77777777" w:rsidR="00655D1B" w:rsidRPr="00655D1B" w:rsidRDefault="00655D1B" w:rsidP="00FD4768">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61" w:type="dxa"/>
            <w:shd w:val="clear" w:color="auto" w:fill="auto"/>
            <w:noWrap/>
            <w:hideMark/>
          </w:tcPr>
          <w:p w14:paraId="6DD17411" w14:textId="77777777" w:rsidR="00655D1B" w:rsidRPr="00655D1B" w:rsidRDefault="00655D1B" w:rsidP="00FD4768">
            <w:pPr>
              <w:spacing w:after="0"/>
              <w:jc w:val="left"/>
              <w:rPr>
                <w:rFonts w:ascii="Calibri" w:hAnsi="Calibri" w:cs="Calibri"/>
                <w:sz w:val="20"/>
                <w:szCs w:val="20"/>
                <w:highlight w:val="yellow"/>
                <w:lang w:eastAsia="cs-CZ"/>
              </w:rPr>
            </w:pPr>
          </w:p>
        </w:tc>
        <w:tc>
          <w:tcPr>
            <w:tcW w:w="2020" w:type="dxa"/>
            <w:gridSpan w:val="2"/>
            <w:shd w:val="clear" w:color="auto" w:fill="auto"/>
          </w:tcPr>
          <w:p w14:paraId="175EA49E" w14:textId="77777777" w:rsidR="00655D1B" w:rsidRPr="00655D1B" w:rsidRDefault="00655D1B" w:rsidP="00FD4768">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CERTIFIKAT</w:t>
            </w:r>
          </w:p>
        </w:tc>
        <w:tc>
          <w:tcPr>
            <w:tcW w:w="1461" w:type="dxa"/>
            <w:shd w:val="clear" w:color="auto" w:fill="auto"/>
            <w:noWrap/>
            <w:hideMark/>
          </w:tcPr>
          <w:p w14:paraId="24DDFF5E" w14:textId="77777777" w:rsidR="00655D1B" w:rsidRPr="00655D1B" w:rsidRDefault="00655D1B" w:rsidP="00FD4768">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string</w:t>
            </w:r>
          </w:p>
        </w:tc>
        <w:tc>
          <w:tcPr>
            <w:tcW w:w="757" w:type="dxa"/>
            <w:shd w:val="clear" w:color="auto" w:fill="auto"/>
            <w:hideMark/>
          </w:tcPr>
          <w:p w14:paraId="739A74F0" w14:textId="77777777" w:rsidR="00655D1B" w:rsidRPr="00655D1B" w:rsidRDefault="00655D1B" w:rsidP="00FD4768">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1 - 1</w:t>
            </w:r>
          </w:p>
        </w:tc>
        <w:tc>
          <w:tcPr>
            <w:tcW w:w="3890" w:type="dxa"/>
            <w:shd w:val="clear" w:color="auto" w:fill="auto"/>
            <w:hideMark/>
          </w:tcPr>
          <w:p w14:paraId="07851972" w14:textId="77777777" w:rsidR="00655D1B" w:rsidRPr="00F00A4B" w:rsidRDefault="00655D1B" w:rsidP="00FD4768">
            <w:pPr>
              <w:spacing w:after="0"/>
              <w:jc w:val="left"/>
              <w:rPr>
                <w:rFonts w:ascii="Calibri" w:hAnsi="Calibri" w:cs="Calibri"/>
                <w:sz w:val="20"/>
                <w:szCs w:val="20"/>
                <w:lang w:eastAsia="cs-CZ"/>
              </w:rPr>
            </w:pPr>
            <w:r w:rsidRPr="00655D1B">
              <w:rPr>
                <w:rFonts w:ascii="Calibri" w:hAnsi="Calibri" w:cs="Calibri"/>
                <w:sz w:val="20"/>
                <w:szCs w:val="20"/>
                <w:highlight w:val="yellow"/>
                <w:lang w:eastAsia="cs-CZ"/>
              </w:rPr>
              <w:t>Označení certifikátu pro pečeť (např: MZe, UKZUZ)</w:t>
            </w:r>
          </w:p>
        </w:tc>
      </w:tr>
      <w:tr w:rsidR="00B01893" w:rsidRPr="00F00A4B" w14:paraId="60C75C3E" w14:textId="77777777" w:rsidTr="00EB487F">
        <w:trPr>
          <w:trHeight w:val="544"/>
        </w:trPr>
        <w:tc>
          <w:tcPr>
            <w:tcW w:w="186" w:type="dxa"/>
            <w:tcBorders>
              <w:top w:val="single" w:sz="4" w:space="0" w:color="auto"/>
              <w:left w:val="single" w:sz="4" w:space="0" w:color="auto"/>
              <w:bottom w:val="single" w:sz="4" w:space="0" w:color="auto"/>
              <w:right w:val="single" w:sz="4" w:space="0" w:color="auto"/>
            </w:tcBorders>
            <w:shd w:val="clear" w:color="auto" w:fill="auto"/>
            <w:noWrap/>
            <w:hideMark/>
          </w:tcPr>
          <w:p w14:paraId="7AD39BE9"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61" w:type="dxa"/>
            <w:tcBorders>
              <w:top w:val="single" w:sz="4" w:space="0" w:color="auto"/>
              <w:left w:val="single" w:sz="4" w:space="0" w:color="auto"/>
              <w:bottom w:val="single" w:sz="4" w:space="0" w:color="auto"/>
              <w:right w:val="single" w:sz="4" w:space="0" w:color="auto"/>
            </w:tcBorders>
            <w:shd w:val="clear" w:color="auto" w:fill="auto"/>
            <w:noWrap/>
            <w:hideMark/>
          </w:tcPr>
          <w:p w14:paraId="231131C2" w14:textId="77777777" w:rsidR="00B01893" w:rsidRPr="00655D1B" w:rsidRDefault="00B01893" w:rsidP="00B01893">
            <w:pPr>
              <w:spacing w:after="0"/>
              <w:jc w:val="left"/>
              <w:rPr>
                <w:rFonts w:ascii="Calibri" w:hAnsi="Calibri" w:cs="Calibri"/>
                <w:sz w:val="20"/>
                <w:szCs w:val="20"/>
                <w:highlight w:val="yellow"/>
                <w:lang w:eastAsia="cs-CZ"/>
              </w:rPr>
            </w:pPr>
          </w:p>
        </w:tc>
        <w:tc>
          <w:tcPr>
            <w:tcW w:w="2020" w:type="dxa"/>
            <w:gridSpan w:val="2"/>
            <w:tcBorders>
              <w:top w:val="single" w:sz="4" w:space="0" w:color="auto"/>
              <w:left w:val="single" w:sz="4" w:space="0" w:color="auto"/>
              <w:bottom w:val="single" w:sz="4" w:space="0" w:color="auto"/>
              <w:right w:val="single" w:sz="4" w:space="0" w:color="auto"/>
            </w:tcBorders>
            <w:shd w:val="clear" w:color="auto" w:fill="auto"/>
          </w:tcPr>
          <w:p w14:paraId="65AE998B"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VISUAL</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14:paraId="764560EE"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string</w:t>
            </w:r>
          </w:p>
        </w:tc>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5EA478D4"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0</w:t>
            </w:r>
            <w:r w:rsidRPr="00655D1B">
              <w:rPr>
                <w:rFonts w:ascii="Calibri" w:hAnsi="Calibri" w:cs="Calibri"/>
                <w:sz w:val="20"/>
                <w:szCs w:val="20"/>
                <w:highlight w:val="yellow"/>
                <w:lang w:eastAsia="cs-CZ"/>
              </w:rPr>
              <w:t xml:space="preserve"> - 1</w:t>
            </w:r>
          </w:p>
        </w:tc>
        <w:tc>
          <w:tcPr>
            <w:tcW w:w="3890" w:type="dxa"/>
            <w:tcBorders>
              <w:top w:val="single" w:sz="4" w:space="0" w:color="auto"/>
              <w:left w:val="single" w:sz="4" w:space="0" w:color="auto"/>
              <w:bottom w:val="single" w:sz="4" w:space="0" w:color="auto"/>
              <w:right w:val="single" w:sz="4" w:space="0" w:color="auto"/>
            </w:tcBorders>
            <w:shd w:val="clear" w:color="auto" w:fill="auto"/>
            <w:hideMark/>
          </w:tcPr>
          <w:p w14:paraId="66BC4C48"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 případě požadavku na visuální podpis</w:t>
            </w:r>
          </w:p>
        </w:tc>
      </w:tr>
      <w:tr w:rsidR="00B01893" w:rsidRPr="00F00A4B" w14:paraId="5914FF77" w14:textId="77777777" w:rsidTr="00627B04">
        <w:trPr>
          <w:trHeight w:val="565"/>
        </w:trPr>
        <w:tc>
          <w:tcPr>
            <w:tcW w:w="186" w:type="dxa"/>
            <w:tcBorders>
              <w:top w:val="single" w:sz="4" w:space="0" w:color="auto"/>
              <w:left w:val="single" w:sz="4" w:space="0" w:color="auto"/>
              <w:bottom w:val="single" w:sz="4" w:space="0" w:color="auto"/>
              <w:right w:val="single" w:sz="4" w:space="0" w:color="auto"/>
            </w:tcBorders>
            <w:shd w:val="clear" w:color="auto" w:fill="auto"/>
            <w:noWrap/>
            <w:hideMark/>
          </w:tcPr>
          <w:p w14:paraId="5B2A9A8D"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61" w:type="dxa"/>
            <w:tcBorders>
              <w:top w:val="single" w:sz="4" w:space="0" w:color="auto"/>
              <w:left w:val="single" w:sz="4" w:space="0" w:color="auto"/>
              <w:bottom w:val="single" w:sz="4" w:space="0" w:color="auto"/>
              <w:right w:val="single" w:sz="4" w:space="0" w:color="auto"/>
            </w:tcBorders>
            <w:shd w:val="clear" w:color="auto" w:fill="auto"/>
            <w:noWrap/>
            <w:hideMark/>
          </w:tcPr>
          <w:p w14:paraId="0C77FFDF" w14:textId="77777777" w:rsidR="00B01893" w:rsidRPr="00655D1B" w:rsidRDefault="00B01893" w:rsidP="00B01893">
            <w:pPr>
              <w:spacing w:after="0"/>
              <w:jc w:val="left"/>
              <w:rPr>
                <w:rFonts w:ascii="Calibri" w:hAnsi="Calibri" w:cs="Calibri"/>
                <w:sz w:val="20"/>
                <w:szCs w:val="20"/>
                <w:highlight w:val="yellow"/>
                <w:lang w:eastAsia="cs-CZ"/>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729FD005" w14:textId="77777777" w:rsidR="00B01893" w:rsidRPr="00655D1B" w:rsidRDefault="00B01893" w:rsidP="00B01893">
            <w:pPr>
              <w:spacing w:after="0"/>
              <w:jc w:val="left"/>
              <w:rPr>
                <w:rFonts w:ascii="Calibri" w:hAnsi="Calibri" w:cs="Calibri"/>
                <w:sz w:val="20"/>
                <w:szCs w:val="20"/>
                <w:highlight w:val="yellow"/>
                <w:lang w:eastAsia="cs-CZ"/>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7FC50FD"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POZICE_X</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14:paraId="25BBFFCF"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38517274"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890" w:type="dxa"/>
            <w:tcBorders>
              <w:top w:val="single" w:sz="4" w:space="0" w:color="auto"/>
              <w:left w:val="single" w:sz="4" w:space="0" w:color="auto"/>
              <w:bottom w:val="single" w:sz="4" w:space="0" w:color="auto"/>
              <w:right w:val="single" w:sz="4" w:space="0" w:color="auto"/>
            </w:tcBorders>
            <w:shd w:val="clear" w:color="auto" w:fill="auto"/>
            <w:hideMark/>
          </w:tcPr>
          <w:p w14:paraId="27A0A635"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 podpisového pole</w:t>
            </w:r>
          </w:p>
        </w:tc>
      </w:tr>
      <w:tr w:rsidR="00B01893" w:rsidRPr="00F00A4B" w14:paraId="484B87C1" w14:textId="77777777" w:rsidTr="00627B04">
        <w:trPr>
          <w:trHeight w:val="565"/>
        </w:trPr>
        <w:tc>
          <w:tcPr>
            <w:tcW w:w="186" w:type="dxa"/>
            <w:tcBorders>
              <w:top w:val="single" w:sz="4" w:space="0" w:color="auto"/>
              <w:left w:val="single" w:sz="4" w:space="0" w:color="auto"/>
              <w:bottom w:val="single" w:sz="4" w:space="0" w:color="auto"/>
              <w:right w:val="single" w:sz="4" w:space="0" w:color="auto"/>
            </w:tcBorders>
            <w:shd w:val="clear" w:color="auto" w:fill="auto"/>
            <w:noWrap/>
            <w:hideMark/>
          </w:tcPr>
          <w:p w14:paraId="15996B9F"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61" w:type="dxa"/>
            <w:tcBorders>
              <w:top w:val="single" w:sz="4" w:space="0" w:color="auto"/>
              <w:left w:val="single" w:sz="4" w:space="0" w:color="auto"/>
              <w:bottom w:val="single" w:sz="4" w:space="0" w:color="auto"/>
              <w:right w:val="single" w:sz="4" w:space="0" w:color="auto"/>
            </w:tcBorders>
            <w:shd w:val="clear" w:color="auto" w:fill="auto"/>
            <w:noWrap/>
            <w:hideMark/>
          </w:tcPr>
          <w:p w14:paraId="39C2821D" w14:textId="77777777" w:rsidR="00B01893" w:rsidRPr="00655D1B" w:rsidRDefault="00B01893" w:rsidP="00B01893">
            <w:pPr>
              <w:spacing w:after="0"/>
              <w:jc w:val="left"/>
              <w:rPr>
                <w:rFonts w:ascii="Calibri" w:hAnsi="Calibri" w:cs="Calibri"/>
                <w:sz w:val="20"/>
                <w:szCs w:val="20"/>
                <w:highlight w:val="yellow"/>
                <w:lang w:eastAsia="cs-CZ"/>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760653B8" w14:textId="77777777" w:rsidR="00B01893" w:rsidRPr="00655D1B" w:rsidRDefault="00B01893" w:rsidP="00B01893">
            <w:pPr>
              <w:spacing w:after="0"/>
              <w:jc w:val="left"/>
              <w:rPr>
                <w:rFonts w:ascii="Calibri" w:hAnsi="Calibri" w:cs="Calibri"/>
                <w:sz w:val="20"/>
                <w:szCs w:val="20"/>
                <w:highlight w:val="yellow"/>
                <w:lang w:eastAsia="cs-CZ"/>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6BC6BB18"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POZICE_Y</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14:paraId="42046E4C"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3F0826B6"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890" w:type="dxa"/>
            <w:tcBorders>
              <w:top w:val="single" w:sz="4" w:space="0" w:color="auto"/>
              <w:left w:val="single" w:sz="4" w:space="0" w:color="auto"/>
              <w:bottom w:val="single" w:sz="4" w:space="0" w:color="auto"/>
              <w:right w:val="single" w:sz="4" w:space="0" w:color="auto"/>
            </w:tcBorders>
            <w:shd w:val="clear" w:color="auto" w:fill="auto"/>
            <w:hideMark/>
          </w:tcPr>
          <w:p w14:paraId="36C1EA6F"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Pozice podpisového pole</w:t>
            </w:r>
          </w:p>
        </w:tc>
      </w:tr>
      <w:tr w:rsidR="00B01893" w:rsidRPr="00F00A4B" w14:paraId="390572F6" w14:textId="77777777" w:rsidTr="00627B04">
        <w:trPr>
          <w:trHeight w:val="565"/>
        </w:trPr>
        <w:tc>
          <w:tcPr>
            <w:tcW w:w="186" w:type="dxa"/>
            <w:tcBorders>
              <w:top w:val="single" w:sz="4" w:space="0" w:color="auto"/>
              <w:left w:val="single" w:sz="4" w:space="0" w:color="auto"/>
              <w:bottom w:val="single" w:sz="4" w:space="0" w:color="auto"/>
              <w:right w:val="single" w:sz="4" w:space="0" w:color="auto"/>
            </w:tcBorders>
            <w:shd w:val="clear" w:color="auto" w:fill="auto"/>
            <w:noWrap/>
            <w:hideMark/>
          </w:tcPr>
          <w:p w14:paraId="14A3D261"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61" w:type="dxa"/>
            <w:tcBorders>
              <w:top w:val="single" w:sz="4" w:space="0" w:color="auto"/>
              <w:left w:val="single" w:sz="4" w:space="0" w:color="auto"/>
              <w:bottom w:val="single" w:sz="4" w:space="0" w:color="auto"/>
              <w:right w:val="single" w:sz="4" w:space="0" w:color="auto"/>
            </w:tcBorders>
            <w:shd w:val="clear" w:color="auto" w:fill="auto"/>
            <w:noWrap/>
            <w:hideMark/>
          </w:tcPr>
          <w:p w14:paraId="6BCA8FDA" w14:textId="77777777" w:rsidR="00B01893" w:rsidRPr="00655D1B" w:rsidRDefault="00B01893" w:rsidP="00B01893">
            <w:pPr>
              <w:spacing w:after="0"/>
              <w:jc w:val="left"/>
              <w:rPr>
                <w:rFonts w:ascii="Calibri" w:hAnsi="Calibri" w:cs="Calibri"/>
                <w:sz w:val="20"/>
                <w:szCs w:val="20"/>
                <w:highlight w:val="yellow"/>
                <w:lang w:eastAsia="cs-CZ"/>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54FD9C60" w14:textId="77777777" w:rsidR="00B01893" w:rsidRPr="00655D1B" w:rsidRDefault="00B01893" w:rsidP="00B01893">
            <w:pPr>
              <w:spacing w:after="0"/>
              <w:jc w:val="left"/>
              <w:rPr>
                <w:rFonts w:ascii="Calibri" w:hAnsi="Calibri" w:cs="Calibri"/>
                <w:sz w:val="20"/>
                <w:szCs w:val="20"/>
                <w:highlight w:val="yellow"/>
                <w:lang w:eastAsia="cs-CZ"/>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064E438"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VELIKOST_X</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14:paraId="59940DE9"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1FE68E1F"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890" w:type="dxa"/>
            <w:tcBorders>
              <w:top w:val="single" w:sz="4" w:space="0" w:color="auto"/>
              <w:left w:val="single" w:sz="4" w:space="0" w:color="auto"/>
              <w:bottom w:val="single" w:sz="4" w:space="0" w:color="auto"/>
              <w:right w:val="single" w:sz="4" w:space="0" w:color="auto"/>
            </w:tcBorders>
            <w:shd w:val="clear" w:color="auto" w:fill="auto"/>
            <w:hideMark/>
          </w:tcPr>
          <w:p w14:paraId="6AE6F302"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 podpisového pole</w:t>
            </w:r>
          </w:p>
        </w:tc>
      </w:tr>
      <w:tr w:rsidR="00B01893" w:rsidRPr="00F00A4B" w14:paraId="2A8052FC" w14:textId="77777777" w:rsidTr="00EB487F">
        <w:trPr>
          <w:trHeight w:val="565"/>
        </w:trPr>
        <w:tc>
          <w:tcPr>
            <w:tcW w:w="186" w:type="dxa"/>
            <w:tcBorders>
              <w:top w:val="single" w:sz="4" w:space="0" w:color="auto"/>
              <w:left w:val="single" w:sz="4" w:space="0" w:color="auto"/>
              <w:bottom w:val="single" w:sz="4" w:space="0" w:color="auto"/>
              <w:right w:val="single" w:sz="4" w:space="0" w:color="auto"/>
            </w:tcBorders>
            <w:shd w:val="clear" w:color="auto" w:fill="auto"/>
            <w:noWrap/>
            <w:hideMark/>
          </w:tcPr>
          <w:p w14:paraId="21181C1D" w14:textId="77777777" w:rsidR="00B01893" w:rsidRPr="00655D1B" w:rsidRDefault="00B01893" w:rsidP="00B01893">
            <w:pPr>
              <w:spacing w:after="0"/>
              <w:jc w:val="left"/>
              <w:rPr>
                <w:rFonts w:ascii="Calibri" w:hAnsi="Calibri" w:cs="Calibri"/>
                <w:sz w:val="20"/>
                <w:szCs w:val="20"/>
                <w:highlight w:val="yellow"/>
                <w:lang w:eastAsia="cs-CZ"/>
              </w:rPr>
            </w:pPr>
            <w:r w:rsidRPr="00655D1B">
              <w:rPr>
                <w:rFonts w:ascii="Calibri" w:hAnsi="Calibri" w:cs="Calibri"/>
                <w:sz w:val="20"/>
                <w:szCs w:val="20"/>
                <w:highlight w:val="yellow"/>
                <w:lang w:eastAsia="cs-CZ"/>
              </w:rPr>
              <w:t> </w:t>
            </w:r>
          </w:p>
        </w:tc>
        <w:tc>
          <w:tcPr>
            <w:tcW w:w="261" w:type="dxa"/>
            <w:tcBorders>
              <w:top w:val="single" w:sz="4" w:space="0" w:color="auto"/>
              <w:left w:val="single" w:sz="4" w:space="0" w:color="auto"/>
              <w:bottom w:val="single" w:sz="4" w:space="0" w:color="auto"/>
              <w:right w:val="single" w:sz="4" w:space="0" w:color="auto"/>
            </w:tcBorders>
            <w:shd w:val="clear" w:color="auto" w:fill="auto"/>
            <w:noWrap/>
            <w:hideMark/>
          </w:tcPr>
          <w:p w14:paraId="34FB48B9" w14:textId="77777777" w:rsidR="00B01893" w:rsidRPr="00655D1B" w:rsidRDefault="00B01893" w:rsidP="00B01893">
            <w:pPr>
              <w:spacing w:after="0"/>
              <w:jc w:val="left"/>
              <w:rPr>
                <w:rFonts w:ascii="Calibri" w:hAnsi="Calibri" w:cs="Calibri"/>
                <w:sz w:val="20"/>
                <w:szCs w:val="20"/>
                <w:highlight w:val="yellow"/>
                <w:lang w:eastAsia="cs-CZ"/>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27219FED" w14:textId="77777777" w:rsidR="00B01893" w:rsidRPr="00655D1B" w:rsidRDefault="00B01893" w:rsidP="00B01893">
            <w:pPr>
              <w:spacing w:after="0"/>
              <w:jc w:val="left"/>
              <w:rPr>
                <w:rFonts w:ascii="Calibri" w:hAnsi="Calibri" w:cs="Calibri"/>
                <w:sz w:val="20"/>
                <w:szCs w:val="20"/>
                <w:highlight w:val="yellow"/>
                <w:lang w:eastAsia="cs-CZ"/>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000FBD9"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VELIKOST_Y</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14:paraId="50CA88E0"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04F1D970" w14:textId="77777777" w:rsidR="00B01893" w:rsidRPr="00655D1B"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1</w:t>
            </w:r>
            <w:r w:rsidRPr="00655D1B">
              <w:rPr>
                <w:rFonts w:ascii="Calibri" w:hAnsi="Calibri" w:cs="Calibri"/>
                <w:sz w:val="20"/>
                <w:szCs w:val="20"/>
                <w:highlight w:val="yellow"/>
                <w:lang w:eastAsia="cs-CZ"/>
              </w:rPr>
              <w:t xml:space="preserve"> - 1</w:t>
            </w:r>
          </w:p>
        </w:tc>
        <w:tc>
          <w:tcPr>
            <w:tcW w:w="3890" w:type="dxa"/>
            <w:tcBorders>
              <w:top w:val="single" w:sz="4" w:space="0" w:color="auto"/>
              <w:left w:val="single" w:sz="4" w:space="0" w:color="auto"/>
              <w:bottom w:val="single" w:sz="4" w:space="0" w:color="auto"/>
              <w:right w:val="single" w:sz="4" w:space="0" w:color="auto"/>
            </w:tcBorders>
            <w:shd w:val="clear" w:color="auto" w:fill="auto"/>
            <w:hideMark/>
          </w:tcPr>
          <w:p w14:paraId="4D2F4BEB" w14:textId="77777777" w:rsidR="00B01893" w:rsidRPr="00B01893" w:rsidRDefault="00B01893" w:rsidP="00B01893">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Velikost podpisového pole</w:t>
            </w:r>
          </w:p>
        </w:tc>
      </w:tr>
      <w:tr w:rsidR="00EB487F" w:rsidRPr="00F00A4B" w14:paraId="60DAB512" w14:textId="77777777" w:rsidTr="00EB487F">
        <w:trPr>
          <w:trHeight w:val="565"/>
        </w:trPr>
        <w:tc>
          <w:tcPr>
            <w:tcW w:w="186" w:type="dxa"/>
            <w:tcBorders>
              <w:top w:val="single" w:sz="4" w:space="0" w:color="auto"/>
              <w:left w:val="single" w:sz="4" w:space="0" w:color="auto"/>
              <w:bottom w:val="single" w:sz="4" w:space="0" w:color="auto"/>
              <w:right w:val="single" w:sz="4" w:space="0" w:color="auto"/>
            </w:tcBorders>
            <w:shd w:val="clear" w:color="auto" w:fill="auto"/>
            <w:noWrap/>
            <w:hideMark/>
          </w:tcPr>
          <w:p w14:paraId="2A81F4BC" w14:textId="77777777" w:rsidR="00EB487F" w:rsidRPr="00655D1B" w:rsidRDefault="00EB487F" w:rsidP="006D4F66">
            <w:pPr>
              <w:spacing w:after="0"/>
              <w:jc w:val="left"/>
              <w:rPr>
                <w:rFonts w:ascii="Calibri" w:hAnsi="Calibri" w:cs="Calibri"/>
                <w:sz w:val="20"/>
                <w:szCs w:val="20"/>
                <w:highlight w:val="yellow"/>
                <w:lang w:eastAsia="cs-CZ"/>
              </w:rPr>
            </w:pPr>
          </w:p>
        </w:tc>
        <w:tc>
          <w:tcPr>
            <w:tcW w:w="261" w:type="dxa"/>
            <w:tcBorders>
              <w:top w:val="single" w:sz="4" w:space="0" w:color="auto"/>
              <w:left w:val="single" w:sz="4" w:space="0" w:color="auto"/>
              <w:bottom w:val="single" w:sz="4" w:space="0" w:color="auto"/>
              <w:right w:val="single" w:sz="4" w:space="0" w:color="auto"/>
            </w:tcBorders>
            <w:shd w:val="clear" w:color="auto" w:fill="auto"/>
            <w:noWrap/>
            <w:hideMark/>
          </w:tcPr>
          <w:p w14:paraId="56969A53" w14:textId="77777777" w:rsidR="00EB487F" w:rsidRPr="00655D1B" w:rsidRDefault="00EB487F" w:rsidP="006D4F66">
            <w:pPr>
              <w:spacing w:after="0"/>
              <w:jc w:val="left"/>
              <w:rPr>
                <w:rFonts w:ascii="Calibri" w:hAnsi="Calibri" w:cs="Calibri"/>
                <w:sz w:val="20"/>
                <w:szCs w:val="20"/>
                <w:highlight w:val="yellow"/>
                <w:lang w:eastAsia="cs-CZ"/>
              </w:rPr>
            </w:pPr>
          </w:p>
        </w:tc>
        <w:tc>
          <w:tcPr>
            <w:tcW w:w="257" w:type="dxa"/>
            <w:tcBorders>
              <w:top w:val="single" w:sz="4" w:space="0" w:color="auto"/>
              <w:left w:val="single" w:sz="4" w:space="0" w:color="auto"/>
              <w:bottom w:val="single" w:sz="4" w:space="0" w:color="auto"/>
              <w:right w:val="single" w:sz="4" w:space="0" w:color="auto"/>
            </w:tcBorders>
            <w:shd w:val="clear" w:color="auto" w:fill="auto"/>
          </w:tcPr>
          <w:p w14:paraId="6AAB4DAC" w14:textId="77777777" w:rsidR="00EB487F" w:rsidRPr="00655D1B" w:rsidRDefault="00EB487F" w:rsidP="006D4F66">
            <w:pPr>
              <w:spacing w:after="0"/>
              <w:jc w:val="left"/>
              <w:rPr>
                <w:rFonts w:ascii="Calibri" w:hAnsi="Calibri" w:cs="Calibri"/>
                <w:sz w:val="20"/>
                <w:szCs w:val="20"/>
                <w:highlight w:val="yellow"/>
                <w:lang w:eastAsia="cs-CZ"/>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8CFB26D" w14:textId="77777777" w:rsidR="00EB487F" w:rsidRDefault="00EB487F" w:rsidP="006D4F66">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STRANKA</w:t>
            </w:r>
          </w:p>
        </w:tc>
        <w:tc>
          <w:tcPr>
            <w:tcW w:w="1461" w:type="dxa"/>
            <w:tcBorders>
              <w:top w:val="single" w:sz="4" w:space="0" w:color="auto"/>
              <w:left w:val="single" w:sz="4" w:space="0" w:color="auto"/>
              <w:bottom w:val="single" w:sz="4" w:space="0" w:color="auto"/>
              <w:right w:val="single" w:sz="4" w:space="0" w:color="auto"/>
            </w:tcBorders>
            <w:shd w:val="clear" w:color="auto" w:fill="auto"/>
            <w:noWrap/>
            <w:hideMark/>
          </w:tcPr>
          <w:p w14:paraId="62FCCB80" w14:textId="77777777" w:rsidR="00EB487F" w:rsidRDefault="00EB487F" w:rsidP="006D4F66">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Decimal</w:t>
            </w:r>
          </w:p>
        </w:tc>
        <w:tc>
          <w:tcPr>
            <w:tcW w:w="757" w:type="dxa"/>
            <w:tcBorders>
              <w:top w:val="single" w:sz="4" w:space="0" w:color="auto"/>
              <w:left w:val="single" w:sz="4" w:space="0" w:color="auto"/>
              <w:bottom w:val="single" w:sz="4" w:space="0" w:color="auto"/>
              <w:right w:val="single" w:sz="4" w:space="0" w:color="auto"/>
            </w:tcBorders>
            <w:shd w:val="clear" w:color="auto" w:fill="auto"/>
            <w:hideMark/>
          </w:tcPr>
          <w:p w14:paraId="1717C76B" w14:textId="77777777" w:rsidR="00EB487F" w:rsidRDefault="00EB487F" w:rsidP="006D4F66">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0 - 1</w:t>
            </w:r>
          </w:p>
        </w:tc>
        <w:tc>
          <w:tcPr>
            <w:tcW w:w="3890" w:type="dxa"/>
            <w:tcBorders>
              <w:top w:val="single" w:sz="4" w:space="0" w:color="auto"/>
              <w:left w:val="single" w:sz="4" w:space="0" w:color="auto"/>
              <w:bottom w:val="single" w:sz="4" w:space="0" w:color="auto"/>
              <w:right w:val="single" w:sz="4" w:space="0" w:color="auto"/>
            </w:tcBorders>
            <w:shd w:val="clear" w:color="auto" w:fill="auto"/>
            <w:hideMark/>
          </w:tcPr>
          <w:p w14:paraId="064A0627" w14:textId="77777777" w:rsidR="00EB487F" w:rsidRDefault="00EB487F" w:rsidP="006D4F66">
            <w:pPr>
              <w:spacing w:after="0"/>
              <w:jc w:val="left"/>
              <w:rPr>
                <w:rFonts w:ascii="Calibri" w:hAnsi="Calibri" w:cs="Calibri"/>
                <w:sz w:val="20"/>
                <w:szCs w:val="20"/>
                <w:highlight w:val="yellow"/>
                <w:lang w:eastAsia="cs-CZ"/>
              </w:rPr>
            </w:pPr>
            <w:r>
              <w:rPr>
                <w:rFonts w:ascii="Calibri" w:hAnsi="Calibri" w:cs="Calibri"/>
                <w:sz w:val="20"/>
                <w:szCs w:val="20"/>
                <w:highlight w:val="yellow"/>
                <w:lang w:eastAsia="cs-CZ"/>
              </w:rPr>
              <w:t>Číslo stránky, kde má být vizuální podpis umístěn. Pokud není uvedeno bude podpis umístěn na první stránce.</w:t>
            </w:r>
          </w:p>
        </w:tc>
      </w:tr>
    </w:tbl>
    <w:p w14:paraId="0EE7094A" w14:textId="2A2DE872" w:rsidR="00765ECE" w:rsidRDefault="00765ECE" w:rsidP="001075BF"/>
    <w:p w14:paraId="3E3B2B44" w14:textId="07EBB75C" w:rsidR="009F55B7" w:rsidRPr="00FA2A60" w:rsidRDefault="009F55B7" w:rsidP="001075BF">
      <w:r>
        <w:t>V rámci tohoto PZ bude upravena i aplikace REP, aby využívala nové zobecněné řešení kryptografických služeb.</w:t>
      </w:r>
    </w:p>
    <w:p w14:paraId="7A235147" w14:textId="77777777" w:rsidR="0000551E" w:rsidRPr="00FA2A60" w:rsidRDefault="0000551E" w:rsidP="00FA2A60">
      <w:pPr>
        <w:pStyle w:val="Nadpis1"/>
        <w:tabs>
          <w:tab w:val="clear" w:pos="540"/>
        </w:tabs>
        <w:ind w:left="284" w:hanging="284"/>
        <w:rPr>
          <w:rFonts w:cs="Arial"/>
          <w:sz w:val="22"/>
          <w:szCs w:val="22"/>
        </w:rPr>
      </w:pPr>
      <w:r w:rsidRPr="00FA2A60">
        <w:rPr>
          <w:rFonts w:cs="Arial"/>
          <w:sz w:val="22"/>
          <w:szCs w:val="22"/>
        </w:rPr>
        <w:t>Dopady na IS MZe</w:t>
      </w:r>
    </w:p>
    <w:p w14:paraId="37F211F8" w14:textId="77777777" w:rsidR="0000551E" w:rsidRDefault="0000551E" w:rsidP="00CC7ED5">
      <w:pPr>
        <w:pStyle w:val="Nadpis2"/>
      </w:pPr>
      <w:r w:rsidRPr="00CC7ED5">
        <w:t>Dopady</w:t>
      </w:r>
    </w:p>
    <w:p w14:paraId="5FA48CA7" w14:textId="3E9A5EBF" w:rsidR="00D80AD5" w:rsidRPr="003A7D76" w:rsidRDefault="0003231D" w:rsidP="00C92AE2">
      <w:r w:rsidRPr="003A7D76">
        <w:t>Všechny systémy, kde bude třeba volat kryptografické služby, musí implementovat minimální sadu funkcionalit pro volání kryptografických služeb.</w:t>
      </w:r>
    </w:p>
    <w:p w14:paraId="3C4488AB" w14:textId="77777777" w:rsidR="0000551E" w:rsidRPr="001A0600" w:rsidRDefault="0000551E" w:rsidP="00041224">
      <w:pPr>
        <w:pStyle w:val="Titulek"/>
      </w:pPr>
      <w:r w:rsidRPr="00D9688A">
        <w:t xml:space="preserve">(Pozn.: </w:t>
      </w:r>
      <w:r w:rsidR="001A0600" w:rsidRPr="00D9688A">
        <w:t>V případě předpokládaných</w:t>
      </w:r>
      <w:r w:rsidRPr="00D9688A">
        <w:t xml:space="preserve"> </w:t>
      </w:r>
      <w:r w:rsidR="001A0600" w:rsidRPr="00D9688A">
        <w:t xml:space="preserve">či možných </w:t>
      </w:r>
      <w:r w:rsidRPr="00D9688A">
        <w:t>dopad</w:t>
      </w:r>
      <w:r w:rsidR="001A0600" w:rsidRPr="00D9688A">
        <w:t>ů</w:t>
      </w:r>
      <w:r w:rsidRPr="00D9688A">
        <w:t xml:space="preserve"> změny na agendu, aplikaci, data, infrastrukturu nebo na bezpečnost </w:t>
      </w:r>
      <w:r w:rsidR="001A0600" w:rsidRPr="00D9688A">
        <w:t xml:space="preserve">je </w:t>
      </w:r>
      <w:r w:rsidR="002B04AE" w:rsidRPr="00D9688A">
        <w:t>třeba</w:t>
      </w:r>
      <w:r w:rsidRPr="00D9688A">
        <w:t xml:space="preserve"> </w:t>
      </w:r>
      <w:r w:rsidR="00D9688A" w:rsidRPr="00D9688A">
        <w:t>si vyžádat stanovisko</w:t>
      </w:r>
      <w:r w:rsidRPr="00D9688A">
        <w:t xml:space="preserve"> relevantní</w:t>
      </w:r>
      <w:r w:rsidR="00D9688A" w:rsidRPr="00D9688A">
        <w:t>ch specialistů</w:t>
      </w:r>
      <w:r w:rsidRPr="00D9688A">
        <w:t>, tedy věcn</w:t>
      </w:r>
      <w:r w:rsidR="00D9688A" w:rsidRPr="00D9688A">
        <w:t>ého</w:t>
      </w:r>
      <w:r w:rsidRPr="00D9688A">
        <w:t>/metodick</w:t>
      </w:r>
      <w:r w:rsidR="00D9688A" w:rsidRPr="00D9688A">
        <w:t>ého, provozního</w:t>
      </w:r>
      <w:r w:rsidR="002B04AE" w:rsidRPr="00D9688A">
        <w:t>,</w:t>
      </w:r>
      <w:r w:rsidRPr="00D9688A">
        <w:t xml:space="preserve"> bezpečnostní</w:t>
      </w:r>
      <w:r w:rsidR="00D9688A" w:rsidRPr="00D9688A">
        <w:t>ho garanta, příp. architekta</w:t>
      </w:r>
      <w:r w:rsidRPr="00D9688A">
        <w:t>.)</w:t>
      </w:r>
    </w:p>
    <w:p w14:paraId="0F55B7AF" w14:textId="43FB6A36" w:rsidR="00411B8E" w:rsidRDefault="00411B8E" w:rsidP="00CC7ED5">
      <w:pPr>
        <w:pStyle w:val="Nadpis2"/>
      </w:pPr>
      <w:r>
        <w:t>Požadavky na součinnost Agribus</w:t>
      </w:r>
    </w:p>
    <w:p w14:paraId="1F2671BC" w14:textId="44003DB9" w:rsidR="006850A1" w:rsidRDefault="0003231D" w:rsidP="006850A1">
      <w:r>
        <w:t xml:space="preserve">Kryptografické služby bude nezbytné publikovat na AgriBus </w:t>
      </w:r>
      <w:r w:rsidR="009B6B81">
        <w:t xml:space="preserve">a to publikací nových služeb </w:t>
      </w:r>
    </w:p>
    <w:p w14:paraId="6F327933" w14:textId="77777777" w:rsidR="009B6B81" w:rsidRPr="009B6B81" w:rsidRDefault="009B6B81" w:rsidP="009B6B81">
      <w:pPr>
        <w:pStyle w:val="Odstavecseseznamem"/>
        <w:numPr>
          <w:ilvl w:val="0"/>
          <w:numId w:val="49"/>
        </w:numPr>
        <w:rPr>
          <w:b/>
          <w:bCs/>
        </w:rPr>
      </w:pPr>
      <w:r w:rsidRPr="009B6B81">
        <w:rPr>
          <w:b/>
          <w:bCs/>
        </w:rPr>
        <w:lastRenderedPageBreak/>
        <w:t>ALC_SEH01A (Seal hash)</w:t>
      </w:r>
    </w:p>
    <w:p w14:paraId="62A949E9" w14:textId="77777777" w:rsidR="009B6B81" w:rsidRPr="009B6B81" w:rsidRDefault="009B6B81" w:rsidP="009B6B81">
      <w:pPr>
        <w:pStyle w:val="Odstavecseseznamem"/>
        <w:numPr>
          <w:ilvl w:val="0"/>
          <w:numId w:val="49"/>
        </w:numPr>
        <w:rPr>
          <w:b/>
          <w:bCs/>
        </w:rPr>
      </w:pPr>
      <w:r w:rsidRPr="009B6B81">
        <w:rPr>
          <w:b/>
          <w:bCs/>
        </w:rPr>
        <w:t>ALC_SEP01A (Seal PDF)</w:t>
      </w:r>
    </w:p>
    <w:p w14:paraId="7859925A" w14:textId="1ECEBAC0" w:rsidR="009B6B81" w:rsidRDefault="009B6B81" w:rsidP="009B6B81">
      <w:r>
        <w:t>A publikací vyšší verze WSDL služeb:</w:t>
      </w:r>
    </w:p>
    <w:p w14:paraId="42547EBF" w14:textId="5FBE7F37" w:rsidR="009B6B81" w:rsidRDefault="009B6B81" w:rsidP="009B6B81">
      <w:pPr>
        <w:pStyle w:val="Odstavecseseznamem"/>
        <w:numPr>
          <w:ilvl w:val="0"/>
          <w:numId w:val="50"/>
        </w:numPr>
        <w:rPr>
          <w:b/>
          <w:bCs/>
        </w:rPr>
      </w:pPr>
      <w:r w:rsidRPr="009B6B81">
        <w:rPr>
          <w:b/>
          <w:bCs/>
        </w:rPr>
        <w:t>ALC_CON01A (Convert  to PDF)</w:t>
      </w:r>
    </w:p>
    <w:p w14:paraId="78FEE00B" w14:textId="5A354A6C" w:rsidR="009B6B81" w:rsidRPr="009B6B81" w:rsidRDefault="009B6B81" w:rsidP="009B6B81">
      <w:pPr>
        <w:pStyle w:val="Odstavecseseznamem"/>
        <w:numPr>
          <w:ilvl w:val="0"/>
          <w:numId w:val="50"/>
        </w:numPr>
        <w:rPr>
          <w:b/>
          <w:bCs/>
        </w:rPr>
      </w:pPr>
      <w:r w:rsidRPr="009B6B81">
        <w:rPr>
          <w:b/>
          <w:bCs/>
        </w:rPr>
        <w:t>ALC_C</w:t>
      </w:r>
      <w:r w:rsidR="00CD401A">
        <w:rPr>
          <w:b/>
          <w:bCs/>
        </w:rPr>
        <w:t>XT</w:t>
      </w:r>
      <w:r w:rsidRPr="009B6B81">
        <w:rPr>
          <w:b/>
          <w:bCs/>
        </w:rPr>
        <w:t>01A (Convert XMLData to PDF)</w:t>
      </w:r>
    </w:p>
    <w:p w14:paraId="7BDF1137" w14:textId="77777777" w:rsidR="009B6B81" w:rsidRPr="006850A1" w:rsidRDefault="009B6B81" w:rsidP="009B6B81"/>
    <w:p w14:paraId="18CEA329" w14:textId="7D562599" w:rsidR="00411B8E" w:rsidRPr="00411B8E" w:rsidRDefault="00FE5704" w:rsidP="00041224">
      <w:pPr>
        <w:pStyle w:val="Titulek"/>
      </w:pPr>
      <w:r w:rsidRPr="00411B8E">
        <w:t xml:space="preserve"> </w:t>
      </w:r>
      <w:r w:rsidR="00411B8E"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00411B8E" w:rsidRPr="00411B8E">
        <w:t xml:space="preserve">s vyznačenou </w:t>
      </w:r>
      <w:r w:rsidR="00841811">
        <w:t>změnou</w:t>
      </w:r>
      <w:r w:rsidR="00446E5A">
        <w:t>.</w:t>
      </w:r>
      <w:r w:rsidR="00841811">
        <w:t>)</w:t>
      </w:r>
    </w:p>
    <w:p w14:paraId="4A560B53" w14:textId="77777777" w:rsidR="00411B8E" w:rsidRPr="00411B8E" w:rsidRDefault="00411B8E" w:rsidP="00041224">
      <w:pPr>
        <w:pStyle w:val="Titulek"/>
      </w:pPr>
    </w:p>
    <w:p w14:paraId="61FD482A" w14:textId="0B111398" w:rsidR="0000551E"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505"/>
        <w:gridCol w:w="4175"/>
        <w:gridCol w:w="5101"/>
      </w:tblGrid>
      <w:tr w:rsidR="009B6B81" w:rsidRPr="00013DF1" w14:paraId="1C87CBBB" w14:textId="77777777" w:rsidTr="00041224">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7D7A03" w14:textId="77777777" w:rsidR="009B6B81" w:rsidRPr="00013DF1" w:rsidRDefault="009B6B81" w:rsidP="00266258">
            <w:pPr>
              <w:spacing w:after="0"/>
              <w:rPr>
                <w:b/>
                <w:bCs/>
                <w:color w:val="000000"/>
                <w:szCs w:val="22"/>
                <w:lang w:eastAsia="cs-CZ"/>
              </w:rPr>
            </w:pPr>
            <w:r w:rsidRPr="00013DF1">
              <w:rPr>
                <w:b/>
                <w:bCs/>
                <w:color w:val="000000"/>
                <w:szCs w:val="22"/>
                <w:lang w:eastAsia="cs-CZ"/>
              </w:rPr>
              <w:t>ID</w:t>
            </w:r>
          </w:p>
        </w:tc>
        <w:tc>
          <w:tcPr>
            <w:tcW w:w="41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EA30D" w14:textId="77777777" w:rsidR="009B6B81" w:rsidRPr="00013DF1" w:rsidRDefault="009B6B81" w:rsidP="00266258">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81FB05" w14:textId="77777777" w:rsidR="009B6B81" w:rsidRPr="00013DF1" w:rsidRDefault="009B6B81" w:rsidP="00266258">
            <w:pPr>
              <w:spacing w:after="0"/>
              <w:rPr>
                <w:b/>
                <w:bCs/>
                <w:color w:val="000000"/>
                <w:szCs w:val="22"/>
                <w:lang w:eastAsia="cs-CZ"/>
              </w:rPr>
            </w:pPr>
            <w:r w:rsidRPr="00013DF1">
              <w:rPr>
                <w:b/>
                <w:bCs/>
                <w:color w:val="000000"/>
                <w:szCs w:val="22"/>
                <w:lang w:eastAsia="cs-CZ"/>
              </w:rPr>
              <w:t>Předpokládaný dopad</w:t>
            </w:r>
          </w:p>
        </w:tc>
      </w:tr>
      <w:tr w:rsidR="009B6B81" w:rsidRPr="009B6B81" w14:paraId="45AD35FC" w14:textId="77777777" w:rsidTr="00041224">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9F8167" w14:textId="77777777" w:rsidR="009B6B81" w:rsidRPr="009B6B81" w:rsidRDefault="009B6B81" w:rsidP="009B6B81">
            <w:pPr>
              <w:spacing w:after="0"/>
              <w:rPr>
                <w:color w:val="000000"/>
                <w:szCs w:val="22"/>
                <w:lang w:eastAsia="cs-CZ"/>
              </w:rPr>
            </w:pPr>
            <w:r w:rsidRPr="009B6B81">
              <w:rPr>
                <w:color w:val="000000"/>
                <w:szCs w:val="22"/>
                <w:lang w:eastAsia="cs-CZ"/>
              </w:rPr>
              <w:t>1</w:t>
            </w:r>
          </w:p>
        </w:tc>
        <w:tc>
          <w:tcPr>
            <w:tcW w:w="41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34164D" w14:textId="77777777" w:rsidR="009B6B81" w:rsidRPr="009B6B81" w:rsidRDefault="009B6B81" w:rsidP="00266258">
            <w:pPr>
              <w:spacing w:after="0"/>
              <w:rPr>
                <w:color w:val="000000"/>
                <w:szCs w:val="22"/>
                <w:lang w:eastAsia="cs-CZ"/>
              </w:rPr>
            </w:pPr>
            <w:r w:rsidRPr="009B6B81">
              <w:rPr>
                <w:color w:val="000000"/>
                <w:szCs w:val="22"/>
                <w:lang w:eastAsia="cs-CZ"/>
              </w:rPr>
              <w:t>Apl. server srv-n2-eapp01.apl.mzem.net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483F32" w14:textId="390E6B3E" w:rsidR="009B6B81" w:rsidRPr="009B6B81" w:rsidRDefault="009B6B81" w:rsidP="00266258">
            <w:pPr>
              <w:spacing w:after="0"/>
              <w:rPr>
                <w:color w:val="000000"/>
                <w:szCs w:val="22"/>
                <w:lang w:eastAsia="cs-CZ"/>
              </w:rPr>
            </w:pPr>
            <w:r w:rsidRPr="009B6B81">
              <w:rPr>
                <w:color w:val="000000"/>
                <w:szCs w:val="22"/>
                <w:lang w:eastAsia="cs-CZ"/>
              </w:rPr>
              <w:t>Nasazení nové verze aplikace „</w:t>
            </w:r>
            <w:r>
              <w:rPr>
                <w:color w:val="000000"/>
                <w:szCs w:val="22"/>
                <w:lang w:eastAsia="cs-CZ"/>
              </w:rPr>
              <w:t>REP</w:t>
            </w:r>
            <w:r w:rsidRPr="009B6B81">
              <w:rPr>
                <w:color w:val="000000"/>
                <w:szCs w:val="22"/>
                <w:lang w:eastAsia="cs-CZ"/>
              </w:rPr>
              <w:t>“</w:t>
            </w:r>
          </w:p>
        </w:tc>
      </w:tr>
      <w:tr w:rsidR="009B6B81" w:rsidRPr="009B6B81" w14:paraId="720683CA" w14:textId="77777777" w:rsidTr="00041224">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CCFB4" w14:textId="77777777" w:rsidR="009B6B81" w:rsidRPr="009B6B81" w:rsidRDefault="009B6B81" w:rsidP="009B6B81">
            <w:pPr>
              <w:spacing w:after="0"/>
              <w:rPr>
                <w:color w:val="000000"/>
                <w:szCs w:val="22"/>
                <w:lang w:eastAsia="cs-CZ"/>
              </w:rPr>
            </w:pPr>
            <w:r w:rsidRPr="009B6B81">
              <w:rPr>
                <w:color w:val="000000"/>
                <w:szCs w:val="22"/>
                <w:lang w:eastAsia="cs-CZ"/>
              </w:rPr>
              <w:t>2</w:t>
            </w:r>
          </w:p>
        </w:tc>
        <w:tc>
          <w:tcPr>
            <w:tcW w:w="41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B8E6FD" w14:textId="77777777" w:rsidR="009B6B81" w:rsidRPr="009B6B81" w:rsidRDefault="009B6B81" w:rsidP="009B6B81">
            <w:pPr>
              <w:spacing w:after="0"/>
              <w:rPr>
                <w:color w:val="000000"/>
                <w:szCs w:val="22"/>
                <w:lang w:eastAsia="cs-CZ"/>
              </w:rPr>
            </w:pPr>
            <w:r w:rsidRPr="009B6B81">
              <w:rPr>
                <w:color w:val="000000"/>
                <w:szCs w:val="22"/>
                <w:lang w:eastAsia="cs-CZ"/>
              </w:rPr>
              <w:t>Apl. server srv-n2-eapp02.apl.mzem.net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822D08" w14:textId="731926A4" w:rsidR="009B6B81" w:rsidRPr="009B6B81" w:rsidRDefault="009B6B81" w:rsidP="009B6B81">
            <w:pPr>
              <w:spacing w:after="0"/>
              <w:rPr>
                <w:color w:val="000000"/>
                <w:szCs w:val="22"/>
                <w:lang w:eastAsia="cs-CZ"/>
              </w:rPr>
            </w:pPr>
            <w:r w:rsidRPr="009B6B81">
              <w:rPr>
                <w:color w:val="000000"/>
                <w:szCs w:val="22"/>
                <w:lang w:eastAsia="cs-CZ"/>
              </w:rPr>
              <w:t>Nasazení nové verze aplikace „</w:t>
            </w:r>
            <w:r>
              <w:rPr>
                <w:color w:val="000000"/>
                <w:szCs w:val="22"/>
                <w:lang w:eastAsia="cs-CZ"/>
              </w:rPr>
              <w:t>REP</w:t>
            </w:r>
            <w:r w:rsidRPr="009B6B81">
              <w:rPr>
                <w:color w:val="000000"/>
                <w:szCs w:val="22"/>
                <w:lang w:eastAsia="cs-CZ"/>
              </w:rPr>
              <w:t>“</w:t>
            </w:r>
          </w:p>
        </w:tc>
      </w:tr>
      <w:tr w:rsidR="009B6B81" w:rsidRPr="009B6B81" w14:paraId="1A17DD70" w14:textId="77777777" w:rsidTr="00041224">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FACE32" w14:textId="77777777" w:rsidR="009B6B81" w:rsidRPr="009B6B81" w:rsidRDefault="009B6B81" w:rsidP="009B6B81">
            <w:pPr>
              <w:spacing w:after="0"/>
              <w:rPr>
                <w:color w:val="000000"/>
                <w:szCs w:val="22"/>
                <w:lang w:eastAsia="cs-CZ"/>
              </w:rPr>
            </w:pPr>
            <w:r w:rsidRPr="009B6B81">
              <w:rPr>
                <w:color w:val="000000"/>
                <w:szCs w:val="22"/>
                <w:lang w:eastAsia="cs-CZ"/>
              </w:rPr>
              <w:t>3</w:t>
            </w:r>
          </w:p>
        </w:tc>
        <w:tc>
          <w:tcPr>
            <w:tcW w:w="41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C55111" w14:textId="77777777" w:rsidR="009B6B81" w:rsidRPr="009B6B81" w:rsidRDefault="009B6B81" w:rsidP="009B6B81">
            <w:pPr>
              <w:spacing w:after="0"/>
              <w:rPr>
                <w:color w:val="000000"/>
                <w:szCs w:val="22"/>
                <w:lang w:eastAsia="cs-CZ"/>
              </w:rPr>
            </w:pPr>
            <w:r w:rsidRPr="009B6B81">
              <w:rPr>
                <w:color w:val="000000"/>
                <w:szCs w:val="22"/>
                <w:lang w:eastAsia="cs-CZ"/>
              </w:rPr>
              <w:t>Apl. server srv-n2-eapp03.apl.mzem.net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C3F197" w14:textId="352559BA" w:rsidR="009B6B81" w:rsidRPr="009B6B81" w:rsidRDefault="009B6B81" w:rsidP="009B6B81">
            <w:pPr>
              <w:spacing w:after="0"/>
              <w:rPr>
                <w:color w:val="000000"/>
                <w:szCs w:val="22"/>
                <w:lang w:eastAsia="cs-CZ"/>
              </w:rPr>
            </w:pPr>
            <w:r w:rsidRPr="009B6B81">
              <w:rPr>
                <w:color w:val="000000"/>
                <w:szCs w:val="22"/>
                <w:lang w:eastAsia="cs-CZ"/>
              </w:rPr>
              <w:t>Nasazení nové verze aplikace „</w:t>
            </w:r>
            <w:r>
              <w:rPr>
                <w:color w:val="000000"/>
                <w:szCs w:val="22"/>
                <w:lang w:eastAsia="cs-CZ"/>
              </w:rPr>
              <w:t>REP</w:t>
            </w:r>
            <w:r w:rsidRPr="009B6B81">
              <w:rPr>
                <w:color w:val="000000"/>
                <w:szCs w:val="22"/>
                <w:lang w:eastAsia="cs-CZ"/>
              </w:rPr>
              <w:t>“</w:t>
            </w:r>
          </w:p>
        </w:tc>
      </w:tr>
      <w:tr w:rsidR="009B6B81" w:rsidRPr="009B6B81" w14:paraId="7DF0B8E7" w14:textId="77777777" w:rsidTr="00041224">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96D247" w14:textId="77777777" w:rsidR="009B6B81" w:rsidRPr="009B6B81" w:rsidRDefault="009B6B81" w:rsidP="009B6B81">
            <w:pPr>
              <w:spacing w:after="0"/>
              <w:rPr>
                <w:color w:val="000000"/>
                <w:szCs w:val="22"/>
                <w:lang w:eastAsia="cs-CZ"/>
              </w:rPr>
            </w:pPr>
            <w:r w:rsidRPr="009B6B81">
              <w:rPr>
                <w:color w:val="000000"/>
                <w:szCs w:val="22"/>
                <w:lang w:eastAsia="cs-CZ"/>
              </w:rPr>
              <w:t>4</w:t>
            </w:r>
          </w:p>
        </w:tc>
        <w:tc>
          <w:tcPr>
            <w:tcW w:w="41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0DB74C" w14:textId="77777777" w:rsidR="009B6B81" w:rsidRPr="009B6B81" w:rsidRDefault="009B6B81" w:rsidP="009B6B81">
            <w:pPr>
              <w:spacing w:after="0"/>
              <w:rPr>
                <w:color w:val="000000"/>
                <w:szCs w:val="22"/>
                <w:lang w:eastAsia="cs-CZ"/>
              </w:rPr>
            </w:pPr>
            <w:r w:rsidRPr="009B6B81">
              <w:rPr>
                <w:color w:val="000000"/>
                <w:szCs w:val="22"/>
                <w:lang w:eastAsia="cs-CZ"/>
              </w:rPr>
              <w:t>Apl. server srv-n2-eapp04.apl.mzem.net</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3DBFB8" w14:textId="793EF10D" w:rsidR="009B6B81" w:rsidRPr="009B6B81" w:rsidRDefault="009B6B81" w:rsidP="009B6B81">
            <w:pPr>
              <w:spacing w:after="0"/>
              <w:rPr>
                <w:color w:val="000000"/>
                <w:szCs w:val="22"/>
                <w:lang w:eastAsia="cs-CZ"/>
              </w:rPr>
            </w:pPr>
            <w:r w:rsidRPr="009B6B81">
              <w:rPr>
                <w:color w:val="000000"/>
                <w:szCs w:val="22"/>
                <w:lang w:eastAsia="cs-CZ"/>
              </w:rPr>
              <w:t>Nasazení nové verze aplikace „</w:t>
            </w:r>
            <w:r>
              <w:rPr>
                <w:color w:val="000000"/>
                <w:szCs w:val="22"/>
                <w:lang w:eastAsia="cs-CZ"/>
              </w:rPr>
              <w:t>REP</w:t>
            </w:r>
            <w:r w:rsidRPr="009B6B81">
              <w:rPr>
                <w:color w:val="000000"/>
                <w:szCs w:val="22"/>
                <w:lang w:eastAsia="cs-CZ"/>
              </w:rPr>
              <w:t>“</w:t>
            </w:r>
          </w:p>
        </w:tc>
      </w:tr>
    </w:tbl>
    <w:p w14:paraId="159BD2D1" w14:textId="73B09C00" w:rsidR="0000551E" w:rsidRDefault="009B6B81" w:rsidP="0016270D">
      <w:r>
        <w:t xml:space="preserve"> </w:t>
      </w:r>
    </w:p>
    <w:p w14:paraId="595DAD40" w14:textId="5AD1346E" w:rsidR="009B6B81" w:rsidRPr="0042789D" w:rsidRDefault="009B6B81" w:rsidP="0016270D">
      <w:r>
        <w:t>Kromě výše uvedených KP budou realizovány nové KP na nových HW prostředcích uvedených v těle PZ </w:t>
      </w:r>
    </w:p>
    <w:p w14:paraId="0AFBFF6B" w14:textId="57E475EC" w:rsidR="0042789D" w:rsidRDefault="0042789D" w:rsidP="00CC7ED5">
      <w:pPr>
        <w:pStyle w:val="Nadpis2"/>
      </w:pPr>
      <w:r>
        <w:t xml:space="preserve">Bezpečnost </w:t>
      </w:r>
    </w:p>
    <w:p w14:paraId="327214A7" w14:textId="00CDA70B" w:rsidR="0042789D" w:rsidRPr="00F7707A" w:rsidRDefault="0003231D" w:rsidP="0042789D">
      <w:r>
        <w:t xml:space="preserve">Kryptografické služby musí být navrženy a implementovány v souladu se standardy kybernetické bezpečnosti MZe a musí být provozovány na systémech </w:t>
      </w:r>
      <w:r w:rsidR="00A761B8">
        <w:t xml:space="preserve">hardenovaných dle metodiky </w:t>
      </w:r>
      <w:r>
        <w:t>OKB MZe.</w:t>
      </w:r>
    </w:p>
    <w:p w14:paraId="15F35852" w14:textId="2BB99E55" w:rsidR="0000551E" w:rsidRDefault="0000551E" w:rsidP="00CC7ED5">
      <w:pPr>
        <w:pStyle w:val="Nadpis2"/>
      </w:pPr>
      <w:r w:rsidRPr="006C3557">
        <w:t>Rizika implementace změny</w:t>
      </w:r>
    </w:p>
    <w:p w14:paraId="58DF49AA" w14:textId="2DDBE6B3" w:rsidR="00FC49B9" w:rsidRPr="00FC49B9" w:rsidRDefault="0003231D" w:rsidP="00FC49B9">
      <w:r>
        <w:t>V případě vysoké míry využití služeb pro pečetění celých dokumentů může dojít k zahlcení řešení anebo komunikační platformy AgriBus. Toto je třeba technicky ošetřit. Př</w:t>
      </w:r>
      <w:r w:rsidR="00757B51">
        <w:t>í</w:t>
      </w:r>
      <w:r>
        <w:t>istup ke kryptografickým službám by měl být vždy autentizován a autorizován AgriBus a MZe by mělo mít kontrolu nad množstvím realizovaných volání s případnou možností omezit počet příchozích volání.</w:t>
      </w:r>
    </w:p>
    <w:p w14:paraId="371128BC" w14:textId="301A3513" w:rsidR="0000551E" w:rsidRDefault="0000551E" w:rsidP="00CC7ED5">
      <w:pPr>
        <w:pStyle w:val="Nadpis2"/>
      </w:pPr>
      <w:r>
        <w:t>Požadavek na podporu provozu naimplementované změny</w:t>
      </w:r>
    </w:p>
    <w:p w14:paraId="7872D3BE" w14:textId="11E87E21" w:rsidR="0003231D" w:rsidRPr="0003231D" w:rsidRDefault="0003231D" w:rsidP="0003231D">
      <w:r>
        <w:t>Řešení by mělo být začleněno do stávající provozní smlouvy. Dostupnost služby by měla být shodná jako dostupnost systémů službu využívající (např. LPIS).</w:t>
      </w:r>
    </w:p>
    <w:p w14:paraId="285488BE" w14:textId="77777777" w:rsidR="0000551E" w:rsidRPr="001F4C72" w:rsidRDefault="0000551E" w:rsidP="00B22EA6">
      <w:pPr>
        <w:pStyle w:val="Nadpis3"/>
        <w:numPr>
          <w:ilvl w:val="0"/>
          <w:numId w:val="0"/>
        </w:numPr>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4E0EAFB3" w14:textId="77777777" w:rsidR="0000551E" w:rsidRPr="00B8108C" w:rsidRDefault="0000551E" w:rsidP="00B8108C"/>
    <w:p w14:paraId="2477353B"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224"/>
        <w:gridCol w:w="1323"/>
        <w:gridCol w:w="1308"/>
        <w:gridCol w:w="1338"/>
      </w:tblGrid>
      <w:tr w:rsidR="0000551E" w:rsidRPr="00276A3F" w14:paraId="50D400E3" w14:textId="77777777" w:rsidTr="00371CE8">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C41CBB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5224" w:type="dxa"/>
            <w:vMerge w:val="restart"/>
            <w:tcBorders>
              <w:top w:val="single" w:sz="8" w:space="0" w:color="auto"/>
              <w:left w:val="single" w:sz="8" w:space="0" w:color="auto"/>
              <w:right w:val="single" w:sz="8" w:space="0" w:color="auto"/>
            </w:tcBorders>
            <w:shd w:val="clear" w:color="auto" w:fill="auto"/>
            <w:noWrap/>
            <w:vAlign w:val="center"/>
            <w:hideMark/>
          </w:tcPr>
          <w:p w14:paraId="532FDBB4"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3969" w:type="dxa"/>
            <w:gridSpan w:val="3"/>
            <w:tcBorders>
              <w:top w:val="single" w:sz="8" w:space="0" w:color="auto"/>
              <w:left w:val="single" w:sz="8" w:space="0" w:color="auto"/>
              <w:bottom w:val="single" w:sz="8" w:space="0" w:color="auto"/>
              <w:right w:val="single" w:sz="8" w:space="0" w:color="auto"/>
            </w:tcBorders>
          </w:tcPr>
          <w:p w14:paraId="6DEA4E8A"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35B05A36" w14:textId="77777777" w:rsidTr="0014756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32EEEF" w14:textId="77777777" w:rsidR="0000551E" w:rsidRPr="00276A3F" w:rsidRDefault="0000551E" w:rsidP="001E3C70">
            <w:pPr>
              <w:spacing w:after="0"/>
              <w:rPr>
                <w:rFonts w:cs="Arial"/>
                <w:b/>
                <w:bCs/>
                <w:color w:val="000000"/>
                <w:szCs w:val="22"/>
                <w:lang w:eastAsia="cs-CZ"/>
              </w:rPr>
            </w:pPr>
          </w:p>
        </w:tc>
        <w:tc>
          <w:tcPr>
            <w:tcW w:w="5224" w:type="dxa"/>
            <w:vMerge/>
            <w:tcBorders>
              <w:left w:val="single" w:sz="8" w:space="0" w:color="auto"/>
              <w:bottom w:val="single" w:sz="8" w:space="0" w:color="auto"/>
              <w:right w:val="single" w:sz="8" w:space="0" w:color="auto"/>
            </w:tcBorders>
            <w:shd w:val="clear" w:color="auto" w:fill="auto"/>
            <w:noWrap/>
            <w:vAlign w:val="center"/>
          </w:tcPr>
          <w:p w14:paraId="6D054B4C" w14:textId="77777777" w:rsidR="0000551E" w:rsidRPr="00276A3F" w:rsidDel="000F27BA" w:rsidRDefault="0000551E" w:rsidP="001E3C70">
            <w:pPr>
              <w:spacing w:after="0"/>
              <w:rPr>
                <w:rFonts w:cs="Arial"/>
                <w:b/>
                <w:bCs/>
                <w:color w:val="000000"/>
                <w:szCs w:val="22"/>
                <w:lang w:eastAsia="cs-CZ"/>
              </w:rPr>
            </w:pPr>
          </w:p>
        </w:tc>
        <w:tc>
          <w:tcPr>
            <w:tcW w:w="1323" w:type="dxa"/>
            <w:tcBorders>
              <w:top w:val="single" w:sz="8" w:space="0" w:color="auto"/>
              <w:left w:val="single" w:sz="8" w:space="0" w:color="auto"/>
              <w:bottom w:val="single" w:sz="8" w:space="0" w:color="auto"/>
              <w:right w:val="single" w:sz="8" w:space="0" w:color="auto"/>
            </w:tcBorders>
          </w:tcPr>
          <w:p w14:paraId="7F2681D7"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308" w:type="dxa"/>
            <w:tcBorders>
              <w:top w:val="single" w:sz="8" w:space="0" w:color="auto"/>
              <w:left w:val="single" w:sz="8" w:space="0" w:color="auto"/>
              <w:bottom w:val="single" w:sz="8" w:space="0" w:color="auto"/>
              <w:right w:val="single" w:sz="8" w:space="0" w:color="auto"/>
            </w:tcBorders>
          </w:tcPr>
          <w:p w14:paraId="03501037"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1338" w:type="dxa"/>
            <w:tcBorders>
              <w:top w:val="single" w:sz="8" w:space="0" w:color="auto"/>
              <w:left w:val="single" w:sz="8" w:space="0" w:color="auto"/>
              <w:bottom w:val="single" w:sz="8" w:space="0" w:color="auto"/>
              <w:right w:val="single" w:sz="8" w:space="0" w:color="auto"/>
            </w:tcBorders>
          </w:tcPr>
          <w:p w14:paraId="318AD23E"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33DEB20F" w14:textId="77777777" w:rsidTr="0014756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819140"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5224"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AE109B"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23" w:type="dxa"/>
            <w:tcBorders>
              <w:top w:val="single" w:sz="8" w:space="0" w:color="auto"/>
              <w:left w:val="dotted" w:sz="4" w:space="0" w:color="auto"/>
              <w:bottom w:val="dotted" w:sz="4" w:space="0" w:color="auto"/>
              <w:right w:val="dotted" w:sz="4" w:space="0" w:color="auto"/>
            </w:tcBorders>
          </w:tcPr>
          <w:p w14:paraId="52BFC14E" w14:textId="775A4A85" w:rsidR="0000551E" w:rsidRPr="00276A3F" w:rsidRDefault="0003231D" w:rsidP="000D283A">
            <w:pPr>
              <w:spacing w:after="0"/>
              <w:rPr>
                <w:rFonts w:cs="Arial"/>
                <w:color w:val="000000"/>
                <w:szCs w:val="22"/>
                <w:lang w:eastAsia="cs-CZ"/>
              </w:rPr>
            </w:pPr>
            <w:r>
              <w:rPr>
                <w:rFonts w:cs="Arial"/>
                <w:color w:val="000000"/>
                <w:szCs w:val="22"/>
                <w:lang w:eastAsia="cs-CZ"/>
              </w:rPr>
              <w:t>ANO</w:t>
            </w:r>
          </w:p>
        </w:tc>
        <w:tc>
          <w:tcPr>
            <w:tcW w:w="1308" w:type="dxa"/>
            <w:tcBorders>
              <w:top w:val="single" w:sz="8" w:space="0" w:color="auto"/>
              <w:left w:val="dotted" w:sz="4" w:space="0" w:color="auto"/>
              <w:bottom w:val="dotted" w:sz="4" w:space="0" w:color="auto"/>
              <w:right w:val="dotted" w:sz="4" w:space="0" w:color="auto"/>
            </w:tcBorders>
          </w:tcPr>
          <w:p w14:paraId="2167B39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1338" w:type="dxa"/>
            <w:tcBorders>
              <w:top w:val="single" w:sz="8" w:space="0" w:color="auto"/>
              <w:left w:val="dotted" w:sz="4" w:space="0" w:color="auto"/>
              <w:bottom w:val="dotted" w:sz="4" w:space="0" w:color="auto"/>
              <w:right w:val="dotted" w:sz="4" w:space="0" w:color="auto"/>
            </w:tcBorders>
          </w:tcPr>
          <w:p w14:paraId="2262658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6264D051"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61A924"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A28CB1"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323" w:type="dxa"/>
            <w:tcBorders>
              <w:top w:val="dotted" w:sz="4" w:space="0" w:color="auto"/>
              <w:left w:val="dotted" w:sz="4" w:space="0" w:color="auto"/>
              <w:bottom w:val="dotted" w:sz="4" w:space="0" w:color="auto"/>
              <w:right w:val="dotted" w:sz="4" w:space="0" w:color="auto"/>
            </w:tcBorders>
          </w:tcPr>
          <w:p w14:paraId="68FC2822" w14:textId="12FD15D2" w:rsidR="00147567" w:rsidRPr="00276A3F" w:rsidRDefault="0003231D" w:rsidP="001E3C70">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2C9C90C8"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D6B2486"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14:paraId="04866FC0"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9890A3"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F1958F"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23" w:type="dxa"/>
            <w:tcBorders>
              <w:top w:val="dotted" w:sz="4" w:space="0" w:color="auto"/>
              <w:left w:val="dotted" w:sz="4" w:space="0" w:color="auto"/>
              <w:bottom w:val="dotted" w:sz="4" w:space="0" w:color="auto"/>
              <w:right w:val="dotted" w:sz="4" w:space="0" w:color="auto"/>
            </w:tcBorders>
          </w:tcPr>
          <w:p w14:paraId="5A034858"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4AFB370D" w14:textId="6F9F8F82" w:rsidR="00147567" w:rsidRPr="00276A3F" w:rsidRDefault="0003231D" w:rsidP="000F27BA">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227BDAD2" w14:textId="77777777"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14:paraId="136C7554"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9DAD6"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D2586"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23" w:type="dxa"/>
            <w:tcBorders>
              <w:top w:val="dotted" w:sz="4" w:space="0" w:color="auto"/>
              <w:left w:val="dotted" w:sz="4" w:space="0" w:color="auto"/>
              <w:bottom w:val="dotted" w:sz="4" w:space="0" w:color="auto"/>
              <w:right w:val="dotted" w:sz="4" w:space="0" w:color="auto"/>
            </w:tcBorders>
          </w:tcPr>
          <w:p w14:paraId="76256117" w14:textId="5B6AE11A" w:rsidR="00147567" w:rsidRPr="00276A3F" w:rsidRDefault="00B01893" w:rsidP="008964A9">
            <w:pPr>
              <w:spacing w:after="0"/>
              <w:rPr>
                <w:rFonts w:cs="Arial"/>
                <w:color w:val="000000"/>
                <w:szCs w:val="22"/>
                <w:lang w:eastAsia="cs-CZ"/>
              </w:rPr>
            </w:pPr>
            <w:r>
              <w:rPr>
                <w:rFonts w:cs="Arial"/>
                <w:color w:val="000000"/>
                <w:szCs w:val="22"/>
                <w:lang w:eastAsia="cs-CZ"/>
              </w:rPr>
              <w:t>NE</w:t>
            </w:r>
          </w:p>
        </w:tc>
        <w:tc>
          <w:tcPr>
            <w:tcW w:w="1308" w:type="dxa"/>
            <w:tcBorders>
              <w:top w:val="dotted" w:sz="4" w:space="0" w:color="auto"/>
              <w:left w:val="dotted" w:sz="4" w:space="0" w:color="auto"/>
              <w:bottom w:val="dotted" w:sz="4" w:space="0" w:color="auto"/>
              <w:right w:val="dotted" w:sz="4" w:space="0" w:color="auto"/>
            </w:tcBorders>
          </w:tcPr>
          <w:p w14:paraId="130AA047" w14:textId="564A2E35" w:rsidR="00147567" w:rsidRPr="00276A3F" w:rsidRDefault="0003231D"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19B36D15" w14:textId="77777777"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26A36387"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DDE1EB"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30DC5F" w14:textId="77777777"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323" w:type="dxa"/>
            <w:tcBorders>
              <w:top w:val="dotted" w:sz="4" w:space="0" w:color="auto"/>
              <w:left w:val="dotted" w:sz="4" w:space="0" w:color="auto"/>
              <w:bottom w:val="dotted" w:sz="4" w:space="0" w:color="auto"/>
              <w:right w:val="dotted" w:sz="4" w:space="0" w:color="auto"/>
            </w:tcBorders>
          </w:tcPr>
          <w:p w14:paraId="4E8306D9" w14:textId="363730C6" w:rsidR="00147567" w:rsidRDefault="0003231D" w:rsidP="008964A9">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3AA809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0F14A8FB"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1C5DD726"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DEA50"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82E8B6" w14:textId="77777777"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323" w:type="dxa"/>
            <w:tcBorders>
              <w:top w:val="dotted" w:sz="4" w:space="0" w:color="auto"/>
              <w:left w:val="dotted" w:sz="4" w:space="0" w:color="auto"/>
              <w:bottom w:val="dotted" w:sz="4" w:space="0" w:color="auto"/>
              <w:right w:val="dotted" w:sz="4" w:space="0" w:color="auto"/>
            </w:tcBorders>
          </w:tcPr>
          <w:p w14:paraId="12266C4E" w14:textId="6C8DFB1B" w:rsidR="00147567" w:rsidRDefault="00047924" w:rsidP="008964A9">
            <w:pPr>
              <w:spacing w:after="0"/>
              <w:rPr>
                <w:rFonts w:cs="Arial"/>
                <w:color w:val="000000"/>
                <w:szCs w:val="22"/>
                <w:lang w:eastAsia="cs-CZ"/>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6715AC2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457B0AE5"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74ABE2E0"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138C1E"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34766"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323" w:type="dxa"/>
            <w:tcBorders>
              <w:top w:val="dotted" w:sz="4" w:space="0" w:color="auto"/>
              <w:left w:val="dotted" w:sz="4" w:space="0" w:color="auto"/>
              <w:bottom w:val="dotted" w:sz="4" w:space="0" w:color="auto"/>
              <w:right w:val="dotted" w:sz="4" w:space="0" w:color="auto"/>
            </w:tcBorders>
          </w:tcPr>
          <w:p w14:paraId="4706C821" w14:textId="1C2ACB66" w:rsidR="00147567" w:rsidRDefault="0003231D" w:rsidP="00875155">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6A387D0B"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1421EDC9" w14:textId="77777777" w:rsidR="00147567" w:rsidRDefault="00147567" w:rsidP="008964A9">
            <w:pPr>
              <w:spacing w:after="0"/>
              <w:rPr>
                <w:rStyle w:val="Odkaznakoment"/>
              </w:rPr>
            </w:pPr>
            <w:r>
              <w:rPr>
                <w:rFonts w:cs="Arial"/>
                <w:color w:val="000000"/>
                <w:szCs w:val="22"/>
                <w:lang w:eastAsia="cs-CZ"/>
              </w:rPr>
              <w:t>NE</w:t>
            </w:r>
          </w:p>
        </w:tc>
      </w:tr>
      <w:tr w:rsidR="00147567" w:rsidRPr="00276A3F" w14:paraId="2505331D" w14:textId="77777777" w:rsidTr="0014756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BA7AF"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52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CCA53E" w14:textId="77777777" w:rsidR="00147567" w:rsidRDefault="00147567" w:rsidP="008964A9">
            <w:pPr>
              <w:spacing w:after="0"/>
              <w:rPr>
                <w:rFonts w:cs="Arial"/>
                <w:color w:val="000000"/>
                <w:szCs w:val="22"/>
                <w:lang w:eastAsia="cs-CZ"/>
              </w:rPr>
            </w:pPr>
            <w:r>
              <w:rPr>
                <w:rFonts w:cs="Arial"/>
                <w:color w:val="000000"/>
                <w:szCs w:val="22"/>
                <w:lang w:eastAsia="cs-CZ"/>
              </w:rPr>
              <w:t>WS – ESB + konzumentské testy</w:t>
            </w:r>
          </w:p>
        </w:tc>
        <w:tc>
          <w:tcPr>
            <w:tcW w:w="1323" w:type="dxa"/>
            <w:tcBorders>
              <w:top w:val="dotted" w:sz="4" w:space="0" w:color="auto"/>
              <w:left w:val="dotted" w:sz="4" w:space="0" w:color="auto"/>
              <w:bottom w:val="dotted" w:sz="4" w:space="0" w:color="auto"/>
              <w:right w:val="dotted" w:sz="4" w:space="0" w:color="auto"/>
            </w:tcBorders>
          </w:tcPr>
          <w:p w14:paraId="7FEBE5A1" w14:textId="4C55F22E" w:rsidR="00147567" w:rsidRDefault="00875155" w:rsidP="008964A9">
            <w:pPr>
              <w:spacing w:after="0"/>
              <w:rPr>
                <w:rStyle w:val="Odkaznakoment"/>
              </w:rPr>
            </w:pPr>
            <w:r>
              <w:rPr>
                <w:rFonts w:cs="Arial"/>
                <w:color w:val="000000"/>
                <w:szCs w:val="22"/>
                <w:lang w:eastAsia="cs-CZ"/>
              </w:rPr>
              <w:t>ANO</w:t>
            </w:r>
          </w:p>
        </w:tc>
        <w:tc>
          <w:tcPr>
            <w:tcW w:w="1308" w:type="dxa"/>
            <w:tcBorders>
              <w:top w:val="dotted" w:sz="4" w:space="0" w:color="auto"/>
              <w:left w:val="dotted" w:sz="4" w:space="0" w:color="auto"/>
              <w:bottom w:val="dotted" w:sz="4" w:space="0" w:color="auto"/>
              <w:right w:val="dotted" w:sz="4" w:space="0" w:color="auto"/>
            </w:tcBorders>
          </w:tcPr>
          <w:p w14:paraId="17D56057" w14:textId="77777777" w:rsidR="00147567" w:rsidRDefault="00147567" w:rsidP="008964A9">
            <w:pPr>
              <w:spacing w:after="0"/>
              <w:rPr>
                <w:rStyle w:val="Odkaznakoment"/>
              </w:rPr>
            </w:pPr>
            <w:r>
              <w:rPr>
                <w:rFonts w:cs="Arial"/>
                <w:color w:val="000000"/>
                <w:szCs w:val="22"/>
                <w:lang w:eastAsia="cs-CZ"/>
              </w:rPr>
              <w:t>NE</w:t>
            </w:r>
          </w:p>
        </w:tc>
        <w:tc>
          <w:tcPr>
            <w:tcW w:w="1338" w:type="dxa"/>
            <w:tcBorders>
              <w:top w:val="dotted" w:sz="4" w:space="0" w:color="auto"/>
              <w:left w:val="dotted" w:sz="4" w:space="0" w:color="auto"/>
              <w:bottom w:val="dotted" w:sz="4" w:space="0" w:color="auto"/>
              <w:right w:val="dotted" w:sz="4" w:space="0" w:color="auto"/>
            </w:tcBorders>
          </w:tcPr>
          <w:p w14:paraId="6FDDA4B9" w14:textId="77777777" w:rsidR="00147567" w:rsidRDefault="00147567" w:rsidP="008964A9">
            <w:pPr>
              <w:spacing w:after="0"/>
              <w:rPr>
                <w:rStyle w:val="Odkaznakoment"/>
              </w:rPr>
            </w:pPr>
            <w:r>
              <w:rPr>
                <w:rFonts w:cs="Arial"/>
                <w:color w:val="000000"/>
                <w:szCs w:val="22"/>
                <w:lang w:eastAsia="cs-CZ"/>
              </w:rPr>
              <w:t>NE</w:t>
            </w:r>
          </w:p>
        </w:tc>
      </w:tr>
    </w:tbl>
    <w:p w14:paraId="53869435" w14:textId="77777777" w:rsidR="0000551E" w:rsidRDefault="0000551E" w:rsidP="00041224">
      <w:pPr>
        <w:pStyle w:val="Titulek"/>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CF0A9B1" w14:textId="2994B726" w:rsidR="0000551E" w:rsidRDefault="008B46E3" w:rsidP="00B22EA6">
      <w:pPr>
        <w:pStyle w:val="Nadpis3"/>
        <w:numPr>
          <w:ilvl w:val="0"/>
          <w:numId w:val="0"/>
        </w:numPr>
      </w:pPr>
      <w:r>
        <w:rPr>
          <w:noProof/>
        </w:rPr>
        <w:object w:dxaOrig="1440" w:dyaOrig="1440" w14:anchorId="1B39A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3.2pt;margin-top:21.8pt;width:84.9pt;height:54.85pt;z-index:251661312">
            <v:imagedata r:id="rId8" o:title=""/>
            <w10:wrap type="square"/>
          </v:shape>
          <o:OLEObject Type="Embed" ProgID="Word.Document.12" ShapeID="_x0000_s1028" DrawAspect="Icon" ObjectID="_1636343103" r:id="rId9">
            <o:FieldCodes>\s</o:FieldCodes>
          </o:OLEObject>
        </w:object>
      </w:r>
      <w:r w:rsidR="0000551E" w:rsidRPr="003E54BC">
        <w:t xml:space="preserve"> </w:t>
      </w:r>
    </w:p>
    <w:p w14:paraId="67AACF7A" w14:textId="77777777" w:rsidR="0000551E" w:rsidRDefault="0000551E" w:rsidP="0000551E">
      <w:pPr>
        <w:ind w:right="-427"/>
      </w:pPr>
      <w:r>
        <w:lastRenderedPageBreak/>
        <w:t>V připojeném souboru je uveden rozsah vybrané technické dokumentace</w:t>
      </w:r>
      <w:r w:rsidR="00C21A74">
        <w:t xml:space="preserve"> (možno upravit)</w:t>
      </w:r>
      <w:r>
        <w:t xml:space="preserve"> – otevřete dvojklikem:    </w:t>
      </w:r>
    </w:p>
    <w:p w14:paraId="1EE675FB" w14:textId="7712DC27" w:rsidR="0000551E" w:rsidRDefault="0000551E" w:rsidP="0000551E">
      <w:pPr>
        <w:ind w:right="-427"/>
      </w:pPr>
    </w:p>
    <w:p w14:paraId="48F760FC"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55506CE7" w14:textId="77777777"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096EAD18"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292994EF"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F316A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919E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1D246C5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95D3E3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180239DD" w14:textId="77777777" w:rsidTr="00FE5704">
        <w:trPr>
          <w:trHeight w:val="284"/>
        </w:trPr>
        <w:tc>
          <w:tcPr>
            <w:tcW w:w="557" w:type="dxa"/>
            <w:shd w:val="clear" w:color="auto" w:fill="auto"/>
            <w:noWrap/>
            <w:vAlign w:val="center"/>
          </w:tcPr>
          <w:p w14:paraId="3B436872" w14:textId="77777777"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240AAC2A" w14:textId="31E06154" w:rsidR="0000551E" w:rsidRPr="006C3557" w:rsidRDefault="0003231D" w:rsidP="007D515C">
            <w:pPr>
              <w:spacing w:after="0"/>
              <w:rPr>
                <w:rFonts w:cs="Arial"/>
                <w:color w:val="000000"/>
                <w:szCs w:val="22"/>
                <w:lang w:eastAsia="cs-CZ"/>
              </w:rPr>
            </w:pPr>
            <w:r>
              <w:rPr>
                <w:rFonts w:cs="Arial"/>
                <w:color w:val="000000"/>
                <w:szCs w:val="22"/>
                <w:lang w:eastAsia="cs-CZ"/>
              </w:rPr>
              <w:t>Funkční kryptografické služby na zdrojovém systému</w:t>
            </w:r>
          </w:p>
        </w:tc>
        <w:tc>
          <w:tcPr>
            <w:tcW w:w="2551" w:type="dxa"/>
            <w:vAlign w:val="center"/>
          </w:tcPr>
          <w:p w14:paraId="487B9D6D" w14:textId="611FEBCF" w:rsidR="0000551E" w:rsidRPr="006C3557" w:rsidRDefault="00CB03C6" w:rsidP="007D515C">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14:paraId="49533417" w14:textId="573B2F27" w:rsidR="006E31C0" w:rsidRPr="006C3557" w:rsidRDefault="000844A0" w:rsidP="007D515C">
            <w:pPr>
              <w:spacing w:after="0"/>
              <w:rPr>
                <w:rFonts w:cs="Arial"/>
                <w:color w:val="000000"/>
                <w:szCs w:val="22"/>
                <w:lang w:eastAsia="cs-CZ"/>
              </w:rPr>
            </w:pPr>
            <w:r>
              <w:rPr>
                <w:rFonts w:cs="Arial"/>
                <w:color w:val="000000"/>
                <w:szCs w:val="22"/>
                <w:lang w:eastAsia="cs-CZ"/>
              </w:rPr>
              <w:t>MZe</w:t>
            </w:r>
          </w:p>
        </w:tc>
      </w:tr>
      <w:tr w:rsidR="0003231D" w:rsidRPr="006C3557" w14:paraId="4D34953D" w14:textId="77777777" w:rsidTr="00FE5704">
        <w:trPr>
          <w:trHeight w:val="284"/>
        </w:trPr>
        <w:tc>
          <w:tcPr>
            <w:tcW w:w="557" w:type="dxa"/>
            <w:shd w:val="clear" w:color="auto" w:fill="auto"/>
            <w:noWrap/>
            <w:vAlign w:val="center"/>
          </w:tcPr>
          <w:p w14:paraId="31999B1A" w14:textId="77777777" w:rsidR="0003231D" w:rsidRPr="004F2BA0" w:rsidRDefault="0003231D"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6CDFFA80" w14:textId="1CAE8D59" w:rsidR="0003231D" w:rsidRDefault="0003231D" w:rsidP="007D515C">
            <w:pPr>
              <w:spacing w:after="0"/>
              <w:rPr>
                <w:rFonts w:cs="Arial"/>
                <w:color w:val="000000"/>
                <w:szCs w:val="22"/>
                <w:lang w:eastAsia="cs-CZ"/>
              </w:rPr>
            </w:pPr>
            <w:r>
              <w:rPr>
                <w:rFonts w:cs="Arial"/>
                <w:color w:val="000000"/>
                <w:szCs w:val="22"/>
                <w:lang w:eastAsia="cs-CZ"/>
              </w:rPr>
              <w:t xml:space="preserve">Logování všech operací do </w:t>
            </w:r>
            <w:r w:rsidR="00A96DA0">
              <w:rPr>
                <w:rFonts w:cs="Arial"/>
                <w:color w:val="000000"/>
                <w:szCs w:val="22"/>
                <w:lang w:eastAsia="cs-CZ"/>
              </w:rPr>
              <w:t>auditního</w:t>
            </w:r>
            <w:r>
              <w:rPr>
                <w:rFonts w:cs="Arial"/>
                <w:color w:val="000000"/>
                <w:szCs w:val="22"/>
                <w:lang w:eastAsia="cs-CZ"/>
              </w:rPr>
              <w:t xml:space="preserve"> </w:t>
            </w:r>
            <w:r w:rsidR="00A96DA0">
              <w:rPr>
                <w:rFonts w:cs="Arial"/>
                <w:color w:val="000000"/>
                <w:szCs w:val="22"/>
                <w:lang w:eastAsia="cs-CZ"/>
              </w:rPr>
              <w:t>logu</w:t>
            </w:r>
          </w:p>
        </w:tc>
        <w:tc>
          <w:tcPr>
            <w:tcW w:w="2551" w:type="dxa"/>
            <w:vAlign w:val="center"/>
          </w:tcPr>
          <w:p w14:paraId="6799FA55" w14:textId="30248C73" w:rsidR="0003231D" w:rsidRDefault="00A96DA0" w:rsidP="007D515C">
            <w:pPr>
              <w:spacing w:after="0"/>
              <w:rPr>
                <w:rFonts w:cs="Arial"/>
                <w:color w:val="000000"/>
                <w:szCs w:val="22"/>
                <w:lang w:eastAsia="cs-CZ"/>
              </w:rPr>
            </w:pPr>
            <w:r>
              <w:rPr>
                <w:rFonts w:cs="Arial"/>
                <w:color w:val="000000"/>
                <w:szCs w:val="22"/>
                <w:lang w:eastAsia="cs-CZ"/>
              </w:rPr>
              <w:t>Testovací scénář</w:t>
            </w:r>
          </w:p>
        </w:tc>
        <w:tc>
          <w:tcPr>
            <w:tcW w:w="2268" w:type="dxa"/>
            <w:shd w:val="clear" w:color="auto" w:fill="auto"/>
            <w:vAlign w:val="center"/>
          </w:tcPr>
          <w:p w14:paraId="19257635" w14:textId="3643D1F0" w:rsidR="0003231D" w:rsidRPr="0003231D" w:rsidRDefault="0003231D" w:rsidP="007D515C">
            <w:pPr>
              <w:spacing w:after="0"/>
              <w:rPr>
                <w:rFonts w:cs="Arial"/>
                <w:color w:val="000000"/>
                <w:szCs w:val="22"/>
                <w:highlight w:val="yellow"/>
                <w:lang w:eastAsia="cs-CZ"/>
              </w:rPr>
            </w:pPr>
          </w:p>
        </w:tc>
      </w:tr>
      <w:tr w:rsidR="00A96DA0" w:rsidRPr="006C3557" w14:paraId="238CCA78" w14:textId="77777777" w:rsidTr="00FE5704">
        <w:trPr>
          <w:trHeight w:val="284"/>
        </w:trPr>
        <w:tc>
          <w:tcPr>
            <w:tcW w:w="557" w:type="dxa"/>
            <w:shd w:val="clear" w:color="auto" w:fill="auto"/>
            <w:noWrap/>
            <w:vAlign w:val="center"/>
          </w:tcPr>
          <w:p w14:paraId="155B211D" w14:textId="77777777" w:rsidR="00A96DA0" w:rsidRPr="004F2BA0" w:rsidRDefault="00A96DA0"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64122448" w14:textId="32D132C6" w:rsidR="00A96DA0" w:rsidRDefault="00A96DA0" w:rsidP="007D515C">
            <w:pPr>
              <w:spacing w:after="0"/>
              <w:rPr>
                <w:rFonts w:cs="Arial"/>
                <w:color w:val="000000"/>
                <w:szCs w:val="22"/>
                <w:lang w:eastAsia="cs-CZ"/>
              </w:rPr>
            </w:pPr>
            <w:r>
              <w:rPr>
                <w:rFonts w:cs="Arial"/>
                <w:color w:val="000000"/>
                <w:szCs w:val="22"/>
                <w:lang w:eastAsia="cs-CZ"/>
              </w:rPr>
              <w:t>Zabezpečení řešení v souladu s požadavky</w:t>
            </w:r>
          </w:p>
        </w:tc>
        <w:tc>
          <w:tcPr>
            <w:tcW w:w="2551" w:type="dxa"/>
            <w:vAlign w:val="center"/>
          </w:tcPr>
          <w:p w14:paraId="2706DAB0" w14:textId="4AA76B77" w:rsidR="00A96DA0" w:rsidRDefault="00A96DA0" w:rsidP="007D515C">
            <w:pPr>
              <w:spacing w:after="0"/>
              <w:rPr>
                <w:rFonts w:cs="Arial"/>
                <w:color w:val="000000"/>
                <w:szCs w:val="22"/>
                <w:lang w:eastAsia="cs-CZ"/>
              </w:rPr>
            </w:pPr>
            <w:r>
              <w:rPr>
                <w:rFonts w:cs="Arial"/>
                <w:color w:val="000000"/>
                <w:szCs w:val="22"/>
                <w:lang w:eastAsia="cs-CZ"/>
              </w:rPr>
              <w:t>Testování, penetrační testy</w:t>
            </w:r>
          </w:p>
        </w:tc>
        <w:tc>
          <w:tcPr>
            <w:tcW w:w="2268" w:type="dxa"/>
            <w:shd w:val="clear" w:color="auto" w:fill="auto"/>
            <w:vAlign w:val="center"/>
          </w:tcPr>
          <w:p w14:paraId="4D00676E" w14:textId="36121D78" w:rsidR="00A96DA0" w:rsidRPr="0003231D" w:rsidRDefault="000844A0" w:rsidP="007D515C">
            <w:pPr>
              <w:spacing w:after="0"/>
              <w:rPr>
                <w:rFonts w:cs="Arial"/>
                <w:color w:val="000000"/>
                <w:szCs w:val="22"/>
                <w:highlight w:val="yellow"/>
                <w:lang w:eastAsia="cs-CZ"/>
              </w:rPr>
            </w:pPr>
            <w:r w:rsidRPr="000844A0">
              <w:rPr>
                <w:rFonts w:cs="Arial"/>
                <w:color w:val="000000"/>
                <w:szCs w:val="22"/>
                <w:lang w:eastAsia="cs-CZ"/>
              </w:rPr>
              <w:t>OKB</w:t>
            </w:r>
          </w:p>
        </w:tc>
      </w:tr>
      <w:tr w:rsidR="00CB03C6" w:rsidRPr="006C3557" w14:paraId="224B023A" w14:textId="77777777" w:rsidTr="004F2BA0">
        <w:trPr>
          <w:trHeight w:val="284"/>
        </w:trPr>
        <w:tc>
          <w:tcPr>
            <w:tcW w:w="557" w:type="dxa"/>
            <w:shd w:val="clear" w:color="auto" w:fill="auto"/>
            <w:noWrap/>
            <w:vAlign w:val="center"/>
          </w:tcPr>
          <w:p w14:paraId="28728F28" w14:textId="77777777" w:rsidR="00CB03C6" w:rsidRPr="004F2BA0" w:rsidRDefault="00CB03C6" w:rsidP="00CB03C6">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4DEAAA07" w14:textId="5FE0D3BF" w:rsidR="00CB03C6" w:rsidRPr="006C3557" w:rsidRDefault="00CB03C6" w:rsidP="00CB03C6">
            <w:pPr>
              <w:spacing w:after="0"/>
              <w:rPr>
                <w:rFonts w:cs="Arial"/>
                <w:color w:val="000000"/>
                <w:szCs w:val="22"/>
                <w:lang w:eastAsia="cs-CZ"/>
              </w:rPr>
            </w:pPr>
            <w:r>
              <w:rPr>
                <w:rFonts w:cs="Arial"/>
                <w:color w:val="000000"/>
                <w:szCs w:val="22"/>
                <w:lang w:eastAsia="cs-CZ"/>
              </w:rPr>
              <w:t xml:space="preserve">Funkční </w:t>
            </w:r>
            <w:r w:rsidR="0003231D">
              <w:rPr>
                <w:rFonts w:cs="Arial"/>
                <w:color w:val="000000"/>
                <w:szCs w:val="22"/>
                <w:lang w:eastAsia="cs-CZ"/>
              </w:rPr>
              <w:t>kryptografické služby na platformě AgriBus</w:t>
            </w:r>
          </w:p>
        </w:tc>
        <w:tc>
          <w:tcPr>
            <w:tcW w:w="2551" w:type="dxa"/>
            <w:vAlign w:val="center"/>
          </w:tcPr>
          <w:p w14:paraId="3E89A6BC" w14:textId="2838E4EA" w:rsidR="00CB03C6" w:rsidRPr="006C3557" w:rsidRDefault="00CB03C6" w:rsidP="00CB03C6">
            <w:pPr>
              <w:spacing w:after="0"/>
              <w:rPr>
                <w:rFonts w:cs="Arial"/>
                <w:color w:val="000000"/>
                <w:szCs w:val="22"/>
                <w:lang w:eastAsia="cs-CZ"/>
              </w:rPr>
            </w:pPr>
            <w:r>
              <w:rPr>
                <w:rFonts w:cs="Arial"/>
                <w:color w:val="000000"/>
                <w:szCs w:val="22"/>
                <w:lang w:eastAsia="cs-CZ"/>
              </w:rPr>
              <w:t>Protokol Agribus</w:t>
            </w:r>
          </w:p>
        </w:tc>
        <w:tc>
          <w:tcPr>
            <w:tcW w:w="2268" w:type="dxa"/>
            <w:shd w:val="clear" w:color="auto" w:fill="auto"/>
            <w:vAlign w:val="center"/>
          </w:tcPr>
          <w:p w14:paraId="41CE4C1E" w14:textId="43734135" w:rsidR="00CB03C6" w:rsidRPr="006C3557" w:rsidRDefault="000844A0" w:rsidP="00CB03C6">
            <w:pPr>
              <w:spacing w:after="0"/>
              <w:rPr>
                <w:rFonts w:cs="Arial"/>
                <w:color w:val="000000"/>
                <w:szCs w:val="22"/>
                <w:lang w:eastAsia="cs-CZ"/>
              </w:rPr>
            </w:pPr>
            <w:r>
              <w:rPr>
                <w:rFonts w:cs="Arial"/>
                <w:color w:val="000000"/>
                <w:szCs w:val="22"/>
                <w:lang w:eastAsia="cs-CZ"/>
              </w:rPr>
              <w:t>Správce AGB</w:t>
            </w:r>
          </w:p>
        </w:tc>
      </w:tr>
    </w:tbl>
    <w:p w14:paraId="32A1310E" w14:textId="77777777" w:rsidR="0000551E" w:rsidRPr="006C3557" w:rsidRDefault="0000551E">
      <w:pPr>
        <w:spacing w:after="0"/>
        <w:rPr>
          <w:rFonts w:cs="Arial"/>
          <w:szCs w:val="22"/>
        </w:rPr>
      </w:pPr>
    </w:p>
    <w:p w14:paraId="1F35966C"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5B010B19"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97A60"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46893F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157756EF" w14:textId="77777777" w:rsidTr="0087487B">
        <w:trPr>
          <w:trHeight w:val="284"/>
        </w:trPr>
        <w:tc>
          <w:tcPr>
            <w:tcW w:w="7655" w:type="dxa"/>
            <w:shd w:val="clear" w:color="auto" w:fill="auto"/>
            <w:noWrap/>
            <w:vAlign w:val="center"/>
          </w:tcPr>
          <w:p w14:paraId="5213A9E7"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5769EB5E" w14:textId="34FCE8E5" w:rsidR="0000551E" w:rsidRPr="006C3557" w:rsidRDefault="005E6565" w:rsidP="00741DD7">
            <w:pPr>
              <w:spacing w:after="0"/>
              <w:rPr>
                <w:rFonts w:cs="Arial"/>
                <w:color w:val="000000"/>
                <w:szCs w:val="22"/>
                <w:lang w:eastAsia="cs-CZ"/>
              </w:rPr>
            </w:pPr>
            <w:r>
              <w:rPr>
                <w:rFonts w:cs="Arial"/>
                <w:color w:val="000000"/>
                <w:szCs w:val="22"/>
                <w:lang w:eastAsia="cs-CZ"/>
              </w:rPr>
              <w:t>15.12.2019</w:t>
            </w:r>
          </w:p>
        </w:tc>
      </w:tr>
      <w:tr w:rsidR="0000551E" w:rsidRPr="006C3557" w14:paraId="4B57A409" w14:textId="77777777" w:rsidTr="0087487B">
        <w:trPr>
          <w:trHeight w:val="284"/>
        </w:trPr>
        <w:tc>
          <w:tcPr>
            <w:tcW w:w="7655" w:type="dxa"/>
            <w:shd w:val="clear" w:color="auto" w:fill="auto"/>
            <w:noWrap/>
            <w:vAlign w:val="center"/>
          </w:tcPr>
          <w:p w14:paraId="1E4EC3E0"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4EBD32EE" w14:textId="656C1943" w:rsidR="0000551E" w:rsidRPr="006C3557" w:rsidRDefault="005E6565" w:rsidP="00153C10">
            <w:pPr>
              <w:spacing w:after="0"/>
              <w:rPr>
                <w:rFonts w:cs="Arial"/>
                <w:color w:val="000000"/>
                <w:szCs w:val="22"/>
                <w:lang w:eastAsia="cs-CZ"/>
              </w:rPr>
            </w:pPr>
            <w:r>
              <w:rPr>
                <w:rFonts w:cs="Arial"/>
                <w:color w:val="000000"/>
                <w:szCs w:val="22"/>
                <w:lang w:eastAsia="cs-CZ"/>
              </w:rPr>
              <w:t>31.12.2019</w:t>
            </w:r>
          </w:p>
        </w:tc>
      </w:tr>
    </w:tbl>
    <w:p w14:paraId="7C3CC35C" w14:textId="77777777" w:rsidR="0000551E" w:rsidRDefault="0000551E">
      <w:pPr>
        <w:spacing w:after="0"/>
        <w:rPr>
          <w:rFonts w:cs="Arial"/>
          <w:szCs w:val="22"/>
        </w:rPr>
      </w:pPr>
    </w:p>
    <w:p w14:paraId="421F954F" w14:textId="2B1CF3E5"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r w:rsidR="00041224">
        <w:rPr>
          <w:rFonts w:cs="Arial"/>
          <w:sz w:val="22"/>
          <w:szCs w:val="22"/>
        </w:rPr>
        <w:t>.</w:t>
      </w:r>
    </w:p>
    <w:p w14:paraId="50AFDF53" w14:textId="77777777" w:rsidR="0000551E" w:rsidRDefault="0000551E" w:rsidP="001978D2">
      <w:pPr>
        <w:spacing w:after="0"/>
        <w:ind w:left="426"/>
        <w:rPr>
          <w:rFonts w:cs="Arial"/>
          <w:szCs w:val="22"/>
        </w:rPr>
      </w:pPr>
      <w:r>
        <w:rPr>
          <w:rFonts w:cs="Arial"/>
          <w:szCs w:val="22"/>
        </w:rPr>
        <w:t>1.</w:t>
      </w:r>
    </w:p>
    <w:p w14:paraId="06175503" w14:textId="77777777" w:rsidR="0000551E" w:rsidRDefault="0000551E" w:rsidP="001978D2">
      <w:pPr>
        <w:spacing w:after="0"/>
        <w:ind w:left="426"/>
        <w:rPr>
          <w:rFonts w:cs="Arial"/>
          <w:szCs w:val="22"/>
        </w:rPr>
      </w:pPr>
      <w:r>
        <w:rPr>
          <w:rFonts w:cs="Arial"/>
          <w:szCs w:val="22"/>
        </w:rPr>
        <w:t>2.</w:t>
      </w:r>
    </w:p>
    <w:p w14:paraId="4825101B" w14:textId="77777777" w:rsidR="0000551E" w:rsidRPr="006C3557" w:rsidRDefault="0000551E">
      <w:pPr>
        <w:spacing w:after="0"/>
        <w:rPr>
          <w:rFonts w:cs="Arial"/>
          <w:szCs w:val="22"/>
        </w:rPr>
      </w:pPr>
    </w:p>
    <w:p w14:paraId="50E7C89B"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17292704"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707B241"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2D4E608D"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2DABB2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C4A3D9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CB03C6" w:rsidRPr="006C3557" w14:paraId="3F68547A" w14:textId="77777777" w:rsidTr="00873E0B">
        <w:trPr>
          <w:trHeight w:val="397"/>
        </w:trPr>
        <w:tc>
          <w:tcPr>
            <w:tcW w:w="2688" w:type="dxa"/>
            <w:shd w:val="clear" w:color="auto" w:fill="auto"/>
            <w:noWrap/>
            <w:vAlign w:val="center"/>
            <w:hideMark/>
          </w:tcPr>
          <w:p w14:paraId="20CA8C89" w14:textId="77777777" w:rsidR="00CB03C6" w:rsidRPr="006C3557" w:rsidRDefault="00CB03C6" w:rsidP="00CB03C6">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157E3392" w14:textId="448033C6" w:rsidR="00CB03C6" w:rsidRPr="006C3557" w:rsidRDefault="000844A0" w:rsidP="00CB03C6">
            <w:pPr>
              <w:spacing w:after="0"/>
              <w:rPr>
                <w:rFonts w:cs="Arial"/>
                <w:color w:val="000000"/>
                <w:szCs w:val="22"/>
                <w:lang w:eastAsia="cs-CZ"/>
              </w:rPr>
            </w:pPr>
            <w:r>
              <w:rPr>
                <w:rFonts w:cs="Arial"/>
                <w:color w:val="000000"/>
                <w:szCs w:val="22"/>
                <w:lang w:eastAsia="cs-CZ"/>
              </w:rPr>
              <w:t>Pavel Brázdil</w:t>
            </w:r>
          </w:p>
        </w:tc>
        <w:tc>
          <w:tcPr>
            <w:tcW w:w="1417" w:type="dxa"/>
            <w:vAlign w:val="center"/>
          </w:tcPr>
          <w:p w14:paraId="258D2CAD" w14:textId="77777777" w:rsidR="00CB03C6" w:rsidRPr="006C3557" w:rsidRDefault="00CB03C6" w:rsidP="00CB03C6">
            <w:pPr>
              <w:spacing w:after="0"/>
              <w:rPr>
                <w:rFonts w:cs="Arial"/>
                <w:color w:val="000000"/>
                <w:szCs w:val="22"/>
                <w:lang w:eastAsia="cs-CZ"/>
              </w:rPr>
            </w:pPr>
          </w:p>
        </w:tc>
        <w:tc>
          <w:tcPr>
            <w:tcW w:w="2267" w:type="dxa"/>
            <w:shd w:val="clear" w:color="auto" w:fill="auto"/>
            <w:vAlign w:val="center"/>
          </w:tcPr>
          <w:p w14:paraId="33F7AB03" w14:textId="77777777" w:rsidR="00CB03C6" w:rsidRPr="006C3557" w:rsidRDefault="00CB03C6" w:rsidP="00CB03C6">
            <w:pPr>
              <w:spacing w:after="0"/>
              <w:rPr>
                <w:rFonts w:cs="Arial"/>
                <w:color w:val="000000"/>
                <w:szCs w:val="22"/>
                <w:lang w:eastAsia="cs-CZ"/>
              </w:rPr>
            </w:pPr>
          </w:p>
        </w:tc>
      </w:tr>
      <w:tr w:rsidR="00CB03C6" w:rsidRPr="006C3557" w14:paraId="0506DAA1" w14:textId="77777777" w:rsidTr="00873E0B">
        <w:trPr>
          <w:trHeight w:val="397"/>
        </w:trPr>
        <w:tc>
          <w:tcPr>
            <w:tcW w:w="2688" w:type="dxa"/>
            <w:shd w:val="clear" w:color="auto" w:fill="auto"/>
            <w:noWrap/>
            <w:vAlign w:val="center"/>
          </w:tcPr>
          <w:p w14:paraId="207DA39D" w14:textId="77777777" w:rsidR="00CB03C6" w:rsidRPr="006C3557" w:rsidRDefault="00CB03C6" w:rsidP="00CB03C6">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0EFA88F7" w14:textId="6B4155A9" w:rsidR="00CB03C6" w:rsidRPr="006C3557" w:rsidRDefault="000844A0" w:rsidP="00CB03C6">
            <w:pPr>
              <w:spacing w:after="0"/>
              <w:rPr>
                <w:rFonts w:cs="Arial"/>
                <w:color w:val="000000"/>
                <w:szCs w:val="22"/>
                <w:lang w:eastAsia="cs-CZ"/>
              </w:rPr>
            </w:pPr>
            <w:r>
              <w:rPr>
                <w:rFonts w:cs="Arial"/>
                <w:color w:val="000000"/>
                <w:szCs w:val="22"/>
                <w:lang w:eastAsia="cs-CZ"/>
              </w:rPr>
              <w:t>Ondřej Růžička</w:t>
            </w:r>
          </w:p>
        </w:tc>
        <w:tc>
          <w:tcPr>
            <w:tcW w:w="1417" w:type="dxa"/>
            <w:vAlign w:val="center"/>
          </w:tcPr>
          <w:p w14:paraId="3C6537C9" w14:textId="77777777" w:rsidR="00CB03C6" w:rsidRPr="006C3557" w:rsidRDefault="00CB03C6" w:rsidP="00CB03C6">
            <w:pPr>
              <w:spacing w:after="0"/>
              <w:rPr>
                <w:rFonts w:cs="Arial"/>
                <w:color w:val="000000"/>
                <w:szCs w:val="22"/>
                <w:lang w:eastAsia="cs-CZ"/>
              </w:rPr>
            </w:pPr>
          </w:p>
        </w:tc>
        <w:tc>
          <w:tcPr>
            <w:tcW w:w="2267" w:type="dxa"/>
            <w:shd w:val="clear" w:color="auto" w:fill="auto"/>
            <w:vAlign w:val="center"/>
          </w:tcPr>
          <w:p w14:paraId="1219DB83" w14:textId="77777777" w:rsidR="00CB03C6" w:rsidRPr="006C3557" w:rsidRDefault="00CB03C6" w:rsidP="00CB03C6">
            <w:pPr>
              <w:spacing w:after="0"/>
              <w:rPr>
                <w:rFonts w:cs="Arial"/>
                <w:color w:val="000000"/>
                <w:szCs w:val="22"/>
                <w:lang w:eastAsia="cs-CZ"/>
              </w:rPr>
            </w:pPr>
          </w:p>
        </w:tc>
      </w:tr>
    </w:tbl>
    <w:p w14:paraId="72FE0224" w14:textId="77777777" w:rsidR="0000551E" w:rsidRPr="006C3557" w:rsidRDefault="0000551E" w:rsidP="00484CB3">
      <w:pPr>
        <w:spacing w:after="0"/>
        <w:rPr>
          <w:rFonts w:cs="Arial"/>
          <w:szCs w:val="22"/>
        </w:rPr>
      </w:pPr>
      <w:r w:rsidRPr="006C3557">
        <w:rPr>
          <w:rFonts w:cs="Arial"/>
          <w:szCs w:val="22"/>
        </w:rPr>
        <w:br w:type="page"/>
      </w:r>
    </w:p>
    <w:p w14:paraId="15A50D00"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603036F4" w14:textId="76D97A4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40E6C" w:rsidRPr="00041224">
        <w:rPr>
          <w:rFonts w:cs="Arial"/>
          <w:b/>
          <w:caps/>
          <w:szCs w:val="22"/>
        </w:rPr>
        <w:t>Z27121</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18A15CC6" w14:textId="77777777" w:rsidTr="002B0E7B">
        <w:tc>
          <w:tcPr>
            <w:tcW w:w="1779" w:type="dxa"/>
          </w:tcPr>
          <w:p w14:paraId="3ABD9A64"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16D8B0A4" w14:textId="5C617A31" w:rsidR="002B0E7B" w:rsidRPr="006C3557" w:rsidRDefault="002B0E7B" w:rsidP="00337DDA">
            <w:pPr>
              <w:pStyle w:val="Tabulka"/>
              <w:rPr>
                <w:rStyle w:val="Siln"/>
                <w:szCs w:val="22"/>
              </w:rPr>
            </w:pPr>
          </w:p>
        </w:tc>
        <w:tc>
          <w:tcPr>
            <w:tcW w:w="1701" w:type="dxa"/>
          </w:tcPr>
          <w:p w14:paraId="11FD53E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E8893F8" w14:textId="103411C4" w:rsidR="002B0E7B" w:rsidRPr="006C3557" w:rsidRDefault="00840E6C" w:rsidP="00741DD7">
            <w:pPr>
              <w:pStyle w:val="Tabulka"/>
              <w:rPr>
                <w:szCs w:val="22"/>
              </w:rPr>
            </w:pPr>
            <w:r>
              <w:rPr>
                <w:szCs w:val="22"/>
              </w:rPr>
              <w:t>512</w:t>
            </w:r>
          </w:p>
        </w:tc>
      </w:tr>
    </w:tbl>
    <w:p w14:paraId="5484D3F2"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6C3CF8C" w14:textId="77D06F23" w:rsidR="0000551E" w:rsidRDefault="00041224" w:rsidP="00B27B87">
      <w:r>
        <w:t>Viz část A tohoto PZ, body 2 a 3.</w:t>
      </w:r>
    </w:p>
    <w:p w14:paraId="0525D9CB" w14:textId="788700DD" w:rsidR="00EB487F" w:rsidRDefault="00EB487F" w:rsidP="00B27B87">
      <w:r>
        <w:t>Případné požadavky na vizuální podobu podpisu budou řešeny z kapitoly víceprací.</w:t>
      </w:r>
    </w:p>
    <w:p w14:paraId="20FDDF2A"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66715AA" w14:textId="01085E3A" w:rsidR="0000551E" w:rsidRPr="00CC4564" w:rsidRDefault="00041224" w:rsidP="00CC4564">
      <w:r>
        <w:t xml:space="preserve">V souladu s podmínkami smlouvy </w:t>
      </w:r>
      <w:r w:rsidRPr="00041224">
        <w:t>391-2019-11150</w:t>
      </w:r>
      <w:r>
        <w:t>.</w:t>
      </w:r>
    </w:p>
    <w:p w14:paraId="7BB6F891" w14:textId="77777777" w:rsidR="0000551E" w:rsidRDefault="0000551E" w:rsidP="009C558F">
      <w:pPr>
        <w:pStyle w:val="Nadpis1"/>
        <w:numPr>
          <w:ilvl w:val="0"/>
          <w:numId w:val="4"/>
        </w:numPr>
        <w:tabs>
          <w:tab w:val="clear" w:pos="540"/>
        </w:tabs>
        <w:ind w:left="284" w:hanging="284"/>
        <w:rPr>
          <w:rFonts w:cs="Arial"/>
          <w:sz w:val="22"/>
          <w:szCs w:val="22"/>
        </w:rPr>
      </w:pPr>
      <w:r w:rsidRPr="006D4F66">
        <w:rPr>
          <w:rFonts w:cs="Arial"/>
          <w:sz w:val="22"/>
          <w:szCs w:val="22"/>
        </w:rPr>
        <w:t>Dopady</w:t>
      </w:r>
      <w:r>
        <w:rPr>
          <w:rFonts w:cs="Arial"/>
          <w:sz w:val="22"/>
          <w:szCs w:val="22"/>
        </w:rPr>
        <w:t xml:space="preserve"> do systémů MZe</w:t>
      </w:r>
    </w:p>
    <w:p w14:paraId="356ABC67" w14:textId="77777777" w:rsidR="0000551E" w:rsidRDefault="008B46E3" w:rsidP="00041224">
      <w:pPr>
        <w:pStyle w:val="Titulek"/>
      </w:pPr>
      <w:r>
        <w:rPr>
          <w:noProof/>
        </w:rPr>
        <w:object w:dxaOrig="1440" w:dyaOrig="1440" w14:anchorId="0DA7741F">
          <v:shape id="_x0000_s1026" type="#_x0000_t75" style="position:absolute;left:0;text-align:left;margin-left:417.7pt;margin-top:5.5pt;width:66.95pt;height:49.4pt;z-index:251659264">
            <v:imagedata r:id="rId12" o:title=""/>
            <w10:wrap type="square"/>
          </v:shape>
          <o:OLEObject Type="Embed" ProgID="Word.Document.12" ShapeID="_x0000_s1026" DrawAspect="Icon" ObjectID="_1636343104" r:id="rId13">
            <o:FieldCodes>\s</o:FieldCodes>
          </o:OLEObject>
        </w:object>
      </w:r>
      <w:r w:rsidR="0000551E" w:rsidRPr="00543429">
        <w:t>(Pozn.: V popisu dopadů zohledněte strukturu informací uvedenou v části A - Věcné zadání v bod</w:t>
      </w:r>
      <w:r w:rsidR="0000551E">
        <w:t>u</w:t>
      </w:r>
      <w:r w:rsidR="0000551E" w:rsidRPr="00543429">
        <w:t xml:space="preserve"> </w:t>
      </w:r>
      <w:r w:rsidR="0000551E">
        <w:t>4</w:t>
      </w:r>
      <w:r w:rsidR="003B0C0E">
        <w:t>, přičemž u dopadů dle bodu</w:t>
      </w:r>
      <w:r w:rsidR="0000551E">
        <w:t xml:space="preserve"> 4.1 uveďte, zda může mít změna dopad do agendy, aplikace, na data, na síťovou strukturu, na serverovou infrastrukturu, na bezpečnost.  </w:t>
      </w:r>
    </w:p>
    <w:p w14:paraId="5ACA7A48" w14:textId="77777777" w:rsidR="0000551E" w:rsidRPr="00923468" w:rsidRDefault="0000551E" w:rsidP="00041224">
      <w:pPr>
        <w:pStyle w:val="Titulek"/>
        <w:rPr>
          <w:szCs w:val="22"/>
        </w:rPr>
      </w:pPr>
      <w:r w:rsidRPr="00543429">
        <w:t>Pokud má požadavek dopady do dalších požadavků MZe, uveďte je též v tomto bodu.</w:t>
      </w:r>
    </w:p>
    <w:p w14:paraId="24C20535" w14:textId="77777777" w:rsidR="0000551E" w:rsidRDefault="0000551E" w:rsidP="00041224">
      <w:pPr>
        <w:pStyle w:val="Titulek"/>
      </w:pPr>
      <w:r w:rsidRPr="004C022A">
        <w:t>V případě, že má změna dopady na síťovou infrastrukturu, doplňte tabulku v připojeném souboru - otevřete dvojklikem):</w:t>
      </w:r>
      <w:r>
        <w:t xml:space="preserve"> </w:t>
      </w:r>
      <w:r w:rsidRPr="00F135D0">
        <w:t xml:space="preserve"> </w:t>
      </w:r>
      <w:r w:rsidRPr="00862163">
        <w:t xml:space="preserve"> </w:t>
      </w:r>
      <w:r w:rsidRPr="00F135D0">
        <w:t xml:space="preserve"> </w:t>
      </w:r>
      <w:r>
        <w:t xml:space="preserve"> </w:t>
      </w:r>
    </w:p>
    <w:p w14:paraId="424E8F0E" w14:textId="77777777" w:rsidR="0000551E" w:rsidRPr="00BA1643" w:rsidRDefault="0000551E" w:rsidP="00EC6856">
      <w:pPr>
        <w:rPr>
          <w:rFonts w:cs="Arial"/>
          <w:szCs w:val="22"/>
        </w:rPr>
      </w:pPr>
    </w:p>
    <w:p w14:paraId="5AD2ECE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6D4F66">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30FD041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6DAB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9284C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6BE6DAD4" w14:textId="77777777" w:rsidTr="00F11443">
        <w:trPr>
          <w:trHeight w:val="284"/>
        </w:trPr>
        <w:tc>
          <w:tcPr>
            <w:tcW w:w="2126" w:type="dxa"/>
            <w:tcBorders>
              <w:right w:val="dotted" w:sz="4" w:space="0" w:color="auto"/>
            </w:tcBorders>
            <w:shd w:val="clear" w:color="auto" w:fill="auto"/>
            <w:noWrap/>
            <w:vAlign w:val="bottom"/>
          </w:tcPr>
          <w:p w14:paraId="75929D80" w14:textId="12648190" w:rsidR="0000551E" w:rsidRPr="00F23D33" w:rsidRDefault="00041224"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4B12BB7" w14:textId="03341232" w:rsidR="0000551E" w:rsidRPr="00F23D33" w:rsidRDefault="00041224"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61B7A98E" w14:textId="77777777" w:rsidTr="00F11443">
        <w:trPr>
          <w:trHeight w:val="284"/>
        </w:trPr>
        <w:tc>
          <w:tcPr>
            <w:tcW w:w="2126" w:type="dxa"/>
            <w:tcBorders>
              <w:right w:val="dotted" w:sz="4" w:space="0" w:color="auto"/>
            </w:tcBorders>
            <w:shd w:val="clear" w:color="auto" w:fill="auto"/>
            <w:noWrap/>
            <w:vAlign w:val="bottom"/>
          </w:tcPr>
          <w:p w14:paraId="1265DE92" w14:textId="7159FF6B" w:rsidR="0000551E" w:rsidRPr="00F23D33" w:rsidRDefault="00D6655C"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69183BB6" w14:textId="23F985A0" w:rsidR="0000551E" w:rsidRPr="00F23D33" w:rsidRDefault="00D6655C" w:rsidP="00337DDA">
            <w:pPr>
              <w:spacing w:after="0"/>
              <w:rPr>
                <w:rFonts w:cs="Arial"/>
                <w:color w:val="000000"/>
                <w:szCs w:val="22"/>
                <w:lang w:eastAsia="cs-CZ"/>
              </w:rPr>
            </w:pPr>
            <w:r>
              <w:rPr>
                <w:rFonts w:cs="Arial"/>
                <w:color w:val="000000"/>
                <w:szCs w:val="22"/>
                <w:lang w:eastAsia="cs-CZ"/>
              </w:rPr>
              <w:t>Vytvoření nových aplikačních serverů a VIP</w:t>
            </w:r>
          </w:p>
        </w:tc>
      </w:tr>
      <w:tr w:rsidR="00EB487F" w:rsidRPr="00F23D33" w14:paraId="05FA9B37" w14:textId="77777777" w:rsidTr="00F11443">
        <w:trPr>
          <w:trHeight w:val="284"/>
        </w:trPr>
        <w:tc>
          <w:tcPr>
            <w:tcW w:w="2126" w:type="dxa"/>
            <w:tcBorders>
              <w:right w:val="dotted" w:sz="4" w:space="0" w:color="auto"/>
            </w:tcBorders>
            <w:shd w:val="clear" w:color="auto" w:fill="auto"/>
            <w:noWrap/>
            <w:vAlign w:val="bottom"/>
          </w:tcPr>
          <w:p w14:paraId="5FC446D8" w14:textId="0965D975" w:rsidR="00EB487F" w:rsidRDefault="00EB487F"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7DEB60C" w14:textId="1E8CD155" w:rsidR="00EB487F" w:rsidRDefault="00EB487F" w:rsidP="00337DDA">
            <w:pPr>
              <w:spacing w:after="0"/>
              <w:rPr>
                <w:rFonts w:cs="Arial"/>
                <w:color w:val="000000"/>
                <w:szCs w:val="22"/>
                <w:lang w:eastAsia="cs-CZ"/>
              </w:rPr>
            </w:pPr>
            <w:r>
              <w:rPr>
                <w:rFonts w:cs="Arial"/>
                <w:color w:val="000000"/>
                <w:szCs w:val="22"/>
                <w:lang w:eastAsia="cs-CZ"/>
              </w:rPr>
              <w:t>Nasazení služeb na BUS a přidělení požadovaných oprávnění.</w:t>
            </w:r>
          </w:p>
        </w:tc>
      </w:tr>
    </w:tbl>
    <w:p w14:paraId="5DF090C3" w14:textId="77777777" w:rsidR="0000551E" w:rsidRPr="00543429" w:rsidRDefault="0000551E" w:rsidP="00041224">
      <w:pPr>
        <w:pStyle w:val="Titulek"/>
      </w:pPr>
      <w:r w:rsidRPr="00543429">
        <w:t>(Pozn.: K popisu požadavku uveďte etapu, kdy bude součinnost vyžadována.)</w:t>
      </w:r>
    </w:p>
    <w:p w14:paraId="0934A65F"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6D4F66">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83CEEE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DF3FC9"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69EE17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D6655C" w:rsidRPr="00F23D33" w14:paraId="4D1A69FB" w14:textId="77777777" w:rsidTr="00EB487F">
        <w:trPr>
          <w:trHeight w:val="284"/>
        </w:trPr>
        <w:tc>
          <w:tcPr>
            <w:tcW w:w="7229" w:type="dxa"/>
            <w:tcBorders>
              <w:right w:val="dotted" w:sz="4" w:space="0" w:color="auto"/>
            </w:tcBorders>
            <w:shd w:val="clear" w:color="auto" w:fill="auto"/>
            <w:noWrap/>
            <w:vAlign w:val="center"/>
          </w:tcPr>
          <w:p w14:paraId="54A59E68" w14:textId="0AE113D9" w:rsidR="00D6655C" w:rsidRPr="00F23D33" w:rsidRDefault="00D6655C" w:rsidP="00D6655C">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70BAE61A" w14:textId="1383AC26" w:rsidR="00D6655C" w:rsidRPr="00F23D33" w:rsidRDefault="00D6655C" w:rsidP="00D6655C">
            <w:pPr>
              <w:spacing w:after="0"/>
              <w:rPr>
                <w:rFonts w:cs="Arial"/>
                <w:color w:val="000000"/>
                <w:szCs w:val="22"/>
                <w:lang w:eastAsia="cs-CZ"/>
              </w:rPr>
            </w:pPr>
            <w:r>
              <w:rPr>
                <w:rFonts w:cs="Arial"/>
                <w:color w:val="000000"/>
                <w:szCs w:val="22"/>
                <w:lang w:eastAsia="cs-CZ"/>
              </w:rPr>
              <w:t>15.12.2019</w:t>
            </w:r>
          </w:p>
        </w:tc>
      </w:tr>
      <w:tr w:rsidR="00D6655C" w:rsidRPr="00F23D33" w14:paraId="4EF59777" w14:textId="77777777" w:rsidTr="00EB487F">
        <w:trPr>
          <w:trHeight w:val="284"/>
        </w:trPr>
        <w:tc>
          <w:tcPr>
            <w:tcW w:w="7229" w:type="dxa"/>
            <w:tcBorders>
              <w:right w:val="dotted" w:sz="4" w:space="0" w:color="auto"/>
            </w:tcBorders>
            <w:shd w:val="clear" w:color="auto" w:fill="auto"/>
            <w:noWrap/>
            <w:vAlign w:val="center"/>
          </w:tcPr>
          <w:p w14:paraId="0960A9D0" w14:textId="3D6FF98F" w:rsidR="00D6655C" w:rsidRPr="00F23D33" w:rsidRDefault="00D6655C" w:rsidP="00D6655C">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5C5F4C0E" w14:textId="0BC5AEEE" w:rsidR="00D6655C" w:rsidRPr="00F23D33" w:rsidRDefault="00D6655C" w:rsidP="00D6655C">
            <w:pPr>
              <w:spacing w:after="0"/>
              <w:rPr>
                <w:rFonts w:cs="Arial"/>
                <w:color w:val="000000"/>
                <w:szCs w:val="22"/>
                <w:lang w:eastAsia="cs-CZ"/>
              </w:rPr>
            </w:pPr>
            <w:r>
              <w:rPr>
                <w:rFonts w:cs="Arial"/>
                <w:color w:val="000000"/>
                <w:szCs w:val="22"/>
                <w:lang w:eastAsia="cs-CZ"/>
              </w:rPr>
              <w:t>31.12.2019</w:t>
            </w:r>
          </w:p>
        </w:tc>
      </w:tr>
    </w:tbl>
    <w:p w14:paraId="3EC09D07" w14:textId="7C637C3F" w:rsidR="0000551E" w:rsidRPr="00F23D33" w:rsidRDefault="00041224" w:rsidP="00041224">
      <w:pPr>
        <w:pStyle w:val="Titulek"/>
      </w:pPr>
      <w:r w:rsidRPr="00041224">
        <w:t xml:space="preserve">*/ Upozornění: Uvedený harmonogram je platný v případě, že Dodavatel obdrží objednávku </w:t>
      </w:r>
      <w:r w:rsidR="005D14AA">
        <w:t>od 30.9. do</w:t>
      </w:r>
      <w:r w:rsidR="00D6655C">
        <w:t xml:space="preserve"> </w:t>
      </w:r>
      <w:r w:rsidR="00D6655C" w:rsidRPr="005D14AA">
        <w:t>10</w:t>
      </w:r>
      <w:r w:rsidRPr="005D14AA">
        <w:t>.</w:t>
      </w:r>
      <w:r w:rsidR="00D6655C" w:rsidRPr="005D14AA">
        <w:t>10</w:t>
      </w:r>
      <w:r w:rsidRPr="005D14AA">
        <w:t>.2019</w:t>
      </w:r>
      <w:r w:rsidRPr="00041224">
        <w:t>. V případě pozdějšího data objednání si Dodavatel vyhrazuje právo na úpravu harmonogramu v závislosti na aktuálním vytížení kapacit daného realizačního týmu Dodavatele či stanovení priorit ze strany Objednatele.</w:t>
      </w:r>
    </w:p>
    <w:p w14:paraId="7E54E57D"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19F4E559"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710"/>
        <w:gridCol w:w="1275"/>
        <w:gridCol w:w="1560"/>
        <w:gridCol w:w="1557"/>
      </w:tblGrid>
      <w:tr w:rsidR="0000551E" w:rsidRPr="00F23D33" w14:paraId="2C7E6A7C" w14:textId="77777777" w:rsidTr="005D14AA">
        <w:tc>
          <w:tcPr>
            <w:tcW w:w="1677" w:type="dxa"/>
            <w:tcBorders>
              <w:top w:val="single" w:sz="8" w:space="0" w:color="auto"/>
              <w:left w:val="single" w:sz="8" w:space="0" w:color="auto"/>
              <w:bottom w:val="single" w:sz="8" w:space="0" w:color="auto"/>
              <w:right w:val="single" w:sz="8" w:space="0" w:color="auto"/>
            </w:tcBorders>
          </w:tcPr>
          <w:p w14:paraId="630F4166"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710" w:type="dxa"/>
            <w:tcBorders>
              <w:top w:val="single" w:sz="8" w:space="0" w:color="auto"/>
              <w:left w:val="single" w:sz="8" w:space="0" w:color="auto"/>
              <w:bottom w:val="single" w:sz="8" w:space="0" w:color="auto"/>
              <w:right w:val="single" w:sz="8" w:space="0" w:color="auto"/>
            </w:tcBorders>
          </w:tcPr>
          <w:p w14:paraId="5B4CDD7D"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ED9F2C8"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A43AB7C" w14:textId="77777777" w:rsidR="0000551E" w:rsidRPr="00CB1115" w:rsidRDefault="0000551E" w:rsidP="00337DDA">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116A32B" w14:textId="77777777" w:rsidR="0000551E" w:rsidRPr="00CB1115" w:rsidRDefault="0000551E" w:rsidP="00337DDA">
            <w:pPr>
              <w:pStyle w:val="Tabulka"/>
              <w:rPr>
                <w:b/>
                <w:szCs w:val="22"/>
              </w:rPr>
            </w:pPr>
            <w:r w:rsidRPr="00CB1115">
              <w:rPr>
                <w:b/>
                <w:szCs w:val="22"/>
              </w:rPr>
              <w:t>v Kč s DPH:</w:t>
            </w:r>
          </w:p>
        </w:tc>
      </w:tr>
      <w:tr w:rsidR="0000551E" w:rsidRPr="00F23D33" w14:paraId="438E5437" w14:textId="77777777" w:rsidTr="005D14AA">
        <w:trPr>
          <w:trHeight w:hRule="exact" w:val="20"/>
        </w:trPr>
        <w:tc>
          <w:tcPr>
            <w:tcW w:w="1677" w:type="dxa"/>
            <w:tcBorders>
              <w:top w:val="single" w:sz="8" w:space="0" w:color="auto"/>
              <w:left w:val="dotted" w:sz="4" w:space="0" w:color="auto"/>
            </w:tcBorders>
          </w:tcPr>
          <w:p w14:paraId="08C7E3ED" w14:textId="77777777" w:rsidR="0000551E" w:rsidRPr="00F23D33" w:rsidRDefault="0000551E" w:rsidP="00337DDA">
            <w:pPr>
              <w:pStyle w:val="Tabulka"/>
              <w:rPr>
                <w:szCs w:val="22"/>
              </w:rPr>
            </w:pPr>
          </w:p>
        </w:tc>
        <w:tc>
          <w:tcPr>
            <w:tcW w:w="3710" w:type="dxa"/>
            <w:tcBorders>
              <w:top w:val="single" w:sz="8" w:space="0" w:color="auto"/>
              <w:left w:val="dotted" w:sz="4" w:space="0" w:color="auto"/>
            </w:tcBorders>
          </w:tcPr>
          <w:p w14:paraId="777FBC82" w14:textId="77777777" w:rsidR="0000551E" w:rsidRPr="00F23D33" w:rsidRDefault="0000551E" w:rsidP="00337DDA">
            <w:pPr>
              <w:pStyle w:val="Tabulka"/>
              <w:rPr>
                <w:szCs w:val="22"/>
              </w:rPr>
            </w:pPr>
          </w:p>
        </w:tc>
        <w:tc>
          <w:tcPr>
            <w:tcW w:w="1275" w:type="dxa"/>
            <w:tcBorders>
              <w:top w:val="single" w:sz="8" w:space="0" w:color="auto"/>
            </w:tcBorders>
          </w:tcPr>
          <w:p w14:paraId="7A6FB704" w14:textId="77777777" w:rsidR="0000551E" w:rsidRPr="00F23D33" w:rsidRDefault="0000551E" w:rsidP="00337DDA">
            <w:pPr>
              <w:pStyle w:val="Tabulka"/>
              <w:rPr>
                <w:szCs w:val="22"/>
              </w:rPr>
            </w:pPr>
          </w:p>
        </w:tc>
        <w:tc>
          <w:tcPr>
            <w:tcW w:w="1560" w:type="dxa"/>
            <w:tcBorders>
              <w:top w:val="single" w:sz="8" w:space="0" w:color="auto"/>
            </w:tcBorders>
          </w:tcPr>
          <w:p w14:paraId="2ACD14F5" w14:textId="77777777" w:rsidR="0000551E" w:rsidRPr="00F23D33" w:rsidRDefault="0000551E" w:rsidP="00337DDA">
            <w:pPr>
              <w:pStyle w:val="Tabulka"/>
              <w:rPr>
                <w:szCs w:val="22"/>
              </w:rPr>
            </w:pPr>
          </w:p>
        </w:tc>
        <w:tc>
          <w:tcPr>
            <w:tcW w:w="1557" w:type="dxa"/>
            <w:tcBorders>
              <w:top w:val="single" w:sz="8" w:space="0" w:color="auto"/>
            </w:tcBorders>
          </w:tcPr>
          <w:p w14:paraId="18A9C243" w14:textId="77777777" w:rsidR="0000551E" w:rsidRPr="00F23D33" w:rsidRDefault="0000551E" w:rsidP="00337DDA">
            <w:pPr>
              <w:pStyle w:val="Tabulka"/>
              <w:rPr>
                <w:szCs w:val="22"/>
              </w:rPr>
            </w:pPr>
          </w:p>
        </w:tc>
      </w:tr>
      <w:tr w:rsidR="00F81392" w:rsidRPr="00F23D33" w14:paraId="156385F0" w14:textId="77777777" w:rsidTr="005D14AA">
        <w:trPr>
          <w:trHeight w:val="397"/>
        </w:trPr>
        <w:tc>
          <w:tcPr>
            <w:tcW w:w="1677" w:type="dxa"/>
            <w:tcBorders>
              <w:top w:val="dotted" w:sz="4" w:space="0" w:color="auto"/>
              <w:left w:val="dotted" w:sz="4" w:space="0" w:color="auto"/>
            </w:tcBorders>
          </w:tcPr>
          <w:p w14:paraId="46418D95" w14:textId="77777777" w:rsidR="00F81392" w:rsidRPr="00F23D33" w:rsidRDefault="00F81392" w:rsidP="00F81392">
            <w:pPr>
              <w:pStyle w:val="Tabulka"/>
              <w:rPr>
                <w:szCs w:val="22"/>
              </w:rPr>
            </w:pPr>
          </w:p>
        </w:tc>
        <w:tc>
          <w:tcPr>
            <w:tcW w:w="3710" w:type="dxa"/>
            <w:tcBorders>
              <w:top w:val="dotted" w:sz="4" w:space="0" w:color="auto"/>
              <w:left w:val="dotted" w:sz="4" w:space="0" w:color="auto"/>
            </w:tcBorders>
          </w:tcPr>
          <w:p w14:paraId="5BE17188" w14:textId="593FA7BE" w:rsidR="00F81392" w:rsidRPr="00F23D33" w:rsidRDefault="00F81392" w:rsidP="00F81392">
            <w:pPr>
              <w:pStyle w:val="Tabulka"/>
              <w:rPr>
                <w:szCs w:val="22"/>
              </w:rPr>
            </w:pPr>
            <w:r>
              <w:rPr>
                <w:szCs w:val="22"/>
              </w:rPr>
              <w:t>Viz cenová nabídka v příloze č.01</w:t>
            </w:r>
          </w:p>
        </w:tc>
        <w:tc>
          <w:tcPr>
            <w:tcW w:w="1275" w:type="dxa"/>
            <w:tcBorders>
              <w:top w:val="dotted" w:sz="4" w:space="0" w:color="auto"/>
            </w:tcBorders>
          </w:tcPr>
          <w:p w14:paraId="72CD5787" w14:textId="20F1BD53" w:rsidR="00F81392" w:rsidRPr="00F23D33" w:rsidRDefault="00F81392" w:rsidP="00F81392">
            <w:pPr>
              <w:pStyle w:val="Tabulka"/>
              <w:jc w:val="center"/>
              <w:rPr>
                <w:szCs w:val="22"/>
              </w:rPr>
            </w:pPr>
            <w:r>
              <w:rPr>
                <w:szCs w:val="22"/>
              </w:rPr>
              <w:t>6</w:t>
            </w:r>
            <w:r w:rsidR="00EE697D">
              <w:rPr>
                <w:szCs w:val="22"/>
              </w:rPr>
              <w:t>6</w:t>
            </w:r>
            <w:r>
              <w:rPr>
                <w:szCs w:val="22"/>
              </w:rPr>
              <w:t>,375</w:t>
            </w:r>
          </w:p>
        </w:tc>
        <w:tc>
          <w:tcPr>
            <w:tcW w:w="1560" w:type="dxa"/>
            <w:tcBorders>
              <w:top w:val="dotted" w:sz="4" w:space="0" w:color="auto"/>
            </w:tcBorders>
          </w:tcPr>
          <w:p w14:paraId="4AA3D02D" w14:textId="0695699D" w:rsidR="00F81392" w:rsidRPr="00F23D33" w:rsidRDefault="00F81392" w:rsidP="00F81392">
            <w:pPr>
              <w:pStyle w:val="Tabulka"/>
              <w:rPr>
                <w:szCs w:val="22"/>
              </w:rPr>
            </w:pPr>
            <w:r>
              <w:t xml:space="preserve"> </w:t>
            </w:r>
            <w:r w:rsidR="00EE697D" w:rsidRPr="00EE697D">
              <w:t>590 737,50</w:t>
            </w:r>
          </w:p>
        </w:tc>
        <w:tc>
          <w:tcPr>
            <w:tcW w:w="1557" w:type="dxa"/>
            <w:tcBorders>
              <w:top w:val="dotted" w:sz="4" w:space="0" w:color="auto"/>
            </w:tcBorders>
          </w:tcPr>
          <w:p w14:paraId="09762B30" w14:textId="5B4F5E77" w:rsidR="00F81392" w:rsidRPr="00F23D33" w:rsidRDefault="00F142D1" w:rsidP="00F81392">
            <w:pPr>
              <w:pStyle w:val="Tabulka"/>
              <w:rPr>
                <w:szCs w:val="22"/>
              </w:rPr>
            </w:pPr>
            <w:r w:rsidRPr="00F142D1">
              <w:t>714 792,38</w:t>
            </w:r>
          </w:p>
        </w:tc>
      </w:tr>
      <w:tr w:rsidR="00F142D1" w:rsidRPr="00F23D33" w14:paraId="7531FB1C" w14:textId="77777777" w:rsidTr="005D14AA">
        <w:trPr>
          <w:trHeight w:val="397"/>
        </w:trPr>
        <w:tc>
          <w:tcPr>
            <w:tcW w:w="5387" w:type="dxa"/>
            <w:gridSpan w:val="2"/>
            <w:tcBorders>
              <w:left w:val="dotted" w:sz="4" w:space="0" w:color="auto"/>
              <w:bottom w:val="dotted" w:sz="4" w:space="0" w:color="auto"/>
            </w:tcBorders>
          </w:tcPr>
          <w:p w14:paraId="26161631" w14:textId="77777777" w:rsidR="00F142D1" w:rsidRPr="00CB1115" w:rsidRDefault="00F142D1" w:rsidP="00F142D1">
            <w:pPr>
              <w:pStyle w:val="Tabulka"/>
              <w:rPr>
                <w:b/>
                <w:szCs w:val="22"/>
              </w:rPr>
            </w:pPr>
            <w:r w:rsidRPr="00CB1115">
              <w:rPr>
                <w:b/>
                <w:szCs w:val="22"/>
              </w:rPr>
              <w:t>Celkem:</w:t>
            </w:r>
          </w:p>
        </w:tc>
        <w:tc>
          <w:tcPr>
            <w:tcW w:w="1275" w:type="dxa"/>
            <w:tcBorders>
              <w:bottom w:val="dotted" w:sz="4" w:space="0" w:color="auto"/>
            </w:tcBorders>
          </w:tcPr>
          <w:p w14:paraId="385E0CA6" w14:textId="38ED715C" w:rsidR="00F142D1" w:rsidRPr="00F23D33" w:rsidRDefault="00F142D1" w:rsidP="00F142D1">
            <w:pPr>
              <w:pStyle w:val="Tabulka"/>
              <w:jc w:val="center"/>
              <w:rPr>
                <w:szCs w:val="22"/>
              </w:rPr>
            </w:pPr>
            <w:r>
              <w:rPr>
                <w:szCs w:val="22"/>
              </w:rPr>
              <w:t>66,375</w:t>
            </w:r>
          </w:p>
        </w:tc>
        <w:tc>
          <w:tcPr>
            <w:tcW w:w="1560" w:type="dxa"/>
            <w:tcBorders>
              <w:bottom w:val="dotted" w:sz="4" w:space="0" w:color="auto"/>
            </w:tcBorders>
          </w:tcPr>
          <w:p w14:paraId="0B1814A6" w14:textId="3F491EB0" w:rsidR="00F142D1" w:rsidRPr="00F23D33" w:rsidRDefault="00F142D1" w:rsidP="00F142D1">
            <w:pPr>
              <w:pStyle w:val="Tabulka"/>
              <w:rPr>
                <w:szCs w:val="22"/>
              </w:rPr>
            </w:pPr>
            <w:r>
              <w:t xml:space="preserve"> </w:t>
            </w:r>
            <w:r w:rsidRPr="00EE697D">
              <w:t>590 737,50</w:t>
            </w:r>
          </w:p>
        </w:tc>
        <w:tc>
          <w:tcPr>
            <w:tcW w:w="1557" w:type="dxa"/>
            <w:tcBorders>
              <w:bottom w:val="dotted" w:sz="4" w:space="0" w:color="auto"/>
            </w:tcBorders>
          </w:tcPr>
          <w:p w14:paraId="35DCDDB3" w14:textId="56FC17A6" w:rsidR="00F142D1" w:rsidRPr="00F23D33" w:rsidRDefault="00F142D1" w:rsidP="00F142D1">
            <w:pPr>
              <w:pStyle w:val="Tabulka"/>
              <w:rPr>
                <w:szCs w:val="22"/>
              </w:rPr>
            </w:pPr>
            <w:r w:rsidRPr="00F142D1">
              <w:t>714 792,38</w:t>
            </w:r>
          </w:p>
        </w:tc>
      </w:tr>
    </w:tbl>
    <w:p w14:paraId="197B4E45" w14:textId="77777777" w:rsidR="0000551E" w:rsidRPr="00F23D33" w:rsidRDefault="0000551E" w:rsidP="00EC6856">
      <w:pPr>
        <w:spacing w:after="0"/>
        <w:rPr>
          <w:rFonts w:cs="Arial"/>
          <w:sz w:val="8"/>
          <w:szCs w:val="8"/>
        </w:rPr>
      </w:pPr>
    </w:p>
    <w:p w14:paraId="2A767287"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17AF5BE"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05"/>
        <w:gridCol w:w="6441"/>
        <w:gridCol w:w="2797"/>
      </w:tblGrid>
      <w:tr w:rsidR="0000551E" w:rsidRPr="006C3557" w14:paraId="3A9BFBEB" w14:textId="77777777" w:rsidTr="00041224">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32233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7E8AE4"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4A326D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214FF89" w14:textId="77777777" w:rsidR="0000551E" w:rsidRPr="00041224" w:rsidRDefault="0000551E" w:rsidP="0016171A">
            <w:pPr>
              <w:spacing w:after="0"/>
              <w:rPr>
                <w:rFonts w:cs="Arial"/>
                <w:bCs/>
                <w:i/>
                <w:color w:val="000000"/>
                <w:szCs w:val="22"/>
                <w:lang w:eastAsia="cs-CZ"/>
              </w:rPr>
            </w:pPr>
            <w:r w:rsidRPr="00041224">
              <w:rPr>
                <w:rFonts w:cs="Arial"/>
                <w:bCs/>
                <w:i/>
                <w:color w:val="000000"/>
                <w:szCs w:val="22"/>
                <w:lang w:eastAsia="cs-CZ"/>
              </w:rPr>
              <w:t>(CD, listinná forma)</w:t>
            </w:r>
          </w:p>
        </w:tc>
      </w:tr>
      <w:tr w:rsidR="0000551E" w:rsidRPr="006C3557" w14:paraId="402D3F41" w14:textId="77777777" w:rsidTr="00041224">
        <w:trPr>
          <w:trHeight w:val="284"/>
        </w:trPr>
        <w:tc>
          <w:tcPr>
            <w:tcW w:w="505" w:type="dxa"/>
            <w:tcBorders>
              <w:right w:val="dotted" w:sz="4" w:space="0" w:color="auto"/>
            </w:tcBorders>
            <w:shd w:val="clear" w:color="auto" w:fill="auto"/>
            <w:noWrap/>
            <w:vAlign w:val="bottom"/>
          </w:tcPr>
          <w:p w14:paraId="0D1C3559" w14:textId="75C796D1" w:rsidR="0000551E" w:rsidRPr="006C3557" w:rsidRDefault="00041224" w:rsidP="000B6887">
            <w:pPr>
              <w:spacing w:after="0"/>
              <w:rPr>
                <w:rFonts w:cs="Arial"/>
                <w:color w:val="000000"/>
                <w:szCs w:val="22"/>
                <w:lang w:eastAsia="cs-CZ"/>
              </w:rPr>
            </w:pPr>
            <w:r>
              <w:rPr>
                <w:rFonts w:cs="Arial"/>
                <w:color w:val="000000"/>
                <w:szCs w:val="22"/>
                <w:lang w:eastAsia="cs-CZ"/>
              </w:rPr>
              <w:t>01</w:t>
            </w:r>
          </w:p>
        </w:tc>
        <w:tc>
          <w:tcPr>
            <w:tcW w:w="6441" w:type="dxa"/>
            <w:tcBorders>
              <w:left w:val="dotted" w:sz="4" w:space="0" w:color="auto"/>
              <w:right w:val="dotted" w:sz="4" w:space="0" w:color="auto"/>
            </w:tcBorders>
            <w:shd w:val="clear" w:color="auto" w:fill="auto"/>
            <w:noWrap/>
            <w:vAlign w:val="bottom"/>
          </w:tcPr>
          <w:p w14:paraId="0E375C0B" w14:textId="3C63FBA5" w:rsidR="0000551E" w:rsidRPr="006C3557" w:rsidRDefault="00041224"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CD2DB1F" w14:textId="1C72ADEB" w:rsidR="0000551E" w:rsidRPr="006C3557" w:rsidRDefault="00041224"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657D7A30" w14:textId="77777777" w:rsidTr="00041224">
        <w:trPr>
          <w:trHeight w:val="284"/>
        </w:trPr>
        <w:tc>
          <w:tcPr>
            <w:tcW w:w="505" w:type="dxa"/>
            <w:tcBorders>
              <w:right w:val="dotted" w:sz="4" w:space="0" w:color="auto"/>
            </w:tcBorders>
            <w:shd w:val="clear" w:color="auto" w:fill="auto"/>
            <w:noWrap/>
            <w:vAlign w:val="bottom"/>
          </w:tcPr>
          <w:p w14:paraId="22E0785B" w14:textId="69555C34" w:rsidR="0000551E" w:rsidRPr="006C3557" w:rsidRDefault="005D14AA" w:rsidP="000B6887">
            <w:pPr>
              <w:spacing w:after="0"/>
              <w:rPr>
                <w:rFonts w:cs="Arial"/>
                <w:color w:val="000000"/>
                <w:szCs w:val="22"/>
                <w:lang w:eastAsia="cs-CZ"/>
              </w:rPr>
            </w:pPr>
            <w:r>
              <w:rPr>
                <w:rFonts w:cs="Arial"/>
                <w:color w:val="000000"/>
                <w:szCs w:val="22"/>
                <w:lang w:eastAsia="cs-CZ"/>
              </w:rPr>
              <w:t>02</w:t>
            </w:r>
          </w:p>
        </w:tc>
        <w:tc>
          <w:tcPr>
            <w:tcW w:w="6441" w:type="dxa"/>
            <w:tcBorders>
              <w:left w:val="dotted" w:sz="4" w:space="0" w:color="auto"/>
              <w:right w:val="dotted" w:sz="4" w:space="0" w:color="auto"/>
            </w:tcBorders>
            <w:shd w:val="clear" w:color="auto" w:fill="auto"/>
            <w:noWrap/>
            <w:vAlign w:val="bottom"/>
          </w:tcPr>
          <w:p w14:paraId="18760970" w14:textId="26DB5C03" w:rsidR="0000551E" w:rsidRPr="006C3557" w:rsidRDefault="005D14AA"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354C104" w14:textId="1DB6FD85" w:rsidR="0000551E" w:rsidRPr="006C3557" w:rsidRDefault="005D14AA" w:rsidP="000B6887">
            <w:pPr>
              <w:spacing w:after="0"/>
              <w:rPr>
                <w:rFonts w:cs="Arial"/>
                <w:color w:val="000000"/>
                <w:szCs w:val="22"/>
                <w:lang w:eastAsia="cs-CZ"/>
              </w:rPr>
            </w:pPr>
            <w:r>
              <w:rPr>
                <w:rFonts w:cs="Arial"/>
                <w:color w:val="000000"/>
                <w:szCs w:val="22"/>
                <w:lang w:eastAsia="cs-CZ"/>
              </w:rPr>
              <w:t>e-mailem</w:t>
            </w:r>
          </w:p>
        </w:tc>
      </w:tr>
    </w:tbl>
    <w:p w14:paraId="2D38B34A"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201"/>
        <w:gridCol w:w="4178"/>
        <w:gridCol w:w="1276"/>
        <w:gridCol w:w="2126"/>
      </w:tblGrid>
      <w:tr w:rsidR="0000551E" w:rsidRPr="006C3557" w14:paraId="01DEADE0" w14:textId="77777777" w:rsidTr="00041224">
        <w:trPr>
          <w:trHeight w:val="558"/>
        </w:trPr>
        <w:tc>
          <w:tcPr>
            <w:tcW w:w="22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2E849"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4178" w:type="dxa"/>
            <w:tcBorders>
              <w:top w:val="single" w:sz="8" w:space="0" w:color="auto"/>
              <w:left w:val="single" w:sz="8" w:space="0" w:color="auto"/>
              <w:bottom w:val="single" w:sz="8" w:space="0" w:color="auto"/>
              <w:right w:val="single" w:sz="8" w:space="0" w:color="auto"/>
            </w:tcBorders>
            <w:vAlign w:val="center"/>
          </w:tcPr>
          <w:p w14:paraId="68D6208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79AA6CA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1A17107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4DF91A52" w14:textId="77777777" w:rsidTr="00041224">
        <w:trPr>
          <w:trHeight w:val="544"/>
        </w:trPr>
        <w:tc>
          <w:tcPr>
            <w:tcW w:w="2201" w:type="dxa"/>
            <w:shd w:val="clear" w:color="auto" w:fill="auto"/>
            <w:noWrap/>
            <w:vAlign w:val="center"/>
          </w:tcPr>
          <w:p w14:paraId="56C1104A" w14:textId="7649EA63" w:rsidR="0000551E" w:rsidRPr="006C3557" w:rsidRDefault="00041224" w:rsidP="00337DDA">
            <w:pPr>
              <w:spacing w:after="0"/>
              <w:rPr>
                <w:rFonts w:cs="Arial"/>
                <w:color w:val="000000"/>
                <w:szCs w:val="22"/>
                <w:lang w:eastAsia="cs-CZ"/>
              </w:rPr>
            </w:pPr>
            <w:r>
              <w:rPr>
                <w:rFonts w:cs="Arial"/>
                <w:color w:val="000000"/>
                <w:szCs w:val="22"/>
                <w:lang w:eastAsia="cs-CZ"/>
              </w:rPr>
              <w:t>O2 IT Services s.r.o.</w:t>
            </w:r>
          </w:p>
        </w:tc>
        <w:tc>
          <w:tcPr>
            <w:tcW w:w="4178" w:type="dxa"/>
            <w:vAlign w:val="center"/>
          </w:tcPr>
          <w:p w14:paraId="479ABD47" w14:textId="2EF9A80F" w:rsidR="0000551E" w:rsidRPr="006C3557" w:rsidRDefault="00CE71C5"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165C27D5" w14:textId="5852B43E" w:rsidR="0000551E" w:rsidRPr="006C3557" w:rsidRDefault="000844A0" w:rsidP="00337DDA">
            <w:pPr>
              <w:spacing w:after="0"/>
              <w:rPr>
                <w:rFonts w:cs="Arial"/>
                <w:color w:val="000000"/>
                <w:szCs w:val="22"/>
                <w:lang w:eastAsia="cs-CZ"/>
              </w:rPr>
            </w:pPr>
            <w:r>
              <w:rPr>
                <w:rFonts w:cs="Arial"/>
                <w:color w:val="000000"/>
                <w:szCs w:val="22"/>
                <w:lang w:eastAsia="cs-CZ"/>
              </w:rPr>
              <w:t>3.10.2019</w:t>
            </w:r>
          </w:p>
        </w:tc>
        <w:tc>
          <w:tcPr>
            <w:tcW w:w="2126" w:type="dxa"/>
            <w:shd w:val="clear" w:color="auto" w:fill="auto"/>
            <w:vAlign w:val="center"/>
          </w:tcPr>
          <w:p w14:paraId="6870E474" w14:textId="77777777" w:rsidR="0000551E" w:rsidRPr="006C3557" w:rsidRDefault="0000551E" w:rsidP="00BC5CB6">
            <w:pPr>
              <w:spacing w:after="0"/>
              <w:ind w:right="72"/>
              <w:rPr>
                <w:rFonts w:cs="Arial"/>
                <w:color w:val="000000"/>
                <w:szCs w:val="22"/>
                <w:lang w:eastAsia="cs-CZ"/>
              </w:rPr>
            </w:pPr>
          </w:p>
        </w:tc>
      </w:tr>
    </w:tbl>
    <w:p w14:paraId="68739002" w14:textId="77777777" w:rsidR="0000551E" w:rsidRDefault="0000551E" w:rsidP="00EC6856">
      <w:pPr>
        <w:rPr>
          <w:rFonts w:cs="Arial"/>
          <w:szCs w:val="22"/>
        </w:rPr>
      </w:pPr>
    </w:p>
    <w:p w14:paraId="278ADF7C" w14:textId="77777777" w:rsidR="0000551E" w:rsidRDefault="0000551E" w:rsidP="00484CB3">
      <w:pPr>
        <w:rPr>
          <w:rFonts w:cs="Arial"/>
          <w:b/>
          <w:caps/>
          <w:szCs w:val="22"/>
        </w:rPr>
        <w:sectPr w:rsidR="0000551E" w:rsidSect="00844D4F">
          <w:footerReference w:type="default" r:id="rId14"/>
          <w:pgSz w:w="11906" w:h="16838" w:code="9"/>
          <w:pgMar w:top="1134" w:right="1418" w:bottom="1134" w:left="992" w:header="567" w:footer="567" w:gutter="0"/>
          <w:pgNumType w:start="1"/>
          <w:cols w:space="708"/>
          <w:docGrid w:linePitch="360"/>
        </w:sectPr>
      </w:pPr>
    </w:p>
    <w:p w14:paraId="13662578" w14:textId="1D3BC825"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40E6C" w:rsidRPr="00840E6C">
        <w:rPr>
          <w:rFonts w:cs="Arial"/>
          <w:b/>
          <w:sz w:val="36"/>
          <w:szCs w:val="36"/>
        </w:rPr>
        <w:t>Z27121</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5DA06969" w14:textId="77777777" w:rsidTr="007E224F">
        <w:tc>
          <w:tcPr>
            <w:tcW w:w="1779" w:type="dxa"/>
          </w:tcPr>
          <w:p w14:paraId="42402962"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32807962" w14:textId="4EF1A83D" w:rsidR="007E224F" w:rsidRPr="006C3557" w:rsidRDefault="007E224F" w:rsidP="00B46ACE">
            <w:pPr>
              <w:pStyle w:val="Tabulka"/>
              <w:jc w:val="center"/>
              <w:rPr>
                <w:rStyle w:val="Siln"/>
                <w:szCs w:val="22"/>
              </w:rPr>
            </w:pPr>
          </w:p>
        </w:tc>
        <w:tc>
          <w:tcPr>
            <w:tcW w:w="1631" w:type="dxa"/>
          </w:tcPr>
          <w:p w14:paraId="05BD63D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DAC14A2" w14:textId="1979E5DF" w:rsidR="007E224F" w:rsidRPr="006C3557" w:rsidRDefault="00840E6C" w:rsidP="00B46ACE">
            <w:pPr>
              <w:pStyle w:val="Tabulka"/>
              <w:jc w:val="center"/>
              <w:rPr>
                <w:szCs w:val="22"/>
              </w:rPr>
            </w:pPr>
            <w:r>
              <w:rPr>
                <w:szCs w:val="22"/>
              </w:rPr>
              <w:t>512</w:t>
            </w:r>
          </w:p>
        </w:tc>
      </w:tr>
    </w:tbl>
    <w:p w14:paraId="6DF8C3D3" w14:textId="77777777" w:rsidR="0000551E" w:rsidRDefault="0000551E" w:rsidP="00401780">
      <w:pPr>
        <w:rPr>
          <w:rFonts w:cs="Arial"/>
          <w:szCs w:val="22"/>
        </w:rPr>
      </w:pPr>
    </w:p>
    <w:p w14:paraId="7B7D57F4" w14:textId="77777777" w:rsidR="00DD7A03" w:rsidRPr="006C3557" w:rsidRDefault="00DD7A03" w:rsidP="00401780">
      <w:pPr>
        <w:rPr>
          <w:rFonts w:cs="Arial"/>
          <w:szCs w:val="22"/>
        </w:rPr>
      </w:pPr>
    </w:p>
    <w:p w14:paraId="12A437D6"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40FEBA86" w14:textId="77777777" w:rsidR="0000551E" w:rsidRDefault="0000551E" w:rsidP="004A3B16">
      <w:pPr>
        <w:rPr>
          <w:rFonts w:cs="Arial"/>
        </w:rPr>
      </w:pPr>
      <w:r>
        <w:rPr>
          <w:rFonts w:cs="Arial"/>
        </w:rPr>
        <w:t xml:space="preserve">Požadované plnění je specifikováno v části A a B tohoto RfC. </w:t>
      </w:r>
    </w:p>
    <w:p w14:paraId="07467FD9" w14:textId="77777777" w:rsidR="0000551E" w:rsidRDefault="0000551E" w:rsidP="004A3B16">
      <w:pPr>
        <w:rPr>
          <w:rFonts w:cs="Arial"/>
        </w:rPr>
      </w:pPr>
    </w:p>
    <w:p w14:paraId="36A36127"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16FD1A9A" w14:textId="77777777" w:rsidR="000844A0" w:rsidRPr="00CC4564" w:rsidRDefault="000844A0" w:rsidP="000844A0">
      <w:r>
        <w:t xml:space="preserve">V souladu s podmínkami smlouvy </w:t>
      </w:r>
      <w:r w:rsidRPr="00041224">
        <w:t>391-2019-11150</w:t>
      </w:r>
      <w:r>
        <w:t>.</w:t>
      </w:r>
    </w:p>
    <w:p w14:paraId="34D2ED49" w14:textId="77777777" w:rsidR="0000551E" w:rsidRDefault="0000551E" w:rsidP="004C756F"/>
    <w:p w14:paraId="1AE5D460"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20578EF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12BF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041F9"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77FE3EC"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844A0" w:rsidRPr="006C3557" w14:paraId="45E3F3FE" w14:textId="77777777" w:rsidTr="008671B9">
        <w:trPr>
          <w:trHeight w:val="284"/>
        </w:trPr>
        <w:tc>
          <w:tcPr>
            <w:tcW w:w="1843" w:type="dxa"/>
            <w:tcBorders>
              <w:right w:val="dotted" w:sz="4" w:space="0" w:color="auto"/>
            </w:tcBorders>
            <w:shd w:val="clear" w:color="auto" w:fill="auto"/>
            <w:noWrap/>
            <w:vAlign w:val="bottom"/>
          </w:tcPr>
          <w:p w14:paraId="5A1405A6" w14:textId="1BCE95AF" w:rsidR="000844A0" w:rsidRPr="006C3557" w:rsidRDefault="000844A0"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4D29976E" w14:textId="5F51238E" w:rsidR="000844A0" w:rsidRPr="006C3557" w:rsidRDefault="000844A0"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4FA346E7" w14:textId="77777777" w:rsidR="000844A0" w:rsidRPr="006C3557" w:rsidRDefault="000844A0" w:rsidP="00337DDA">
            <w:pPr>
              <w:spacing w:after="0"/>
              <w:rPr>
                <w:rFonts w:cs="Arial"/>
                <w:color w:val="000000"/>
                <w:szCs w:val="22"/>
                <w:lang w:eastAsia="cs-CZ"/>
              </w:rPr>
            </w:pPr>
          </w:p>
        </w:tc>
      </w:tr>
      <w:tr w:rsidR="000844A0" w:rsidRPr="006C3557" w14:paraId="1573C831" w14:textId="77777777" w:rsidTr="008671B9">
        <w:trPr>
          <w:trHeight w:val="284"/>
        </w:trPr>
        <w:tc>
          <w:tcPr>
            <w:tcW w:w="1843" w:type="dxa"/>
            <w:tcBorders>
              <w:right w:val="dotted" w:sz="4" w:space="0" w:color="auto"/>
            </w:tcBorders>
            <w:shd w:val="clear" w:color="auto" w:fill="auto"/>
            <w:noWrap/>
            <w:vAlign w:val="bottom"/>
          </w:tcPr>
          <w:p w14:paraId="55143C93" w14:textId="46CDD547" w:rsidR="000844A0" w:rsidRPr="006C3557" w:rsidRDefault="000844A0"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0464C36D" w14:textId="617BE4B3" w:rsidR="000844A0" w:rsidRPr="006C3557" w:rsidRDefault="000844A0" w:rsidP="00337DDA">
            <w:pPr>
              <w:spacing w:after="0"/>
              <w:rPr>
                <w:rFonts w:cs="Arial"/>
                <w:color w:val="000000"/>
                <w:szCs w:val="22"/>
                <w:lang w:eastAsia="cs-CZ"/>
              </w:rPr>
            </w:pPr>
            <w:r>
              <w:rPr>
                <w:rFonts w:cs="Arial"/>
                <w:color w:val="000000"/>
                <w:szCs w:val="22"/>
                <w:lang w:eastAsia="cs-CZ"/>
              </w:rPr>
              <w:t>Vytvoření nových aplikačních serverů a VIP</w:t>
            </w:r>
          </w:p>
        </w:tc>
        <w:tc>
          <w:tcPr>
            <w:tcW w:w="2268" w:type="dxa"/>
            <w:tcBorders>
              <w:left w:val="dotted" w:sz="4" w:space="0" w:color="auto"/>
            </w:tcBorders>
            <w:shd w:val="clear" w:color="auto" w:fill="auto"/>
            <w:vAlign w:val="bottom"/>
          </w:tcPr>
          <w:p w14:paraId="28A9CEEB" w14:textId="77777777" w:rsidR="000844A0" w:rsidRPr="006C3557" w:rsidRDefault="000844A0" w:rsidP="00337DDA">
            <w:pPr>
              <w:spacing w:after="0"/>
              <w:rPr>
                <w:rFonts w:cs="Arial"/>
                <w:color w:val="000000"/>
                <w:szCs w:val="22"/>
                <w:lang w:eastAsia="cs-CZ"/>
              </w:rPr>
            </w:pPr>
          </w:p>
        </w:tc>
      </w:tr>
      <w:tr w:rsidR="000844A0" w:rsidRPr="006C3557" w14:paraId="190F75BF" w14:textId="77777777" w:rsidTr="008671B9">
        <w:trPr>
          <w:trHeight w:val="284"/>
        </w:trPr>
        <w:tc>
          <w:tcPr>
            <w:tcW w:w="1843" w:type="dxa"/>
            <w:tcBorders>
              <w:right w:val="dotted" w:sz="4" w:space="0" w:color="auto"/>
            </w:tcBorders>
            <w:shd w:val="clear" w:color="auto" w:fill="auto"/>
            <w:noWrap/>
            <w:vAlign w:val="bottom"/>
          </w:tcPr>
          <w:p w14:paraId="7B2C63EA" w14:textId="0124E540" w:rsidR="000844A0" w:rsidRDefault="000844A0"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71021445" w14:textId="7F7B78F3" w:rsidR="000844A0" w:rsidRDefault="000844A0" w:rsidP="00337DDA">
            <w:pPr>
              <w:spacing w:after="0"/>
              <w:rPr>
                <w:rFonts w:cs="Arial"/>
                <w:color w:val="000000"/>
                <w:szCs w:val="22"/>
                <w:lang w:eastAsia="cs-CZ"/>
              </w:rPr>
            </w:pPr>
            <w:r>
              <w:rPr>
                <w:rFonts w:cs="Arial"/>
                <w:color w:val="000000"/>
                <w:szCs w:val="22"/>
                <w:lang w:eastAsia="cs-CZ"/>
              </w:rPr>
              <w:t>Nasazení služeb na BUS a přidělení požadovaných oprávnění.</w:t>
            </w:r>
          </w:p>
        </w:tc>
        <w:tc>
          <w:tcPr>
            <w:tcW w:w="2268" w:type="dxa"/>
            <w:tcBorders>
              <w:left w:val="dotted" w:sz="4" w:space="0" w:color="auto"/>
            </w:tcBorders>
            <w:shd w:val="clear" w:color="auto" w:fill="auto"/>
            <w:vAlign w:val="bottom"/>
          </w:tcPr>
          <w:p w14:paraId="77D09C77" w14:textId="77777777" w:rsidR="000844A0" w:rsidRPr="006C3557" w:rsidRDefault="000844A0" w:rsidP="00337DDA">
            <w:pPr>
              <w:spacing w:after="0"/>
              <w:rPr>
                <w:rFonts w:cs="Arial"/>
                <w:color w:val="000000"/>
                <w:szCs w:val="22"/>
                <w:lang w:eastAsia="cs-CZ"/>
              </w:rPr>
            </w:pPr>
          </w:p>
        </w:tc>
      </w:tr>
    </w:tbl>
    <w:p w14:paraId="15D3C9D5" w14:textId="77777777" w:rsidR="0000551E" w:rsidRPr="004C756F" w:rsidRDefault="0000551E" w:rsidP="00CB3C3C"/>
    <w:p w14:paraId="78F2B589"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1ECE3679"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B3BB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F9E812C"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844A0" w:rsidRPr="00F23D33" w14:paraId="49D0CBD2" w14:textId="77777777" w:rsidTr="00AE0743">
        <w:trPr>
          <w:trHeight w:val="284"/>
        </w:trPr>
        <w:tc>
          <w:tcPr>
            <w:tcW w:w="7513" w:type="dxa"/>
            <w:tcBorders>
              <w:top w:val="single" w:sz="8" w:space="0" w:color="auto"/>
              <w:right w:val="dotted" w:sz="4" w:space="0" w:color="auto"/>
            </w:tcBorders>
            <w:shd w:val="clear" w:color="auto" w:fill="auto"/>
            <w:noWrap/>
            <w:vAlign w:val="center"/>
          </w:tcPr>
          <w:p w14:paraId="680C905A" w14:textId="7AF29785" w:rsidR="000844A0" w:rsidRPr="00F23D33" w:rsidRDefault="000844A0" w:rsidP="001E3C70">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top w:val="single" w:sz="8" w:space="0" w:color="auto"/>
              <w:left w:val="dotted" w:sz="4" w:space="0" w:color="auto"/>
            </w:tcBorders>
            <w:shd w:val="clear" w:color="auto" w:fill="auto"/>
            <w:vAlign w:val="center"/>
          </w:tcPr>
          <w:p w14:paraId="450AC914" w14:textId="47ABC4B9" w:rsidR="000844A0" w:rsidRPr="00F23D33" w:rsidRDefault="000844A0" w:rsidP="001E3C70">
            <w:pPr>
              <w:spacing w:after="0"/>
              <w:rPr>
                <w:rFonts w:cs="Arial"/>
                <w:color w:val="000000"/>
                <w:szCs w:val="22"/>
                <w:lang w:eastAsia="cs-CZ"/>
              </w:rPr>
            </w:pPr>
            <w:r>
              <w:rPr>
                <w:rFonts w:cs="Arial"/>
                <w:color w:val="000000"/>
                <w:szCs w:val="22"/>
                <w:lang w:eastAsia="cs-CZ"/>
              </w:rPr>
              <w:t>15.12.2019</w:t>
            </w:r>
          </w:p>
        </w:tc>
      </w:tr>
      <w:tr w:rsidR="000844A0" w:rsidRPr="00F23D33" w14:paraId="244B38A8" w14:textId="77777777" w:rsidTr="00AE0743">
        <w:trPr>
          <w:trHeight w:val="284"/>
        </w:trPr>
        <w:tc>
          <w:tcPr>
            <w:tcW w:w="7513" w:type="dxa"/>
            <w:tcBorders>
              <w:right w:val="dotted" w:sz="4" w:space="0" w:color="auto"/>
            </w:tcBorders>
            <w:shd w:val="clear" w:color="auto" w:fill="auto"/>
            <w:noWrap/>
            <w:vAlign w:val="center"/>
          </w:tcPr>
          <w:p w14:paraId="6A282309" w14:textId="23A6CD58" w:rsidR="000844A0" w:rsidRDefault="000844A0" w:rsidP="001E3C70">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14:paraId="20D4F1C1" w14:textId="51205E2B" w:rsidR="000844A0" w:rsidRPr="00F23D33" w:rsidRDefault="000844A0" w:rsidP="001E3C70">
            <w:pPr>
              <w:spacing w:after="0"/>
              <w:rPr>
                <w:rFonts w:cs="Arial"/>
                <w:color w:val="000000"/>
                <w:szCs w:val="22"/>
                <w:lang w:eastAsia="cs-CZ"/>
              </w:rPr>
            </w:pPr>
            <w:r>
              <w:rPr>
                <w:rFonts w:cs="Arial"/>
                <w:color w:val="000000"/>
                <w:szCs w:val="22"/>
                <w:lang w:eastAsia="cs-CZ"/>
              </w:rPr>
              <w:t>31.12.2019</w:t>
            </w:r>
          </w:p>
        </w:tc>
      </w:tr>
      <w:tr w:rsidR="000844A0" w:rsidRPr="00F23D33" w14:paraId="2DEE8359" w14:textId="77777777" w:rsidTr="008671B9">
        <w:trPr>
          <w:trHeight w:val="284"/>
        </w:trPr>
        <w:tc>
          <w:tcPr>
            <w:tcW w:w="7513" w:type="dxa"/>
            <w:tcBorders>
              <w:right w:val="dotted" w:sz="4" w:space="0" w:color="auto"/>
            </w:tcBorders>
            <w:shd w:val="clear" w:color="auto" w:fill="auto"/>
            <w:noWrap/>
            <w:vAlign w:val="bottom"/>
          </w:tcPr>
          <w:p w14:paraId="74C939B4" w14:textId="61C9701C" w:rsidR="000844A0" w:rsidRPr="00F23D33" w:rsidRDefault="000844A0"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6B7A2D4" w14:textId="77777777" w:rsidR="000844A0" w:rsidRPr="00F23D33" w:rsidRDefault="000844A0" w:rsidP="001E3C70">
            <w:pPr>
              <w:spacing w:after="0"/>
              <w:rPr>
                <w:rFonts w:cs="Arial"/>
                <w:color w:val="000000"/>
                <w:szCs w:val="22"/>
                <w:lang w:eastAsia="cs-CZ"/>
              </w:rPr>
            </w:pPr>
          </w:p>
        </w:tc>
      </w:tr>
    </w:tbl>
    <w:p w14:paraId="3231A920" w14:textId="77777777" w:rsidR="0000551E" w:rsidRPr="004C756F" w:rsidRDefault="0000551E" w:rsidP="004C756F"/>
    <w:p w14:paraId="36320884"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387D8C44"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378"/>
        <w:gridCol w:w="1134"/>
        <w:gridCol w:w="1559"/>
        <w:gridCol w:w="1723"/>
      </w:tblGrid>
      <w:tr w:rsidR="0000551E" w:rsidRPr="00F23D33" w14:paraId="682E322A" w14:textId="77777777" w:rsidTr="000844A0">
        <w:tc>
          <w:tcPr>
            <w:tcW w:w="1985" w:type="dxa"/>
            <w:tcBorders>
              <w:top w:val="single" w:sz="8" w:space="0" w:color="auto"/>
              <w:left w:val="single" w:sz="8" w:space="0" w:color="auto"/>
              <w:bottom w:val="single" w:sz="8" w:space="0" w:color="auto"/>
              <w:right w:val="single" w:sz="8" w:space="0" w:color="auto"/>
            </w:tcBorders>
          </w:tcPr>
          <w:p w14:paraId="437ADE26"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3378" w:type="dxa"/>
            <w:tcBorders>
              <w:top w:val="single" w:sz="8" w:space="0" w:color="auto"/>
              <w:left w:val="single" w:sz="8" w:space="0" w:color="auto"/>
              <w:bottom w:val="single" w:sz="8" w:space="0" w:color="auto"/>
              <w:right w:val="single" w:sz="8" w:space="0" w:color="auto"/>
            </w:tcBorders>
          </w:tcPr>
          <w:p w14:paraId="5BA942A7" w14:textId="77777777" w:rsidR="0000551E" w:rsidRPr="00CB1115" w:rsidRDefault="0000551E" w:rsidP="00153C10">
            <w:pPr>
              <w:pStyle w:val="Tabulka"/>
              <w:rPr>
                <w:b/>
                <w:szCs w:val="22"/>
              </w:rPr>
            </w:pPr>
            <w:r w:rsidRPr="00CB1115">
              <w:rPr>
                <w:b/>
                <w:szCs w:val="22"/>
              </w:rPr>
              <w:t>Popis</w:t>
            </w:r>
          </w:p>
        </w:tc>
        <w:tc>
          <w:tcPr>
            <w:tcW w:w="1134" w:type="dxa"/>
            <w:tcBorders>
              <w:top w:val="single" w:sz="8" w:space="0" w:color="auto"/>
              <w:left w:val="single" w:sz="8" w:space="0" w:color="auto"/>
              <w:bottom w:val="single" w:sz="8" w:space="0" w:color="auto"/>
              <w:right w:val="single" w:sz="8" w:space="0" w:color="auto"/>
            </w:tcBorders>
          </w:tcPr>
          <w:p w14:paraId="076EDB43"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42DE3D9B" w14:textId="77777777"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62EE39D9" w14:textId="77777777" w:rsidR="0000551E" w:rsidRPr="00CB1115" w:rsidRDefault="0000551E" w:rsidP="00153C10">
            <w:pPr>
              <w:pStyle w:val="Tabulka"/>
              <w:rPr>
                <w:b/>
                <w:szCs w:val="22"/>
              </w:rPr>
            </w:pPr>
            <w:r w:rsidRPr="00CB1115">
              <w:rPr>
                <w:b/>
                <w:szCs w:val="22"/>
              </w:rPr>
              <w:t>v Kč s DPH:</w:t>
            </w:r>
          </w:p>
        </w:tc>
      </w:tr>
      <w:tr w:rsidR="0000551E" w:rsidRPr="00F23D33" w14:paraId="421AAB34" w14:textId="77777777" w:rsidTr="000844A0">
        <w:trPr>
          <w:trHeight w:hRule="exact" w:val="20"/>
        </w:trPr>
        <w:tc>
          <w:tcPr>
            <w:tcW w:w="1985" w:type="dxa"/>
            <w:tcBorders>
              <w:top w:val="single" w:sz="8" w:space="0" w:color="auto"/>
              <w:left w:val="dotted" w:sz="4" w:space="0" w:color="auto"/>
            </w:tcBorders>
          </w:tcPr>
          <w:p w14:paraId="4F476A85" w14:textId="77777777" w:rsidR="0000551E" w:rsidRPr="00F23D33" w:rsidRDefault="0000551E" w:rsidP="00153C10">
            <w:pPr>
              <w:pStyle w:val="Tabulka"/>
              <w:rPr>
                <w:szCs w:val="22"/>
              </w:rPr>
            </w:pPr>
          </w:p>
        </w:tc>
        <w:tc>
          <w:tcPr>
            <w:tcW w:w="3378" w:type="dxa"/>
            <w:tcBorders>
              <w:top w:val="single" w:sz="8" w:space="0" w:color="auto"/>
              <w:left w:val="dotted" w:sz="4" w:space="0" w:color="auto"/>
            </w:tcBorders>
          </w:tcPr>
          <w:p w14:paraId="01CE546D" w14:textId="77777777" w:rsidR="0000551E" w:rsidRPr="00F23D33" w:rsidRDefault="0000551E" w:rsidP="00153C10">
            <w:pPr>
              <w:pStyle w:val="Tabulka"/>
              <w:rPr>
                <w:szCs w:val="22"/>
              </w:rPr>
            </w:pPr>
          </w:p>
        </w:tc>
        <w:tc>
          <w:tcPr>
            <w:tcW w:w="1134" w:type="dxa"/>
            <w:tcBorders>
              <w:top w:val="single" w:sz="8" w:space="0" w:color="auto"/>
            </w:tcBorders>
          </w:tcPr>
          <w:p w14:paraId="6389807C" w14:textId="77777777" w:rsidR="0000551E" w:rsidRPr="00F23D33" w:rsidRDefault="0000551E" w:rsidP="00153C10">
            <w:pPr>
              <w:pStyle w:val="Tabulka"/>
              <w:rPr>
                <w:szCs w:val="22"/>
              </w:rPr>
            </w:pPr>
          </w:p>
        </w:tc>
        <w:tc>
          <w:tcPr>
            <w:tcW w:w="1559" w:type="dxa"/>
            <w:tcBorders>
              <w:top w:val="single" w:sz="8" w:space="0" w:color="auto"/>
            </w:tcBorders>
          </w:tcPr>
          <w:p w14:paraId="2D12F94E" w14:textId="77777777" w:rsidR="0000551E" w:rsidRPr="00F23D33" w:rsidRDefault="0000551E" w:rsidP="00153C10">
            <w:pPr>
              <w:pStyle w:val="Tabulka"/>
              <w:rPr>
                <w:szCs w:val="22"/>
              </w:rPr>
            </w:pPr>
          </w:p>
        </w:tc>
        <w:tc>
          <w:tcPr>
            <w:tcW w:w="1723" w:type="dxa"/>
            <w:tcBorders>
              <w:top w:val="single" w:sz="8" w:space="0" w:color="auto"/>
            </w:tcBorders>
          </w:tcPr>
          <w:p w14:paraId="4BF2F12A" w14:textId="77777777" w:rsidR="0000551E" w:rsidRPr="00F23D33" w:rsidRDefault="0000551E" w:rsidP="00153C10">
            <w:pPr>
              <w:pStyle w:val="Tabulka"/>
              <w:rPr>
                <w:szCs w:val="22"/>
              </w:rPr>
            </w:pPr>
          </w:p>
        </w:tc>
      </w:tr>
      <w:tr w:rsidR="000844A0" w:rsidRPr="00F23D33" w14:paraId="08AAAE7B" w14:textId="77777777" w:rsidTr="000844A0">
        <w:trPr>
          <w:trHeight w:val="397"/>
        </w:trPr>
        <w:tc>
          <w:tcPr>
            <w:tcW w:w="1985" w:type="dxa"/>
            <w:tcBorders>
              <w:top w:val="dotted" w:sz="4" w:space="0" w:color="auto"/>
              <w:left w:val="dotted" w:sz="4" w:space="0" w:color="auto"/>
            </w:tcBorders>
          </w:tcPr>
          <w:p w14:paraId="1426C6A8" w14:textId="77777777" w:rsidR="000844A0" w:rsidRPr="00F23D33" w:rsidRDefault="000844A0" w:rsidP="00153C10">
            <w:pPr>
              <w:pStyle w:val="Tabulka"/>
              <w:rPr>
                <w:szCs w:val="22"/>
              </w:rPr>
            </w:pPr>
          </w:p>
        </w:tc>
        <w:tc>
          <w:tcPr>
            <w:tcW w:w="3378" w:type="dxa"/>
            <w:tcBorders>
              <w:top w:val="dotted" w:sz="4" w:space="0" w:color="auto"/>
              <w:left w:val="dotted" w:sz="4" w:space="0" w:color="auto"/>
            </w:tcBorders>
          </w:tcPr>
          <w:p w14:paraId="2E9FC990" w14:textId="09D94E7E" w:rsidR="000844A0" w:rsidRPr="00F23D33" w:rsidRDefault="000844A0" w:rsidP="00153C10">
            <w:pPr>
              <w:pStyle w:val="Tabulka"/>
              <w:rPr>
                <w:szCs w:val="22"/>
              </w:rPr>
            </w:pPr>
            <w:r>
              <w:rPr>
                <w:szCs w:val="22"/>
              </w:rPr>
              <w:t>Viz cenová nabídka v příloze č.01</w:t>
            </w:r>
          </w:p>
        </w:tc>
        <w:tc>
          <w:tcPr>
            <w:tcW w:w="1134" w:type="dxa"/>
            <w:tcBorders>
              <w:top w:val="dotted" w:sz="4" w:space="0" w:color="auto"/>
            </w:tcBorders>
          </w:tcPr>
          <w:p w14:paraId="43046B6F" w14:textId="07CC92BB" w:rsidR="000844A0" w:rsidRPr="00F23D33" w:rsidRDefault="000844A0" w:rsidP="00153C10">
            <w:pPr>
              <w:pStyle w:val="Tabulka"/>
              <w:rPr>
                <w:szCs w:val="22"/>
              </w:rPr>
            </w:pPr>
            <w:r>
              <w:rPr>
                <w:szCs w:val="22"/>
              </w:rPr>
              <w:t>66,375</w:t>
            </w:r>
          </w:p>
        </w:tc>
        <w:tc>
          <w:tcPr>
            <w:tcW w:w="1559" w:type="dxa"/>
            <w:tcBorders>
              <w:top w:val="dotted" w:sz="4" w:space="0" w:color="auto"/>
            </w:tcBorders>
          </w:tcPr>
          <w:p w14:paraId="1B9A5E2A" w14:textId="4E25C728" w:rsidR="000844A0" w:rsidRPr="00F23D33" w:rsidRDefault="000844A0" w:rsidP="00153C10">
            <w:pPr>
              <w:pStyle w:val="Tabulka"/>
              <w:rPr>
                <w:szCs w:val="22"/>
              </w:rPr>
            </w:pPr>
            <w:r>
              <w:t xml:space="preserve"> </w:t>
            </w:r>
            <w:r w:rsidRPr="00EE697D">
              <w:t>590 737,50</w:t>
            </w:r>
          </w:p>
        </w:tc>
        <w:tc>
          <w:tcPr>
            <w:tcW w:w="1723" w:type="dxa"/>
            <w:tcBorders>
              <w:top w:val="dotted" w:sz="4" w:space="0" w:color="auto"/>
            </w:tcBorders>
          </w:tcPr>
          <w:p w14:paraId="0C1B26C3" w14:textId="1A561E5A" w:rsidR="000844A0" w:rsidRPr="00F23D33" w:rsidRDefault="000844A0" w:rsidP="00153C10">
            <w:pPr>
              <w:pStyle w:val="Tabulka"/>
              <w:rPr>
                <w:szCs w:val="22"/>
              </w:rPr>
            </w:pPr>
            <w:r w:rsidRPr="00F142D1">
              <w:t>714 792,38</w:t>
            </w:r>
          </w:p>
        </w:tc>
      </w:tr>
      <w:tr w:rsidR="000844A0" w:rsidRPr="00F23D33" w14:paraId="492EA2C6" w14:textId="77777777" w:rsidTr="000844A0">
        <w:trPr>
          <w:trHeight w:val="397"/>
        </w:trPr>
        <w:tc>
          <w:tcPr>
            <w:tcW w:w="5363" w:type="dxa"/>
            <w:gridSpan w:val="2"/>
            <w:tcBorders>
              <w:left w:val="dotted" w:sz="4" w:space="0" w:color="auto"/>
              <w:bottom w:val="dotted" w:sz="4" w:space="0" w:color="auto"/>
            </w:tcBorders>
          </w:tcPr>
          <w:p w14:paraId="16F45B89" w14:textId="77777777" w:rsidR="000844A0" w:rsidRPr="00CB1115" w:rsidRDefault="000844A0" w:rsidP="00153C10">
            <w:pPr>
              <w:pStyle w:val="Tabulka"/>
              <w:rPr>
                <w:b/>
                <w:szCs w:val="22"/>
              </w:rPr>
            </w:pPr>
            <w:r w:rsidRPr="00CB1115">
              <w:rPr>
                <w:b/>
                <w:szCs w:val="22"/>
              </w:rPr>
              <w:t>Celkem:</w:t>
            </w:r>
          </w:p>
        </w:tc>
        <w:tc>
          <w:tcPr>
            <w:tcW w:w="1134" w:type="dxa"/>
            <w:tcBorders>
              <w:bottom w:val="dotted" w:sz="4" w:space="0" w:color="auto"/>
            </w:tcBorders>
          </w:tcPr>
          <w:p w14:paraId="376848BF" w14:textId="3041859B" w:rsidR="000844A0" w:rsidRPr="00F23D33" w:rsidRDefault="000844A0" w:rsidP="00153C10">
            <w:pPr>
              <w:pStyle w:val="Tabulka"/>
              <w:rPr>
                <w:szCs w:val="22"/>
              </w:rPr>
            </w:pPr>
            <w:r>
              <w:rPr>
                <w:szCs w:val="22"/>
              </w:rPr>
              <w:t>66,375</w:t>
            </w:r>
          </w:p>
        </w:tc>
        <w:tc>
          <w:tcPr>
            <w:tcW w:w="1559" w:type="dxa"/>
            <w:tcBorders>
              <w:bottom w:val="dotted" w:sz="4" w:space="0" w:color="auto"/>
            </w:tcBorders>
          </w:tcPr>
          <w:p w14:paraId="36BBA725" w14:textId="5CAF68E5" w:rsidR="000844A0" w:rsidRPr="00F23D33" w:rsidRDefault="000844A0" w:rsidP="00153C10">
            <w:pPr>
              <w:pStyle w:val="Tabulka"/>
              <w:rPr>
                <w:szCs w:val="22"/>
              </w:rPr>
            </w:pPr>
            <w:r>
              <w:t xml:space="preserve"> </w:t>
            </w:r>
            <w:r w:rsidRPr="00EE697D">
              <w:t>590 737,50</w:t>
            </w:r>
          </w:p>
        </w:tc>
        <w:tc>
          <w:tcPr>
            <w:tcW w:w="1723" w:type="dxa"/>
            <w:tcBorders>
              <w:bottom w:val="dotted" w:sz="4" w:space="0" w:color="auto"/>
            </w:tcBorders>
          </w:tcPr>
          <w:p w14:paraId="58081586" w14:textId="5057EE02" w:rsidR="000844A0" w:rsidRPr="00F23D33" w:rsidRDefault="000844A0" w:rsidP="00153C10">
            <w:pPr>
              <w:pStyle w:val="Tabulka"/>
              <w:rPr>
                <w:szCs w:val="22"/>
              </w:rPr>
            </w:pPr>
            <w:r w:rsidRPr="00F142D1">
              <w:t>714 792,38</w:t>
            </w:r>
          </w:p>
        </w:tc>
      </w:tr>
    </w:tbl>
    <w:p w14:paraId="1D2771C1" w14:textId="77777777" w:rsidR="0000551E" w:rsidRPr="00F23D33" w:rsidRDefault="0000551E" w:rsidP="00CC6780">
      <w:pPr>
        <w:spacing w:after="0"/>
        <w:rPr>
          <w:rFonts w:cs="Arial"/>
          <w:sz w:val="8"/>
          <w:szCs w:val="8"/>
        </w:rPr>
      </w:pPr>
    </w:p>
    <w:p w14:paraId="0D43BB34"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71754E" w14:textId="77777777" w:rsidR="0000551E" w:rsidRPr="00CC6780" w:rsidRDefault="0000551E" w:rsidP="00CC6780">
      <w:pPr>
        <w:pStyle w:val="RLTextlnkuslovan"/>
        <w:numPr>
          <w:ilvl w:val="0"/>
          <w:numId w:val="0"/>
        </w:numPr>
        <w:rPr>
          <w:lang w:val="cs-CZ" w:eastAsia="en-US"/>
        </w:rPr>
      </w:pPr>
    </w:p>
    <w:p w14:paraId="6DAE331C" w14:textId="77777777" w:rsidR="0000551E" w:rsidRPr="00F23D33" w:rsidRDefault="0000551E" w:rsidP="001E3C70">
      <w:pPr>
        <w:spacing w:after="0"/>
        <w:rPr>
          <w:rFonts w:cs="Arial"/>
          <w:sz w:val="8"/>
          <w:szCs w:val="8"/>
        </w:rPr>
      </w:pPr>
    </w:p>
    <w:p w14:paraId="4EEBAA17"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14:paraId="41E90401" w14:textId="77777777" w:rsidR="0000551E" w:rsidRDefault="0000551E">
      <w:pPr>
        <w:spacing w:after="0"/>
      </w:pPr>
      <w:r>
        <w:br w:type="page"/>
      </w:r>
    </w:p>
    <w:p w14:paraId="21315B01"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8"/>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14EB1D92" w14:textId="77777777" w:rsidTr="00153C10">
        <w:trPr>
          <w:trHeight w:val="374"/>
        </w:trPr>
        <w:tc>
          <w:tcPr>
            <w:tcW w:w="2547" w:type="dxa"/>
            <w:vAlign w:val="center"/>
          </w:tcPr>
          <w:p w14:paraId="3E1C9956" w14:textId="77777777" w:rsidR="0000551E" w:rsidRPr="00194CEC" w:rsidRDefault="0000551E" w:rsidP="00153C10">
            <w:pPr>
              <w:rPr>
                <w:b/>
              </w:rPr>
            </w:pPr>
            <w:r>
              <w:rPr>
                <w:b/>
              </w:rPr>
              <w:t>Role</w:t>
            </w:r>
          </w:p>
        </w:tc>
        <w:tc>
          <w:tcPr>
            <w:tcW w:w="2371" w:type="dxa"/>
            <w:vAlign w:val="center"/>
          </w:tcPr>
          <w:p w14:paraId="6A334617" w14:textId="77777777" w:rsidR="0000551E" w:rsidRPr="00194CEC" w:rsidRDefault="0000551E" w:rsidP="00153C10">
            <w:pPr>
              <w:rPr>
                <w:b/>
              </w:rPr>
            </w:pPr>
            <w:r>
              <w:rPr>
                <w:b/>
              </w:rPr>
              <w:t>Jméno</w:t>
            </w:r>
          </w:p>
        </w:tc>
        <w:tc>
          <w:tcPr>
            <w:tcW w:w="2372" w:type="dxa"/>
            <w:vAlign w:val="center"/>
          </w:tcPr>
          <w:p w14:paraId="4C14D5FE" w14:textId="77777777" w:rsidR="0000551E" w:rsidRPr="00194CEC" w:rsidRDefault="0000551E" w:rsidP="00153C10">
            <w:pPr>
              <w:rPr>
                <w:b/>
              </w:rPr>
            </w:pPr>
            <w:r w:rsidRPr="00194CEC">
              <w:rPr>
                <w:b/>
              </w:rPr>
              <w:t>Datum</w:t>
            </w:r>
          </w:p>
        </w:tc>
        <w:tc>
          <w:tcPr>
            <w:tcW w:w="2372" w:type="dxa"/>
            <w:vAlign w:val="center"/>
          </w:tcPr>
          <w:p w14:paraId="566251DB" w14:textId="77777777" w:rsidR="0000551E" w:rsidRPr="00194CEC" w:rsidRDefault="0000551E" w:rsidP="00153C10">
            <w:pPr>
              <w:rPr>
                <w:b/>
              </w:rPr>
            </w:pPr>
            <w:r w:rsidRPr="00194CEC">
              <w:rPr>
                <w:b/>
              </w:rPr>
              <w:t>Podpis</w:t>
            </w:r>
            <w:r>
              <w:rPr>
                <w:b/>
              </w:rPr>
              <w:t>/Mail</w:t>
            </w:r>
            <w:r>
              <w:rPr>
                <w:rStyle w:val="Odkaznavysvtlivky"/>
                <w:b/>
              </w:rPr>
              <w:endnoteReference w:id="19"/>
            </w:r>
          </w:p>
        </w:tc>
      </w:tr>
      <w:tr w:rsidR="0000551E" w14:paraId="5FD07BFA" w14:textId="77777777" w:rsidTr="00153C10">
        <w:trPr>
          <w:trHeight w:val="510"/>
        </w:trPr>
        <w:tc>
          <w:tcPr>
            <w:tcW w:w="2547" w:type="dxa"/>
            <w:vAlign w:val="center"/>
          </w:tcPr>
          <w:p w14:paraId="1ADA29CE" w14:textId="77777777" w:rsidR="0000551E" w:rsidRDefault="0000551E" w:rsidP="00153C10">
            <w:r>
              <w:t>Bezpečnostní garant</w:t>
            </w:r>
          </w:p>
        </w:tc>
        <w:tc>
          <w:tcPr>
            <w:tcW w:w="2371" w:type="dxa"/>
            <w:vAlign w:val="center"/>
          </w:tcPr>
          <w:p w14:paraId="3E828D6A" w14:textId="42C71E26" w:rsidR="0000551E" w:rsidRDefault="005A743B" w:rsidP="00153C10">
            <w:r>
              <w:t>Karel Štefl</w:t>
            </w:r>
          </w:p>
        </w:tc>
        <w:tc>
          <w:tcPr>
            <w:tcW w:w="2372" w:type="dxa"/>
            <w:vAlign w:val="center"/>
          </w:tcPr>
          <w:p w14:paraId="31780396" w14:textId="6BDC7B88" w:rsidR="0000551E" w:rsidRDefault="005A743B" w:rsidP="00153C10">
            <w:r>
              <w:t>4.10.2019</w:t>
            </w:r>
          </w:p>
        </w:tc>
        <w:tc>
          <w:tcPr>
            <w:tcW w:w="2372" w:type="dxa"/>
            <w:vAlign w:val="center"/>
          </w:tcPr>
          <w:p w14:paraId="642E506E" w14:textId="253A3225" w:rsidR="0000551E" w:rsidRDefault="005A743B" w:rsidP="00153C10">
            <w:r>
              <w:t>Viz. příloha 2</w:t>
            </w:r>
          </w:p>
        </w:tc>
      </w:tr>
      <w:tr w:rsidR="0000551E" w14:paraId="10A01C19" w14:textId="77777777" w:rsidTr="00153C10">
        <w:trPr>
          <w:trHeight w:val="510"/>
        </w:trPr>
        <w:tc>
          <w:tcPr>
            <w:tcW w:w="2547" w:type="dxa"/>
            <w:vAlign w:val="center"/>
          </w:tcPr>
          <w:p w14:paraId="5C3114DD" w14:textId="77777777" w:rsidR="0000551E" w:rsidRDefault="0000551E" w:rsidP="00153C10">
            <w:r>
              <w:t>Provozní garant</w:t>
            </w:r>
          </w:p>
        </w:tc>
        <w:tc>
          <w:tcPr>
            <w:tcW w:w="2371" w:type="dxa"/>
            <w:vAlign w:val="center"/>
          </w:tcPr>
          <w:p w14:paraId="61FA4377" w14:textId="44A27654" w:rsidR="0000551E" w:rsidRDefault="005A743B" w:rsidP="00153C10">
            <w:r>
              <w:t>Pavel Štětina</w:t>
            </w:r>
          </w:p>
        </w:tc>
        <w:tc>
          <w:tcPr>
            <w:tcW w:w="2372" w:type="dxa"/>
            <w:vAlign w:val="center"/>
          </w:tcPr>
          <w:p w14:paraId="58FB1C9F" w14:textId="27A259E5" w:rsidR="0000551E" w:rsidRDefault="005A743B" w:rsidP="00153C10">
            <w:r>
              <w:t>17.9.2019</w:t>
            </w:r>
          </w:p>
        </w:tc>
        <w:tc>
          <w:tcPr>
            <w:tcW w:w="2372" w:type="dxa"/>
            <w:vAlign w:val="center"/>
          </w:tcPr>
          <w:p w14:paraId="3485EB49" w14:textId="1A5F76D1" w:rsidR="0000551E" w:rsidRDefault="005A743B" w:rsidP="00153C10">
            <w:r>
              <w:t>Viz příloha 3</w:t>
            </w:r>
          </w:p>
        </w:tc>
      </w:tr>
      <w:tr w:rsidR="0000551E" w14:paraId="49D58CBC" w14:textId="77777777" w:rsidTr="00153C10">
        <w:trPr>
          <w:trHeight w:val="510"/>
        </w:trPr>
        <w:tc>
          <w:tcPr>
            <w:tcW w:w="2547" w:type="dxa"/>
            <w:vAlign w:val="center"/>
          </w:tcPr>
          <w:p w14:paraId="6962B6FB" w14:textId="77777777" w:rsidR="0000551E" w:rsidRDefault="0000551E" w:rsidP="00153C10">
            <w:r>
              <w:t>Architekt</w:t>
            </w:r>
          </w:p>
        </w:tc>
        <w:tc>
          <w:tcPr>
            <w:tcW w:w="2371" w:type="dxa"/>
            <w:vAlign w:val="center"/>
          </w:tcPr>
          <w:p w14:paraId="0B12BB77" w14:textId="77777777" w:rsidR="0000551E" w:rsidRDefault="0000551E" w:rsidP="00153C10"/>
        </w:tc>
        <w:tc>
          <w:tcPr>
            <w:tcW w:w="2372" w:type="dxa"/>
            <w:vAlign w:val="center"/>
          </w:tcPr>
          <w:p w14:paraId="68AE7681" w14:textId="77777777" w:rsidR="0000551E" w:rsidRDefault="0000551E" w:rsidP="00153C10"/>
        </w:tc>
        <w:tc>
          <w:tcPr>
            <w:tcW w:w="2372" w:type="dxa"/>
            <w:vAlign w:val="center"/>
          </w:tcPr>
          <w:p w14:paraId="08052E80" w14:textId="77777777" w:rsidR="0000551E" w:rsidRDefault="0000551E" w:rsidP="00153C10"/>
        </w:tc>
      </w:tr>
    </w:tbl>
    <w:p w14:paraId="2084F6E5" w14:textId="77777777" w:rsidR="0000551E" w:rsidRDefault="0000551E" w:rsidP="00BD6765"/>
    <w:p w14:paraId="326B8512"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6637433" w14:textId="77777777" w:rsidTr="00371CE8">
        <w:trPr>
          <w:trHeight w:val="374"/>
        </w:trPr>
        <w:tc>
          <w:tcPr>
            <w:tcW w:w="3256" w:type="dxa"/>
            <w:vAlign w:val="center"/>
          </w:tcPr>
          <w:p w14:paraId="6DB60B7B" w14:textId="77777777" w:rsidR="0000551E" w:rsidRPr="00194CEC" w:rsidRDefault="0000551E" w:rsidP="00371CE8">
            <w:pPr>
              <w:rPr>
                <w:b/>
              </w:rPr>
            </w:pPr>
            <w:r>
              <w:rPr>
                <w:b/>
              </w:rPr>
              <w:t>Role</w:t>
            </w:r>
          </w:p>
        </w:tc>
        <w:tc>
          <w:tcPr>
            <w:tcW w:w="2835" w:type="dxa"/>
            <w:vAlign w:val="center"/>
          </w:tcPr>
          <w:p w14:paraId="7BE3687D" w14:textId="77777777" w:rsidR="0000551E" w:rsidRPr="00194CEC" w:rsidRDefault="0000551E" w:rsidP="00371CE8">
            <w:pPr>
              <w:rPr>
                <w:b/>
              </w:rPr>
            </w:pPr>
            <w:r>
              <w:rPr>
                <w:b/>
              </w:rPr>
              <w:t>Jméno</w:t>
            </w:r>
          </w:p>
        </w:tc>
        <w:tc>
          <w:tcPr>
            <w:tcW w:w="1559" w:type="dxa"/>
            <w:vAlign w:val="center"/>
          </w:tcPr>
          <w:p w14:paraId="5E2C7886" w14:textId="77777777" w:rsidR="0000551E" w:rsidRPr="00194CEC" w:rsidRDefault="0000551E" w:rsidP="00371CE8">
            <w:pPr>
              <w:rPr>
                <w:b/>
              </w:rPr>
            </w:pPr>
            <w:r w:rsidRPr="00194CEC">
              <w:rPr>
                <w:b/>
              </w:rPr>
              <w:t>Datum</w:t>
            </w:r>
          </w:p>
        </w:tc>
        <w:tc>
          <w:tcPr>
            <w:tcW w:w="2012" w:type="dxa"/>
            <w:vAlign w:val="center"/>
          </w:tcPr>
          <w:p w14:paraId="6B1882EB" w14:textId="77777777" w:rsidR="0000551E" w:rsidRPr="00194CEC" w:rsidRDefault="0000551E" w:rsidP="00371CE8">
            <w:pPr>
              <w:rPr>
                <w:b/>
              </w:rPr>
            </w:pPr>
            <w:r w:rsidRPr="00194CEC">
              <w:rPr>
                <w:b/>
              </w:rPr>
              <w:t>Podpis</w:t>
            </w:r>
          </w:p>
        </w:tc>
      </w:tr>
      <w:tr w:rsidR="005A743B" w14:paraId="66FAE28E" w14:textId="77777777" w:rsidTr="00371CE8">
        <w:trPr>
          <w:trHeight w:val="510"/>
        </w:trPr>
        <w:tc>
          <w:tcPr>
            <w:tcW w:w="3256" w:type="dxa"/>
            <w:vAlign w:val="center"/>
          </w:tcPr>
          <w:p w14:paraId="506D81B2" w14:textId="77777777" w:rsidR="005A743B" w:rsidRDefault="005A743B" w:rsidP="00371CE8">
            <w:r>
              <w:t>Žadatel</w:t>
            </w:r>
          </w:p>
        </w:tc>
        <w:tc>
          <w:tcPr>
            <w:tcW w:w="2835" w:type="dxa"/>
            <w:vAlign w:val="center"/>
          </w:tcPr>
          <w:p w14:paraId="14157A36" w14:textId="3E792E42" w:rsidR="005A743B" w:rsidRDefault="005A743B" w:rsidP="00371CE8">
            <w:r w:rsidRPr="003A7D76">
              <w:rPr>
                <w:sz w:val="20"/>
                <w:szCs w:val="20"/>
              </w:rPr>
              <w:t>Václav Koubek</w:t>
            </w:r>
          </w:p>
        </w:tc>
        <w:tc>
          <w:tcPr>
            <w:tcW w:w="1559" w:type="dxa"/>
            <w:vAlign w:val="center"/>
          </w:tcPr>
          <w:p w14:paraId="16FE165A" w14:textId="77777777" w:rsidR="005A743B" w:rsidRDefault="005A743B" w:rsidP="00371CE8"/>
        </w:tc>
        <w:tc>
          <w:tcPr>
            <w:tcW w:w="2012" w:type="dxa"/>
            <w:vAlign w:val="center"/>
          </w:tcPr>
          <w:p w14:paraId="2CAC3F08" w14:textId="77777777" w:rsidR="005A743B" w:rsidRDefault="005A743B" w:rsidP="00371CE8"/>
        </w:tc>
      </w:tr>
      <w:tr w:rsidR="005A743B" w14:paraId="28402D4C" w14:textId="77777777" w:rsidTr="00371CE8">
        <w:trPr>
          <w:trHeight w:val="510"/>
        </w:trPr>
        <w:tc>
          <w:tcPr>
            <w:tcW w:w="3256" w:type="dxa"/>
            <w:vAlign w:val="center"/>
          </w:tcPr>
          <w:p w14:paraId="41D25AD2" w14:textId="77777777" w:rsidR="005A743B" w:rsidRDefault="005A743B" w:rsidP="00371CE8">
            <w:r>
              <w:t>Věcný/metodický garant</w:t>
            </w:r>
          </w:p>
        </w:tc>
        <w:tc>
          <w:tcPr>
            <w:tcW w:w="2835" w:type="dxa"/>
            <w:vAlign w:val="center"/>
          </w:tcPr>
          <w:p w14:paraId="3DF30015" w14:textId="49F065A7" w:rsidR="005A743B" w:rsidRDefault="005A743B" w:rsidP="00371CE8">
            <w:r>
              <w:rPr>
                <w:sz w:val="20"/>
                <w:szCs w:val="20"/>
              </w:rPr>
              <w:t>Pavel Brázdil</w:t>
            </w:r>
          </w:p>
        </w:tc>
        <w:tc>
          <w:tcPr>
            <w:tcW w:w="1559" w:type="dxa"/>
            <w:vAlign w:val="center"/>
          </w:tcPr>
          <w:p w14:paraId="2E56FEA5" w14:textId="77777777" w:rsidR="005A743B" w:rsidRDefault="005A743B" w:rsidP="00371CE8"/>
        </w:tc>
        <w:tc>
          <w:tcPr>
            <w:tcW w:w="2012" w:type="dxa"/>
            <w:vAlign w:val="center"/>
          </w:tcPr>
          <w:p w14:paraId="5A73D1B0" w14:textId="77777777" w:rsidR="005A743B" w:rsidRDefault="005A743B" w:rsidP="00371CE8"/>
        </w:tc>
      </w:tr>
      <w:tr w:rsidR="005A743B" w14:paraId="3A3CBC19" w14:textId="77777777" w:rsidTr="00371CE8">
        <w:trPr>
          <w:trHeight w:val="510"/>
        </w:trPr>
        <w:tc>
          <w:tcPr>
            <w:tcW w:w="3256" w:type="dxa"/>
            <w:vAlign w:val="center"/>
          </w:tcPr>
          <w:p w14:paraId="411686B7" w14:textId="77777777" w:rsidR="005A743B" w:rsidRDefault="005A743B" w:rsidP="00371CE8">
            <w:r>
              <w:t>Change koordinátor</w:t>
            </w:r>
          </w:p>
        </w:tc>
        <w:tc>
          <w:tcPr>
            <w:tcW w:w="2835" w:type="dxa"/>
            <w:vAlign w:val="center"/>
          </w:tcPr>
          <w:p w14:paraId="183AE69C" w14:textId="2678A30B" w:rsidR="005A743B" w:rsidRDefault="005A743B" w:rsidP="00371CE8">
            <w:r>
              <w:rPr>
                <w:sz w:val="20"/>
                <w:szCs w:val="20"/>
              </w:rPr>
              <w:t>Ondřej Růžička</w:t>
            </w:r>
          </w:p>
        </w:tc>
        <w:tc>
          <w:tcPr>
            <w:tcW w:w="1559" w:type="dxa"/>
            <w:vAlign w:val="center"/>
          </w:tcPr>
          <w:p w14:paraId="26ADB721" w14:textId="77777777" w:rsidR="005A743B" w:rsidRDefault="005A743B" w:rsidP="00371CE8"/>
        </w:tc>
        <w:tc>
          <w:tcPr>
            <w:tcW w:w="2012" w:type="dxa"/>
            <w:vAlign w:val="center"/>
          </w:tcPr>
          <w:p w14:paraId="71573943" w14:textId="77777777" w:rsidR="005A743B" w:rsidRDefault="005A743B" w:rsidP="00371CE8"/>
        </w:tc>
      </w:tr>
      <w:tr w:rsidR="005A743B" w14:paraId="63FE2E5C" w14:textId="77777777" w:rsidTr="00371CE8">
        <w:trPr>
          <w:trHeight w:val="510"/>
        </w:trPr>
        <w:tc>
          <w:tcPr>
            <w:tcW w:w="3256" w:type="dxa"/>
            <w:vAlign w:val="center"/>
          </w:tcPr>
          <w:p w14:paraId="4708CF31" w14:textId="77777777" w:rsidR="005A743B" w:rsidRDefault="005A743B" w:rsidP="0085497D">
            <w:r>
              <w:t>Oprávněná osoba dle smlouvy</w:t>
            </w:r>
          </w:p>
        </w:tc>
        <w:tc>
          <w:tcPr>
            <w:tcW w:w="2835" w:type="dxa"/>
            <w:vAlign w:val="center"/>
          </w:tcPr>
          <w:p w14:paraId="380168E9" w14:textId="7446905B" w:rsidR="005A743B" w:rsidRDefault="005A743B" w:rsidP="00371CE8">
            <w:r w:rsidRPr="005A743B">
              <w:rPr>
                <w:sz w:val="20"/>
                <w:szCs w:val="20"/>
              </w:rPr>
              <w:t>Vladimír Velas</w:t>
            </w:r>
          </w:p>
        </w:tc>
        <w:tc>
          <w:tcPr>
            <w:tcW w:w="1559" w:type="dxa"/>
            <w:vAlign w:val="center"/>
          </w:tcPr>
          <w:p w14:paraId="292291E1" w14:textId="77777777" w:rsidR="005A743B" w:rsidRDefault="005A743B" w:rsidP="00371CE8"/>
        </w:tc>
        <w:tc>
          <w:tcPr>
            <w:tcW w:w="2012" w:type="dxa"/>
            <w:vAlign w:val="center"/>
          </w:tcPr>
          <w:p w14:paraId="2E433969" w14:textId="77777777" w:rsidR="005A743B" w:rsidRDefault="005A743B" w:rsidP="00371CE8"/>
        </w:tc>
      </w:tr>
    </w:tbl>
    <w:p w14:paraId="2945689F" w14:textId="77777777" w:rsidR="0000551E" w:rsidRPr="009F4F27" w:rsidRDefault="0000551E" w:rsidP="001842B4"/>
    <w:p w14:paraId="288A5FDB" w14:textId="77777777" w:rsidR="0000551E" w:rsidRPr="008F29B6" w:rsidRDefault="0000551E" w:rsidP="007B64DF">
      <w:pPr>
        <w:pStyle w:val="RLTextlnkuslovan"/>
        <w:numPr>
          <w:ilvl w:val="0"/>
          <w:numId w:val="0"/>
        </w:numPr>
        <w:spacing w:after="0"/>
        <w:rPr>
          <w:rFonts w:cs="Arial"/>
          <w:szCs w:val="22"/>
          <w:lang w:val="cs-CZ"/>
        </w:rPr>
      </w:pPr>
    </w:p>
    <w:p w14:paraId="5F8C0F73"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5"/>
      <w:pgSz w:w="11906" w:h="16838" w:code="9"/>
      <w:pgMar w:top="1134" w:right="1418" w:bottom="1134" w:left="992" w:header="567" w:footer="567"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491B4" w16cid:durableId="2141B7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01DD" w14:textId="77777777" w:rsidR="008B46E3" w:rsidRDefault="008B46E3" w:rsidP="0000551E">
      <w:pPr>
        <w:spacing w:after="0"/>
      </w:pPr>
      <w:r>
        <w:separator/>
      </w:r>
    </w:p>
  </w:endnote>
  <w:endnote w:type="continuationSeparator" w:id="0">
    <w:p w14:paraId="17F15731" w14:textId="77777777" w:rsidR="008B46E3" w:rsidRDefault="008B46E3" w:rsidP="0000551E">
      <w:pPr>
        <w:spacing w:after="0"/>
      </w:pPr>
      <w:r>
        <w:continuationSeparator/>
      </w:r>
    </w:p>
  </w:endnote>
  <w:endnote w:id="1">
    <w:p w14:paraId="41083148" w14:textId="77777777" w:rsidR="00EE697D" w:rsidRPr="00E56B5D" w:rsidRDefault="00EE697D"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2577B08" w14:textId="77777777" w:rsidR="00EE697D" w:rsidRPr="00E56B5D" w:rsidRDefault="00EE697D"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2117E6FB" w14:textId="77777777" w:rsidR="00EE697D" w:rsidRPr="00E56B5D" w:rsidRDefault="00EE697D"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D04F570" w14:textId="77777777" w:rsidR="00EE697D" w:rsidRPr="00E56B5D" w:rsidRDefault="00EE697D"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248A3C1" w14:textId="77777777" w:rsidR="00EE697D" w:rsidRPr="00E56B5D" w:rsidRDefault="00EE697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7BEE354" w14:textId="77777777" w:rsidR="00EE697D" w:rsidRPr="00E56B5D" w:rsidRDefault="00EE697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6123DA8A" w14:textId="77777777" w:rsidR="00EE697D" w:rsidRPr="00E56B5D" w:rsidRDefault="00EE697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783D5D9" w14:textId="77777777" w:rsidR="00EE697D" w:rsidRPr="00E56B5D" w:rsidRDefault="00EE697D"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7AFA705" w14:textId="77777777" w:rsidR="00EE697D" w:rsidRPr="00E56B5D" w:rsidRDefault="00EE697D">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08A745B5" w14:textId="77777777" w:rsidR="00EE697D" w:rsidRPr="00E56B5D" w:rsidRDefault="00EE697D"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1429F0E5" w14:textId="77777777" w:rsidR="00EE697D" w:rsidRPr="00E56B5D" w:rsidRDefault="00EE697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280B4740" w14:textId="77777777" w:rsidR="00EE697D" w:rsidRPr="00E56B5D" w:rsidRDefault="00EE697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53B935B8" w14:textId="77777777" w:rsidR="00EE697D" w:rsidRPr="00E56B5D" w:rsidRDefault="00EE697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034EBB06" w14:textId="77777777" w:rsidR="00EE697D" w:rsidRPr="00E56B5D" w:rsidRDefault="00EE697D"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7E698D39" w14:textId="77777777" w:rsidR="00EE697D" w:rsidRPr="00E56B5D" w:rsidRDefault="00EE697D"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325BBED1" w14:textId="77777777" w:rsidR="00EE697D" w:rsidRPr="00E56B5D" w:rsidRDefault="00EE697D"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04B4331E" w14:textId="77777777" w:rsidR="00EE697D" w:rsidRPr="00E56B5D" w:rsidRDefault="00EE697D"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8">
    <w:p w14:paraId="1019BB8D" w14:textId="77777777" w:rsidR="00EE697D" w:rsidRPr="00E56B5D" w:rsidRDefault="00EE697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9">
    <w:p w14:paraId="463CC5CC" w14:textId="77777777" w:rsidR="00EE697D" w:rsidRDefault="00EE697D">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4E1A" w14:textId="2F4B86AF" w:rsidR="00EE697D" w:rsidRPr="00CC2560" w:rsidRDefault="00EE697D"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16B6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16B6C">
      <w:rPr>
        <w:noProof/>
        <w:sz w:val="16"/>
        <w:szCs w:val="16"/>
      </w:rPr>
      <w:t>8</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0E6D" w14:textId="452410AC" w:rsidR="00EE697D" w:rsidRPr="00CC2560" w:rsidRDefault="00EE697D"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455028312"/>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16B6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16B6C">
      <w:rPr>
        <w:noProof/>
        <w:sz w:val="16"/>
        <w:szCs w:val="16"/>
      </w:rPr>
      <w:t>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8F96" w14:textId="49B8D69C" w:rsidR="00EE697D" w:rsidRPr="00EF7DC4" w:rsidRDefault="00EE697D"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216B6C">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216B6C">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759C0" w14:textId="77777777" w:rsidR="008B46E3" w:rsidRDefault="008B46E3" w:rsidP="0000551E">
      <w:pPr>
        <w:spacing w:after="0"/>
      </w:pPr>
      <w:r>
        <w:separator/>
      </w:r>
    </w:p>
  </w:footnote>
  <w:footnote w:type="continuationSeparator" w:id="0">
    <w:p w14:paraId="45E0A7A8" w14:textId="77777777" w:rsidR="008B46E3" w:rsidRDefault="008B46E3"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F1FC" w14:textId="77777777" w:rsidR="00EE697D" w:rsidRPr="003315A8" w:rsidRDefault="00EE697D"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9EB47A2" wp14:editId="3227EEFD">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4E2D"/>
    <w:multiLevelType w:val="hybridMultilevel"/>
    <w:tmpl w:val="9142FE22"/>
    <w:lvl w:ilvl="0" w:tplc="04050017">
      <w:start w:val="1"/>
      <w:numFmt w:val="lowerLetter"/>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9B34A33"/>
    <w:multiLevelType w:val="hybridMultilevel"/>
    <w:tmpl w:val="BBCAD2A6"/>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D14CF0A8"/>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152FA5"/>
    <w:multiLevelType w:val="hybridMultilevel"/>
    <w:tmpl w:val="7EFE7056"/>
    <w:lvl w:ilvl="0" w:tplc="F99EAD2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180EC8"/>
    <w:multiLevelType w:val="hybridMultilevel"/>
    <w:tmpl w:val="605C20C6"/>
    <w:lvl w:ilvl="0" w:tplc="04050017">
      <w:start w:val="1"/>
      <w:numFmt w:val="lowerLetter"/>
      <w:lvlText w:val="%1)"/>
      <w:lvlJc w:val="left"/>
      <w:pPr>
        <w:ind w:left="780" w:hanging="360"/>
      </w:pPr>
      <w:rPr>
        <w:rFont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1C343F56"/>
    <w:multiLevelType w:val="multilevel"/>
    <w:tmpl w:val="DBC6D1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14344C"/>
    <w:multiLevelType w:val="hybridMultilevel"/>
    <w:tmpl w:val="21123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267393"/>
    <w:multiLevelType w:val="hybridMultilevel"/>
    <w:tmpl w:val="46664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448D0"/>
    <w:multiLevelType w:val="hybridMultilevel"/>
    <w:tmpl w:val="64F46CE0"/>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212B2428"/>
    <w:multiLevelType w:val="hybridMultilevel"/>
    <w:tmpl w:val="73B09B66"/>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0" w15:restartNumberingAfterBreak="0">
    <w:nsid w:val="24C41C15"/>
    <w:multiLevelType w:val="hybridMultilevel"/>
    <w:tmpl w:val="F4B20E24"/>
    <w:lvl w:ilvl="0" w:tplc="F5E86664">
      <w:start w:val="1"/>
      <w:numFmt w:val="decimal"/>
      <w:lvlText w:val="%1."/>
      <w:lvlJc w:val="left"/>
      <w:pPr>
        <w:ind w:left="780" w:hanging="360"/>
      </w:pPr>
      <w:rPr>
        <w:rFonts w:hint="default"/>
        <w:b w:val="0"/>
      </w:rPr>
    </w:lvl>
    <w:lvl w:ilvl="1" w:tplc="04050019">
      <w:start w:val="1"/>
      <w:numFmt w:val="lowerLetter"/>
      <w:lvlText w:val="%2."/>
      <w:lvlJc w:val="left"/>
      <w:pPr>
        <w:ind w:left="1500" w:hanging="360"/>
      </w:pPr>
    </w:lvl>
    <w:lvl w:ilvl="2" w:tplc="04050003">
      <w:start w:val="1"/>
      <w:numFmt w:val="bullet"/>
      <w:lvlText w:val="o"/>
      <w:lvlJc w:val="left"/>
      <w:pPr>
        <w:ind w:left="2220" w:hanging="180"/>
      </w:pPr>
      <w:rPr>
        <w:rFonts w:ascii="Courier New" w:hAnsi="Courier New" w:cs="Courier New" w:hint="default"/>
      </w:r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8B60E0"/>
    <w:multiLevelType w:val="hybridMultilevel"/>
    <w:tmpl w:val="89726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C524F5"/>
    <w:multiLevelType w:val="hybridMultilevel"/>
    <w:tmpl w:val="1F5462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730768"/>
    <w:multiLevelType w:val="hybridMultilevel"/>
    <w:tmpl w:val="72E08722"/>
    <w:lvl w:ilvl="0" w:tplc="0405000D">
      <w:start w:val="1"/>
      <w:numFmt w:val="bullet"/>
      <w:lvlText w:val=""/>
      <w:lvlJc w:val="left"/>
      <w:pPr>
        <w:ind w:left="1068" w:hanging="360"/>
      </w:pPr>
      <w:rPr>
        <w:rFonts w:ascii="Wingdings" w:hAnsi="Wingdings" w:hint="default"/>
        <w:b w:val="0"/>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6" w15:restartNumberingAfterBreak="0">
    <w:nsid w:val="30D05EA7"/>
    <w:multiLevelType w:val="hybridMultilevel"/>
    <w:tmpl w:val="3DAEBD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ED7204"/>
    <w:multiLevelType w:val="hybridMultilevel"/>
    <w:tmpl w:val="88E09C44"/>
    <w:lvl w:ilvl="0" w:tplc="04050001">
      <w:start w:val="1"/>
      <w:numFmt w:val="bullet"/>
      <w:lvlText w:val=""/>
      <w:lvlJc w:val="left"/>
      <w:pPr>
        <w:ind w:left="1068" w:hanging="360"/>
      </w:pPr>
      <w:rPr>
        <w:rFonts w:ascii="Symbol" w:hAnsi="Symbol" w:hint="default"/>
        <w:b w:val="0"/>
      </w:rPr>
    </w:lvl>
    <w:lvl w:ilvl="1" w:tplc="04050003">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20" w15:restartNumberingAfterBreak="0">
    <w:nsid w:val="33B267F4"/>
    <w:multiLevelType w:val="hybridMultilevel"/>
    <w:tmpl w:val="AA865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6663824"/>
    <w:multiLevelType w:val="hybridMultilevel"/>
    <w:tmpl w:val="EB387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D40F26"/>
    <w:multiLevelType w:val="hybridMultilevel"/>
    <w:tmpl w:val="B8E24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C32CB3"/>
    <w:multiLevelType w:val="hybridMultilevel"/>
    <w:tmpl w:val="01382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0CC0E42"/>
    <w:multiLevelType w:val="hybridMultilevel"/>
    <w:tmpl w:val="2712275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6" w15:restartNumberingAfterBreak="0">
    <w:nsid w:val="45952179"/>
    <w:multiLevelType w:val="hybridMultilevel"/>
    <w:tmpl w:val="CC60F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FB7E0C"/>
    <w:multiLevelType w:val="hybridMultilevel"/>
    <w:tmpl w:val="BB88E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4D4B12"/>
    <w:multiLevelType w:val="hybridMultilevel"/>
    <w:tmpl w:val="5888B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A233D3"/>
    <w:multiLevelType w:val="hybridMultilevel"/>
    <w:tmpl w:val="B72ED1F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0" w15:restartNumberingAfterBreak="0">
    <w:nsid w:val="5857499F"/>
    <w:multiLevelType w:val="hybridMultilevel"/>
    <w:tmpl w:val="2CF2A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B44AA5"/>
    <w:multiLevelType w:val="hybridMultilevel"/>
    <w:tmpl w:val="64F46CE0"/>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15:restartNumberingAfterBreak="0">
    <w:nsid w:val="59EB5894"/>
    <w:multiLevelType w:val="hybridMultilevel"/>
    <w:tmpl w:val="E08E5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117BEE"/>
    <w:multiLevelType w:val="hybridMultilevel"/>
    <w:tmpl w:val="64F46CE0"/>
    <w:lvl w:ilvl="0" w:tplc="0405000F">
      <w:start w:val="1"/>
      <w:numFmt w:val="decimal"/>
      <w:lvlText w:val="%1."/>
      <w:lvlJc w:val="left"/>
      <w:pPr>
        <w:ind w:left="780" w:hanging="360"/>
      </w:p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5B3C4CD6"/>
    <w:multiLevelType w:val="hybridMultilevel"/>
    <w:tmpl w:val="FFCA9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D17CFD"/>
    <w:multiLevelType w:val="hybridMultilevel"/>
    <w:tmpl w:val="B6D22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CF677F"/>
    <w:multiLevelType w:val="hybridMultilevel"/>
    <w:tmpl w:val="92C87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DF16DC"/>
    <w:multiLevelType w:val="hybridMultilevel"/>
    <w:tmpl w:val="696A9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EE5106"/>
    <w:multiLevelType w:val="hybridMultilevel"/>
    <w:tmpl w:val="21B445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755933BC"/>
    <w:multiLevelType w:val="hybridMultilevel"/>
    <w:tmpl w:val="DD9A196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67B157F"/>
    <w:multiLevelType w:val="hybridMultilevel"/>
    <w:tmpl w:val="B9DA7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D04961"/>
    <w:multiLevelType w:val="hybridMultilevel"/>
    <w:tmpl w:val="FFCA98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9D3D9C"/>
    <w:multiLevelType w:val="hybridMultilevel"/>
    <w:tmpl w:val="9E083436"/>
    <w:lvl w:ilvl="0" w:tplc="04050001">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44" w15:restartNumberingAfterBreak="0">
    <w:nsid w:val="7C010C7D"/>
    <w:multiLevelType w:val="hybridMultilevel"/>
    <w:tmpl w:val="C9BE0262"/>
    <w:lvl w:ilvl="0" w:tplc="338843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DC41C21"/>
    <w:multiLevelType w:val="hybridMultilevel"/>
    <w:tmpl w:val="B6FC7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1"/>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11"/>
  </w:num>
  <w:num w:numId="9">
    <w:abstractNumId w:val="25"/>
  </w:num>
  <w:num w:numId="10">
    <w:abstractNumId w:val="19"/>
  </w:num>
  <w:num w:numId="11">
    <w:abstractNumId w:val="38"/>
  </w:num>
  <w:num w:numId="12">
    <w:abstractNumId w:val="41"/>
  </w:num>
  <w:num w:numId="13">
    <w:abstractNumId w:val="10"/>
  </w:num>
  <w:num w:numId="14">
    <w:abstractNumId w:val="4"/>
  </w:num>
  <w:num w:numId="15">
    <w:abstractNumId w:val="15"/>
  </w:num>
  <w:num w:numId="16">
    <w:abstractNumId w:val="1"/>
  </w:num>
  <w:num w:numId="17">
    <w:abstractNumId w:val="31"/>
  </w:num>
  <w:num w:numId="18">
    <w:abstractNumId w:val="33"/>
  </w:num>
  <w:num w:numId="19">
    <w:abstractNumId w:val="20"/>
  </w:num>
  <w:num w:numId="20">
    <w:abstractNumId w:val="39"/>
  </w:num>
  <w:num w:numId="21">
    <w:abstractNumId w:val="9"/>
  </w:num>
  <w:num w:numId="22">
    <w:abstractNumId w:val="0"/>
  </w:num>
  <w:num w:numId="23">
    <w:abstractNumId w:val="8"/>
  </w:num>
  <w:num w:numId="24">
    <w:abstractNumId w:val="24"/>
  </w:num>
  <w:num w:numId="25">
    <w:abstractNumId w:val="34"/>
  </w:num>
  <w:num w:numId="26">
    <w:abstractNumId w:val="42"/>
  </w:num>
  <w:num w:numId="27">
    <w:abstractNumId w:val="35"/>
  </w:num>
  <w:num w:numId="28">
    <w:abstractNumId w:val="37"/>
  </w:num>
  <w:num w:numId="29">
    <w:abstractNumId w:val="32"/>
  </w:num>
  <w:num w:numId="30">
    <w:abstractNumId w:val="6"/>
  </w:num>
  <w:num w:numId="31">
    <w:abstractNumId w:val="36"/>
  </w:num>
  <w:num w:numId="32">
    <w:abstractNumId w:val="22"/>
  </w:num>
  <w:num w:numId="33">
    <w:abstractNumId w:val="27"/>
  </w:num>
  <w:num w:numId="34">
    <w:abstractNumId w:val="2"/>
  </w:num>
  <w:num w:numId="35">
    <w:abstractNumId w:val="45"/>
  </w:num>
  <w:num w:numId="36">
    <w:abstractNumId w:val="2"/>
  </w:num>
  <w:num w:numId="37">
    <w:abstractNumId w:val="44"/>
  </w:num>
  <w:num w:numId="38">
    <w:abstractNumId w:val="13"/>
  </w:num>
  <w:num w:numId="39">
    <w:abstractNumId w:val="23"/>
  </w:num>
  <w:num w:numId="40">
    <w:abstractNumId w:val="26"/>
  </w:num>
  <w:num w:numId="41">
    <w:abstractNumId w:val="2"/>
  </w:num>
  <w:num w:numId="42">
    <w:abstractNumId w:val="3"/>
  </w:num>
  <w:num w:numId="43">
    <w:abstractNumId w:val="29"/>
  </w:num>
  <w:num w:numId="44">
    <w:abstractNumId w:val="16"/>
  </w:num>
  <w:num w:numId="45">
    <w:abstractNumId w:val="5"/>
  </w:num>
  <w:num w:numId="46">
    <w:abstractNumId w:val="43"/>
  </w:num>
  <w:num w:numId="47">
    <w:abstractNumId w:val="30"/>
  </w:num>
  <w:num w:numId="48">
    <w:abstractNumId w:val="14"/>
  </w:num>
  <w:num w:numId="49">
    <w:abstractNumId w:val="7"/>
  </w:num>
  <w:num w:numId="5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BFA"/>
    <w:rsid w:val="00001C86"/>
    <w:rsid w:val="00001D20"/>
    <w:rsid w:val="000034C4"/>
    <w:rsid w:val="00004AE0"/>
    <w:rsid w:val="00004D27"/>
    <w:rsid w:val="00004EC1"/>
    <w:rsid w:val="0000551E"/>
    <w:rsid w:val="00005870"/>
    <w:rsid w:val="00005BCE"/>
    <w:rsid w:val="00007165"/>
    <w:rsid w:val="00010358"/>
    <w:rsid w:val="00013DF1"/>
    <w:rsid w:val="00014F2F"/>
    <w:rsid w:val="0001584A"/>
    <w:rsid w:val="00016B61"/>
    <w:rsid w:val="0002035C"/>
    <w:rsid w:val="0002192A"/>
    <w:rsid w:val="00023303"/>
    <w:rsid w:val="0002371D"/>
    <w:rsid w:val="000242F6"/>
    <w:rsid w:val="00024398"/>
    <w:rsid w:val="000249F5"/>
    <w:rsid w:val="00025784"/>
    <w:rsid w:val="00025973"/>
    <w:rsid w:val="0002724A"/>
    <w:rsid w:val="0003057D"/>
    <w:rsid w:val="00031784"/>
    <w:rsid w:val="0003231D"/>
    <w:rsid w:val="00032EAF"/>
    <w:rsid w:val="000335CF"/>
    <w:rsid w:val="00033DD1"/>
    <w:rsid w:val="0003534C"/>
    <w:rsid w:val="00036C48"/>
    <w:rsid w:val="00041224"/>
    <w:rsid w:val="0004128C"/>
    <w:rsid w:val="0004305E"/>
    <w:rsid w:val="00044DB9"/>
    <w:rsid w:val="00046851"/>
    <w:rsid w:val="00046A45"/>
    <w:rsid w:val="00047924"/>
    <w:rsid w:val="00050367"/>
    <w:rsid w:val="000510AA"/>
    <w:rsid w:val="00051D11"/>
    <w:rsid w:val="00052206"/>
    <w:rsid w:val="00052499"/>
    <w:rsid w:val="00052C84"/>
    <w:rsid w:val="000544B5"/>
    <w:rsid w:val="00054889"/>
    <w:rsid w:val="00060F4D"/>
    <w:rsid w:val="00061005"/>
    <w:rsid w:val="0006227B"/>
    <w:rsid w:val="00062D02"/>
    <w:rsid w:val="000647F1"/>
    <w:rsid w:val="00070749"/>
    <w:rsid w:val="00070AE9"/>
    <w:rsid w:val="00071399"/>
    <w:rsid w:val="00071F38"/>
    <w:rsid w:val="00075011"/>
    <w:rsid w:val="00075914"/>
    <w:rsid w:val="00076FF3"/>
    <w:rsid w:val="00081648"/>
    <w:rsid w:val="00081781"/>
    <w:rsid w:val="000823BD"/>
    <w:rsid w:val="00083AE5"/>
    <w:rsid w:val="00083D9F"/>
    <w:rsid w:val="00083E85"/>
    <w:rsid w:val="00083F45"/>
    <w:rsid w:val="00084053"/>
    <w:rsid w:val="000844A0"/>
    <w:rsid w:val="00086555"/>
    <w:rsid w:val="000871C4"/>
    <w:rsid w:val="000872BF"/>
    <w:rsid w:val="0009090C"/>
    <w:rsid w:val="00090CFE"/>
    <w:rsid w:val="00091C53"/>
    <w:rsid w:val="00092229"/>
    <w:rsid w:val="00093843"/>
    <w:rsid w:val="00093F4B"/>
    <w:rsid w:val="00095F04"/>
    <w:rsid w:val="000A0E3D"/>
    <w:rsid w:val="000A2262"/>
    <w:rsid w:val="000A34B8"/>
    <w:rsid w:val="000A4FF0"/>
    <w:rsid w:val="000A560E"/>
    <w:rsid w:val="000A6F5B"/>
    <w:rsid w:val="000A7D80"/>
    <w:rsid w:val="000B2007"/>
    <w:rsid w:val="000B2FCB"/>
    <w:rsid w:val="000B6887"/>
    <w:rsid w:val="000C10FC"/>
    <w:rsid w:val="000C145C"/>
    <w:rsid w:val="000C36FD"/>
    <w:rsid w:val="000C4008"/>
    <w:rsid w:val="000C4A49"/>
    <w:rsid w:val="000C59B3"/>
    <w:rsid w:val="000C7406"/>
    <w:rsid w:val="000D062B"/>
    <w:rsid w:val="000D21E2"/>
    <w:rsid w:val="000D283A"/>
    <w:rsid w:val="000D290E"/>
    <w:rsid w:val="000D29E7"/>
    <w:rsid w:val="000D4EF2"/>
    <w:rsid w:val="000D5063"/>
    <w:rsid w:val="000D58C0"/>
    <w:rsid w:val="000D6AF4"/>
    <w:rsid w:val="000E0BA7"/>
    <w:rsid w:val="000E35BD"/>
    <w:rsid w:val="000E3B62"/>
    <w:rsid w:val="000E4800"/>
    <w:rsid w:val="000E51A3"/>
    <w:rsid w:val="000E6413"/>
    <w:rsid w:val="000E6E54"/>
    <w:rsid w:val="000E720F"/>
    <w:rsid w:val="000E7473"/>
    <w:rsid w:val="000F27BA"/>
    <w:rsid w:val="000F7DA2"/>
    <w:rsid w:val="00100774"/>
    <w:rsid w:val="00101481"/>
    <w:rsid w:val="001018A2"/>
    <w:rsid w:val="00103472"/>
    <w:rsid w:val="001037F6"/>
    <w:rsid w:val="00104A7E"/>
    <w:rsid w:val="00104AA3"/>
    <w:rsid w:val="001075BF"/>
    <w:rsid w:val="00107698"/>
    <w:rsid w:val="00107EFE"/>
    <w:rsid w:val="00110797"/>
    <w:rsid w:val="00110879"/>
    <w:rsid w:val="00111B51"/>
    <w:rsid w:val="00111BAD"/>
    <w:rsid w:val="00111EB8"/>
    <w:rsid w:val="001135A2"/>
    <w:rsid w:val="001138EC"/>
    <w:rsid w:val="00113A14"/>
    <w:rsid w:val="00115C2D"/>
    <w:rsid w:val="00116A3B"/>
    <w:rsid w:val="001172FB"/>
    <w:rsid w:val="00120DCA"/>
    <w:rsid w:val="00121683"/>
    <w:rsid w:val="0012280F"/>
    <w:rsid w:val="00123457"/>
    <w:rsid w:val="00125A65"/>
    <w:rsid w:val="00125AFA"/>
    <w:rsid w:val="001267F1"/>
    <w:rsid w:val="00127005"/>
    <w:rsid w:val="00127530"/>
    <w:rsid w:val="001303E1"/>
    <w:rsid w:val="001307A1"/>
    <w:rsid w:val="001321B5"/>
    <w:rsid w:val="00133B40"/>
    <w:rsid w:val="00135AFB"/>
    <w:rsid w:val="00137FC3"/>
    <w:rsid w:val="001422BC"/>
    <w:rsid w:val="001434E6"/>
    <w:rsid w:val="001444E5"/>
    <w:rsid w:val="00145FF2"/>
    <w:rsid w:val="0014616B"/>
    <w:rsid w:val="0014630E"/>
    <w:rsid w:val="00147567"/>
    <w:rsid w:val="00150237"/>
    <w:rsid w:val="00152900"/>
    <w:rsid w:val="00152E30"/>
    <w:rsid w:val="00153806"/>
    <w:rsid w:val="00153C10"/>
    <w:rsid w:val="00154837"/>
    <w:rsid w:val="001564D8"/>
    <w:rsid w:val="00157030"/>
    <w:rsid w:val="00160341"/>
    <w:rsid w:val="00160B68"/>
    <w:rsid w:val="0016171A"/>
    <w:rsid w:val="0016270D"/>
    <w:rsid w:val="0016573F"/>
    <w:rsid w:val="0016660D"/>
    <w:rsid w:val="00166B75"/>
    <w:rsid w:val="00166E4C"/>
    <w:rsid w:val="00167BDB"/>
    <w:rsid w:val="0017119F"/>
    <w:rsid w:val="00176F03"/>
    <w:rsid w:val="0018389A"/>
    <w:rsid w:val="001842B4"/>
    <w:rsid w:val="001851C6"/>
    <w:rsid w:val="00185867"/>
    <w:rsid w:val="00186BE8"/>
    <w:rsid w:val="0019068A"/>
    <w:rsid w:val="001914FF"/>
    <w:rsid w:val="0019268C"/>
    <w:rsid w:val="00193D58"/>
    <w:rsid w:val="00193F6A"/>
    <w:rsid w:val="00194389"/>
    <w:rsid w:val="00194AE9"/>
    <w:rsid w:val="00194CE8"/>
    <w:rsid w:val="00194CEC"/>
    <w:rsid w:val="001962E1"/>
    <w:rsid w:val="001965E1"/>
    <w:rsid w:val="0019706B"/>
    <w:rsid w:val="001974FA"/>
    <w:rsid w:val="001978D2"/>
    <w:rsid w:val="00197C96"/>
    <w:rsid w:val="001A0600"/>
    <w:rsid w:val="001A0E77"/>
    <w:rsid w:val="001A4B49"/>
    <w:rsid w:val="001A58B3"/>
    <w:rsid w:val="001A5927"/>
    <w:rsid w:val="001A5FFF"/>
    <w:rsid w:val="001B0176"/>
    <w:rsid w:val="001B028B"/>
    <w:rsid w:val="001B1313"/>
    <w:rsid w:val="001B1625"/>
    <w:rsid w:val="001B1F5C"/>
    <w:rsid w:val="001B33A9"/>
    <w:rsid w:val="001B59C1"/>
    <w:rsid w:val="001B5B62"/>
    <w:rsid w:val="001B772A"/>
    <w:rsid w:val="001C0A45"/>
    <w:rsid w:val="001C0F0C"/>
    <w:rsid w:val="001C277E"/>
    <w:rsid w:val="001C2D39"/>
    <w:rsid w:val="001C4C0B"/>
    <w:rsid w:val="001C6B93"/>
    <w:rsid w:val="001D0604"/>
    <w:rsid w:val="001D389E"/>
    <w:rsid w:val="001D5892"/>
    <w:rsid w:val="001D7762"/>
    <w:rsid w:val="001E17C9"/>
    <w:rsid w:val="001E3C70"/>
    <w:rsid w:val="001E419F"/>
    <w:rsid w:val="001E468A"/>
    <w:rsid w:val="001E5E87"/>
    <w:rsid w:val="001E65E1"/>
    <w:rsid w:val="001E731B"/>
    <w:rsid w:val="001E744A"/>
    <w:rsid w:val="001F07C4"/>
    <w:rsid w:val="001F0E4E"/>
    <w:rsid w:val="001F163E"/>
    <w:rsid w:val="001F177F"/>
    <w:rsid w:val="001F19AD"/>
    <w:rsid w:val="001F2E58"/>
    <w:rsid w:val="001F3AA3"/>
    <w:rsid w:val="001F3AF1"/>
    <w:rsid w:val="001F4C72"/>
    <w:rsid w:val="002004A7"/>
    <w:rsid w:val="002022FA"/>
    <w:rsid w:val="00203452"/>
    <w:rsid w:val="002052F9"/>
    <w:rsid w:val="00206D15"/>
    <w:rsid w:val="00210222"/>
    <w:rsid w:val="00210895"/>
    <w:rsid w:val="00211559"/>
    <w:rsid w:val="00211ABF"/>
    <w:rsid w:val="002123D3"/>
    <w:rsid w:val="00216084"/>
    <w:rsid w:val="00216B6C"/>
    <w:rsid w:val="00220678"/>
    <w:rsid w:val="002209A3"/>
    <w:rsid w:val="002255E9"/>
    <w:rsid w:val="00225DA6"/>
    <w:rsid w:val="00226272"/>
    <w:rsid w:val="002273D3"/>
    <w:rsid w:val="002300B6"/>
    <w:rsid w:val="00230B57"/>
    <w:rsid w:val="00234F76"/>
    <w:rsid w:val="00235981"/>
    <w:rsid w:val="00236CF3"/>
    <w:rsid w:val="00242077"/>
    <w:rsid w:val="002421CB"/>
    <w:rsid w:val="00242E87"/>
    <w:rsid w:val="00243461"/>
    <w:rsid w:val="00243E35"/>
    <w:rsid w:val="002442A7"/>
    <w:rsid w:val="00244BFC"/>
    <w:rsid w:val="002455B2"/>
    <w:rsid w:val="0024594C"/>
    <w:rsid w:val="00245FA7"/>
    <w:rsid w:val="00246148"/>
    <w:rsid w:val="0024636F"/>
    <w:rsid w:val="00246A07"/>
    <w:rsid w:val="00246D60"/>
    <w:rsid w:val="002505F7"/>
    <w:rsid w:val="0025211E"/>
    <w:rsid w:val="00252B23"/>
    <w:rsid w:val="00252F01"/>
    <w:rsid w:val="00252F3F"/>
    <w:rsid w:val="00253BA5"/>
    <w:rsid w:val="00254328"/>
    <w:rsid w:val="00257FC1"/>
    <w:rsid w:val="002601CE"/>
    <w:rsid w:val="0026086A"/>
    <w:rsid w:val="002623D5"/>
    <w:rsid w:val="002629E2"/>
    <w:rsid w:val="00264BFC"/>
    <w:rsid w:val="00265237"/>
    <w:rsid w:val="00265ED9"/>
    <w:rsid w:val="00266258"/>
    <w:rsid w:val="00266BC7"/>
    <w:rsid w:val="00270C2B"/>
    <w:rsid w:val="00272107"/>
    <w:rsid w:val="00272576"/>
    <w:rsid w:val="00273821"/>
    <w:rsid w:val="0027382A"/>
    <w:rsid w:val="00273A70"/>
    <w:rsid w:val="0027567B"/>
    <w:rsid w:val="00276A3F"/>
    <w:rsid w:val="00277CA5"/>
    <w:rsid w:val="00280C14"/>
    <w:rsid w:val="00281028"/>
    <w:rsid w:val="0028103B"/>
    <w:rsid w:val="00281DCC"/>
    <w:rsid w:val="00284C4B"/>
    <w:rsid w:val="00285F9D"/>
    <w:rsid w:val="0028652D"/>
    <w:rsid w:val="00287AF9"/>
    <w:rsid w:val="0029151C"/>
    <w:rsid w:val="002928C5"/>
    <w:rsid w:val="002956AD"/>
    <w:rsid w:val="00296D71"/>
    <w:rsid w:val="00297821"/>
    <w:rsid w:val="002A0B8F"/>
    <w:rsid w:val="002A0F37"/>
    <w:rsid w:val="002A262B"/>
    <w:rsid w:val="002A3316"/>
    <w:rsid w:val="002A4EAB"/>
    <w:rsid w:val="002A52DF"/>
    <w:rsid w:val="002B04AE"/>
    <w:rsid w:val="002B0E7B"/>
    <w:rsid w:val="002B2742"/>
    <w:rsid w:val="002B2BF7"/>
    <w:rsid w:val="002B5C7A"/>
    <w:rsid w:val="002B63C6"/>
    <w:rsid w:val="002B7FEE"/>
    <w:rsid w:val="002C007F"/>
    <w:rsid w:val="002C133B"/>
    <w:rsid w:val="002C140A"/>
    <w:rsid w:val="002C4300"/>
    <w:rsid w:val="002C5752"/>
    <w:rsid w:val="002C64EF"/>
    <w:rsid w:val="002C7709"/>
    <w:rsid w:val="002C7A38"/>
    <w:rsid w:val="002C7A49"/>
    <w:rsid w:val="002D0745"/>
    <w:rsid w:val="002D21BB"/>
    <w:rsid w:val="002D251A"/>
    <w:rsid w:val="002D3C0F"/>
    <w:rsid w:val="002D53DF"/>
    <w:rsid w:val="002D5926"/>
    <w:rsid w:val="002D5C46"/>
    <w:rsid w:val="002D607A"/>
    <w:rsid w:val="002D6114"/>
    <w:rsid w:val="002D67F2"/>
    <w:rsid w:val="002D6C83"/>
    <w:rsid w:val="002D6D05"/>
    <w:rsid w:val="002D6E30"/>
    <w:rsid w:val="002D743C"/>
    <w:rsid w:val="002D7846"/>
    <w:rsid w:val="002D7A02"/>
    <w:rsid w:val="002E0D8C"/>
    <w:rsid w:val="002E1304"/>
    <w:rsid w:val="002E1369"/>
    <w:rsid w:val="002E1A78"/>
    <w:rsid w:val="002E39F8"/>
    <w:rsid w:val="002E6E8C"/>
    <w:rsid w:val="002F20C1"/>
    <w:rsid w:val="002F31F7"/>
    <w:rsid w:val="002F6294"/>
    <w:rsid w:val="00300418"/>
    <w:rsid w:val="00300819"/>
    <w:rsid w:val="00300B6D"/>
    <w:rsid w:val="00302142"/>
    <w:rsid w:val="003025EB"/>
    <w:rsid w:val="00304509"/>
    <w:rsid w:val="003100E1"/>
    <w:rsid w:val="00311EA9"/>
    <w:rsid w:val="00313250"/>
    <w:rsid w:val="0031387C"/>
    <w:rsid w:val="00314469"/>
    <w:rsid w:val="003153D0"/>
    <w:rsid w:val="00315572"/>
    <w:rsid w:val="00320FF1"/>
    <w:rsid w:val="00321EF9"/>
    <w:rsid w:val="00322213"/>
    <w:rsid w:val="0032275E"/>
    <w:rsid w:val="00322CBD"/>
    <w:rsid w:val="00323E78"/>
    <w:rsid w:val="0033024A"/>
    <w:rsid w:val="00330944"/>
    <w:rsid w:val="0033113B"/>
    <w:rsid w:val="003315A8"/>
    <w:rsid w:val="00332775"/>
    <w:rsid w:val="003327CE"/>
    <w:rsid w:val="00332946"/>
    <w:rsid w:val="00332EBE"/>
    <w:rsid w:val="003352D6"/>
    <w:rsid w:val="00336F11"/>
    <w:rsid w:val="00337DDA"/>
    <w:rsid w:val="00337FB0"/>
    <w:rsid w:val="00340225"/>
    <w:rsid w:val="003409FB"/>
    <w:rsid w:val="00340B03"/>
    <w:rsid w:val="00340CF2"/>
    <w:rsid w:val="00342733"/>
    <w:rsid w:val="003439A8"/>
    <w:rsid w:val="00344473"/>
    <w:rsid w:val="00347F53"/>
    <w:rsid w:val="00350203"/>
    <w:rsid w:val="003518D0"/>
    <w:rsid w:val="003519C1"/>
    <w:rsid w:val="00351F5F"/>
    <w:rsid w:val="00352B3A"/>
    <w:rsid w:val="00353C5D"/>
    <w:rsid w:val="00355946"/>
    <w:rsid w:val="00355BAB"/>
    <w:rsid w:val="00356A15"/>
    <w:rsid w:val="00357CB1"/>
    <w:rsid w:val="00361371"/>
    <w:rsid w:val="0036140A"/>
    <w:rsid w:val="00361FE8"/>
    <w:rsid w:val="003622E0"/>
    <w:rsid w:val="00362D0D"/>
    <w:rsid w:val="00363409"/>
    <w:rsid w:val="003637D7"/>
    <w:rsid w:val="00365C89"/>
    <w:rsid w:val="00371CE8"/>
    <w:rsid w:val="00372419"/>
    <w:rsid w:val="003728F1"/>
    <w:rsid w:val="00372AE7"/>
    <w:rsid w:val="0037452C"/>
    <w:rsid w:val="0037674C"/>
    <w:rsid w:val="00376D41"/>
    <w:rsid w:val="00376E6E"/>
    <w:rsid w:val="00385734"/>
    <w:rsid w:val="00385D40"/>
    <w:rsid w:val="0038703A"/>
    <w:rsid w:val="00387519"/>
    <w:rsid w:val="00387CF8"/>
    <w:rsid w:val="00387F5C"/>
    <w:rsid w:val="00390A58"/>
    <w:rsid w:val="00390EB2"/>
    <w:rsid w:val="0039112C"/>
    <w:rsid w:val="00393B99"/>
    <w:rsid w:val="00394CDD"/>
    <w:rsid w:val="00394E3E"/>
    <w:rsid w:val="00397293"/>
    <w:rsid w:val="00397A6B"/>
    <w:rsid w:val="003A3C1D"/>
    <w:rsid w:val="003A48D8"/>
    <w:rsid w:val="003A5846"/>
    <w:rsid w:val="003A6EEF"/>
    <w:rsid w:val="003A7D76"/>
    <w:rsid w:val="003B0C0E"/>
    <w:rsid w:val="003B26AC"/>
    <w:rsid w:val="003B2C89"/>
    <w:rsid w:val="003B2D72"/>
    <w:rsid w:val="003B4549"/>
    <w:rsid w:val="003B610B"/>
    <w:rsid w:val="003C0389"/>
    <w:rsid w:val="003C22EE"/>
    <w:rsid w:val="003C305C"/>
    <w:rsid w:val="003C3FCA"/>
    <w:rsid w:val="003C4156"/>
    <w:rsid w:val="003C44A5"/>
    <w:rsid w:val="003C472B"/>
    <w:rsid w:val="003C4A56"/>
    <w:rsid w:val="003C4ABB"/>
    <w:rsid w:val="003C59CF"/>
    <w:rsid w:val="003C6AA8"/>
    <w:rsid w:val="003D01EA"/>
    <w:rsid w:val="003D3EA5"/>
    <w:rsid w:val="003D682E"/>
    <w:rsid w:val="003E027A"/>
    <w:rsid w:val="003E2A52"/>
    <w:rsid w:val="003E31C8"/>
    <w:rsid w:val="003E4496"/>
    <w:rsid w:val="003E45A4"/>
    <w:rsid w:val="003E5793"/>
    <w:rsid w:val="003E59FE"/>
    <w:rsid w:val="003E5FE7"/>
    <w:rsid w:val="003E763A"/>
    <w:rsid w:val="003F06DD"/>
    <w:rsid w:val="003F0F2C"/>
    <w:rsid w:val="003F1A5D"/>
    <w:rsid w:val="003F1C67"/>
    <w:rsid w:val="003F446B"/>
    <w:rsid w:val="003F4D97"/>
    <w:rsid w:val="003F519C"/>
    <w:rsid w:val="003F5711"/>
    <w:rsid w:val="003F7291"/>
    <w:rsid w:val="003F7E2A"/>
    <w:rsid w:val="00401780"/>
    <w:rsid w:val="00403987"/>
    <w:rsid w:val="0040551D"/>
    <w:rsid w:val="00405605"/>
    <w:rsid w:val="004058C2"/>
    <w:rsid w:val="00405CA5"/>
    <w:rsid w:val="004106C6"/>
    <w:rsid w:val="00411B8E"/>
    <w:rsid w:val="004121AF"/>
    <w:rsid w:val="004124FC"/>
    <w:rsid w:val="004148A0"/>
    <w:rsid w:val="00415D6E"/>
    <w:rsid w:val="00415E35"/>
    <w:rsid w:val="0041678A"/>
    <w:rsid w:val="00417A9E"/>
    <w:rsid w:val="00417DF1"/>
    <w:rsid w:val="00420195"/>
    <w:rsid w:val="004222BF"/>
    <w:rsid w:val="004254A1"/>
    <w:rsid w:val="004273EA"/>
    <w:rsid w:val="0042789D"/>
    <w:rsid w:val="00427A5C"/>
    <w:rsid w:val="00427C26"/>
    <w:rsid w:val="0043104C"/>
    <w:rsid w:val="00431B33"/>
    <w:rsid w:val="00431BA4"/>
    <w:rsid w:val="004329C9"/>
    <w:rsid w:val="00433A2E"/>
    <w:rsid w:val="004350B5"/>
    <w:rsid w:val="004356DD"/>
    <w:rsid w:val="00436A5D"/>
    <w:rsid w:val="0043787F"/>
    <w:rsid w:val="00437AC0"/>
    <w:rsid w:val="00440CB4"/>
    <w:rsid w:val="00441EC9"/>
    <w:rsid w:val="004426A9"/>
    <w:rsid w:val="00442AD4"/>
    <w:rsid w:val="00443374"/>
    <w:rsid w:val="0044342B"/>
    <w:rsid w:val="0044438B"/>
    <w:rsid w:val="00444A0A"/>
    <w:rsid w:val="004453BB"/>
    <w:rsid w:val="00446E5A"/>
    <w:rsid w:val="004470F5"/>
    <w:rsid w:val="00447A58"/>
    <w:rsid w:val="004509B4"/>
    <w:rsid w:val="00452C7E"/>
    <w:rsid w:val="004541C8"/>
    <w:rsid w:val="004551F8"/>
    <w:rsid w:val="004552F1"/>
    <w:rsid w:val="004570A4"/>
    <w:rsid w:val="0045798A"/>
    <w:rsid w:val="004579D1"/>
    <w:rsid w:val="0046380B"/>
    <w:rsid w:val="00463E31"/>
    <w:rsid w:val="00465A75"/>
    <w:rsid w:val="0047142F"/>
    <w:rsid w:val="00472DEB"/>
    <w:rsid w:val="00472E74"/>
    <w:rsid w:val="00473A0A"/>
    <w:rsid w:val="00473FBD"/>
    <w:rsid w:val="00474F44"/>
    <w:rsid w:val="004755FC"/>
    <w:rsid w:val="0047786D"/>
    <w:rsid w:val="00481ED2"/>
    <w:rsid w:val="00482B2F"/>
    <w:rsid w:val="00482BD9"/>
    <w:rsid w:val="00484CB3"/>
    <w:rsid w:val="00485230"/>
    <w:rsid w:val="004853D9"/>
    <w:rsid w:val="00487F08"/>
    <w:rsid w:val="00491AFC"/>
    <w:rsid w:val="00492761"/>
    <w:rsid w:val="004934CD"/>
    <w:rsid w:val="00494F25"/>
    <w:rsid w:val="00495A84"/>
    <w:rsid w:val="00496789"/>
    <w:rsid w:val="004A0800"/>
    <w:rsid w:val="004A0BA8"/>
    <w:rsid w:val="004A21C9"/>
    <w:rsid w:val="004A24F1"/>
    <w:rsid w:val="004A3249"/>
    <w:rsid w:val="004A3B16"/>
    <w:rsid w:val="004A5356"/>
    <w:rsid w:val="004A683D"/>
    <w:rsid w:val="004A7C0A"/>
    <w:rsid w:val="004B0458"/>
    <w:rsid w:val="004B07BF"/>
    <w:rsid w:val="004B0E49"/>
    <w:rsid w:val="004B3171"/>
    <w:rsid w:val="004B322F"/>
    <w:rsid w:val="004B3B90"/>
    <w:rsid w:val="004B49CA"/>
    <w:rsid w:val="004B4D88"/>
    <w:rsid w:val="004B5AB3"/>
    <w:rsid w:val="004C022A"/>
    <w:rsid w:val="004C0F47"/>
    <w:rsid w:val="004C343B"/>
    <w:rsid w:val="004C38E0"/>
    <w:rsid w:val="004C5158"/>
    <w:rsid w:val="004C5DDA"/>
    <w:rsid w:val="004C70DF"/>
    <w:rsid w:val="004C756F"/>
    <w:rsid w:val="004D053A"/>
    <w:rsid w:val="004D0837"/>
    <w:rsid w:val="004D1868"/>
    <w:rsid w:val="004D1C5E"/>
    <w:rsid w:val="004D2441"/>
    <w:rsid w:val="004D32F2"/>
    <w:rsid w:val="004D3738"/>
    <w:rsid w:val="004D3B56"/>
    <w:rsid w:val="004D5FB1"/>
    <w:rsid w:val="004D6D90"/>
    <w:rsid w:val="004D7469"/>
    <w:rsid w:val="004D7E68"/>
    <w:rsid w:val="004E2C2C"/>
    <w:rsid w:val="004E3049"/>
    <w:rsid w:val="004E4AE1"/>
    <w:rsid w:val="004E4B99"/>
    <w:rsid w:val="004E58C6"/>
    <w:rsid w:val="004E63AF"/>
    <w:rsid w:val="004E6EEC"/>
    <w:rsid w:val="004E7D14"/>
    <w:rsid w:val="004F17E3"/>
    <w:rsid w:val="004F1DCE"/>
    <w:rsid w:val="004F1F87"/>
    <w:rsid w:val="004F234D"/>
    <w:rsid w:val="004F290A"/>
    <w:rsid w:val="004F2BA0"/>
    <w:rsid w:val="004F2ED6"/>
    <w:rsid w:val="004F3ECA"/>
    <w:rsid w:val="004F41D3"/>
    <w:rsid w:val="004F65E7"/>
    <w:rsid w:val="004F736A"/>
    <w:rsid w:val="00500D20"/>
    <w:rsid w:val="0050146D"/>
    <w:rsid w:val="00502119"/>
    <w:rsid w:val="005025E0"/>
    <w:rsid w:val="005025F6"/>
    <w:rsid w:val="00503270"/>
    <w:rsid w:val="005038EA"/>
    <w:rsid w:val="005039EC"/>
    <w:rsid w:val="00503F4B"/>
    <w:rsid w:val="005057FA"/>
    <w:rsid w:val="00507EFD"/>
    <w:rsid w:val="005103F3"/>
    <w:rsid w:val="0051070E"/>
    <w:rsid w:val="00512899"/>
    <w:rsid w:val="00512D42"/>
    <w:rsid w:val="00515305"/>
    <w:rsid w:val="00515494"/>
    <w:rsid w:val="0051576F"/>
    <w:rsid w:val="00520182"/>
    <w:rsid w:val="00525B29"/>
    <w:rsid w:val="00525C8C"/>
    <w:rsid w:val="0052661C"/>
    <w:rsid w:val="00527FC7"/>
    <w:rsid w:val="005316D6"/>
    <w:rsid w:val="00531D74"/>
    <w:rsid w:val="005324F4"/>
    <w:rsid w:val="00533B94"/>
    <w:rsid w:val="00534C12"/>
    <w:rsid w:val="00535801"/>
    <w:rsid w:val="005412BD"/>
    <w:rsid w:val="00543429"/>
    <w:rsid w:val="005436B8"/>
    <w:rsid w:val="00544283"/>
    <w:rsid w:val="005463DA"/>
    <w:rsid w:val="005470B5"/>
    <w:rsid w:val="00550509"/>
    <w:rsid w:val="00551C8B"/>
    <w:rsid w:val="00552522"/>
    <w:rsid w:val="00552C00"/>
    <w:rsid w:val="00552DC8"/>
    <w:rsid w:val="00553E7C"/>
    <w:rsid w:val="00554046"/>
    <w:rsid w:val="00554154"/>
    <w:rsid w:val="00554B49"/>
    <w:rsid w:val="005569E0"/>
    <w:rsid w:val="00556D1B"/>
    <w:rsid w:val="00557B83"/>
    <w:rsid w:val="00560B9C"/>
    <w:rsid w:val="0056136C"/>
    <w:rsid w:val="00563C08"/>
    <w:rsid w:val="00563C33"/>
    <w:rsid w:val="00564A56"/>
    <w:rsid w:val="00566BEA"/>
    <w:rsid w:val="0057042D"/>
    <w:rsid w:val="005711D8"/>
    <w:rsid w:val="00571A8D"/>
    <w:rsid w:val="00573055"/>
    <w:rsid w:val="00573BA2"/>
    <w:rsid w:val="00574725"/>
    <w:rsid w:val="00574FE9"/>
    <w:rsid w:val="005767BC"/>
    <w:rsid w:val="00582909"/>
    <w:rsid w:val="00582A99"/>
    <w:rsid w:val="005842C8"/>
    <w:rsid w:val="00584756"/>
    <w:rsid w:val="0058569E"/>
    <w:rsid w:val="00585D63"/>
    <w:rsid w:val="005861F5"/>
    <w:rsid w:val="00591022"/>
    <w:rsid w:val="00591195"/>
    <w:rsid w:val="005915AE"/>
    <w:rsid w:val="005929E7"/>
    <w:rsid w:val="00593EFD"/>
    <w:rsid w:val="005949DC"/>
    <w:rsid w:val="00596743"/>
    <w:rsid w:val="00597B22"/>
    <w:rsid w:val="005A096A"/>
    <w:rsid w:val="005A138A"/>
    <w:rsid w:val="005A395B"/>
    <w:rsid w:val="005A4D0C"/>
    <w:rsid w:val="005A7080"/>
    <w:rsid w:val="005A743B"/>
    <w:rsid w:val="005B0069"/>
    <w:rsid w:val="005B3CBD"/>
    <w:rsid w:val="005B452B"/>
    <w:rsid w:val="005B4FEF"/>
    <w:rsid w:val="005B5C69"/>
    <w:rsid w:val="005C17AB"/>
    <w:rsid w:val="005C1BD4"/>
    <w:rsid w:val="005C2192"/>
    <w:rsid w:val="005C2513"/>
    <w:rsid w:val="005C37BF"/>
    <w:rsid w:val="005C4ADA"/>
    <w:rsid w:val="005C50A9"/>
    <w:rsid w:val="005C6286"/>
    <w:rsid w:val="005D116D"/>
    <w:rsid w:val="005D14AA"/>
    <w:rsid w:val="005D1D78"/>
    <w:rsid w:val="005D2190"/>
    <w:rsid w:val="005D2C69"/>
    <w:rsid w:val="005D2DA5"/>
    <w:rsid w:val="005D4934"/>
    <w:rsid w:val="005D5144"/>
    <w:rsid w:val="005D53BE"/>
    <w:rsid w:val="005D65C0"/>
    <w:rsid w:val="005D6829"/>
    <w:rsid w:val="005D7536"/>
    <w:rsid w:val="005E023F"/>
    <w:rsid w:val="005E22E3"/>
    <w:rsid w:val="005E29BE"/>
    <w:rsid w:val="005E3F0C"/>
    <w:rsid w:val="005E537C"/>
    <w:rsid w:val="005E6190"/>
    <w:rsid w:val="005E6565"/>
    <w:rsid w:val="005E6EDE"/>
    <w:rsid w:val="005F0989"/>
    <w:rsid w:val="005F14D3"/>
    <w:rsid w:val="005F5218"/>
    <w:rsid w:val="005F67F6"/>
    <w:rsid w:val="00601CB2"/>
    <w:rsid w:val="0060261A"/>
    <w:rsid w:val="00602A28"/>
    <w:rsid w:val="006033CF"/>
    <w:rsid w:val="00605932"/>
    <w:rsid w:val="00607659"/>
    <w:rsid w:val="00610B8C"/>
    <w:rsid w:val="00611070"/>
    <w:rsid w:val="0061109E"/>
    <w:rsid w:val="00611DD1"/>
    <w:rsid w:val="00613870"/>
    <w:rsid w:val="006143F5"/>
    <w:rsid w:val="006147BF"/>
    <w:rsid w:val="006156B9"/>
    <w:rsid w:val="006172E7"/>
    <w:rsid w:val="00617642"/>
    <w:rsid w:val="00623E2B"/>
    <w:rsid w:val="0062547D"/>
    <w:rsid w:val="00625FAB"/>
    <w:rsid w:val="0062621E"/>
    <w:rsid w:val="00627B04"/>
    <w:rsid w:val="00627C8A"/>
    <w:rsid w:val="00630527"/>
    <w:rsid w:val="00630A81"/>
    <w:rsid w:val="00632881"/>
    <w:rsid w:val="00635AAB"/>
    <w:rsid w:val="006362BD"/>
    <w:rsid w:val="00637515"/>
    <w:rsid w:val="0064232D"/>
    <w:rsid w:val="00642575"/>
    <w:rsid w:val="006427DA"/>
    <w:rsid w:val="0064353D"/>
    <w:rsid w:val="006439A5"/>
    <w:rsid w:val="006444E6"/>
    <w:rsid w:val="00645447"/>
    <w:rsid w:val="00645AB7"/>
    <w:rsid w:val="00650DDB"/>
    <w:rsid w:val="00651649"/>
    <w:rsid w:val="00651CF1"/>
    <w:rsid w:val="00651D15"/>
    <w:rsid w:val="0065303F"/>
    <w:rsid w:val="0065377D"/>
    <w:rsid w:val="0065507A"/>
    <w:rsid w:val="00655D1B"/>
    <w:rsid w:val="00656250"/>
    <w:rsid w:val="00663C4D"/>
    <w:rsid w:val="006650D6"/>
    <w:rsid w:val="00665294"/>
    <w:rsid w:val="00665970"/>
    <w:rsid w:val="006710DF"/>
    <w:rsid w:val="00671407"/>
    <w:rsid w:val="006755B8"/>
    <w:rsid w:val="00681DA5"/>
    <w:rsid w:val="0068246F"/>
    <w:rsid w:val="00683FBC"/>
    <w:rsid w:val="006850A1"/>
    <w:rsid w:val="006852DE"/>
    <w:rsid w:val="006860FF"/>
    <w:rsid w:val="00686C37"/>
    <w:rsid w:val="00692434"/>
    <w:rsid w:val="006950C7"/>
    <w:rsid w:val="00695407"/>
    <w:rsid w:val="00696639"/>
    <w:rsid w:val="00697C5F"/>
    <w:rsid w:val="00697C60"/>
    <w:rsid w:val="006A0258"/>
    <w:rsid w:val="006A1416"/>
    <w:rsid w:val="006A1A52"/>
    <w:rsid w:val="006A47E0"/>
    <w:rsid w:val="006A5B28"/>
    <w:rsid w:val="006A5FF3"/>
    <w:rsid w:val="006A6EA8"/>
    <w:rsid w:val="006B1BE9"/>
    <w:rsid w:val="006B1E5C"/>
    <w:rsid w:val="006B279F"/>
    <w:rsid w:val="006B52FF"/>
    <w:rsid w:val="006B67DF"/>
    <w:rsid w:val="006B696A"/>
    <w:rsid w:val="006C0241"/>
    <w:rsid w:val="006C0FB6"/>
    <w:rsid w:val="006C19B5"/>
    <w:rsid w:val="006C2F8C"/>
    <w:rsid w:val="006C3557"/>
    <w:rsid w:val="006C4182"/>
    <w:rsid w:val="006C44B5"/>
    <w:rsid w:val="006C45C6"/>
    <w:rsid w:val="006C545B"/>
    <w:rsid w:val="006C5D59"/>
    <w:rsid w:val="006C745C"/>
    <w:rsid w:val="006C7AE0"/>
    <w:rsid w:val="006D0943"/>
    <w:rsid w:val="006D244E"/>
    <w:rsid w:val="006D2BF7"/>
    <w:rsid w:val="006D4F66"/>
    <w:rsid w:val="006D52F3"/>
    <w:rsid w:val="006D5B5C"/>
    <w:rsid w:val="006D6E69"/>
    <w:rsid w:val="006D6E7D"/>
    <w:rsid w:val="006D72DB"/>
    <w:rsid w:val="006E076F"/>
    <w:rsid w:val="006E0E50"/>
    <w:rsid w:val="006E1015"/>
    <w:rsid w:val="006E15A5"/>
    <w:rsid w:val="006E25B8"/>
    <w:rsid w:val="006E31C0"/>
    <w:rsid w:val="006E3F50"/>
    <w:rsid w:val="006E5560"/>
    <w:rsid w:val="006F2FE6"/>
    <w:rsid w:val="006F4A05"/>
    <w:rsid w:val="006F52C6"/>
    <w:rsid w:val="006F5658"/>
    <w:rsid w:val="006F62D0"/>
    <w:rsid w:val="006F6F21"/>
    <w:rsid w:val="007006BD"/>
    <w:rsid w:val="00702054"/>
    <w:rsid w:val="0070267B"/>
    <w:rsid w:val="00703697"/>
    <w:rsid w:val="007039E9"/>
    <w:rsid w:val="0071083C"/>
    <w:rsid w:val="00710C82"/>
    <w:rsid w:val="00710F5B"/>
    <w:rsid w:val="00711EE0"/>
    <w:rsid w:val="00712804"/>
    <w:rsid w:val="00712F09"/>
    <w:rsid w:val="00714116"/>
    <w:rsid w:val="007141C2"/>
    <w:rsid w:val="00715099"/>
    <w:rsid w:val="00715D06"/>
    <w:rsid w:val="00717A60"/>
    <w:rsid w:val="00721A04"/>
    <w:rsid w:val="00724007"/>
    <w:rsid w:val="00726C49"/>
    <w:rsid w:val="0072746E"/>
    <w:rsid w:val="00731407"/>
    <w:rsid w:val="007321D4"/>
    <w:rsid w:val="007323CA"/>
    <w:rsid w:val="007344F6"/>
    <w:rsid w:val="00735416"/>
    <w:rsid w:val="00735E38"/>
    <w:rsid w:val="007375BB"/>
    <w:rsid w:val="00741480"/>
    <w:rsid w:val="00741DD7"/>
    <w:rsid w:val="007423F6"/>
    <w:rsid w:val="0074334E"/>
    <w:rsid w:val="00743ABA"/>
    <w:rsid w:val="00744621"/>
    <w:rsid w:val="0074488E"/>
    <w:rsid w:val="00747BD4"/>
    <w:rsid w:val="007505A0"/>
    <w:rsid w:val="00751800"/>
    <w:rsid w:val="007519DD"/>
    <w:rsid w:val="00751E3A"/>
    <w:rsid w:val="00753D96"/>
    <w:rsid w:val="00754F4F"/>
    <w:rsid w:val="00757385"/>
    <w:rsid w:val="007577D3"/>
    <w:rsid w:val="00757A02"/>
    <w:rsid w:val="00757B51"/>
    <w:rsid w:val="00760392"/>
    <w:rsid w:val="00760874"/>
    <w:rsid w:val="00760A3B"/>
    <w:rsid w:val="00761A02"/>
    <w:rsid w:val="007633D5"/>
    <w:rsid w:val="00765184"/>
    <w:rsid w:val="007654BE"/>
    <w:rsid w:val="00765ECE"/>
    <w:rsid w:val="00766100"/>
    <w:rsid w:val="00766840"/>
    <w:rsid w:val="00766C0B"/>
    <w:rsid w:val="00771FEA"/>
    <w:rsid w:val="00772440"/>
    <w:rsid w:val="00772EE3"/>
    <w:rsid w:val="00773E21"/>
    <w:rsid w:val="00775E8A"/>
    <w:rsid w:val="00776D64"/>
    <w:rsid w:val="00780E72"/>
    <w:rsid w:val="00781B7A"/>
    <w:rsid w:val="00781D19"/>
    <w:rsid w:val="00782A84"/>
    <w:rsid w:val="007832EA"/>
    <w:rsid w:val="007834D7"/>
    <w:rsid w:val="007850B0"/>
    <w:rsid w:val="007858FB"/>
    <w:rsid w:val="00785F4C"/>
    <w:rsid w:val="007860B6"/>
    <w:rsid w:val="007864D9"/>
    <w:rsid w:val="007876AB"/>
    <w:rsid w:val="00793E39"/>
    <w:rsid w:val="00794530"/>
    <w:rsid w:val="007945E9"/>
    <w:rsid w:val="007957DE"/>
    <w:rsid w:val="0079688E"/>
    <w:rsid w:val="007A520D"/>
    <w:rsid w:val="007A5AFB"/>
    <w:rsid w:val="007B2715"/>
    <w:rsid w:val="007B526B"/>
    <w:rsid w:val="007B530F"/>
    <w:rsid w:val="007B598C"/>
    <w:rsid w:val="007B64DF"/>
    <w:rsid w:val="007B6936"/>
    <w:rsid w:val="007B767D"/>
    <w:rsid w:val="007B7B73"/>
    <w:rsid w:val="007C0A84"/>
    <w:rsid w:val="007C1578"/>
    <w:rsid w:val="007C4151"/>
    <w:rsid w:val="007C54C9"/>
    <w:rsid w:val="007C5555"/>
    <w:rsid w:val="007C7488"/>
    <w:rsid w:val="007D26A6"/>
    <w:rsid w:val="007D43AF"/>
    <w:rsid w:val="007D515C"/>
    <w:rsid w:val="007D5594"/>
    <w:rsid w:val="007D5891"/>
    <w:rsid w:val="007D6F2B"/>
    <w:rsid w:val="007E072C"/>
    <w:rsid w:val="007E0D3C"/>
    <w:rsid w:val="007E1795"/>
    <w:rsid w:val="007E224F"/>
    <w:rsid w:val="007E24C4"/>
    <w:rsid w:val="007E286F"/>
    <w:rsid w:val="007E2D9B"/>
    <w:rsid w:val="007E380A"/>
    <w:rsid w:val="007E5E1F"/>
    <w:rsid w:val="007E797B"/>
    <w:rsid w:val="007F1366"/>
    <w:rsid w:val="007F2CB8"/>
    <w:rsid w:val="007F3380"/>
    <w:rsid w:val="007F3B19"/>
    <w:rsid w:val="007F4308"/>
    <w:rsid w:val="007F6913"/>
    <w:rsid w:val="00800FB0"/>
    <w:rsid w:val="008013DE"/>
    <w:rsid w:val="00803AD5"/>
    <w:rsid w:val="00803CA6"/>
    <w:rsid w:val="00803EBB"/>
    <w:rsid w:val="00804B5D"/>
    <w:rsid w:val="008053DB"/>
    <w:rsid w:val="00806FF9"/>
    <w:rsid w:val="008078E8"/>
    <w:rsid w:val="008105A0"/>
    <w:rsid w:val="008109CE"/>
    <w:rsid w:val="00810E6E"/>
    <w:rsid w:val="00813FBD"/>
    <w:rsid w:val="00815E21"/>
    <w:rsid w:val="0081628D"/>
    <w:rsid w:val="00817C52"/>
    <w:rsid w:val="00822810"/>
    <w:rsid w:val="00822B83"/>
    <w:rsid w:val="00823073"/>
    <w:rsid w:val="00823AB7"/>
    <w:rsid w:val="00823E85"/>
    <w:rsid w:val="0082562F"/>
    <w:rsid w:val="00825655"/>
    <w:rsid w:val="00826A64"/>
    <w:rsid w:val="00826A78"/>
    <w:rsid w:val="00826D6F"/>
    <w:rsid w:val="008303AF"/>
    <w:rsid w:val="0083054C"/>
    <w:rsid w:val="00830DFE"/>
    <w:rsid w:val="00830E94"/>
    <w:rsid w:val="008335B3"/>
    <w:rsid w:val="008347FE"/>
    <w:rsid w:val="0083505D"/>
    <w:rsid w:val="00836FA1"/>
    <w:rsid w:val="00840E6C"/>
    <w:rsid w:val="00841811"/>
    <w:rsid w:val="0084351A"/>
    <w:rsid w:val="008437C0"/>
    <w:rsid w:val="00843F88"/>
    <w:rsid w:val="008445AA"/>
    <w:rsid w:val="00844D4F"/>
    <w:rsid w:val="008463CC"/>
    <w:rsid w:val="00852156"/>
    <w:rsid w:val="008528C7"/>
    <w:rsid w:val="008529A9"/>
    <w:rsid w:val="00853988"/>
    <w:rsid w:val="008547EE"/>
    <w:rsid w:val="0085497D"/>
    <w:rsid w:val="0085582D"/>
    <w:rsid w:val="00855F52"/>
    <w:rsid w:val="00856501"/>
    <w:rsid w:val="00857EFE"/>
    <w:rsid w:val="0086133D"/>
    <w:rsid w:val="0086141C"/>
    <w:rsid w:val="00862163"/>
    <w:rsid w:val="008635EF"/>
    <w:rsid w:val="008671B9"/>
    <w:rsid w:val="00870B97"/>
    <w:rsid w:val="00872B69"/>
    <w:rsid w:val="00872C14"/>
    <w:rsid w:val="00873232"/>
    <w:rsid w:val="00873788"/>
    <w:rsid w:val="00873E0B"/>
    <w:rsid w:val="0087487B"/>
    <w:rsid w:val="00875155"/>
    <w:rsid w:val="00875247"/>
    <w:rsid w:val="0087560C"/>
    <w:rsid w:val="00876286"/>
    <w:rsid w:val="0088013B"/>
    <w:rsid w:val="00880842"/>
    <w:rsid w:val="00881AFE"/>
    <w:rsid w:val="00886126"/>
    <w:rsid w:val="00887312"/>
    <w:rsid w:val="008877D5"/>
    <w:rsid w:val="008907FD"/>
    <w:rsid w:val="008911FC"/>
    <w:rsid w:val="008917C5"/>
    <w:rsid w:val="0089227E"/>
    <w:rsid w:val="00892C9B"/>
    <w:rsid w:val="00893836"/>
    <w:rsid w:val="00895AEB"/>
    <w:rsid w:val="008964A9"/>
    <w:rsid w:val="00897E8A"/>
    <w:rsid w:val="008A0E0C"/>
    <w:rsid w:val="008A13D0"/>
    <w:rsid w:val="008A4500"/>
    <w:rsid w:val="008A480D"/>
    <w:rsid w:val="008A4F94"/>
    <w:rsid w:val="008A7EE0"/>
    <w:rsid w:val="008B0119"/>
    <w:rsid w:val="008B0D13"/>
    <w:rsid w:val="008B336F"/>
    <w:rsid w:val="008B46E3"/>
    <w:rsid w:val="008B54A1"/>
    <w:rsid w:val="008B5AF9"/>
    <w:rsid w:val="008B5BA0"/>
    <w:rsid w:val="008B6268"/>
    <w:rsid w:val="008B638C"/>
    <w:rsid w:val="008B7481"/>
    <w:rsid w:val="008C14AA"/>
    <w:rsid w:val="008C2FF1"/>
    <w:rsid w:val="008C32D3"/>
    <w:rsid w:val="008C4E9B"/>
    <w:rsid w:val="008C62D6"/>
    <w:rsid w:val="008D0232"/>
    <w:rsid w:val="008D0670"/>
    <w:rsid w:val="008D3B56"/>
    <w:rsid w:val="008D3F72"/>
    <w:rsid w:val="008D5536"/>
    <w:rsid w:val="008D558C"/>
    <w:rsid w:val="008D6BCE"/>
    <w:rsid w:val="008D6CCE"/>
    <w:rsid w:val="008D6D0C"/>
    <w:rsid w:val="008D740A"/>
    <w:rsid w:val="008E134B"/>
    <w:rsid w:val="008E2CFB"/>
    <w:rsid w:val="008E3981"/>
    <w:rsid w:val="008E3CCF"/>
    <w:rsid w:val="008E50CF"/>
    <w:rsid w:val="008E77F3"/>
    <w:rsid w:val="008F1387"/>
    <w:rsid w:val="008F17CE"/>
    <w:rsid w:val="008F29B6"/>
    <w:rsid w:val="008F2DBD"/>
    <w:rsid w:val="008F386A"/>
    <w:rsid w:val="008F387A"/>
    <w:rsid w:val="008F4F85"/>
    <w:rsid w:val="00900FD9"/>
    <w:rsid w:val="00901244"/>
    <w:rsid w:val="009012E9"/>
    <w:rsid w:val="00901D99"/>
    <w:rsid w:val="009025EE"/>
    <w:rsid w:val="009027C0"/>
    <w:rsid w:val="00902ACB"/>
    <w:rsid w:val="00904F69"/>
    <w:rsid w:val="009054F5"/>
    <w:rsid w:val="009056BD"/>
    <w:rsid w:val="00906EAD"/>
    <w:rsid w:val="00907661"/>
    <w:rsid w:val="009076A2"/>
    <w:rsid w:val="00910264"/>
    <w:rsid w:val="0091062E"/>
    <w:rsid w:val="00913467"/>
    <w:rsid w:val="00917B0A"/>
    <w:rsid w:val="00917E5E"/>
    <w:rsid w:val="0092267C"/>
    <w:rsid w:val="00922C9A"/>
    <w:rsid w:val="00923468"/>
    <w:rsid w:val="00923C57"/>
    <w:rsid w:val="00923CAA"/>
    <w:rsid w:val="009279A0"/>
    <w:rsid w:val="00930199"/>
    <w:rsid w:val="00930F7D"/>
    <w:rsid w:val="009332AA"/>
    <w:rsid w:val="00934AA2"/>
    <w:rsid w:val="00937484"/>
    <w:rsid w:val="00940162"/>
    <w:rsid w:val="009409B0"/>
    <w:rsid w:val="00941129"/>
    <w:rsid w:val="00942293"/>
    <w:rsid w:val="00944CDA"/>
    <w:rsid w:val="0094779C"/>
    <w:rsid w:val="00951768"/>
    <w:rsid w:val="00952240"/>
    <w:rsid w:val="00952D18"/>
    <w:rsid w:val="00953303"/>
    <w:rsid w:val="0095335F"/>
    <w:rsid w:val="00954777"/>
    <w:rsid w:val="0095702D"/>
    <w:rsid w:val="00960564"/>
    <w:rsid w:val="009607A2"/>
    <w:rsid w:val="00963080"/>
    <w:rsid w:val="00963B89"/>
    <w:rsid w:val="00965687"/>
    <w:rsid w:val="0096709C"/>
    <w:rsid w:val="0097063F"/>
    <w:rsid w:val="00972797"/>
    <w:rsid w:val="0097294E"/>
    <w:rsid w:val="00972ACF"/>
    <w:rsid w:val="00973110"/>
    <w:rsid w:val="0097389A"/>
    <w:rsid w:val="00974437"/>
    <w:rsid w:val="00974BC1"/>
    <w:rsid w:val="00974C2C"/>
    <w:rsid w:val="00976455"/>
    <w:rsid w:val="0098071D"/>
    <w:rsid w:val="00982037"/>
    <w:rsid w:val="00982F71"/>
    <w:rsid w:val="009859FB"/>
    <w:rsid w:val="00986691"/>
    <w:rsid w:val="00986A8E"/>
    <w:rsid w:val="00986B81"/>
    <w:rsid w:val="00986CC0"/>
    <w:rsid w:val="009879AE"/>
    <w:rsid w:val="00987CBF"/>
    <w:rsid w:val="00991DBF"/>
    <w:rsid w:val="00991FA3"/>
    <w:rsid w:val="009920A6"/>
    <w:rsid w:val="00992B1A"/>
    <w:rsid w:val="009938F5"/>
    <w:rsid w:val="00994971"/>
    <w:rsid w:val="0099567D"/>
    <w:rsid w:val="009A110D"/>
    <w:rsid w:val="009A2DB0"/>
    <w:rsid w:val="009A4EC2"/>
    <w:rsid w:val="009A4F94"/>
    <w:rsid w:val="009A5B14"/>
    <w:rsid w:val="009A5F5E"/>
    <w:rsid w:val="009A66C9"/>
    <w:rsid w:val="009B0598"/>
    <w:rsid w:val="009B0D7C"/>
    <w:rsid w:val="009B18EA"/>
    <w:rsid w:val="009B2889"/>
    <w:rsid w:val="009B4A04"/>
    <w:rsid w:val="009B6B81"/>
    <w:rsid w:val="009C0C0E"/>
    <w:rsid w:val="009C0C53"/>
    <w:rsid w:val="009C1386"/>
    <w:rsid w:val="009C18FD"/>
    <w:rsid w:val="009C1E34"/>
    <w:rsid w:val="009C2C71"/>
    <w:rsid w:val="009C3C4E"/>
    <w:rsid w:val="009C4B46"/>
    <w:rsid w:val="009C558F"/>
    <w:rsid w:val="009C56F1"/>
    <w:rsid w:val="009C57FE"/>
    <w:rsid w:val="009C640A"/>
    <w:rsid w:val="009C7059"/>
    <w:rsid w:val="009D0C80"/>
    <w:rsid w:val="009D2546"/>
    <w:rsid w:val="009D7AF8"/>
    <w:rsid w:val="009E0666"/>
    <w:rsid w:val="009E1DB9"/>
    <w:rsid w:val="009E2187"/>
    <w:rsid w:val="009E2E2F"/>
    <w:rsid w:val="009E5CAE"/>
    <w:rsid w:val="009E655F"/>
    <w:rsid w:val="009F021C"/>
    <w:rsid w:val="009F0F63"/>
    <w:rsid w:val="009F1733"/>
    <w:rsid w:val="009F1C53"/>
    <w:rsid w:val="009F215B"/>
    <w:rsid w:val="009F3F3D"/>
    <w:rsid w:val="009F4D95"/>
    <w:rsid w:val="009F4F27"/>
    <w:rsid w:val="009F55B7"/>
    <w:rsid w:val="009F5FB9"/>
    <w:rsid w:val="009F6F9A"/>
    <w:rsid w:val="00A01751"/>
    <w:rsid w:val="00A030CD"/>
    <w:rsid w:val="00A0314B"/>
    <w:rsid w:val="00A03C34"/>
    <w:rsid w:val="00A05A68"/>
    <w:rsid w:val="00A06C58"/>
    <w:rsid w:val="00A078A9"/>
    <w:rsid w:val="00A11C6F"/>
    <w:rsid w:val="00A121E1"/>
    <w:rsid w:val="00A12CC5"/>
    <w:rsid w:val="00A13BA8"/>
    <w:rsid w:val="00A16766"/>
    <w:rsid w:val="00A16E29"/>
    <w:rsid w:val="00A17B22"/>
    <w:rsid w:val="00A20BC8"/>
    <w:rsid w:val="00A21C50"/>
    <w:rsid w:val="00A21F14"/>
    <w:rsid w:val="00A22A22"/>
    <w:rsid w:val="00A2306E"/>
    <w:rsid w:val="00A23C49"/>
    <w:rsid w:val="00A24508"/>
    <w:rsid w:val="00A25CC8"/>
    <w:rsid w:val="00A26F5F"/>
    <w:rsid w:val="00A27193"/>
    <w:rsid w:val="00A307DF"/>
    <w:rsid w:val="00A30A19"/>
    <w:rsid w:val="00A30A2B"/>
    <w:rsid w:val="00A340CE"/>
    <w:rsid w:val="00A3421E"/>
    <w:rsid w:val="00A36BED"/>
    <w:rsid w:val="00A373CF"/>
    <w:rsid w:val="00A37A7E"/>
    <w:rsid w:val="00A4293E"/>
    <w:rsid w:val="00A42A01"/>
    <w:rsid w:val="00A43623"/>
    <w:rsid w:val="00A446F4"/>
    <w:rsid w:val="00A44936"/>
    <w:rsid w:val="00A4575C"/>
    <w:rsid w:val="00A47BD2"/>
    <w:rsid w:val="00A51002"/>
    <w:rsid w:val="00A53177"/>
    <w:rsid w:val="00A5471A"/>
    <w:rsid w:val="00A54C3E"/>
    <w:rsid w:val="00A54E93"/>
    <w:rsid w:val="00A55324"/>
    <w:rsid w:val="00A57980"/>
    <w:rsid w:val="00A610D3"/>
    <w:rsid w:val="00A6262F"/>
    <w:rsid w:val="00A63961"/>
    <w:rsid w:val="00A642A8"/>
    <w:rsid w:val="00A64D32"/>
    <w:rsid w:val="00A64D98"/>
    <w:rsid w:val="00A706B8"/>
    <w:rsid w:val="00A712D4"/>
    <w:rsid w:val="00A73165"/>
    <w:rsid w:val="00A75640"/>
    <w:rsid w:val="00A7578E"/>
    <w:rsid w:val="00A75C77"/>
    <w:rsid w:val="00A761B8"/>
    <w:rsid w:val="00A769B0"/>
    <w:rsid w:val="00A76EFB"/>
    <w:rsid w:val="00A84163"/>
    <w:rsid w:val="00A84BA0"/>
    <w:rsid w:val="00A85992"/>
    <w:rsid w:val="00A90078"/>
    <w:rsid w:val="00A91636"/>
    <w:rsid w:val="00A92384"/>
    <w:rsid w:val="00A93B05"/>
    <w:rsid w:val="00A95263"/>
    <w:rsid w:val="00A9600F"/>
    <w:rsid w:val="00A96DA0"/>
    <w:rsid w:val="00AA1CC9"/>
    <w:rsid w:val="00AA451C"/>
    <w:rsid w:val="00AA5B07"/>
    <w:rsid w:val="00AB0400"/>
    <w:rsid w:val="00AB0F08"/>
    <w:rsid w:val="00AB1BA0"/>
    <w:rsid w:val="00AB422C"/>
    <w:rsid w:val="00AB618A"/>
    <w:rsid w:val="00AB7822"/>
    <w:rsid w:val="00AB7BC4"/>
    <w:rsid w:val="00AC1CF7"/>
    <w:rsid w:val="00AC35C3"/>
    <w:rsid w:val="00AC597F"/>
    <w:rsid w:val="00AC621B"/>
    <w:rsid w:val="00AC6ACD"/>
    <w:rsid w:val="00AC7E8A"/>
    <w:rsid w:val="00AD09FF"/>
    <w:rsid w:val="00AD4036"/>
    <w:rsid w:val="00AD4376"/>
    <w:rsid w:val="00AD4E7A"/>
    <w:rsid w:val="00AD507D"/>
    <w:rsid w:val="00AD5A4A"/>
    <w:rsid w:val="00AD5B1D"/>
    <w:rsid w:val="00AD6EE9"/>
    <w:rsid w:val="00AD7CE0"/>
    <w:rsid w:val="00AE0D3E"/>
    <w:rsid w:val="00AE0DAA"/>
    <w:rsid w:val="00AE3FC9"/>
    <w:rsid w:val="00AE5247"/>
    <w:rsid w:val="00AE6A62"/>
    <w:rsid w:val="00AE6FBD"/>
    <w:rsid w:val="00AE787D"/>
    <w:rsid w:val="00AF2BF3"/>
    <w:rsid w:val="00AF3195"/>
    <w:rsid w:val="00AF5612"/>
    <w:rsid w:val="00AF6FD7"/>
    <w:rsid w:val="00B01893"/>
    <w:rsid w:val="00B02F18"/>
    <w:rsid w:val="00B03CD3"/>
    <w:rsid w:val="00B06F68"/>
    <w:rsid w:val="00B07142"/>
    <w:rsid w:val="00B11572"/>
    <w:rsid w:val="00B130B7"/>
    <w:rsid w:val="00B151F9"/>
    <w:rsid w:val="00B15B77"/>
    <w:rsid w:val="00B16E67"/>
    <w:rsid w:val="00B21A38"/>
    <w:rsid w:val="00B22E02"/>
    <w:rsid w:val="00B22EA6"/>
    <w:rsid w:val="00B239C6"/>
    <w:rsid w:val="00B25419"/>
    <w:rsid w:val="00B25D5E"/>
    <w:rsid w:val="00B279A1"/>
    <w:rsid w:val="00B27B87"/>
    <w:rsid w:val="00B317DB"/>
    <w:rsid w:val="00B33491"/>
    <w:rsid w:val="00B3478F"/>
    <w:rsid w:val="00B362AF"/>
    <w:rsid w:val="00B406E5"/>
    <w:rsid w:val="00B40F78"/>
    <w:rsid w:val="00B44270"/>
    <w:rsid w:val="00B44C63"/>
    <w:rsid w:val="00B45AE2"/>
    <w:rsid w:val="00B46ACE"/>
    <w:rsid w:val="00B52244"/>
    <w:rsid w:val="00B53784"/>
    <w:rsid w:val="00B53F37"/>
    <w:rsid w:val="00B54E46"/>
    <w:rsid w:val="00B568CB"/>
    <w:rsid w:val="00B577C1"/>
    <w:rsid w:val="00B603A8"/>
    <w:rsid w:val="00B6050B"/>
    <w:rsid w:val="00B610B7"/>
    <w:rsid w:val="00B62254"/>
    <w:rsid w:val="00B64EBD"/>
    <w:rsid w:val="00B660AC"/>
    <w:rsid w:val="00B73768"/>
    <w:rsid w:val="00B73A7D"/>
    <w:rsid w:val="00B74774"/>
    <w:rsid w:val="00B7528E"/>
    <w:rsid w:val="00B7677B"/>
    <w:rsid w:val="00B773FB"/>
    <w:rsid w:val="00B77624"/>
    <w:rsid w:val="00B80892"/>
    <w:rsid w:val="00B8108C"/>
    <w:rsid w:val="00B8170D"/>
    <w:rsid w:val="00B82516"/>
    <w:rsid w:val="00B82A4E"/>
    <w:rsid w:val="00B85290"/>
    <w:rsid w:val="00B8537A"/>
    <w:rsid w:val="00B87A70"/>
    <w:rsid w:val="00B92DD3"/>
    <w:rsid w:val="00B92F40"/>
    <w:rsid w:val="00B9317F"/>
    <w:rsid w:val="00B94543"/>
    <w:rsid w:val="00B95401"/>
    <w:rsid w:val="00B960F0"/>
    <w:rsid w:val="00B96B93"/>
    <w:rsid w:val="00B96C06"/>
    <w:rsid w:val="00BA1643"/>
    <w:rsid w:val="00BA2BEC"/>
    <w:rsid w:val="00BA2DBD"/>
    <w:rsid w:val="00BA3EF2"/>
    <w:rsid w:val="00BA4E56"/>
    <w:rsid w:val="00BA58A8"/>
    <w:rsid w:val="00BA70CE"/>
    <w:rsid w:val="00BA70E1"/>
    <w:rsid w:val="00BA720B"/>
    <w:rsid w:val="00BB1372"/>
    <w:rsid w:val="00BB3207"/>
    <w:rsid w:val="00BB3A35"/>
    <w:rsid w:val="00BB49D0"/>
    <w:rsid w:val="00BB4C95"/>
    <w:rsid w:val="00BB5714"/>
    <w:rsid w:val="00BB5D3A"/>
    <w:rsid w:val="00BB631E"/>
    <w:rsid w:val="00BB7BAD"/>
    <w:rsid w:val="00BB7D3D"/>
    <w:rsid w:val="00BC27AC"/>
    <w:rsid w:val="00BC3595"/>
    <w:rsid w:val="00BC4059"/>
    <w:rsid w:val="00BC5CB6"/>
    <w:rsid w:val="00BC6169"/>
    <w:rsid w:val="00BC7579"/>
    <w:rsid w:val="00BD0B7C"/>
    <w:rsid w:val="00BD2121"/>
    <w:rsid w:val="00BD34CD"/>
    <w:rsid w:val="00BD4F67"/>
    <w:rsid w:val="00BD6765"/>
    <w:rsid w:val="00BD74D1"/>
    <w:rsid w:val="00BE004C"/>
    <w:rsid w:val="00BE12EE"/>
    <w:rsid w:val="00BE1CDB"/>
    <w:rsid w:val="00BE2CD4"/>
    <w:rsid w:val="00BE3242"/>
    <w:rsid w:val="00BE354A"/>
    <w:rsid w:val="00BE557E"/>
    <w:rsid w:val="00BE586D"/>
    <w:rsid w:val="00BE75EA"/>
    <w:rsid w:val="00BF25A0"/>
    <w:rsid w:val="00BF2D80"/>
    <w:rsid w:val="00BF592D"/>
    <w:rsid w:val="00BF608B"/>
    <w:rsid w:val="00BF6D49"/>
    <w:rsid w:val="00BF7439"/>
    <w:rsid w:val="00BF74D2"/>
    <w:rsid w:val="00C052A3"/>
    <w:rsid w:val="00C0695D"/>
    <w:rsid w:val="00C12C91"/>
    <w:rsid w:val="00C12FCB"/>
    <w:rsid w:val="00C15336"/>
    <w:rsid w:val="00C16419"/>
    <w:rsid w:val="00C169BC"/>
    <w:rsid w:val="00C16CB4"/>
    <w:rsid w:val="00C16CC3"/>
    <w:rsid w:val="00C17691"/>
    <w:rsid w:val="00C17705"/>
    <w:rsid w:val="00C17D48"/>
    <w:rsid w:val="00C17E79"/>
    <w:rsid w:val="00C2023E"/>
    <w:rsid w:val="00C20CB4"/>
    <w:rsid w:val="00C219FD"/>
    <w:rsid w:val="00C21A74"/>
    <w:rsid w:val="00C22139"/>
    <w:rsid w:val="00C234D6"/>
    <w:rsid w:val="00C242B3"/>
    <w:rsid w:val="00C24DB5"/>
    <w:rsid w:val="00C25087"/>
    <w:rsid w:val="00C2763E"/>
    <w:rsid w:val="00C27AA8"/>
    <w:rsid w:val="00C27FA6"/>
    <w:rsid w:val="00C30765"/>
    <w:rsid w:val="00C31238"/>
    <w:rsid w:val="00C32C07"/>
    <w:rsid w:val="00C333DA"/>
    <w:rsid w:val="00C362E4"/>
    <w:rsid w:val="00C375FB"/>
    <w:rsid w:val="00C37FAE"/>
    <w:rsid w:val="00C413AD"/>
    <w:rsid w:val="00C41A9A"/>
    <w:rsid w:val="00C42E1B"/>
    <w:rsid w:val="00C43213"/>
    <w:rsid w:val="00C464E2"/>
    <w:rsid w:val="00C50DF4"/>
    <w:rsid w:val="00C52A7D"/>
    <w:rsid w:val="00C52DA0"/>
    <w:rsid w:val="00C53A07"/>
    <w:rsid w:val="00C54AD6"/>
    <w:rsid w:val="00C54C00"/>
    <w:rsid w:val="00C60312"/>
    <w:rsid w:val="00C61549"/>
    <w:rsid w:val="00C6176D"/>
    <w:rsid w:val="00C61D87"/>
    <w:rsid w:val="00C62446"/>
    <w:rsid w:val="00C63D0D"/>
    <w:rsid w:val="00C6442F"/>
    <w:rsid w:val="00C647B1"/>
    <w:rsid w:val="00C67FBA"/>
    <w:rsid w:val="00C703D9"/>
    <w:rsid w:val="00C70F76"/>
    <w:rsid w:val="00C71DE7"/>
    <w:rsid w:val="00C73BC7"/>
    <w:rsid w:val="00C74399"/>
    <w:rsid w:val="00C75306"/>
    <w:rsid w:val="00C775D4"/>
    <w:rsid w:val="00C80CB4"/>
    <w:rsid w:val="00C84E65"/>
    <w:rsid w:val="00C85D1A"/>
    <w:rsid w:val="00C860E9"/>
    <w:rsid w:val="00C879F1"/>
    <w:rsid w:val="00C908F4"/>
    <w:rsid w:val="00C91FCF"/>
    <w:rsid w:val="00C92AE2"/>
    <w:rsid w:val="00C93232"/>
    <w:rsid w:val="00C93CAF"/>
    <w:rsid w:val="00C94357"/>
    <w:rsid w:val="00C944CA"/>
    <w:rsid w:val="00C9464F"/>
    <w:rsid w:val="00C956BC"/>
    <w:rsid w:val="00C9626D"/>
    <w:rsid w:val="00C97670"/>
    <w:rsid w:val="00CA0452"/>
    <w:rsid w:val="00CA0A1B"/>
    <w:rsid w:val="00CA1005"/>
    <w:rsid w:val="00CA1A64"/>
    <w:rsid w:val="00CA51E6"/>
    <w:rsid w:val="00CA54E4"/>
    <w:rsid w:val="00CA6540"/>
    <w:rsid w:val="00CA7A10"/>
    <w:rsid w:val="00CB03C6"/>
    <w:rsid w:val="00CB1013"/>
    <w:rsid w:val="00CB1115"/>
    <w:rsid w:val="00CB11EC"/>
    <w:rsid w:val="00CB3C3C"/>
    <w:rsid w:val="00CB411E"/>
    <w:rsid w:val="00CB6AF2"/>
    <w:rsid w:val="00CC0006"/>
    <w:rsid w:val="00CC067A"/>
    <w:rsid w:val="00CC0D20"/>
    <w:rsid w:val="00CC2485"/>
    <w:rsid w:val="00CC2560"/>
    <w:rsid w:val="00CC2E6E"/>
    <w:rsid w:val="00CC350D"/>
    <w:rsid w:val="00CC37C0"/>
    <w:rsid w:val="00CC389D"/>
    <w:rsid w:val="00CC4564"/>
    <w:rsid w:val="00CC5665"/>
    <w:rsid w:val="00CC6265"/>
    <w:rsid w:val="00CC6780"/>
    <w:rsid w:val="00CC7A5C"/>
    <w:rsid w:val="00CC7D93"/>
    <w:rsid w:val="00CC7ED5"/>
    <w:rsid w:val="00CD05B8"/>
    <w:rsid w:val="00CD1B39"/>
    <w:rsid w:val="00CD1D24"/>
    <w:rsid w:val="00CD1FDB"/>
    <w:rsid w:val="00CD318E"/>
    <w:rsid w:val="00CD3695"/>
    <w:rsid w:val="00CD401A"/>
    <w:rsid w:val="00CD4851"/>
    <w:rsid w:val="00CD4AF9"/>
    <w:rsid w:val="00CD67DE"/>
    <w:rsid w:val="00CD75EE"/>
    <w:rsid w:val="00CD7C40"/>
    <w:rsid w:val="00CE333A"/>
    <w:rsid w:val="00CE3470"/>
    <w:rsid w:val="00CE3A90"/>
    <w:rsid w:val="00CE6C6E"/>
    <w:rsid w:val="00CE71C5"/>
    <w:rsid w:val="00CE7EB4"/>
    <w:rsid w:val="00CF31FC"/>
    <w:rsid w:val="00CF374F"/>
    <w:rsid w:val="00CF51BF"/>
    <w:rsid w:val="00CF581B"/>
    <w:rsid w:val="00CF668E"/>
    <w:rsid w:val="00CF7585"/>
    <w:rsid w:val="00D01FB5"/>
    <w:rsid w:val="00D02558"/>
    <w:rsid w:val="00D0423F"/>
    <w:rsid w:val="00D0693F"/>
    <w:rsid w:val="00D075CD"/>
    <w:rsid w:val="00D07EA6"/>
    <w:rsid w:val="00D125A7"/>
    <w:rsid w:val="00D1558B"/>
    <w:rsid w:val="00D163E5"/>
    <w:rsid w:val="00D16DF1"/>
    <w:rsid w:val="00D201B5"/>
    <w:rsid w:val="00D2160D"/>
    <w:rsid w:val="00D21C00"/>
    <w:rsid w:val="00D232BA"/>
    <w:rsid w:val="00D2353F"/>
    <w:rsid w:val="00D23AF5"/>
    <w:rsid w:val="00D23DDA"/>
    <w:rsid w:val="00D24A10"/>
    <w:rsid w:val="00D253A1"/>
    <w:rsid w:val="00D2784E"/>
    <w:rsid w:val="00D3044A"/>
    <w:rsid w:val="00D3135D"/>
    <w:rsid w:val="00D32DC1"/>
    <w:rsid w:val="00D32E53"/>
    <w:rsid w:val="00D33E96"/>
    <w:rsid w:val="00D37780"/>
    <w:rsid w:val="00D425A1"/>
    <w:rsid w:val="00D4283E"/>
    <w:rsid w:val="00D448D2"/>
    <w:rsid w:val="00D4711A"/>
    <w:rsid w:val="00D50654"/>
    <w:rsid w:val="00D50741"/>
    <w:rsid w:val="00D51B1B"/>
    <w:rsid w:val="00D51C8D"/>
    <w:rsid w:val="00D52943"/>
    <w:rsid w:val="00D52BE0"/>
    <w:rsid w:val="00D52CAF"/>
    <w:rsid w:val="00D53630"/>
    <w:rsid w:val="00D5480E"/>
    <w:rsid w:val="00D555E9"/>
    <w:rsid w:val="00D55AA1"/>
    <w:rsid w:val="00D55D50"/>
    <w:rsid w:val="00D60C0F"/>
    <w:rsid w:val="00D62022"/>
    <w:rsid w:val="00D6245A"/>
    <w:rsid w:val="00D626BD"/>
    <w:rsid w:val="00D6655C"/>
    <w:rsid w:val="00D6679E"/>
    <w:rsid w:val="00D675B6"/>
    <w:rsid w:val="00D67CDE"/>
    <w:rsid w:val="00D70449"/>
    <w:rsid w:val="00D70D72"/>
    <w:rsid w:val="00D70EFD"/>
    <w:rsid w:val="00D745CB"/>
    <w:rsid w:val="00D75459"/>
    <w:rsid w:val="00D80852"/>
    <w:rsid w:val="00D80AD5"/>
    <w:rsid w:val="00D82DC3"/>
    <w:rsid w:val="00D84E61"/>
    <w:rsid w:val="00D85B4B"/>
    <w:rsid w:val="00D85E65"/>
    <w:rsid w:val="00D8707A"/>
    <w:rsid w:val="00D903D1"/>
    <w:rsid w:val="00D91184"/>
    <w:rsid w:val="00D92554"/>
    <w:rsid w:val="00D9443A"/>
    <w:rsid w:val="00D94B08"/>
    <w:rsid w:val="00D95844"/>
    <w:rsid w:val="00D9688A"/>
    <w:rsid w:val="00DA42EC"/>
    <w:rsid w:val="00DA7687"/>
    <w:rsid w:val="00DA78B0"/>
    <w:rsid w:val="00DA78D7"/>
    <w:rsid w:val="00DB0B49"/>
    <w:rsid w:val="00DB1782"/>
    <w:rsid w:val="00DB1AC7"/>
    <w:rsid w:val="00DB2A43"/>
    <w:rsid w:val="00DB3088"/>
    <w:rsid w:val="00DB445F"/>
    <w:rsid w:val="00DB4963"/>
    <w:rsid w:val="00DB4E29"/>
    <w:rsid w:val="00DB5DCC"/>
    <w:rsid w:val="00DB718E"/>
    <w:rsid w:val="00DB7893"/>
    <w:rsid w:val="00DC1186"/>
    <w:rsid w:val="00DC284B"/>
    <w:rsid w:val="00DC4495"/>
    <w:rsid w:val="00DC5D64"/>
    <w:rsid w:val="00DC5DA6"/>
    <w:rsid w:val="00DC6A6F"/>
    <w:rsid w:val="00DC78D3"/>
    <w:rsid w:val="00DD0893"/>
    <w:rsid w:val="00DD20EB"/>
    <w:rsid w:val="00DD3E5D"/>
    <w:rsid w:val="00DD6346"/>
    <w:rsid w:val="00DD7105"/>
    <w:rsid w:val="00DD77A5"/>
    <w:rsid w:val="00DD7A03"/>
    <w:rsid w:val="00DE0F22"/>
    <w:rsid w:val="00DE1297"/>
    <w:rsid w:val="00DE1BC9"/>
    <w:rsid w:val="00DE33F3"/>
    <w:rsid w:val="00DE4B73"/>
    <w:rsid w:val="00DE54E6"/>
    <w:rsid w:val="00DE55E0"/>
    <w:rsid w:val="00DE5DEC"/>
    <w:rsid w:val="00DF13D8"/>
    <w:rsid w:val="00DF1836"/>
    <w:rsid w:val="00DF20AE"/>
    <w:rsid w:val="00DF2F1F"/>
    <w:rsid w:val="00DF3BAD"/>
    <w:rsid w:val="00DF3E74"/>
    <w:rsid w:val="00DF598E"/>
    <w:rsid w:val="00DF7E9A"/>
    <w:rsid w:val="00E0044C"/>
    <w:rsid w:val="00E00FFC"/>
    <w:rsid w:val="00E05608"/>
    <w:rsid w:val="00E058B0"/>
    <w:rsid w:val="00E063F5"/>
    <w:rsid w:val="00E0689B"/>
    <w:rsid w:val="00E06B29"/>
    <w:rsid w:val="00E06D02"/>
    <w:rsid w:val="00E11143"/>
    <w:rsid w:val="00E1143F"/>
    <w:rsid w:val="00E14001"/>
    <w:rsid w:val="00E167DB"/>
    <w:rsid w:val="00E17021"/>
    <w:rsid w:val="00E178FA"/>
    <w:rsid w:val="00E24CC0"/>
    <w:rsid w:val="00E24D05"/>
    <w:rsid w:val="00E268CD"/>
    <w:rsid w:val="00E273B1"/>
    <w:rsid w:val="00E27585"/>
    <w:rsid w:val="00E27AF5"/>
    <w:rsid w:val="00E30FA8"/>
    <w:rsid w:val="00E314B9"/>
    <w:rsid w:val="00E33A66"/>
    <w:rsid w:val="00E33C0D"/>
    <w:rsid w:val="00E34669"/>
    <w:rsid w:val="00E3569D"/>
    <w:rsid w:val="00E4041D"/>
    <w:rsid w:val="00E415F2"/>
    <w:rsid w:val="00E46425"/>
    <w:rsid w:val="00E50883"/>
    <w:rsid w:val="00E52C6F"/>
    <w:rsid w:val="00E530B1"/>
    <w:rsid w:val="00E53553"/>
    <w:rsid w:val="00E5492E"/>
    <w:rsid w:val="00E54DBC"/>
    <w:rsid w:val="00E552A9"/>
    <w:rsid w:val="00E563E1"/>
    <w:rsid w:val="00E56B5D"/>
    <w:rsid w:val="00E5776E"/>
    <w:rsid w:val="00E57CF6"/>
    <w:rsid w:val="00E6102E"/>
    <w:rsid w:val="00E6132F"/>
    <w:rsid w:val="00E62AC7"/>
    <w:rsid w:val="00E63097"/>
    <w:rsid w:val="00E638A0"/>
    <w:rsid w:val="00E64FBB"/>
    <w:rsid w:val="00E66072"/>
    <w:rsid w:val="00E663E2"/>
    <w:rsid w:val="00E676EB"/>
    <w:rsid w:val="00E719C3"/>
    <w:rsid w:val="00E71D9A"/>
    <w:rsid w:val="00E72025"/>
    <w:rsid w:val="00E72444"/>
    <w:rsid w:val="00E753D0"/>
    <w:rsid w:val="00E77D84"/>
    <w:rsid w:val="00E8192E"/>
    <w:rsid w:val="00E81EF9"/>
    <w:rsid w:val="00E83702"/>
    <w:rsid w:val="00E83F6C"/>
    <w:rsid w:val="00E84EBF"/>
    <w:rsid w:val="00E8613B"/>
    <w:rsid w:val="00E903F7"/>
    <w:rsid w:val="00E90ED4"/>
    <w:rsid w:val="00E91B76"/>
    <w:rsid w:val="00E91BDC"/>
    <w:rsid w:val="00E97AF1"/>
    <w:rsid w:val="00EA2BFA"/>
    <w:rsid w:val="00EA310A"/>
    <w:rsid w:val="00EA47CD"/>
    <w:rsid w:val="00EA628E"/>
    <w:rsid w:val="00EA70F4"/>
    <w:rsid w:val="00EB17ED"/>
    <w:rsid w:val="00EB235D"/>
    <w:rsid w:val="00EB2FA5"/>
    <w:rsid w:val="00EB487F"/>
    <w:rsid w:val="00EB4F60"/>
    <w:rsid w:val="00EB6BE6"/>
    <w:rsid w:val="00EB7F93"/>
    <w:rsid w:val="00EC24B8"/>
    <w:rsid w:val="00EC2D36"/>
    <w:rsid w:val="00EC3558"/>
    <w:rsid w:val="00EC3D48"/>
    <w:rsid w:val="00EC44C4"/>
    <w:rsid w:val="00EC53C9"/>
    <w:rsid w:val="00EC55A9"/>
    <w:rsid w:val="00EC59AB"/>
    <w:rsid w:val="00EC5C4C"/>
    <w:rsid w:val="00EC6856"/>
    <w:rsid w:val="00EC70E8"/>
    <w:rsid w:val="00ED06B3"/>
    <w:rsid w:val="00ED0BD1"/>
    <w:rsid w:val="00ED17B6"/>
    <w:rsid w:val="00ED1953"/>
    <w:rsid w:val="00ED1D62"/>
    <w:rsid w:val="00ED22C4"/>
    <w:rsid w:val="00ED62AE"/>
    <w:rsid w:val="00ED6495"/>
    <w:rsid w:val="00ED6E22"/>
    <w:rsid w:val="00EE01B6"/>
    <w:rsid w:val="00EE3230"/>
    <w:rsid w:val="00EE4ED4"/>
    <w:rsid w:val="00EE5B85"/>
    <w:rsid w:val="00EE618A"/>
    <w:rsid w:val="00EE697D"/>
    <w:rsid w:val="00EF0367"/>
    <w:rsid w:val="00EF13CA"/>
    <w:rsid w:val="00EF14C6"/>
    <w:rsid w:val="00EF1BC6"/>
    <w:rsid w:val="00EF1FB3"/>
    <w:rsid w:val="00EF22FE"/>
    <w:rsid w:val="00EF7DC4"/>
    <w:rsid w:val="00F00A4B"/>
    <w:rsid w:val="00F00BC4"/>
    <w:rsid w:val="00F01C1B"/>
    <w:rsid w:val="00F030EC"/>
    <w:rsid w:val="00F0423F"/>
    <w:rsid w:val="00F048B9"/>
    <w:rsid w:val="00F06432"/>
    <w:rsid w:val="00F1053D"/>
    <w:rsid w:val="00F11443"/>
    <w:rsid w:val="00F132E0"/>
    <w:rsid w:val="00F135D0"/>
    <w:rsid w:val="00F142D1"/>
    <w:rsid w:val="00F14A33"/>
    <w:rsid w:val="00F1635B"/>
    <w:rsid w:val="00F16796"/>
    <w:rsid w:val="00F17911"/>
    <w:rsid w:val="00F207A3"/>
    <w:rsid w:val="00F2128A"/>
    <w:rsid w:val="00F218EB"/>
    <w:rsid w:val="00F21EC2"/>
    <w:rsid w:val="00F22C4E"/>
    <w:rsid w:val="00F23AAC"/>
    <w:rsid w:val="00F24AD5"/>
    <w:rsid w:val="00F259CE"/>
    <w:rsid w:val="00F26B4B"/>
    <w:rsid w:val="00F3192D"/>
    <w:rsid w:val="00F33CBB"/>
    <w:rsid w:val="00F34C90"/>
    <w:rsid w:val="00F36DBE"/>
    <w:rsid w:val="00F40076"/>
    <w:rsid w:val="00F41366"/>
    <w:rsid w:val="00F41650"/>
    <w:rsid w:val="00F424C7"/>
    <w:rsid w:val="00F42B68"/>
    <w:rsid w:val="00F43FA7"/>
    <w:rsid w:val="00F4568B"/>
    <w:rsid w:val="00F45905"/>
    <w:rsid w:val="00F45D9B"/>
    <w:rsid w:val="00F469F5"/>
    <w:rsid w:val="00F506C1"/>
    <w:rsid w:val="00F56D97"/>
    <w:rsid w:val="00F6046C"/>
    <w:rsid w:val="00F638B7"/>
    <w:rsid w:val="00F646B9"/>
    <w:rsid w:val="00F647A2"/>
    <w:rsid w:val="00F66B19"/>
    <w:rsid w:val="00F67C66"/>
    <w:rsid w:val="00F70566"/>
    <w:rsid w:val="00F736A9"/>
    <w:rsid w:val="00F736DD"/>
    <w:rsid w:val="00F7411E"/>
    <w:rsid w:val="00F75038"/>
    <w:rsid w:val="00F75304"/>
    <w:rsid w:val="00F759B0"/>
    <w:rsid w:val="00F76F0A"/>
    <w:rsid w:val="00F7742D"/>
    <w:rsid w:val="00F81392"/>
    <w:rsid w:val="00F83757"/>
    <w:rsid w:val="00F8468D"/>
    <w:rsid w:val="00F84767"/>
    <w:rsid w:val="00F84820"/>
    <w:rsid w:val="00F870AD"/>
    <w:rsid w:val="00F90833"/>
    <w:rsid w:val="00F90A2F"/>
    <w:rsid w:val="00F92F9F"/>
    <w:rsid w:val="00F93B29"/>
    <w:rsid w:val="00F9513F"/>
    <w:rsid w:val="00F9558D"/>
    <w:rsid w:val="00F95AA6"/>
    <w:rsid w:val="00FA059A"/>
    <w:rsid w:val="00FA14C3"/>
    <w:rsid w:val="00FA2A60"/>
    <w:rsid w:val="00FA5BDD"/>
    <w:rsid w:val="00FB00D6"/>
    <w:rsid w:val="00FB0298"/>
    <w:rsid w:val="00FB18C2"/>
    <w:rsid w:val="00FB3667"/>
    <w:rsid w:val="00FB4A81"/>
    <w:rsid w:val="00FC0C52"/>
    <w:rsid w:val="00FC0F37"/>
    <w:rsid w:val="00FC2819"/>
    <w:rsid w:val="00FC335A"/>
    <w:rsid w:val="00FC3C61"/>
    <w:rsid w:val="00FC41D0"/>
    <w:rsid w:val="00FC46B6"/>
    <w:rsid w:val="00FC49B9"/>
    <w:rsid w:val="00FC4B3D"/>
    <w:rsid w:val="00FC537C"/>
    <w:rsid w:val="00FC6053"/>
    <w:rsid w:val="00FC617F"/>
    <w:rsid w:val="00FC6DA9"/>
    <w:rsid w:val="00FD3811"/>
    <w:rsid w:val="00FD3A7A"/>
    <w:rsid w:val="00FD4768"/>
    <w:rsid w:val="00FD5745"/>
    <w:rsid w:val="00FD5D78"/>
    <w:rsid w:val="00FD5E21"/>
    <w:rsid w:val="00FD5FB6"/>
    <w:rsid w:val="00FD66ED"/>
    <w:rsid w:val="00FD786C"/>
    <w:rsid w:val="00FE0D02"/>
    <w:rsid w:val="00FE1F79"/>
    <w:rsid w:val="00FE3315"/>
    <w:rsid w:val="00FE4248"/>
    <w:rsid w:val="00FE44FE"/>
    <w:rsid w:val="00FE4523"/>
    <w:rsid w:val="00FE46BD"/>
    <w:rsid w:val="00FE5704"/>
    <w:rsid w:val="00FE63E8"/>
    <w:rsid w:val="00FE645B"/>
    <w:rsid w:val="00FE667B"/>
    <w:rsid w:val="00FF0E84"/>
    <w:rsid w:val="00FF1735"/>
    <w:rsid w:val="00FF2DA2"/>
    <w:rsid w:val="00FF3D88"/>
    <w:rsid w:val="00FF5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5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B6B81"/>
    <w:pPr>
      <w:spacing w:after="60"/>
      <w:jc w:val="both"/>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22EA6"/>
    <w:pPr>
      <w:keepNext/>
      <w:keepLines/>
      <w:numPr>
        <w:ilvl w:val="2"/>
        <w:numId w:val="2"/>
      </w:numPr>
      <w:spacing w:before="120"/>
      <w:contextualSpacing/>
      <w:outlineLvl w:val="2"/>
    </w:pPr>
    <w:rPr>
      <w:b/>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B22EA6"/>
    <w:rPr>
      <w:rFonts w:ascii="Arial" w:hAnsi="Arial"/>
      <w:b/>
      <w:sz w:val="22"/>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8"/>
      </w:numPr>
      <w:spacing w:before="480" w:after="240" w:line="276" w:lineRule="auto"/>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8"/>
      </w:numPr>
      <w:spacing w:before="120" w:after="120" w:line="276" w:lineRule="auto"/>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8"/>
      </w:numPr>
      <w:spacing w:before="200" w:after="0" w:line="276" w:lineRule="auto"/>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8"/>
      </w:numPr>
      <w:spacing w:before="200" w:after="0" w:line="276" w:lineRule="auto"/>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8"/>
      </w:numPr>
      <w:spacing w:before="40" w:after="0" w:line="276" w:lineRule="auto"/>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8"/>
      </w:numPr>
      <w:spacing w:before="40" w:after="0" w:line="276" w:lineRule="auto"/>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8"/>
      </w:numPr>
      <w:spacing w:before="40" w:after="0" w:line="276" w:lineRule="auto"/>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8"/>
      </w:numPr>
      <w:spacing w:before="40" w:after="0" w:line="276" w:lineRule="auto"/>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8"/>
      </w:numPr>
      <w:spacing w:before="40" w:after="0" w:line="276" w:lineRule="auto"/>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 w:type="paragraph" w:customStyle="1" w:styleId="l5">
    <w:name w:val="l5"/>
    <w:basedOn w:val="Normln"/>
    <w:rsid w:val="00F469F5"/>
    <w:pPr>
      <w:spacing w:before="100" w:beforeAutospacing="1" w:after="100" w:afterAutospacing="1"/>
    </w:pPr>
    <w:rPr>
      <w:rFonts w:ascii="Times New Roman" w:hAnsi="Times New Roman"/>
      <w:sz w:val="24"/>
      <w:szCs w:val="24"/>
      <w:lang w:eastAsia="cs-CZ"/>
    </w:rPr>
  </w:style>
  <w:style w:type="character" w:styleId="PromnnHTML">
    <w:name w:val="HTML Variable"/>
    <w:basedOn w:val="Standardnpsmoodstavce"/>
    <w:uiPriority w:val="99"/>
    <w:semiHidden/>
    <w:unhideWhenUsed/>
    <w:rsid w:val="00F469F5"/>
    <w:rPr>
      <w:i/>
      <w:iCs/>
    </w:rPr>
  </w:style>
  <w:style w:type="paragraph" w:styleId="Zkladntextodsazen">
    <w:name w:val="Body Text Indent"/>
    <w:basedOn w:val="Normln"/>
    <w:link w:val="ZkladntextodsazenChar"/>
    <w:uiPriority w:val="99"/>
    <w:unhideWhenUsed/>
    <w:rsid w:val="001D7762"/>
    <w:pPr>
      <w:spacing w:after="120"/>
      <w:ind w:left="283"/>
    </w:pPr>
    <w:rPr>
      <w:rFonts w:ascii="Calibri" w:hAnsi="Calibri"/>
    </w:rPr>
  </w:style>
  <w:style w:type="character" w:customStyle="1" w:styleId="ZkladntextodsazenChar">
    <w:name w:val="Základní text odsazený Char"/>
    <w:basedOn w:val="Standardnpsmoodstavce"/>
    <w:link w:val="Zkladntextodsazen"/>
    <w:uiPriority w:val="99"/>
    <w:rsid w:val="001D7762"/>
    <w:rPr>
      <w:rFonts w:ascii="Calibri" w:hAnsi="Calibri"/>
      <w:sz w:val="22"/>
      <w:szCs w:val="21"/>
      <w:lang w:eastAsia="en-US"/>
    </w:rPr>
  </w:style>
  <w:style w:type="character" w:customStyle="1" w:styleId="TextpsmeneChar">
    <w:name w:val="Text písmene Char"/>
    <w:link w:val="Textpsmene"/>
    <w:locked/>
    <w:rsid w:val="005B0069"/>
    <w:rPr>
      <w:rFonts w:ascii="Times New Roman" w:hAnsi="Times New Roman"/>
      <w:sz w:val="24"/>
    </w:rPr>
  </w:style>
  <w:style w:type="paragraph" w:customStyle="1" w:styleId="Textpsmene">
    <w:name w:val="Text písmene"/>
    <w:basedOn w:val="Normln"/>
    <w:link w:val="TextpsmeneChar"/>
    <w:rsid w:val="005B0069"/>
    <w:pPr>
      <w:spacing w:after="0"/>
      <w:outlineLvl w:val="7"/>
    </w:pPr>
    <w:rPr>
      <w:rFonts w:ascii="Times New Roman" w:hAnsi="Times New Roman"/>
      <w:sz w:val="24"/>
      <w:szCs w:val="20"/>
      <w:lang w:eastAsia="cs-CZ"/>
    </w:rPr>
  </w:style>
  <w:style w:type="character" w:customStyle="1" w:styleId="TextodstavceChar">
    <w:name w:val="Text odstavce Char"/>
    <w:link w:val="Textodstavce"/>
    <w:locked/>
    <w:rsid w:val="005B0069"/>
    <w:rPr>
      <w:rFonts w:ascii="Times New Roman" w:hAnsi="Times New Roman"/>
      <w:sz w:val="24"/>
    </w:rPr>
  </w:style>
  <w:style w:type="paragraph" w:customStyle="1" w:styleId="Textodstavce">
    <w:name w:val="Text odstavce"/>
    <w:basedOn w:val="Normln"/>
    <w:link w:val="TextodstavceChar"/>
    <w:rsid w:val="005B0069"/>
    <w:pPr>
      <w:tabs>
        <w:tab w:val="left" w:pos="851"/>
      </w:tabs>
      <w:spacing w:before="120" w:after="120"/>
      <w:outlineLvl w:val="6"/>
    </w:pPr>
    <w:rPr>
      <w:rFonts w:ascii="Times New Roman" w:hAnsi="Times New Roman"/>
      <w:sz w:val="24"/>
      <w:szCs w:val="20"/>
      <w:lang w:eastAsia="cs-CZ"/>
    </w:rPr>
  </w:style>
  <w:style w:type="paragraph" w:customStyle="1" w:styleId="l4">
    <w:name w:val="l4"/>
    <w:basedOn w:val="Normln"/>
    <w:rsid w:val="00B03CD3"/>
    <w:pPr>
      <w:spacing w:before="100" w:beforeAutospacing="1" w:after="100" w:afterAutospacing="1"/>
    </w:pPr>
    <w:rPr>
      <w:rFonts w:ascii="Times New Roman" w:hAnsi="Times New Roman"/>
      <w:sz w:val="24"/>
      <w:szCs w:val="24"/>
      <w:lang w:eastAsia="cs-CZ"/>
    </w:rPr>
  </w:style>
  <w:style w:type="paragraph" w:customStyle="1" w:styleId="nadpiszkona">
    <w:name w:val="nadpis zákona"/>
    <w:basedOn w:val="Normln"/>
    <w:next w:val="Normln"/>
    <w:rsid w:val="00574FE9"/>
    <w:pPr>
      <w:keepNext/>
      <w:keepLines/>
      <w:spacing w:before="120" w:after="0"/>
      <w:jc w:val="center"/>
      <w:outlineLvl w:val="0"/>
    </w:pPr>
    <w:rPr>
      <w:rFonts w:ascii="Times New Roman" w:hAnsi="Times New Roman"/>
      <w:b/>
      <w:sz w:val="24"/>
      <w:szCs w:val="20"/>
      <w:lang w:eastAsia="cs-CZ"/>
    </w:rPr>
  </w:style>
  <w:style w:type="character" w:customStyle="1" w:styleId="BezmezerChar">
    <w:name w:val="Bez mezer Char"/>
    <w:link w:val="Bezmezer"/>
    <w:rsid w:val="00CB03C6"/>
    <w:rPr>
      <w:sz w:val="21"/>
      <w:szCs w:val="21"/>
      <w:lang w:eastAsia="en-US"/>
    </w:rPr>
  </w:style>
  <w:style w:type="character" w:customStyle="1" w:styleId="urtxtstd12">
    <w:name w:val="urtxtstd12"/>
    <w:basedOn w:val="Standardnpsmoodstavce"/>
    <w:rsid w:val="003A7D76"/>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82478827">
      <w:bodyDiv w:val="1"/>
      <w:marLeft w:val="0"/>
      <w:marRight w:val="0"/>
      <w:marTop w:val="0"/>
      <w:marBottom w:val="0"/>
      <w:divBdr>
        <w:top w:val="none" w:sz="0" w:space="0" w:color="auto"/>
        <w:left w:val="none" w:sz="0" w:space="0" w:color="auto"/>
        <w:bottom w:val="none" w:sz="0" w:space="0" w:color="auto"/>
        <w:right w:val="none" w:sz="0" w:space="0" w:color="auto"/>
      </w:divBdr>
    </w:div>
    <w:div w:id="532693514">
      <w:bodyDiv w:val="1"/>
      <w:marLeft w:val="0"/>
      <w:marRight w:val="0"/>
      <w:marTop w:val="0"/>
      <w:marBottom w:val="0"/>
      <w:divBdr>
        <w:top w:val="none" w:sz="0" w:space="0" w:color="auto"/>
        <w:left w:val="none" w:sz="0" w:space="0" w:color="auto"/>
        <w:bottom w:val="none" w:sz="0" w:space="0" w:color="auto"/>
        <w:right w:val="none" w:sz="0" w:space="0" w:color="auto"/>
      </w:divBdr>
      <w:divsChild>
        <w:div w:id="1817646407">
          <w:marLeft w:val="0"/>
          <w:marRight w:val="0"/>
          <w:marTop w:val="0"/>
          <w:marBottom w:val="0"/>
          <w:divBdr>
            <w:top w:val="none" w:sz="0" w:space="0" w:color="auto"/>
            <w:left w:val="none" w:sz="0" w:space="0" w:color="auto"/>
            <w:bottom w:val="none" w:sz="0" w:space="0" w:color="auto"/>
            <w:right w:val="none" w:sz="0" w:space="0" w:color="auto"/>
          </w:divBdr>
          <w:divsChild>
            <w:div w:id="1917979011">
              <w:marLeft w:val="0"/>
              <w:marRight w:val="0"/>
              <w:marTop w:val="0"/>
              <w:marBottom w:val="0"/>
              <w:divBdr>
                <w:top w:val="none" w:sz="0" w:space="0" w:color="auto"/>
                <w:left w:val="none" w:sz="0" w:space="0" w:color="auto"/>
                <w:bottom w:val="none" w:sz="0" w:space="0" w:color="auto"/>
                <w:right w:val="none" w:sz="0" w:space="0" w:color="auto"/>
              </w:divBdr>
              <w:divsChild>
                <w:div w:id="1904829955">
                  <w:marLeft w:val="0"/>
                  <w:marRight w:val="0"/>
                  <w:marTop w:val="0"/>
                  <w:marBottom w:val="0"/>
                  <w:divBdr>
                    <w:top w:val="none" w:sz="0" w:space="0" w:color="auto"/>
                    <w:left w:val="none" w:sz="0" w:space="0" w:color="auto"/>
                    <w:bottom w:val="none" w:sz="0" w:space="0" w:color="auto"/>
                    <w:right w:val="none" w:sz="0" w:space="0" w:color="auto"/>
                  </w:divBdr>
                </w:div>
                <w:div w:id="1221018586">
                  <w:marLeft w:val="0"/>
                  <w:marRight w:val="0"/>
                  <w:marTop w:val="0"/>
                  <w:marBottom w:val="0"/>
                  <w:divBdr>
                    <w:top w:val="none" w:sz="0" w:space="0" w:color="auto"/>
                    <w:left w:val="none" w:sz="0" w:space="0" w:color="auto"/>
                    <w:bottom w:val="none" w:sz="0" w:space="0" w:color="auto"/>
                    <w:right w:val="none" w:sz="0" w:space="0" w:color="auto"/>
                  </w:divBdr>
                  <w:divsChild>
                    <w:div w:id="420297598">
                      <w:marLeft w:val="0"/>
                      <w:marRight w:val="0"/>
                      <w:marTop w:val="0"/>
                      <w:marBottom w:val="0"/>
                      <w:divBdr>
                        <w:top w:val="none" w:sz="0" w:space="0" w:color="auto"/>
                        <w:left w:val="none" w:sz="0" w:space="0" w:color="auto"/>
                        <w:bottom w:val="none" w:sz="0" w:space="0" w:color="auto"/>
                        <w:right w:val="none" w:sz="0" w:space="0" w:color="auto"/>
                      </w:divBdr>
                    </w:div>
                    <w:div w:id="1978217517">
                      <w:marLeft w:val="0"/>
                      <w:marRight w:val="0"/>
                      <w:marTop w:val="0"/>
                      <w:marBottom w:val="0"/>
                      <w:divBdr>
                        <w:top w:val="none" w:sz="0" w:space="0" w:color="auto"/>
                        <w:left w:val="none" w:sz="0" w:space="0" w:color="auto"/>
                        <w:bottom w:val="none" w:sz="0" w:space="0" w:color="auto"/>
                        <w:right w:val="none" w:sz="0" w:space="0" w:color="auto"/>
                      </w:divBdr>
                    </w:div>
                  </w:divsChild>
                </w:div>
                <w:div w:id="43219519">
                  <w:marLeft w:val="0"/>
                  <w:marRight w:val="0"/>
                  <w:marTop w:val="0"/>
                  <w:marBottom w:val="0"/>
                  <w:divBdr>
                    <w:top w:val="none" w:sz="0" w:space="0" w:color="auto"/>
                    <w:left w:val="none" w:sz="0" w:space="0" w:color="auto"/>
                    <w:bottom w:val="none" w:sz="0" w:space="0" w:color="auto"/>
                    <w:right w:val="none" w:sz="0" w:space="0" w:color="auto"/>
                  </w:divBdr>
                  <w:divsChild>
                    <w:div w:id="2950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2861">
          <w:marLeft w:val="0"/>
          <w:marRight w:val="0"/>
          <w:marTop w:val="0"/>
          <w:marBottom w:val="0"/>
          <w:divBdr>
            <w:top w:val="none" w:sz="0" w:space="0" w:color="auto"/>
            <w:left w:val="none" w:sz="0" w:space="0" w:color="auto"/>
            <w:bottom w:val="none" w:sz="0" w:space="0" w:color="auto"/>
            <w:right w:val="none" w:sz="0" w:space="0" w:color="auto"/>
          </w:divBdr>
          <w:divsChild>
            <w:div w:id="1651396718">
              <w:marLeft w:val="0"/>
              <w:marRight w:val="0"/>
              <w:marTop w:val="0"/>
              <w:marBottom w:val="0"/>
              <w:divBdr>
                <w:top w:val="none" w:sz="0" w:space="0" w:color="auto"/>
                <w:left w:val="none" w:sz="0" w:space="0" w:color="auto"/>
                <w:bottom w:val="none" w:sz="0" w:space="0" w:color="auto"/>
                <w:right w:val="none" w:sz="0" w:space="0" w:color="auto"/>
              </w:divBdr>
            </w:div>
          </w:divsChild>
        </w:div>
        <w:div w:id="1887981840">
          <w:marLeft w:val="0"/>
          <w:marRight w:val="0"/>
          <w:marTop w:val="0"/>
          <w:marBottom w:val="0"/>
          <w:divBdr>
            <w:top w:val="none" w:sz="0" w:space="0" w:color="auto"/>
            <w:left w:val="none" w:sz="0" w:space="0" w:color="auto"/>
            <w:bottom w:val="none" w:sz="0" w:space="0" w:color="auto"/>
            <w:right w:val="none" w:sz="0" w:space="0" w:color="auto"/>
          </w:divBdr>
          <w:divsChild>
            <w:div w:id="935137937">
              <w:marLeft w:val="0"/>
              <w:marRight w:val="0"/>
              <w:marTop w:val="0"/>
              <w:marBottom w:val="0"/>
              <w:divBdr>
                <w:top w:val="none" w:sz="0" w:space="0" w:color="auto"/>
                <w:left w:val="none" w:sz="0" w:space="0" w:color="auto"/>
                <w:bottom w:val="none" w:sz="0" w:space="0" w:color="auto"/>
                <w:right w:val="none" w:sz="0" w:space="0" w:color="auto"/>
              </w:divBdr>
              <w:divsChild>
                <w:div w:id="577207863">
                  <w:marLeft w:val="0"/>
                  <w:marRight w:val="0"/>
                  <w:marTop w:val="0"/>
                  <w:marBottom w:val="0"/>
                  <w:divBdr>
                    <w:top w:val="none" w:sz="0" w:space="0" w:color="auto"/>
                    <w:left w:val="none" w:sz="0" w:space="0" w:color="auto"/>
                    <w:bottom w:val="none" w:sz="0" w:space="0" w:color="auto"/>
                    <w:right w:val="none" w:sz="0" w:space="0" w:color="auto"/>
                  </w:divBdr>
                  <w:divsChild>
                    <w:div w:id="2046559509">
                      <w:marLeft w:val="0"/>
                      <w:marRight w:val="0"/>
                      <w:marTop w:val="0"/>
                      <w:marBottom w:val="0"/>
                      <w:divBdr>
                        <w:top w:val="none" w:sz="0" w:space="0" w:color="auto"/>
                        <w:left w:val="none" w:sz="0" w:space="0" w:color="auto"/>
                        <w:bottom w:val="none" w:sz="0" w:space="0" w:color="auto"/>
                        <w:right w:val="none" w:sz="0" w:space="0" w:color="auto"/>
                      </w:divBdr>
                    </w:div>
                    <w:div w:id="71584658">
                      <w:marLeft w:val="0"/>
                      <w:marRight w:val="0"/>
                      <w:marTop w:val="0"/>
                      <w:marBottom w:val="0"/>
                      <w:divBdr>
                        <w:top w:val="none" w:sz="0" w:space="0" w:color="auto"/>
                        <w:left w:val="none" w:sz="0" w:space="0" w:color="auto"/>
                        <w:bottom w:val="none" w:sz="0" w:space="0" w:color="auto"/>
                        <w:right w:val="none" w:sz="0" w:space="0" w:color="auto"/>
                      </w:divBdr>
                    </w:div>
                    <w:div w:id="7655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047">
              <w:marLeft w:val="0"/>
              <w:marRight w:val="0"/>
              <w:marTop w:val="0"/>
              <w:marBottom w:val="0"/>
              <w:divBdr>
                <w:top w:val="none" w:sz="0" w:space="0" w:color="auto"/>
                <w:left w:val="none" w:sz="0" w:space="0" w:color="auto"/>
                <w:bottom w:val="none" w:sz="0" w:space="0" w:color="auto"/>
                <w:right w:val="none" w:sz="0" w:space="0" w:color="auto"/>
              </w:divBdr>
              <w:divsChild>
                <w:div w:id="1574923345">
                  <w:marLeft w:val="0"/>
                  <w:marRight w:val="0"/>
                  <w:marTop w:val="0"/>
                  <w:marBottom w:val="0"/>
                  <w:divBdr>
                    <w:top w:val="none" w:sz="0" w:space="0" w:color="auto"/>
                    <w:left w:val="none" w:sz="0" w:space="0" w:color="auto"/>
                    <w:bottom w:val="none" w:sz="0" w:space="0" w:color="auto"/>
                    <w:right w:val="none" w:sz="0" w:space="0" w:color="auto"/>
                  </w:divBdr>
                  <w:divsChild>
                    <w:div w:id="22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9814">
          <w:marLeft w:val="0"/>
          <w:marRight w:val="0"/>
          <w:marTop w:val="0"/>
          <w:marBottom w:val="0"/>
          <w:divBdr>
            <w:top w:val="none" w:sz="0" w:space="0" w:color="auto"/>
            <w:left w:val="none" w:sz="0" w:space="0" w:color="auto"/>
            <w:bottom w:val="none" w:sz="0" w:space="0" w:color="auto"/>
            <w:right w:val="none" w:sz="0" w:space="0" w:color="auto"/>
          </w:divBdr>
          <w:divsChild>
            <w:div w:id="499082820">
              <w:marLeft w:val="0"/>
              <w:marRight w:val="0"/>
              <w:marTop w:val="0"/>
              <w:marBottom w:val="0"/>
              <w:divBdr>
                <w:top w:val="none" w:sz="0" w:space="0" w:color="auto"/>
                <w:left w:val="none" w:sz="0" w:space="0" w:color="auto"/>
                <w:bottom w:val="none" w:sz="0" w:space="0" w:color="auto"/>
                <w:right w:val="none" w:sz="0" w:space="0" w:color="auto"/>
              </w:divBdr>
              <w:divsChild>
                <w:div w:id="1652444765">
                  <w:marLeft w:val="0"/>
                  <w:marRight w:val="0"/>
                  <w:marTop w:val="0"/>
                  <w:marBottom w:val="0"/>
                  <w:divBdr>
                    <w:top w:val="none" w:sz="0" w:space="0" w:color="auto"/>
                    <w:left w:val="none" w:sz="0" w:space="0" w:color="auto"/>
                    <w:bottom w:val="none" w:sz="0" w:space="0" w:color="auto"/>
                    <w:right w:val="none" w:sz="0" w:space="0" w:color="auto"/>
                  </w:divBdr>
                </w:div>
                <w:div w:id="16158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37766">
      <w:bodyDiv w:val="1"/>
      <w:marLeft w:val="0"/>
      <w:marRight w:val="0"/>
      <w:marTop w:val="0"/>
      <w:marBottom w:val="0"/>
      <w:divBdr>
        <w:top w:val="none" w:sz="0" w:space="0" w:color="auto"/>
        <w:left w:val="none" w:sz="0" w:space="0" w:color="auto"/>
        <w:bottom w:val="none" w:sz="0" w:space="0" w:color="auto"/>
        <w:right w:val="none" w:sz="0" w:space="0" w:color="auto"/>
      </w:divBdr>
    </w:div>
    <w:div w:id="638344086">
      <w:bodyDiv w:val="1"/>
      <w:marLeft w:val="0"/>
      <w:marRight w:val="0"/>
      <w:marTop w:val="0"/>
      <w:marBottom w:val="0"/>
      <w:divBdr>
        <w:top w:val="none" w:sz="0" w:space="0" w:color="auto"/>
        <w:left w:val="none" w:sz="0" w:space="0" w:color="auto"/>
        <w:bottom w:val="none" w:sz="0" w:space="0" w:color="auto"/>
        <w:right w:val="none" w:sz="0" w:space="0" w:color="auto"/>
      </w:divBdr>
    </w:div>
    <w:div w:id="696663480">
      <w:bodyDiv w:val="1"/>
      <w:marLeft w:val="0"/>
      <w:marRight w:val="0"/>
      <w:marTop w:val="0"/>
      <w:marBottom w:val="0"/>
      <w:divBdr>
        <w:top w:val="none" w:sz="0" w:space="0" w:color="auto"/>
        <w:left w:val="none" w:sz="0" w:space="0" w:color="auto"/>
        <w:bottom w:val="none" w:sz="0" w:space="0" w:color="auto"/>
        <w:right w:val="none" w:sz="0" w:space="0" w:color="auto"/>
      </w:divBdr>
    </w:div>
    <w:div w:id="776406529">
      <w:bodyDiv w:val="1"/>
      <w:marLeft w:val="0"/>
      <w:marRight w:val="0"/>
      <w:marTop w:val="0"/>
      <w:marBottom w:val="0"/>
      <w:divBdr>
        <w:top w:val="none" w:sz="0" w:space="0" w:color="auto"/>
        <w:left w:val="none" w:sz="0" w:space="0" w:color="auto"/>
        <w:bottom w:val="none" w:sz="0" w:space="0" w:color="auto"/>
        <w:right w:val="none" w:sz="0" w:space="0" w:color="auto"/>
      </w:divBdr>
    </w:div>
    <w:div w:id="815343949">
      <w:bodyDiv w:val="1"/>
      <w:marLeft w:val="0"/>
      <w:marRight w:val="0"/>
      <w:marTop w:val="0"/>
      <w:marBottom w:val="0"/>
      <w:divBdr>
        <w:top w:val="none" w:sz="0" w:space="0" w:color="auto"/>
        <w:left w:val="none" w:sz="0" w:space="0" w:color="auto"/>
        <w:bottom w:val="none" w:sz="0" w:space="0" w:color="auto"/>
        <w:right w:val="none" w:sz="0" w:space="0" w:color="auto"/>
      </w:divBdr>
    </w:div>
    <w:div w:id="938561079">
      <w:bodyDiv w:val="1"/>
      <w:marLeft w:val="0"/>
      <w:marRight w:val="0"/>
      <w:marTop w:val="0"/>
      <w:marBottom w:val="0"/>
      <w:divBdr>
        <w:top w:val="none" w:sz="0" w:space="0" w:color="auto"/>
        <w:left w:val="none" w:sz="0" w:space="0" w:color="auto"/>
        <w:bottom w:val="none" w:sz="0" w:space="0" w:color="auto"/>
        <w:right w:val="none" w:sz="0" w:space="0" w:color="auto"/>
      </w:divBdr>
    </w:div>
    <w:div w:id="1086194974">
      <w:bodyDiv w:val="1"/>
      <w:marLeft w:val="0"/>
      <w:marRight w:val="0"/>
      <w:marTop w:val="0"/>
      <w:marBottom w:val="0"/>
      <w:divBdr>
        <w:top w:val="none" w:sz="0" w:space="0" w:color="auto"/>
        <w:left w:val="none" w:sz="0" w:space="0" w:color="auto"/>
        <w:bottom w:val="none" w:sz="0" w:space="0" w:color="auto"/>
        <w:right w:val="none" w:sz="0" w:space="0" w:color="auto"/>
      </w:divBdr>
    </w:div>
    <w:div w:id="1103309451">
      <w:bodyDiv w:val="1"/>
      <w:marLeft w:val="0"/>
      <w:marRight w:val="0"/>
      <w:marTop w:val="0"/>
      <w:marBottom w:val="0"/>
      <w:divBdr>
        <w:top w:val="none" w:sz="0" w:space="0" w:color="auto"/>
        <w:left w:val="none" w:sz="0" w:space="0" w:color="auto"/>
        <w:bottom w:val="none" w:sz="0" w:space="0" w:color="auto"/>
        <w:right w:val="none" w:sz="0" w:space="0" w:color="auto"/>
      </w:divBdr>
    </w:div>
    <w:div w:id="1179655951">
      <w:bodyDiv w:val="1"/>
      <w:marLeft w:val="0"/>
      <w:marRight w:val="0"/>
      <w:marTop w:val="0"/>
      <w:marBottom w:val="0"/>
      <w:divBdr>
        <w:top w:val="none" w:sz="0" w:space="0" w:color="auto"/>
        <w:left w:val="none" w:sz="0" w:space="0" w:color="auto"/>
        <w:bottom w:val="none" w:sz="0" w:space="0" w:color="auto"/>
        <w:right w:val="none" w:sz="0" w:space="0" w:color="auto"/>
      </w:divBdr>
      <w:divsChild>
        <w:div w:id="272518888">
          <w:marLeft w:val="0"/>
          <w:marRight w:val="0"/>
          <w:marTop w:val="0"/>
          <w:marBottom w:val="0"/>
          <w:divBdr>
            <w:top w:val="none" w:sz="0" w:space="0" w:color="auto"/>
            <w:left w:val="none" w:sz="0" w:space="0" w:color="auto"/>
            <w:bottom w:val="none" w:sz="0" w:space="0" w:color="auto"/>
            <w:right w:val="none" w:sz="0" w:space="0" w:color="auto"/>
          </w:divBdr>
          <w:divsChild>
            <w:div w:id="1594587005">
              <w:marLeft w:val="0"/>
              <w:marRight w:val="0"/>
              <w:marTop w:val="0"/>
              <w:marBottom w:val="0"/>
              <w:divBdr>
                <w:top w:val="none" w:sz="0" w:space="0" w:color="auto"/>
                <w:left w:val="none" w:sz="0" w:space="0" w:color="auto"/>
                <w:bottom w:val="none" w:sz="0" w:space="0" w:color="auto"/>
                <w:right w:val="none" w:sz="0" w:space="0" w:color="auto"/>
              </w:divBdr>
              <w:divsChild>
                <w:div w:id="43722843">
                  <w:marLeft w:val="0"/>
                  <w:marRight w:val="0"/>
                  <w:marTop w:val="0"/>
                  <w:marBottom w:val="0"/>
                  <w:divBdr>
                    <w:top w:val="none" w:sz="0" w:space="0" w:color="auto"/>
                    <w:left w:val="none" w:sz="0" w:space="0" w:color="auto"/>
                    <w:bottom w:val="none" w:sz="0" w:space="0" w:color="auto"/>
                    <w:right w:val="none" w:sz="0" w:space="0" w:color="auto"/>
                  </w:divBdr>
                </w:div>
                <w:div w:id="2004890992">
                  <w:marLeft w:val="0"/>
                  <w:marRight w:val="0"/>
                  <w:marTop w:val="0"/>
                  <w:marBottom w:val="0"/>
                  <w:divBdr>
                    <w:top w:val="none" w:sz="0" w:space="0" w:color="auto"/>
                    <w:left w:val="none" w:sz="0" w:space="0" w:color="auto"/>
                    <w:bottom w:val="none" w:sz="0" w:space="0" w:color="auto"/>
                    <w:right w:val="none" w:sz="0" w:space="0" w:color="auto"/>
                  </w:divBdr>
                  <w:divsChild>
                    <w:div w:id="967472656">
                      <w:marLeft w:val="0"/>
                      <w:marRight w:val="0"/>
                      <w:marTop w:val="0"/>
                      <w:marBottom w:val="0"/>
                      <w:divBdr>
                        <w:top w:val="none" w:sz="0" w:space="0" w:color="auto"/>
                        <w:left w:val="none" w:sz="0" w:space="0" w:color="auto"/>
                        <w:bottom w:val="none" w:sz="0" w:space="0" w:color="auto"/>
                        <w:right w:val="none" w:sz="0" w:space="0" w:color="auto"/>
                      </w:divBdr>
                    </w:div>
                    <w:div w:id="1902204630">
                      <w:marLeft w:val="0"/>
                      <w:marRight w:val="0"/>
                      <w:marTop w:val="0"/>
                      <w:marBottom w:val="0"/>
                      <w:divBdr>
                        <w:top w:val="none" w:sz="0" w:space="0" w:color="auto"/>
                        <w:left w:val="none" w:sz="0" w:space="0" w:color="auto"/>
                        <w:bottom w:val="none" w:sz="0" w:space="0" w:color="auto"/>
                        <w:right w:val="none" w:sz="0" w:space="0" w:color="auto"/>
                      </w:divBdr>
                    </w:div>
                  </w:divsChild>
                </w:div>
                <w:div w:id="197207168">
                  <w:marLeft w:val="0"/>
                  <w:marRight w:val="0"/>
                  <w:marTop w:val="0"/>
                  <w:marBottom w:val="0"/>
                  <w:divBdr>
                    <w:top w:val="none" w:sz="0" w:space="0" w:color="auto"/>
                    <w:left w:val="none" w:sz="0" w:space="0" w:color="auto"/>
                    <w:bottom w:val="none" w:sz="0" w:space="0" w:color="auto"/>
                    <w:right w:val="none" w:sz="0" w:space="0" w:color="auto"/>
                  </w:divBdr>
                  <w:divsChild>
                    <w:div w:id="455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48730">
          <w:marLeft w:val="0"/>
          <w:marRight w:val="0"/>
          <w:marTop w:val="0"/>
          <w:marBottom w:val="0"/>
          <w:divBdr>
            <w:top w:val="none" w:sz="0" w:space="0" w:color="auto"/>
            <w:left w:val="none" w:sz="0" w:space="0" w:color="auto"/>
            <w:bottom w:val="none" w:sz="0" w:space="0" w:color="auto"/>
            <w:right w:val="none" w:sz="0" w:space="0" w:color="auto"/>
          </w:divBdr>
          <w:divsChild>
            <w:div w:id="728773459">
              <w:marLeft w:val="0"/>
              <w:marRight w:val="0"/>
              <w:marTop w:val="0"/>
              <w:marBottom w:val="0"/>
              <w:divBdr>
                <w:top w:val="none" w:sz="0" w:space="0" w:color="auto"/>
                <w:left w:val="none" w:sz="0" w:space="0" w:color="auto"/>
                <w:bottom w:val="none" w:sz="0" w:space="0" w:color="auto"/>
                <w:right w:val="none" w:sz="0" w:space="0" w:color="auto"/>
              </w:divBdr>
            </w:div>
          </w:divsChild>
        </w:div>
        <w:div w:id="2093164375">
          <w:marLeft w:val="0"/>
          <w:marRight w:val="0"/>
          <w:marTop w:val="0"/>
          <w:marBottom w:val="0"/>
          <w:divBdr>
            <w:top w:val="none" w:sz="0" w:space="0" w:color="auto"/>
            <w:left w:val="none" w:sz="0" w:space="0" w:color="auto"/>
            <w:bottom w:val="none" w:sz="0" w:space="0" w:color="auto"/>
            <w:right w:val="none" w:sz="0" w:space="0" w:color="auto"/>
          </w:divBdr>
          <w:divsChild>
            <w:div w:id="1064186335">
              <w:marLeft w:val="0"/>
              <w:marRight w:val="0"/>
              <w:marTop w:val="0"/>
              <w:marBottom w:val="0"/>
              <w:divBdr>
                <w:top w:val="none" w:sz="0" w:space="0" w:color="auto"/>
                <w:left w:val="none" w:sz="0" w:space="0" w:color="auto"/>
                <w:bottom w:val="none" w:sz="0" w:space="0" w:color="auto"/>
                <w:right w:val="none" w:sz="0" w:space="0" w:color="auto"/>
              </w:divBdr>
              <w:divsChild>
                <w:div w:id="618688902">
                  <w:marLeft w:val="0"/>
                  <w:marRight w:val="0"/>
                  <w:marTop w:val="0"/>
                  <w:marBottom w:val="0"/>
                  <w:divBdr>
                    <w:top w:val="none" w:sz="0" w:space="0" w:color="auto"/>
                    <w:left w:val="none" w:sz="0" w:space="0" w:color="auto"/>
                    <w:bottom w:val="none" w:sz="0" w:space="0" w:color="auto"/>
                    <w:right w:val="none" w:sz="0" w:space="0" w:color="auto"/>
                  </w:divBdr>
                  <w:divsChild>
                    <w:div w:id="1847094311">
                      <w:marLeft w:val="0"/>
                      <w:marRight w:val="0"/>
                      <w:marTop w:val="0"/>
                      <w:marBottom w:val="0"/>
                      <w:divBdr>
                        <w:top w:val="none" w:sz="0" w:space="0" w:color="auto"/>
                        <w:left w:val="none" w:sz="0" w:space="0" w:color="auto"/>
                        <w:bottom w:val="none" w:sz="0" w:space="0" w:color="auto"/>
                        <w:right w:val="none" w:sz="0" w:space="0" w:color="auto"/>
                      </w:divBdr>
                    </w:div>
                    <w:div w:id="1030497422">
                      <w:marLeft w:val="0"/>
                      <w:marRight w:val="0"/>
                      <w:marTop w:val="0"/>
                      <w:marBottom w:val="0"/>
                      <w:divBdr>
                        <w:top w:val="none" w:sz="0" w:space="0" w:color="auto"/>
                        <w:left w:val="none" w:sz="0" w:space="0" w:color="auto"/>
                        <w:bottom w:val="none" w:sz="0" w:space="0" w:color="auto"/>
                        <w:right w:val="none" w:sz="0" w:space="0" w:color="auto"/>
                      </w:divBdr>
                    </w:div>
                    <w:div w:id="17828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7161">
              <w:marLeft w:val="0"/>
              <w:marRight w:val="0"/>
              <w:marTop w:val="0"/>
              <w:marBottom w:val="0"/>
              <w:divBdr>
                <w:top w:val="none" w:sz="0" w:space="0" w:color="auto"/>
                <w:left w:val="none" w:sz="0" w:space="0" w:color="auto"/>
                <w:bottom w:val="none" w:sz="0" w:space="0" w:color="auto"/>
                <w:right w:val="none" w:sz="0" w:space="0" w:color="auto"/>
              </w:divBdr>
              <w:divsChild>
                <w:div w:id="1015421646">
                  <w:marLeft w:val="0"/>
                  <w:marRight w:val="0"/>
                  <w:marTop w:val="0"/>
                  <w:marBottom w:val="0"/>
                  <w:divBdr>
                    <w:top w:val="none" w:sz="0" w:space="0" w:color="auto"/>
                    <w:left w:val="none" w:sz="0" w:space="0" w:color="auto"/>
                    <w:bottom w:val="none" w:sz="0" w:space="0" w:color="auto"/>
                    <w:right w:val="none" w:sz="0" w:space="0" w:color="auto"/>
                  </w:divBdr>
                  <w:divsChild>
                    <w:div w:id="15989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093">
          <w:marLeft w:val="0"/>
          <w:marRight w:val="0"/>
          <w:marTop w:val="0"/>
          <w:marBottom w:val="0"/>
          <w:divBdr>
            <w:top w:val="none" w:sz="0" w:space="0" w:color="auto"/>
            <w:left w:val="none" w:sz="0" w:space="0" w:color="auto"/>
            <w:bottom w:val="none" w:sz="0" w:space="0" w:color="auto"/>
            <w:right w:val="none" w:sz="0" w:space="0" w:color="auto"/>
          </w:divBdr>
          <w:divsChild>
            <w:div w:id="2133743850">
              <w:marLeft w:val="0"/>
              <w:marRight w:val="0"/>
              <w:marTop w:val="0"/>
              <w:marBottom w:val="0"/>
              <w:divBdr>
                <w:top w:val="none" w:sz="0" w:space="0" w:color="auto"/>
                <w:left w:val="none" w:sz="0" w:space="0" w:color="auto"/>
                <w:bottom w:val="none" w:sz="0" w:space="0" w:color="auto"/>
                <w:right w:val="none" w:sz="0" w:space="0" w:color="auto"/>
              </w:divBdr>
              <w:divsChild>
                <w:div w:id="1353996696">
                  <w:marLeft w:val="0"/>
                  <w:marRight w:val="0"/>
                  <w:marTop w:val="0"/>
                  <w:marBottom w:val="0"/>
                  <w:divBdr>
                    <w:top w:val="none" w:sz="0" w:space="0" w:color="auto"/>
                    <w:left w:val="none" w:sz="0" w:space="0" w:color="auto"/>
                    <w:bottom w:val="none" w:sz="0" w:space="0" w:color="auto"/>
                    <w:right w:val="none" w:sz="0" w:space="0" w:color="auto"/>
                  </w:divBdr>
                </w:div>
                <w:div w:id="10268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6233">
      <w:bodyDiv w:val="1"/>
      <w:marLeft w:val="0"/>
      <w:marRight w:val="0"/>
      <w:marTop w:val="0"/>
      <w:marBottom w:val="0"/>
      <w:divBdr>
        <w:top w:val="none" w:sz="0" w:space="0" w:color="auto"/>
        <w:left w:val="none" w:sz="0" w:space="0" w:color="auto"/>
        <w:bottom w:val="none" w:sz="0" w:space="0" w:color="auto"/>
        <w:right w:val="none" w:sz="0" w:space="0" w:color="auto"/>
      </w:divBdr>
    </w:div>
    <w:div w:id="1268002076">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sChild>
    </w:div>
    <w:div w:id="1543784990">
      <w:bodyDiv w:val="1"/>
      <w:marLeft w:val="0"/>
      <w:marRight w:val="0"/>
      <w:marTop w:val="0"/>
      <w:marBottom w:val="0"/>
      <w:divBdr>
        <w:top w:val="none" w:sz="0" w:space="0" w:color="auto"/>
        <w:left w:val="none" w:sz="0" w:space="0" w:color="auto"/>
        <w:bottom w:val="none" w:sz="0" w:space="0" w:color="auto"/>
        <w:right w:val="none" w:sz="0" w:space="0" w:color="auto"/>
      </w:divBdr>
    </w:div>
    <w:div w:id="1590312884">
      <w:bodyDiv w:val="1"/>
      <w:marLeft w:val="0"/>
      <w:marRight w:val="0"/>
      <w:marTop w:val="0"/>
      <w:marBottom w:val="0"/>
      <w:divBdr>
        <w:top w:val="none" w:sz="0" w:space="0" w:color="auto"/>
        <w:left w:val="none" w:sz="0" w:space="0" w:color="auto"/>
        <w:bottom w:val="none" w:sz="0" w:space="0" w:color="auto"/>
        <w:right w:val="none" w:sz="0" w:space="0" w:color="auto"/>
      </w:divBdr>
      <w:divsChild>
        <w:div w:id="854684335">
          <w:marLeft w:val="0"/>
          <w:marRight w:val="0"/>
          <w:marTop w:val="0"/>
          <w:marBottom w:val="0"/>
          <w:divBdr>
            <w:top w:val="none" w:sz="0" w:space="0" w:color="auto"/>
            <w:left w:val="none" w:sz="0" w:space="0" w:color="auto"/>
            <w:bottom w:val="none" w:sz="0" w:space="0" w:color="auto"/>
            <w:right w:val="none" w:sz="0" w:space="0" w:color="auto"/>
          </w:divBdr>
          <w:divsChild>
            <w:div w:id="498236616">
              <w:marLeft w:val="0"/>
              <w:marRight w:val="0"/>
              <w:marTop w:val="0"/>
              <w:marBottom w:val="0"/>
              <w:divBdr>
                <w:top w:val="none" w:sz="0" w:space="0" w:color="auto"/>
                <w:left w:val="none" w:sz="0" w:space="0" w:color="auto"/>
                <w:bottom w:val="none" w:sz="0" w:space="0" w:color="auto"/>
                <w:right w:val="none" w:sz="0" w:space="0" w:color="auto"/>
              </w:divBdr>
              <w:divsChild>
                <w:div w:id="737367740">
                  <w:marLeft w:val="0"/>
                  <w:marRight w:val="0"/>
                  <w:marTop w:val="0"/>
                  <w:marBottom w:val="0"/>
                  <w:divBdr>
                    <w:top w:val="none" w:sz="0" w:space="0" w:color="auto"/>
                    <w:left w:val="none" w:sz="0" w:space="0" w:color="auto"/>
                    <w:bottom w:val="none" w:sz="0" w:space="0" w:color="auto"/>
                    <w:right w:val="none" w:sz="0" w:space="0" w:color="auto"/>
                  </w:divBdr>
                  <w:divsChild>
                    <w:div w:id="835147700">
                      <w:marLeft w:val="0"/>
                      <w:marRight w:val="0"/>
                      <w:marTop w:val="0"/>
                      <w:marBottom w:val="0"/>
                      <w:divBdr>
                        <w:top w:val="none" w:sz="0" w:space="0" w:color="auto"/>
                        <w:left w:val="none" w:sz="0" w:space="0" w:color="auto"/>
                        <w:bottom w:val="none" w:sz="0" w:space="0" w:color="auto"/>
                        <w:right w:val="none" w:sz="0" w:space="0" w:color="auto"/>
                      </w:divBdr>
                      <w:divsChild>
                        <w:div w:id="1070613386">
                          <w:marLeft w:val="0"/>
                          <w:marRight w:val="0"/>
                          <w:marTop w:val="0"/>
                          <w:marBottom w:val="0"/>
                          <w:divBdr>
                            <w:top w:val="none" w:sz="0" w:space="0" w:color="auto"/>
                            <w:left w:val="none" w:sz="0" w:space="0" w:color="auto"/>
                            <w:bottom w:val="none" w:sz="0" w:space="0" w:color="auto"/>
                            <w:right w:val="none" w:sz="0" w:space="0" w:color="auto"/>
                          </w:divBdr>
                          <w:divsChild>
                            <w:div w:id="1463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79107">
      <w:bodyDiv w:val="1"/>
      <w:marLeft w:val="0"/>
      <w:marRight w:val="0"/>
      <w:marTop w:val="0"/>
      <w:marBottom w:val="0"/>
      <w:divBdr>
        <w:top w:val="none" w:sz="0" w:space="0" w:color="auto"/>
        <w:left w:val="none" w:sz="0" w:space="0" w:color="auto"/>
        <w:bottom w:val="none" w:sz="0" w:space="0" w:color="auto"/>
        <w:right w:val="none" w:sz="0" w:space="0" w:color="auto"/>
      </w:divBdr>
    </w:div>
    <w:div w:id="2007903928">
      <w:bodyDiv w:val="1"/>
      <w:marLeft w:val="0"/>
      <w:marRight w:val="0"/>
      <w:marTop w:val="0"/>
      <w:marBottom w:val="0"/>
      <w:divBdr>
        <w:top w:val="none" w:sz="0" w:space="0" w:color="auto"/>
        <w:left w:val="none" w:sz="0" w:space="0" w:color="auto"/>
        <w:bottom w:val="none" w:sz="0" w:space="0" w:color="auto"/>
        <w:right w:val="none" w:sz="0" w:space="0" w:color="auto"/>
      </w:divBdr>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 w:id="21195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Dokument_aplikace_Microsoft_Word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kument_aplikace_Microsoft_Word.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05BDD"/>
    <w:rsid w:val="00024FC3"/>
    <w:rsid w:val="00033D05"/>
    <w:rsid w:val="00044BCB"/>
    <w:rsid w:val="00057736"/>
    <w:rsid w:val="00065AAE"/>
    <w:rsid w:val="00131738"/>
    <w:rsid w:val="00145350"/>
    <w:rsid w:val="00153916"/>
    <w:rsid w:val="00160075"/>
    <w:rsid w:val="00196A81"/>
    <w:rsid w:val="001B32E8"/>
    <w:rsid w:val="002203BD"/>
    <w:rsid w:val="00224ACE"/>
    <w:rsid w:val="0025522E"/>
    <w:rsid w:val="00263ADB"/>
    <w:rsid w:val="002659E8"/>
    <w:rsid w:val="00273B82"/>
    <w:rsid w:val="002854C4"/>
    <w:rsid w:val="00291133"/>
    <w:rsid w:val="002D675D"/>
    <w:rsid w:val="00304C74"/>
    <w:rsid w:val="00316149"/>
    <w:rsid w:val="0033214D"/>
    <w:rsid w:val="003471EF"/>
    <w:rsid w:val="00360737"/>
    <w:rsid w:val="00360BC3"/>
    <w:rsid w:val="003624E4"/>
    <w:rsid w:val="0037109B"/>
    <w:rsid w:val="00386349"/>
    <w:rsid w:val="003958BD"/>
    <w:rsid w:val="003A0ED3"/>
    <w:rsid w:val="003A6879"/>
    <w:rsid w:val="003A6978"/>
    <w:rsid w:val="003A74E9"/>
    <w:rsid w:val="003B7DF5"/>
    <w:rsid w:val="003E4CA7"/>
    <w:rsid w:val="003F407B"/>
    <w:rsid w:val="004154BA"/>
    <w:rsid w:val="004250F9"/>
    <w:rsid w:val="004B3EFF"/>
    <w:rsid w:val="004B4B76"/>
    <w:rsid w:val="004C07D6"/>
    <w:rsid w:val="005041BC"/>
    <w:rsid w:val="00504451"/>
    <w:rsid w:val="00515B87"/>
    <w:rsid w:val="00535D15"/>
    <w:rsid w:val="00537408"/>
    <w:rsid w:val="00546C35"/>
    <w:rsid w:val="00547CF6"/>
    <w:rsid w:val="005E620A"/>
    <w:rsid w:val="005F65D8"/>
    <w:rsid w:val="0060300C"/>
    <w:rsid w:val="00603DAC"/>
    <w:rsid w:val="00616997"/>
    <w:rsid w:val="006238BD"/>
    <w:rsid w:val="0063652F"/>
    <w:rsid w:val="006531CC"/>
    <w:rsid w:val="0069033B"/>
    <w:rsid w:val="006B6BB5"/>
    <w:rsid w:val="00701A89"/>
    <w:rsid w:val="00717E3D"/>
    <w:rsid w:val="00751D5A"/>
    <w:rsid w:val="007656F2"/>
    <w:rsid w:val="0078579A"/>
    <w:rsid w:val="007D7D05"/>
    <w:rsid w:val="007F3BFB"/>
    <w:rsid w:val="008407AE"/>
    <w:rsid w:val="00874578"/>
    <w:rsid w:val="008754C5"/>
    <w:rsid w:val="008E0CAD"/>
    <w:rsid w:val="008E15A0"/>
    <w:rsid w:val="008E21C5"/>
    <w:rsid w:val="008E5E3D"/>
    <w:rsid w:val="009071F9"/>
    <w:rsid w:val="0091586A"/>
    <w:rsid w:val="0093309E"/>
    <w:rsid w:val="0097386F"/>
    <w:rsid w:val="009B0034"/>
    <w:rsid w:val="009D2E93"/>
    <w:rsid w:val="009F43AD"/>
    <w:rsid w:val="00A03122"/>
    <w:rsid w:val="00A27BE8"/>
    <w:rsid w:val="00A32644"/>
    <w:rsid w:val="00A32B91"/>
    <w:rsid w:val="00A52B03"/>
    <w:rsid w:val="00A71011"/>
    <w:rsid w:val="00AA188B"/>
    <w:rsid w:val="00AD2249"/>
    <w:rsid w:val="00AD58BD"/>
    <w:rsid w:val="00B23DDF"/>
    <w:rsid w:val="00B5381C"/>
    <w:rsid w:val="00B57A9A"/>
    <w:rsid w:val="00B754FF"/>
    <w:rsid w:val="00BB5E1C"/>
    <w:rsid w:val="00BC75D7"/>
    <w:rsid w:val="00BE0AC8"/>
    <w:rsid w:val="00C8446F"/>
    <w:rsid w:val="00D040B4"/>
    <w:rsid w:val="00D125DC"/>
    <w:rsid w:val="00D155C5"/>
    <w:rsid w:val="00D26CF0"/>
    <w:rsid w:val="00D51033"/>
    <w:rsid w:val="00D55DFE"/>
    <w:rsid w:val="00D73526"/>
    <w:rsid w:val="00D82DBD"/>
    <w:rsid w:val="00DA0F67"/>
    <w:rsid w:val="00DA1C6A"/>
    <w:rsid w:val="00DB3E63"/>
    <w:rsid w:val="00DD5494"/>
    <w:rsid w:val="00E12383"/>
    <w:rsid w:val="00E30217"/>
    <w:rsid w:val="00E3363E"/>
    <w:rsid w:val="00E465BA"/>
    <w:rsid w:val="00E620B0"/>
    <w:rsid w:val="00E71314"/>
    <w:rsid w:val="00EC2B4B"/>
    <w:rsid w:val="00EC7489"/>
    <w:rsid w:val="00ED3756"/>
    <w:rsid w:val="00ED44BD"/>
    <w:rsid w:val="00F06909"/>
    <w:rsid w:val="00F2273B"/>
    <w:rsid w:val="00F366FE"/>
    <w:rsid w:val="00F41794"/>
    <w:rsid w:val="00F53502"/>
    <w:rsid w:val="00F82A16"/>
    <w:rsid w:val="00F92C78"/>
    <w:rsid w:val="00F93010"/>
    <w:rsid w:val="00F96B7C"/>
    <w:rsid w:val="00FE12B6"/>
    <w:rsid w:val="00FE1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0309-7878-4145-9467-B47CEF80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3231</Words>
  <Characters>19063</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2019-11-27T05:59:00Z</dcterms:created>
  <dcterms:modified xsi:type="dcterms:W3CDTF">2019-11-27T05:59:00Z</dcterms:modified>
</cp:coreProperties>
</file>