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CB" w:rsidRDefault="001226F4">
      <w:pPr>
        <w:pStyle w:val="Zkladntext30"/>
        <w:framePr w:w="2597" w:h="2515" w:wrap="none" w:hAnchor="page" w:x="1319" w:y="1"/>
        <w:shd w:val="clear" w:color="auto" w:fill="auto"/>
      </w:pPr>
      <w:r>
        <w:t>Dodavatel:</w:t>
      </w:r>
    </w:p>
    <w:p w:rsidR="002A10CB" w:rsidRDefault="001226F4">
      <w:pPr>
        <w:pStyle w:val="Zkladntext30"/>
        <w:framePr w:w="2597" w:h="2515" w:wrap="none" w:hAnchor="page" w:x="1319" w:y="1"/>
        <w:shd w:val="clear" w:color="auto" w:fill="auto"/>
      </w:pPr>
      <w:r>
        <w:rPr>
          <w:b/>
          <w:bCs/>
        </w:rPr>
        <w:t>Blue Panther, s.r.o.</w:t>
      </w:r>
    </w:p>
    <w:p w:rsidR="002A10CB" w:rsidRDefault="001226F4">
      <w:pPr>
        <w:pStyle w:val="Zkladntext30"/>
        <w:framePr w:w="1906" w:h="307" w:wrap="none" w:hAnchor="page" w:x="8173" w:y="2761"/>
        <w:shd w:val="clear" w:color="auto" w:fill="auto"/>
      </w:pPr>
      <w:r>
        <w:t>25. listopadu 2019</w:t>
      </w:r>
    </w:p>
    <w:p w:rsidR="002A10CB" w:rsidRDefault="001226F4">
      <w:pPr>
        <w:pStyle w:val="Zkladntext30"/>
        <w:framePr w:w="3058" w:h="1685" w:wrap="none" w:hAnchor="page" w:x="1324" w:y="3327"/>
        <w:shd w:val="clear" w:color="auto" w:fill="auto"/>
      </w:pPr>
      <w:r>
        <w:t>Odběratel a konečný příjemce:</w:t>
      </w:r>
    </w:p>
    <w:p w:rsidR="002A10CB" w:rsidRDefault="001226F4">
      <w:pPr>
        <w:pStyle w:val="Zkladntext30"/>
        <w:framePr w:w="3058" w:h="1685" w:wrap="none" w:hAnchor="page" w:x="1324" w:y="3327"/>
        <w:shd w:val="clear" w:color="auto" w:fill="auto"/>
      </w:pPr>
      <w:r>
        <w:rPr>
          <w:b/>
          <w:bCs/>
        </w:rPr>
        <w:t>ÚTEF ČVUT</w:t>
      </w:r>
    </w:p>
    <w:p w:rsidR="002A10CB" w:rsidRDefault="001226F4">
      <w:pPr>
        <w:pStyle w:val="Nadpis20"/>
        <w:keepNext/>
        <w:keepLines/>
        <w:framePr w:w="1872" w:h="302" w:wrap="none" w:hAnchor="page" w:x="1324" w:y="5550"/>
        <w:shd w:val="clear" w:color="auto" w:fill="auto"/>
      </w:pPr>
      <w:bookmarkStart w:id="0" w:name="bookmark12"/>
      <w:bookmarkStart w:id="1" w:name="bookmark13"/>
      <w:r>
        <w:t>Věc: Objednávka</w:t>
      </w:r>
      <w:bookmarkEnd w:id="0"/>
      <w:bookmarkEnd w:id="1"/>
    </w:p>
    <w:p w:rsidR="002A10CB" w:rsidRDefault="001226F4">
      <w:pPr>
        <w:pStyle w:val="Zkladntext30"/>
        <w:framePr w:w="9192" w:h="547" w:wrap="none" w:hAnchor="page" w:x="1324" w:y="6644"/>
        <w:shd w:val="clear" w:color="auto" w:fill="auto"/>
        <w:tabs>
          <w:tab w:val="left" w:pos="7320"/>
        </w:tabs>
      </w:pPr>
      <w:r>
        <w:t>Na základě Vaší Nabídky č: utef_2019_02_B V objednáváme u Vás:</w:t>
      </w:r>
      <w:r>
        <w:tab/>
        <w:t>/i</w:t>
      </w:r>
    </w:p>
    <w:p w:rsidR="002A10CB" w:rsidRDefault="001226F4">
      <w:pPr>
        <w:pStyle w:val="Jin0"/>
        <w:framePr w:w="9192" w:h="547" w:wrap="none" w:hAnchor="page" w:x="1324" w:y="6644"/>
        <w:shd w:val="clear" w:color="auto" w:fill="auto"/>
        <w:tabs>
          <w:tab w:val="left" w:pos="2837"/>
          <w:tab w:val="left" w:pos="4637"/>
        </w:tabs>
        <w:spacing w:line="240" w:lineRule="auto"/>
        <w:rPr>
          <w:sz w:val="28"/>
          <w:szCs w:val="28"/>
        </w:rPr>
      </w:pPr>
      <w:r>
        <w:rPr>
          <w:rFonts w:ascii="Arial" w:eastAsia="Arial" w:hAnsi="Arial" w:cs="Arial"/>
        </w:rPr>
        <w:t>Osciloskop HDO6054A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1ks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Kč bez DPH </w:t>
      </w:r>
      <w:r>
        <w:rPr>
          <w:rFonts w:ascii="Arial" w:eastAsia="Arial" w:hAnsi="Arial" w:cs="Arial"/>
          <w:smallCaps/>
          <w:sz w:val="28"/>
          <w:szCs w:val="28"/>
        </w:rPr>
        <w:t>'JJjLOWHX»</w:t>
      </w:r>
    </w:p>
    <w:p w:rsidR="002A10CB" w:rsidRDefault="001226F4">
      <w:pPr>
        <w:pStyle w:val="Zkladntext30"/>
        <w:framePr w:w="4771" w:h="307" w:wrap="none" w:hAnchor="page" w:x="1338" w:y="7662"/>
        <w:shd w:val="clear" w:color="auto" w:fill="auto"/>
      </w:pPr>
      <w:r>
        <w:t>Celková cena objednávky</w:t>
      </w:r>
      <w:r>
        <w:rPr>
          <w:b/>
          <w:bCs/>
        </w:rPr>
        <w:t>,- Kč vč. DPH.</w:t>
      </w:r>
    </w:p>
    <w:p w:rsidR="002A10CB" w:rsidRDefault="001226F4">
      <w:pPr>
        <w:pStyle w:val="Zkladntext30"/>
        <w:framePr w:w="1330" w:h="307" w:wrap="none" w:hAnchor="page" w:x="1343" w:y="8771"/>
        <w:shd w:val="clear" w:color="auto" w:fill="auto"/>
      </w:pPr>
      <w:r>
        <w:t>S pozdravem</w:t>
      </w:r>
    </w:p>
    <w:p w:rsidR="002A10CB" w:rsidRDefault="001226F4">
      <w:pPr>
        <w:pStyle w:val="Zkladntext30"/>
        <w:framePr w:w="1507" w:h="302" w:wrap="none" w:hAnchor="page" w:x="7165" w:y="9318"/>
        <w:shd w:val="clear" w:color="auto" w:fill="auto"/>
      </w:pPr>
      <w:r>
        <w:t>Ing</w:t>
      </w:r>
    </w:p>
    <w:p w:rsidR="002A10CB" w:rsidRDefault="001226F4">
      <w:pPr>
        <w:pStyle w:val="Zkladntext30"/>
        <w:framePr w:w="2698" w:h="677" w:wrap="none" w:hAnchor="page" w:x="1329" w:y="9788"/>
        <w:shd w:val="clear" w:color="auto" w:fill="auto"/>
        <w:tabs>
          <w:tab w:val="left" w:pos="1963"/>
          <w:tab w:val="left" w:pos="2448"/>
        </w:tabs>
        <w:rPr>
          <w:sz w:val="32"/>
          <w:szCs w:val="32"/>
        </w:rPr>
      </w:pPr>
      <w:r>
        <w:t>kontakt:</w:t>
      </w:r>
      <w:r>
        <w:tab/>
      </w:r>
      <w:r>
        <w:rPr>
          <w:rFonts w:ascii="Arial" w:eastAsia="Arial" w:hAnsi="Arial" w:cs="Arial"/>
          <w:i/>
          <w:iCs/>
          <w:sz w:val="32"/>
          <w:szCs w:val="32"/>
        </w:rPr>
        <w:t>4</w:t>
      </w:r>
      <w:r>
        <w:rPr>
          <w:rFonts w:ascii="Arial" w:eastAsia="Arial" w:hAnsi="Arial" w:cs="Arial"/>
          <w:i/>
          <w:iCs/>
          <w:sz w:val="32"/>
          <w:szCs w:val="32"/>
        </w:rPr>
        <w:tab/>
        <w:t>&amp;</w:t>
      </w:r>
    </w:p>
    <w:p w:rsidR="002A10CB" w:rsidRDefault="001226F4">
      <w:pPr>
        <w:pStyle w:val="Zkladntext30"/>
        <w:framePr w:w="2698" w:h="677" w:wrap="none" w:hAnchor="page" w:x="1329" w:y="9788"/>
        <w:shd w:val="clear" w:color="auto" w:fill="auto"/>
      </w:pPr>
      <w:r>
        <w:t xml:space="preserve">mob. </w:t>
      </w: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360" w:lineRule="exact"/>
      </w:pPr>
    </w:p>
    <w:p w:rsidR="002A10CB" w:rsidRDefault="002A10CB">
      <w:pPr>
        <w:spacing w:line="1" w:lineRule="exact"/>
        <w:sectPr w:rsidR="002A10CB">
          <w:pgSz w:w="11900" w:h="16840"/>
          <w:pgMar w:top="1530" w:right="1385" w:bottom="1530" w:left="1318" w:header="1102" w:footer="1102" w:gutter="0"/>
          <w:cols w:space="720"/>
          <w:noEndnote/>
          <w:docGrid w:linePitch="360"/>
        </w:sectPr>
      </w:pPr>
      <w:bookmarkStart w:id="2" w:name="_GoBack"/>
      <w:bookmarkEnd w:id="2"/>
    </w:p>
    <w:p w:rsidR="00000000" w:rsidRDefault="001226F4"/>
    <w:sectPr w:rsidR="00000000">
      <w:headerReference w:type="default" r:id="rId6"/>
      <w:pgSz w:w="11900" w:h="16840"/>
      <w:pgMar w:top="1237" w:right="1318" w:bottom="1237" w:left="767" w:header="0" w:footer="8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26F4">
      <w:r>
        <w:separator/>
      </w:r>
    </w:p>
  </w:endnote>
  <w:endnote w:type="continuationSeparator" w:id="0">
    <w:p w:rsidR="00000000" w:rsidRDefault="0012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CB" w:rsidRDefault="002A10CB"/>
  </w:footnote>
  <w:footnote w:type="continuationSeparator" w:id="0">
    <w:p w:rsidR="002A10CB" w:rsidRDefault="002A10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CB" w:rsidRDefault="001226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264160</wp:posOffset>
              </wp:positionV>
              <wp:extent cx="631190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10CB" w:rsidRDefault="001226F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mbria" w:eastAsia="Cambria" w:hAnsi="Cambria" w:cs="Cambria"/>
                              <w:i/>
                              <w:iCs/>
                            </w:rPr>
                            <w:t>j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CK Ranus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2.899999999999999pt;margin-top:20.800000000000001pt;width:49.700000000000003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mbria" w:eastAsia="Cambria" w:hAnsi="Cambria" w:cs="Cambria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j</w:t>
                    </w: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CK Ranus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B"/>
    <w:rsid w:val="001226F4"/>
    <w:rsid w:val="002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0E06"/>
  <w15:docId w15:val="{2076C2D1-6D3D-448D-B5EB-1E6FB7C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589ED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Consolas" w:eastAsia="Consolas" w:hAnsi="Consolas" w:cs="Consolas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589ED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Consolas" w:eastAsia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2019-11-26T14:30:00Z</dcterms:created>
  <dcterms:modified xsi:type="dcterms:W3CDTF">2019-11-26T14:30:00Z</dcterms:modified>
</cp:coreProperties>
</file>