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F5A" w:rsidRPr="006F4024" w:rsidRDefault="007B381A" w:rsidP="00C72F5A">
      <w:pPr>
        <w:framePr w:w="2041" w:h="1134" w:wrap="none" w:vAnchor="page" w:hAnchor="page" w:x="1486" w:y="781"/>
        <w:shd w:val="solid" w:color="FFFFFF" w:fill="auto"/>
        <w:adjustRightInd w:val="0"/>
        <w:rPr>
          <w:rFonts w:ascii="Koop Office" w:hAnsi="Koop Office" w:cs="Arial"/>
          <w:sz w:val="24"/>
          <w:szCs w:val="24"/>
          <w:lang w:val="cs-CZ"/>
        </w:rPr>
      </w:pPr>
      <w:bookmarkStart w:id="0" w:name="_Hlk18310448"/>
      <w:bookmarkEnd w:id="0"/>
      <w:r w:rsidRPr="006F4024">
        <w:rPr>
          <w:rFonts w:ascii="Koop Office" w:hAnsi="Koop Office" w:cs="Arial"/>
          <w:noProof/>
          <w:sz w:val="24"/>
          <w:szCs w:val="24"/>
          <w:lang w:val="cs-CZ"/>
        </w:rPr>
        <w:drawing>
          <wp:inline distT="0" distB="0" distL="0" distR="0" wp14:anchorId="7F4DF71B" wp14:editId="6D0DB27A">
            <wp:extent cx="1295400" cy="723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4FB" w:rsidRPr="006F4024" w:rsidRDefault="003274FB" w:rsidP="003274FB">
      <w:pPr>
        <w:rPr>
          <w:rFonts w:ascii="Koop Office" w:hAnsi="Koop Office" w:cs="Arial"/>
          <w:b/>
          <w:sz w:val="28"/>
          <w:szCs w:val="28"/>
          <w:lang w:val="cs-CZ" w:eastAsia="cs-CZ"/>
        </w:rPr>
      </w:pPr>
    </w:p>
    <w:p w:rsidR="003274FB" w:rsidRPr="006F4024" w:rsidRDefault="003274FB" w:rsidP="003274FB">
      <w:pPr>
        <w:rPr>
          <w:rFonts w:ascii="Arial" w:hAnsi="Arial" w:cs="Arial"/>
          <w:b/>
          <w:sz w:val="28"/>
          <w:szCs w:val="28"/>
          <w:lang w:val="cs-CZ" w:eastAsia="cs-CZ"/>
        </w:rPr>
      </w:pPr>
    </w:p>
    <w:p w:rsidR="00C72F5A" w:rsidRPr="006F4024" w:rsidRDefault="00C72F5A" w:rsidP="003274FB">
      <w:pPr>
        <w:rPr>
          <w:rFonts w:ascii="Arial" w:hAnsi="Arial" w:cs="Arial"/>
          <w:b/>
          <w:sz w:val="28"/>
          <w:szCs w:val="28"/>
          <w:lang w:val="cs-CZ" w:eastAsia="cs-CZ"/>
        </w:rPr>
      </w:pPr>
    </w:p>
    <w:p w:rsidR="00C72F5A" w:rsidRPr="006F4024" w:rsidRDefault="00C72F5A" w:rsidP="003274FB">
      <w:pPr>
        <w:rPr>
          <w:rFonts w:ascii="Arial" w:hAnsi="Arial" w:cs="Arial"/>
          <w:b/>
          <w:sz w:val="28"/>
          <w:szCs w:val="28"/>
          <w:lang w:val="cs-CZ" w:eastAsia="cs-CZ"/>
        </w:rPr>
      </w:pPr>
    </w:p>
    <w:p w:rsidR="003C6978" w:rsidRPr="006F4024" w:rsidRDefault="00643A69" w:rsidP="003274FB">
      <w:pPr>
        <w:rPr>
          <w:rFonts w:ascii="Koop Office" w:hAnsi="Koop Office" w:cs="Arial"/>
          <w:lang w:val="cs-CZ"/>
        </w:rPr>
      </w:pPr>
      <w:r w:rsidRPr="006F4024">
        <w:rPr>
          <w:rFonts w:ascii="Koop Office" w:hAnsi="Koop Office" w:cs="Arial"/>
          <w:b/>
          <w:sz w:val="28"/>
          <w:szCs w:val="28"/>
          <w:lang w:val="cs-CZ" w:eastAsia="cs-CZ"/>
        </w:rPr>
        <w:t>Pojištění MANAŽER Plus</w:t>
      </w:r>
    </w:p>
    <w:p w:rsidR="003C6978" w:rsidRPr="006F4024" w:rsidRDefault="003C6978" w:rsidP="003274FB">
      <w:pPr>
        <w:outlineLvl w:val="0"/>
        <w:rPr>
          <w:rFonts w:ascii="Koop Office" w:hAnsi="Koop Office" w:cs="Arial"/>
          <w:b/>
          <w:sz w:val="24"/>
          <w:szCs w:val="24"/>
          <w:lang w:val="cs-CZ" w:eastAsia="cs-CZ"/>
        </w:rPr>
      </w:pPr>
      <w:r w:rsidRPr="006F4024">
        <w:rPr>
          <w:rFonts w:ascii="Koop Office" w:hAnsi="Koop Office" w:cs="Arial"/>
          <w:b/>
          <w:sz w:val="24"/>
          <w:szCs w:val="24"/>
          <w:lang w:val="cs-CZ" w:eastAsia="cs-CZ"/>
        </w:rPr>
        <w:t xml:space="preserve">Pojištění odpovědnosti </w:t>
      </w:r>
      <w:r w:rsidR="00643A69" w:rsidRPr="006F4024">
        <w:rPr>
          <w:rFonts w:ascii="Koop Office" w:hAnsi="Koop Office" w:cs="Arial"/>
          <w:b/>
          <w:sz w:val="24"/>
          <w:szCs w:val="24"/>
          <w:lang w:val="cs-CZ" w:eastAsia="cs-CZ"/>
        </w:rPr>
        <w:t>manažer</w:t>
      </w:r>
      <w:r w:rsidR="000F5C89" w:rsidRPr="006F4024">
        <w:rPr>
          <w:rFonts w:ascii="Koop Office" w:hAnsi="Koop Office" w:cs="Arial"/>
          <w:b/>
          <w:sz w:val="24"/>
          <w:szCs w:val="24"/>
          <w:lang w:val="cs-CZ" w:eastAsia="cs-CZ"/>
        </w:rPr>
        <w:t>ů</w:t>
      </w:r>
      <w:r w:rsidR="00643A69" w:rsidRPr="006F4024">
        <w:rPr>
          <w:rFonts w:ascii="Koop Office" w:hAnsi="Koop Office" w:cs="Arial"/>
          <w:b/>
          <w:sz w:val="24"/>
          <w:szCs w:val="24"/>
          <w:lang w:val="cs-CZ" w:eastAsia="cs-CZ"/>
        </w:rPr>
        <w:t xml:space="preserve"> společnosti </w:t>
      </w:r>
    </w:p>
    <w:p w:rsidR="003C6978" w:rsidRDefault="005D2A7C" w:rsidP="003274FB">
      <w:pPr>
        <w:outlineLvl w:val="0"/>
        <w:rPr>
          <w:rFonts w:ascii="Koop Office" w:hAnsi="Koop Office" w:cs="Arial"/>
          <w:b/>
          <w:bCs/>
          <w:sz w:val="24"/>
          <w:szCs w:val="24"/>
          <w:lang w:val="cs-CZ"/>
        </w:rPr>
      </w:pPr>
      <w:r>
        <w:rPr>
          <w:rFonts w:ascii="Koop Office" w:hAnsi="Koop Office" w:cs="Arial"/>
          <w:b/>
          <w:bCs/>
          <w:sz w:val="24"/>
          <w:szCs w:val="24"/>
          <w:lang w:val="cs-CZ"/>
        </w:rPr>
        <w:t>Dodatek č. 1 k p</w:t>
      </w:r>
      <w:r w:rsidR="003C6978" w:rsidRPr="002C6E00">
        <w:rPr>
          <w:rFonts w:ascii="Koop Office" w:hAnsi="Koop Office" w:cs="Arial"/>
          <w:b/>
          <w:bCs/>
          <w:sz w:val="24"/>
          <w:szCs w:val="24"/>
          <w:lang w:val="cs-CZ"/>
        </w:rPr>
        <w:t>ojistn</w:t>
      </w:r>
      <w:r>
        <w:rPr>
          <w:rFonts w:ascii="Koop Office" w:hAnsi="Koop Office" w:cs="Arial"/>
          <w:b/>
          <w:bCs/>
          <w:sz w:val="24"/>
          <w:szCs w:val="24"/>
          <w:lang w:val="cs-CZ"/>
        </w:rPr>
        <w:t>é</w:t>
      </w:r>
      <w:r w:rsidR="003C6978" w:rsidRPr="002C6E00">
        <w:rPr>
          <w:rFonts w:ascii="Koop Office" w:hAnsi="Koop Office" w:cs="Arial"/>
          <w:b/>
          <w:bCs/>
          <w:sz w:val="24"/>
          <w:szCs w:val="24"/>
          <w:lang w:val="cs-CZ"/>
        </w:rPr>
        <w:t xml:space="preserve"> smlouv</w:t>
      </w:r>
      <w:r>
        <w:rPr>
          <w:rFonts w:ascii="Koop Office" w:hAnsi="Koop Office" w:cs="Arial"/>
          <w:b/>
          <w:bCs/>
          <w:sz w:val="24"/>
          <w:szCs w:val="24"/>
          <w:lang w:val="cs-CZ"/>
        </w:rPr>
        <w:t>ě</w:t>
      </w:r>
      <w:r w:rsidR="003C6978" w:rsidRPr="002C6E00">
        <w:rPr>
          <w:rFonts w:ascii="Koop Office" w:hAnsi="Koop Office" w:cs="Arial"/>
          <w:b/>
          <w:bCs/>
          <w:sz w:val="24"/>
          <w:szCs w:val="24"/>
          <w:lang w:val="cs-CZ"/>
        </w:rPr>
        <w:t xml:space="preserve"> číslo: </w:t>
      </w:r>
      <w:bookmarkStart w:id="1" w:name="_GoBack"/>
      <w:r w:rsidR="002C6E00" w:rsidRPr="002C6E00">
        <w:rPr>
          <w:rFonts w:ascii="Koop Office" w:hAnsi="Koop Office" w:cs="Arial"/>
          <w:b/>
          <w:bCs/>
          <w:sz w:val="24"/>
          <w:szCs w:val="24"/>
          <w:lang w:val="cs-CZ"/>
        </w:rPr>
        <w:t>7721124188</w:t>
      </w:r>
    </w:p>
    <w:bookmarkEnd w:id="1"/>
    <w:p w:rsidR="007B381A" w:rsidRDefault="007B381A" w:rsidP="003274FB">
      <w:pPr>
        <w:outlineLvl w:val="0"/>
        <w:rPr>
          <w:rFonts w:ascii="Koop Office" w:hAnsi="Koop Office" w:cs="Arial"/>
          <w:b/>
          <w:bCs/>
          <w:sz w:val="24"/>
          <w:szCs w:val="24"/>
          <w:lang w:val="cs-CZ"/>
        </w:rPr>
      </w:pPr>
    </w:p>
    <w:tbl>
      <w:tblPr>
        <w:tblW w:w="8505" w:type="dxa"/>
        <w:tblLayout w:type="fixed"/>
        <w:tblLook w:val="0000" w:firstRow="0" w:lastRow="0" w:firstColumn="0" w:lastColumn="0" w:noHBand="0" w:noVBand="0"/>
      </w:tblPr>
      <w:tblGrid>
        <w:gridCol w:w="3544"/>
        <w:gridCol w:w="4961"/>
      </w:tblGrid>
      <w:tr w:rsidR="007B381A" w:rsidRPr="006F4024" w:rsidTr="007B381A">
        <w:tc>
          <w:tcPr>
            <w:tcW w:w="3544" w:type="dxa"/>
          </w:tcPr>
          <w:p w:rsidR="007B381A" w:rsidRPr="006F4024" w:rsidRDefault="007B381A" w:rsidP="00F07DB0">
            <w:pPr>
              <w:rPr>
                <w:rFonts w:ascii="Koop Office" w:hAnsi="Koop Office" w:cs="Arial"/>
                <w:b/>
                <w:bCs/>
                <w:lang w:val="cs-CZ"/>
              </w:rPr>
            </w:pPr>
            <w:r w:rsidRPr="006F4024">
              <w:rPr>
                <w:rFonts w:ascii="Koop Office" w:hAnsi="Koop Office" w:cs="Arial"/>
                <w:b/>
                <w:bCs/>
                <w:lang w:val="cs-CZ"/>
              </w:rPr>
              <w:t>Pojistitel</w:t>
            </w:r>
          </w:p>
        </w:tc>
        <w:tc>
          <w:tcPr>
            <w:tcW w:w="4961" w:type="dxa"/>
          </w:tcPr>
          <w:p w:rsidR="007B381A" w:rsidRPr="006F4024" w:rsidRDefault="007B381A" w:rsidP="00F07DB0">
            <w:pPr>
              <w:pStyle w:val="Zhlav"/>
              <w:tabs>
                <w:tab w:val="clear" w:pos="4153"/>
                <w:tab w:val="clear" w:pos="8306"/>
                <w:tab w:val="left" w:pos="-1440"/>
              </w:tabs>
              <w:rPr>
                <w:rFonts w:ascii="Koop Office" w:hAnsi="Koop Office" w:cs="Arial"/>
                <w:lang w:val="cs-CZ"/>
              </w:rPr>
            </w:pPr>
            <w:r w:rsidRPr="006F4024">
              <w:rPr>
                <w:rFonts w:ascii="Koop Office" w:hAnsi="Koop Office" w:cs="Arial"/>
                <w:lang w:val="cs-CZ"/>
              </w:rPr>
              <w:t xml:space="preserve">Kooperativa pojišťovna, a.s., </w:t>
            </w:r>
            <w:proofErr w:type="spellStart"/>
            <w:r w:rsidRPr="006F4024">
              <w:rPr>
                <w:rFonts w:ascii="Koop Office" w:hAnsi="Koop Office" w:cs="Arial"/>
                <w:lang w:val="cs-CZ"/>
              </w:rPr>
              <w:t>Vienna</w:t>
            </w:r>
            <w:proofErr w:type="spellEnd"/>
            <w:r w:rsidRPr="006F4024">
              <w:rPr>
                <w:rFonts w:ascii="Koop Office" w:hAnsi="Koop Office" w:cs="Arial"/>
                <w:lang w:val="cs-CZ"/>
              </w:rPr>
              <w:t xml:space="preserve"> </w:t>
            </w:r>
            <w:proofErr w:type="spellStart"/>
            <w:r w:rsidRPr="006F4024">
              <w:rPr>
                <w:rFonts w:ascii="Koop Office" w:hAnsi="Koop Office" w:cs="Arial"/>
                <w:lang w:val="cs-CZ"/>
              </w:rPr>
              <w:t>Insurance</w:t>
            </w:r>
            <w:proofErr w:type="spellEnd"/>
            <w:r w:rsidRPr="006F4024">
              <w:rPr>
                <w:rFonts w:ascii="Koop Office" w:hAnsi="Koop Office" w:cs="Arial"/>
                <w:lang w:val="cs-CZ"/>
              </w:rPr>
              <w:t xml:space="preserve"> Group</w:t>
            </w:r>
          </w:p>
          <w:p w:rsidR="007B381A" w:rsidRPr="006F4024" w:rsidRDefault="007B381A" w:rsidP="00F07DB0">
            <w:pPr>
              <w:pStyle w:val="Zhlav"/>
              <w:tabs>
                <w:tab w:val="clear" w:pos="4153"/>
                <w:tab w:val="clear" w:pos="8306"/>
                <w:tab w:val="left" w:pos="-1440"/>
              </w:tabs>
              <w:rPr>
                <w:rFonts w:ascii="Koop Office" w:hAnsi="Koop Office" w:cs="Arial"/>
                <w:lang w:val="cs-CZ"/>
              </w:rPr>
            </w:pPr>
            <w:r w:rsidRPr="006F4024">
              <w:rPr>
                <w:rFonts w:ascii="Koop Office" w:hAnsi="Koop Office" w:cs="Arial"/>
                <w:lang w:val="cs-CZ"/>
              </w:rPr>
              <w:t>Praha 8, Pobřežní 665/21, PSČ 186 00, Česká republika</w:t>
            </w:r>
          </w:p>
          <w:p w:rsidR="007B381A" w:rsidRPr="006F4024" w:rsidRDefault="007B381A" w:rsidP="00F07DB0">
            <w:pPr>
              <w:pStyle w:val="Zhlav"/>
              <w:tabs>
                <w:tab w:val="clear" w:pos="4153"/>
                <w:tab w:val="clear" w:pos="8306"/>
                <w:tab w:val="left" w:pos="-1440"/>
              </w:tabs>
              <w:rPr>
                <w:rFonts w:ascii="Koop Office" w:hAnsi="Koop Office" w:cs="Arial"/>
                <w:lang w:val="cs-CZ"/>
              </w:rPr>
            </w:pPr>
            <w:r w:rsidRPr="006F4024">
              <w:rPr>
                <w:rFonts w:ascii="Koop Office" w:hAnsi="Koop Office" w:cs="Arial"/>
                <w:lang w:val="cs-CZ"/>
              </w:rPr>
              <w:t>IČ: 47116617</w:t>
            </w:r>
          </w:p>
          <w:p w:rsidR="007B381A" w:rsidRDefault="007B381A" w:rsidP="00F07DB0">
            <w:pPr>
              <w:pStyle w:val="Zhlav"/>
              <w:tabs>
                <w:tab w:val="clear" w:pos="4153"/>
                <w:tab w:val="clear" w:pos="8306"/>
                <w:tab w:val="left" w:pos="-1440"/>
              </w:tabs>
              <w:rPr>
                <w:rFonts w:ascii="Koop Office" w:hAnsi="Koop Office" w:cs="Arial"/>
                <w:lang w:val="cs-CZ"/>
              </w:rPr>
            </w:pPr>
            <w:r w:rsidRPr="006F4024">
              <w:rPr>
                <w:rFonts w:ascii="Koop Office" w:hAnsi="Koop Office" w:cs="Arial"/>
                <w:lang w:val="cs-CZ"/>
              </w:rPr>
              <w:t xml:space="preserve">zapsaná v obchodním rejstříku u Městského soudu v Praze, </w:t>
            </w:r>
            <w:proofErr w:type="spellStart"/>
            <w:r w:rsidRPr="006F4024">
              <w:rPr>
                <w:rFonts w:ascii="Koop Office" w:hAnsi="Koop Office" w:cs="Arial"/>
                <w:lang w:val="cs-CZ"/>
              </w:rPr>
              <w:t>sp</w:t>
            </w:r>
            <w:proofErr w:type="spellEnd"/>
            <w:r w:rsidRPr="006F4024">
              <w:rPr>
                <w:rFonts w:ascii="Koop Office" w:hAnsi="Koop Office" w:cs="Arial"/>
                <w:lang w:val="cs-CZ"/>
              </w:rPr>
              <w:t>. zn. B 1897</w:t>
            </w:r>
          </w:p>
          <w:p w:rsidR="007B381A" w:rsidRDefault="007B381A" w:rsidP="00F07DB0">
            <w:pPr>
              <w:pStyle w:val="Zhlav"/>
              <w:tabs>
                <w:tab w:val="clear" w:pos="4153"/>
                <w:tab w:val="clear" w:pos="8306"/>
                <w:tab w:val="left" w:pos="-1440"/>
              </w:tabs>
              <w:rPr>
                <w:rFonts w:ascii="Koop Office" w:hAnsi="Koop Office" w:cs="Arial"/>
                <w:lang w:val="cs-CZ"/>
              </w:rPr>
            </w:pPr>
          </w:p>
          <w:p w:rsidR="007B381A" w:rsidRPr="006F4024" w:rsidRDefault="007B381A" w:rsidP="00F07DB0">
            <w:pPr>
              <w:pStyle w:val="Zhlav"/>
              <w:tabs>
                <w:tab w:val="clear" w:pos="4153"/>
                <w:tab w:val="clear" w:pos="8306"/>
                <w:tab w:val="left" w:pos="-1440"/>
              </w:tabs>
              <w:rPr>
                <w:rFonts w:ascii="Koop Office" w:hAnsi="Koop Office" w:cs="Arial"/>
                <w:lang w:val="cs-CZ"/>
              </w:rPr>
            </w:pPr>
          </w:p>
        </w:tc>
      </w:tr>
      <w:tr w:rsidR="007B381A" w:rsidRPr="006F4024" w:rsidTr="007B381A">
        <w:tc>
          <w:tcPr>
            <w:tcW w:w="3544" w:type="dxa"/>
          </w:tcPr>
          <w:p w:rsidR="007B381A" w:rsidRPr="006F4024" w:rsidRDefault="007B381A" w:rsidP="00F07DB0">
            <w:pPr>
              <w:rPr>
                <w:rFonts w:ascii="Koop Office" w:hAnsi="Koop Office" w:cs="Arial"/>
                <w:b/>
                <w:bCs/>
                <w:lang w:val="cs-CZ"/>
              </w:rPr>
            </w:pPr>
            <w:r w:rsidRPr="006F4024">
              <w:rPr>
                <w:rFonts w:ascii="Koop Office" w:hAnsi="Koop Office" w:cs="Arial"/>
                <w:b/>
                <w:bCs/>
                <w:lang w:val="cs-CZ"/>
              </w:rPr>
              <w:t>Pojistník, IČ</w:t>
            </w:r>
          </w:p>
        </w:tc>
        <w:tc>
          <w:tcPr>
            <w:tcW w:w="4961" w:type="dxa"/>
          </w:tcPr>
          <w:p w:rsidR="007B381A" w:rsidRPr="006F4024" w:rsidRDefault="007B381A" w:rsidP="00F07DB0">
            <w:pPr>
              <w:tabs>
                <w:tab w:val="left" w:pos="-1440"/>
              </w:tabs>
              <w:rPr>
                <w:rFonts w:ascii="Koop Office" w:hAnsi="Koop Office" w:cs="Arial"/>
                <w:lang w:val="cs-CZ"/>
              </w:rPr>
            </w:pPr>
            <w:r w:rsidRPr="006F4024">
              <w:rPr>
                <w:rFonts w:ascii="Koop Office" w:hAnsi="Koop Office" w:cs="Arial"/>
                <w:lang w:val="cs-CZ"/>
              </w:rPr>
              <w:t xml:space="preserve">Plzeňské městské dopravní podniky, a.s., </w:t>
            </w:r>
          </w:p>
          <w:p w:rsidR="007B381A" w:rsidRPr="006F4024" w:rsidRDefault="007B381A" w:rsidP="00F07DB0">
            <w:pPr>
              <w:tabs>
                <w:tab w:val="left" w:pos="-1440"/>
              </w:tabs>
              <w:rPr>
                <w:rFonts w:ascii="Koop Office" w:hAnsi="Koop Office" w:cs="Arial"/>
                <w:lang w:val="cs-CZ"/>
              </w:rPr>
            </w:pPr>
            <w:r w:rsidRPr="006F4024">
              <w:rPr>
                <w:rFonts w:ascii="Koop Office" w:hAnsi="Koop Office" w:cs="Arial"/>
                <w:lang w:val="cs-CZ"/>
              </w:rPr>
              <w:t>IČ: 25220683</w:t>
            </w:r>
          </w:p>
        </w:tc>
      </w:tr>
      <w:tr w:rsidR="007B381A" w:rsidRPr="006F4024" w:rsidTr="007B381A">
        <w:tc>
          <w:tcPr>
            <w:tcW w:w="3544" w:type="dxa"/>
          </w:tcPr>
          <w:p w:rsidR="007B381A" w:rsidRPr="006F4024" w:rsidRDefault="007B381A" w:rsidP="00F07DB0">
            <w:pPr>
              <w:rPr>
                <w:rFonts w:ascii="Koop Office" w:hAnsi="Koop Office" w:cs="Arial"/>
                <w:lang w:val="cs-CZ"/>
              </w:rPr>
            </w:pPr>
            <w:r w:rsidRPr="006F4024">
              <w:rPr>
                <w:rFonts w:ascii="Koop Office" w:hAnsi="Koop Office" w:cs="Arial"/>
                <w:b/>
                <w:bCs/>
                <w:lang w:val="cs-CZ"/>
              </w:rPr>
              <w:t>Sídlo</w:t>
            </w:r>
          </w:p>
        </w:tc>
        <w:tc>
          <w:tcPr>
            <w:tcW w:w="4961" w:type="dxa"/>
          </w:tcPr>
          <w:p w:rsidR="007B381A" w:rsidRPr="006F4024" w:rsidRDefault="007B381A" w:rsidP="00F07DB0">
            <w:pPr>
              <w:rPr>
                <w:rFonts w:ascii="Koop Office" w:hAnsi="Koop Office" w:cs="Arial"/>
                <w:lang w:val="cs-CZ"/>
              </w:rPr>
            </w:pPr>
            <w:r w:rsidRPr="006F4024">
              <w:rPr>
                <w:rFonts w:ascii="Koop Office" w:hAnsi="Koop Office" w:cs="Arial"/>
                <w:lang w:val="cs-CZ"/>
              </w:rPr>
              <w:t>Denisovo nábřeží 920/12, Plzeň – Východní předměstí, PSČ 301 00, Plzeň, Česká republika</w:t>
            </w:r>
          </w:p>
        </w:tc>
      </w:tr>
      <w:tr w:rsidR="007B381A" w:rsidRPr="006F4024" w:rsidTr="007B381A">
        <w:tc>
          <w:tcPr>
            <w:tcW w:w="3544" w:type="dxa"/>
          </w:tcPr>
          <w:p w:rsidR="007B381A" w:rsidRPr="006F4024" w:rsidRDefault="007B381A" w:rsidP="00F07DB0">
            <w:pPr>
              <w:rPr>
                <w:rFonts w:ascii="Koop Office" w:hAnsi="Koop Office" w:cs="Arial"/>
                <w:b/>
                <w:bCs/>
                <w:lang w:val="cs-CZ"/>
              </w:rPr>
            </w:pPr>
            <w:r w:rsidRPr="006F4024">
              <w:rPr>
                <w:rFonts w:ascii="Koop Office" w:hAnsi="Koop Office" w:cs="Arial"/>
                <w:b/>
                <w:bCs/>
                <w:lang w:val="cs-CZ"/>
              </w:rPr>
              <w:t>Zapsaná</w:t>
            </w:r>
          </w:p>
        </w:tc>
        <w:tc>
          <w:tcPr>
            <w:tcW w:w="4961" w:type="dxa"/>
          </w:tcPr>
          <w:p w:rsidR="007B381A" w:rsidRPr="006F4024" w:rsidRDefault="007B381A" w:rsidP="00F07DB0">
            <w:pPr>
              <w:tabs>
                <w:tab w:val="left" w:pos="-1440"/>
              </w:tabs>
              <w:rPr>
                <w:rFonts w:ascii="Koop Office" w:hAnsi="Koop Office" w:cs="Arial"/>
                <w:color w:val="FF0000"/>
                <w:lang w:val="cs-CZ"/>
              </w:rPr>
            </w:pPr>
            <w:r w:rsidRPr="006F4024">
              <w:rPr>
                <w:rFonts w:ascii="Koop Office" w:hAnsi="Koop Office" w:cs="Arial"/>
                <w:lang w:val="cs-CZ"/>
              </w:rPr>
              <w:t xml:space="preserve">zapsaná v obchodním rejstříku u Krajského soudu v Plzni, </w:t>
            </w:r>
            <w:proofErr w:type="spellStart"/>
            <w:r w:rsidRPr="006F4024">
              <w:rPr>
                <w:rFonts w:ascii="Koop Office" w:hAnsi="Koop Office" w:cs="Arial"/>
                <w:lang w:val="cs-CZ"/>
              </w:rPr>
              <w:t>sp</w:t>
            </w:r>
            <w:proofErr w:type="spellEnd"/>
            <w:r w:rsidRPr="006F4024">
              <w:rPr>
                <w:rFonts w:ascii="Koop Office" w:hAnsi="Koop Office" w:cs="Arial"/>
                <w:lang w:val="cs-CZ"/>
              </w:rPr>
              <w:t>. zn. B 710</w:t>
            </w:r>
          </w:p>
        </w:tc>
      </w:tr>
      <w:tr w:rsidR="007B381A" w:rsidRPr="006F4024" w:rsidTr="007B381A">
        <w:trPr>
          <w:trHeight w:val="70"/>
        </w:trPr>
        <w:tc>
          <w:tcPr>
            <w:tcW w:w="3544" w:type="dxa"/>
          </w:tcPr>
          <w:p w:rsidR="007B381A" w:rsidRPr="006F4024" w:rsidRDefault="007B381A" w:rsidP="00F07DB0">
            <w:pPr>
              <w:rPr>
                <w:rFonts w:ascii="Koop Office" w:hAnsi="Koop Office" w:cs="Arial"/>
                <w:lang w:val="cs-CZ"/>
              </w:rPr>
            </w:pPr>
            <w:r w:rsidRPr="006F4024">
              <w:rPr>
                <w:rFonts w:ascii="Koop Office" w:hAnsi="Koop Office" w:cs="Arial"/>
                <w:b/>
                <w:bCs/>
                <w:lang w:val="cs-CZ"/>
              </w:rPr>
              <w:t>Korespondenční adresa</w:t>
            </w:r>
          </w:p>
        </w:tc>
        <w:tc>
          <w:tcPr>
            <w:tcW w:w="4961" w:type="dxa"/>
          </w:tcPr>
          <w:p w:rsidR="007B381A" w:rsidRPr="006F4024" w:rsidRDefault="007B381A" w:rsidP="00F07DB0">
            <w:pPr>
              <w:jc w:val="both"/>
              <w:rPr>
                <w:rFonts w:ascii="Koop Office" w:hAnsi="Koop Office" w:cs="Arial"/>
                <w:bCs/>
                <w:lang w:val="cs-CZ"/>
              </w:rPr>
            </w:pPr>
            <w:r w:rsidRPr="006F4024">
              <w:rPr>
                <w:rFonts w:ascii="Koop Office" w:hAnsi="Koop Office" w:cs="Arial"/>
                <w:lang w:val="cs-CZ"/>
              </w:rPr>
              <w:t>totožná s adresou sídla</w:t>
            </w:r>
          </w:p>
        </w:tc>
      </w:tr>
    </w:tbl>
    <w:p w:rsidR="007B381A" w:rsidRDefault="007B381A" w:rsidP="003274FB">
      <w:pPr>
        <w:outlineLvl w:val="0"/>
        <w:rPr>
          <w:rFonts w:ascii="Koop Office" w:hAnsi="Koop Office" w:cs="Arial"/>
          <w:b/>
          <w:bCs/>
          <w:sz w:val="24"/>
          <w:szCs w:val="24"/>
          <w:lang w:val="cs-CZ"/>
        </w:rPr>
      </w:pPr>
    </w:p>
    <w:p w:rsidR="007B381A" w:rsidRDefault="007B381A" w:rsidP="003274FB">
      <w:pPr>
        <w:outlineLvl w:val="0"/>
        <w:rPr>
          <w:rFonts w:ascii="Koop Office" w:hAnsi="Koop Office" w:cs="Arial"/>
          <w:b/>
          <w:bCs/>
          <w:sz w:val="24"/>
          <w:szCs w:val="24"/>
          <w:lang w:val="cs-CZ"/>
        </w:rPr>
      </w:pPr>
    </w:p>
    <w:p w:rsidR="007B381A" w:rsidRPr="00D61D11" w:rsidRDefault="00D61D11" w:rsidP="003274FB">
      <w:pPr>
        <w:rPr>
          <w:rFonts w:ascii="Koop Office" w:hAnsi="Koop Office" w:cs="Arial"/>
          <w:b/>
          <w:lang w:val="cs-CZ" w:eastAsia="cs-CZ"/>
        </w:rPr>
      </w:pPr>
      <w:r>
        <w:rPr>
          <w:rFonts w:ascii="Koop Office" w:hAnsi="Koop Office" w:cs="Arial"/>
          <w:b/>
          <w:lang w:val="cs-CZ" w:eastAsia="cs-CZ"/>
        </w:rPr>
        <w:t xml:space="preserve"> </w:t>
      </w:r>
      <w:r w:rsidR="007B381A" w:rsidRPr="00D61D11">
        <w:rPr>
          <w:rFonts w:ascii="Koop Office" w:hAnsi="Koop Office" w:cs="Arial"/>
          <w:b/>
          <w:lang w:val="cs-CZ" w:eastAsia="cs-CZ"/>
        </w:rPr>
        <w:t>S účinností od 1. 9. 201</w:t>
      </w:r>
      <w:r w:rsidRPr="00D61D11">
        <w:rPr>
          <w:rFonts w:ascii="Koop Office" w:hAnsi="Koop Office" w:cs="Arial"/>
          <w:b/>
          <w:lang w:val="cs-CZ" w:eastAsia="cs-CZ"/>
        </w:rPr>
        <w:t>9 se mění položka č. 6 následovně: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384"/>
        <w:gridCol w:w="3544"/>
        <w:gridCol w:w="4961"/>
      </w:tblGrid>
      <w:tr w:rsidR="00485CC5" w:rsidRPr="006F4024" w:rsidTr="00792CBF">
        <w:trPr>
          <w:trHeight w:val="77"/>
        </w:trPr>
        <w:tc>
          <w:tcPr>
            <w:tcW w:w="9889" w:type="dxa"/>
            <w:gridSpan w:val="3"/>
          </w:tcPr>
          <w:p w:rsidR="00D61D11" w:rsidRPr="006F4024" w:rsidRDefault="00D61D11" w:rsidP="00623123">
            <w:pPr>
              <w:tabs>
                <w:tab w:val="left" w:pos="1418"/>
                <w:tab w:val="left" w:pos="3828"/>
              </w:tabs>
              <w:rPr>
                <w:rFonts w:ascii="Koop Office" w:hAnsi="Koop Office" w:cs="Arial"/>
                <w:lang w:val="cs-CZ"/>
              </w:rPr>
            </w:pPr>
          </w:p>
        </w:tc>
      </w:tr>
      <w:tr w:rsidR="00485CC5" w:rsidRPr="006F4024" w:rsidTr="00D61D11">
        <w:trPr>
          <w:trHeight w:val="177"/>
        </w:trPr>
        <w:tc>
          <w:tcPr>
            <w:tcW w:w="1384" w:type="dxa"/>
          </w:tcPr>
          <w:p w:rsidR="00485CC5" w:rsidRPr="006F4024" w:rsidRDefault="00485CC5" w:rsidP="00623123">
            <w:pPr>
              <w:rPr>
                <w:rFonts w:ascii="Koop Office" w:hAnsi="Koop Office" w:cs="Arial"/>
                <w:b/>
                <w:bCs/>
                <w:i/>
                <w:iCs/>
                <w:lang w:val="cs-CZ"/>
              </w:rPr>
            </w:pPr>
            <w:r w:rsidRPr="006F4024">
              <w:rPr>
                <w:rFonts w:ascii="Koop Office" w:hAnsi="Koop Office" w:cs="Arial"/>
                <w:b/>
                <w:bCs/>
                <w:i/>
                <w:iCs/>
                <w:lang w:val="cs-CZ"/>
              </w:rPr>
              <w:t>Položka 6.</w:t>
            </w:r>
          </w:p>
        </w:tc>
        <w:tc>
          <w:tcPr>
            <w:tcW w:w="3544" w:type="dxa"/>
          </w:tcPr>
          <w:p w:rsidR="00485CC5" w:rsidRDefault="00485CC5" w:rsidP="00623123">
            <w:pPr>
              <w:rPr>
                <w:rFonts w:ascii="Koop Office" w:hAnsi="Koop Office" w:cs="Arial"/>
                <w:b/>
                <w:bCs/>
                <w:lang w:val="cs-CZ"/>
              </w:rPr>
            </w:pPr>
            <w:r w:rsidRPr="006F4024">
              <w:rPr>
                <w:rFonts w:ascii="Koop Office" w:hAnsi="Koop Office" w:cs="Arial"/>
                <w:b/>
                <w:bCs/>
                <w:lang w:val="cs-CZ"/>
              </w:rPr>
              <w:t xml:space="preserve">Celkový limit pojistného </w:t>
            </w:r>
            <w:proofErr w:type="gramStart"/>
            <w:r w:rsidRPr="006F4024">
              <w:rPr>
                <w:rFonts w:ascii="Koop Office" w:hAnsi="Koop Office" w:cs="Arial"/>
                <w:b/>
                <w:bCs/>
                <w:lang w:val="cs-CZ"/>
              </w:rPr>
              <w:t xml:space="preserve">plnění </w:t>
            </w:r>
            <w:r w:rsidR="00594DE3">
              <w:rPr>
                <w:rFonts w:ascii="Koop Office" w:hAnsi="Koop Office" w:cs="Arial"/>
                <w:b/>
                <w:bCs/>
                <w:lang w:val="cs-CZ"/>
              </w:rPr>
              <w:t xml:space="preserve"> </w:t>
            </w:r>
            <w:r w:rsidRPr="006F4024">
              <w:rPr>
                <w:rFonts w:ascii="Koop Office" w:hAnsi="Koop Office" w:cs="Arial"/>
                <w:b/>
                <w:bCs/>
                <w:lang w:val="cs-CZ"/>
              </w:rPr>
              <w:t>za</w:t>
            </w:r>
            <w:proofErr w:type="gramEnd"/>
            <w:r w:rsidR="00016EA0" w:rsidRPr="006F4024">
              <w:rPr>
                <w:rFonts w:ascii="Koop Office" w:hAnsi="Koop Office" w:cs="Arial"/>
                <w:b/>
                <w:bCs/>
                <w:lang w:val="cs-CZ"/>
              </w:rPr>
              <w:t> </w:t>
            </w:r>
            <w:r w:rsidRPr="006F4024">
              <w:rPr>
                <w:rFonts w:ascii="Koop Office" w:hAnsi="Koop Office" w:cs="Arial"/>
                <w:b/>
                <w:bCs/>
                <w:lang w:val="cs-CZ"/>
              </w:rPr>
              <w:t>pojistnou dobu</w:t>
            </w:r>
          </w:p>
          <w:p w:rsidR="00D61D11" w:rsidRDefault="00D61D11" w:rsidP="00623123">
            <w:pPr>
              <w:rPr>
                <w:rFonts w:ascii="Koop Office" w:hAnsi="Koop Office" w:cs="Arial"/>
                <w:b/>
                <w:bCs/>
                <w:lang w:val="cs-CZ"/>
              </w:rPr>
            </w:pPr>
          </w:p>
          <w:p w:rsidR="00D61D11" w:rsidRPr="006F4024" w:rsidRDefault="00D61D11" w:rsidP="00623123">
            <w:pPr>
              <w:rPr>
                <w:rFonts w:ascii="Koop Office" w:hAnsi="Koop Office" w:cs="Arial"/>
                <w:lang w:val="cs-CZ"/>
              </w:rPr>
            </w:pPr>
          </w:p>
        </w:tc>
        <w:tc>
          <w:tcPr>
            <w:tcW w:w="4961" w:type="dxa"/>
          </w:tcPr>
          <w:p w:rsidR="00485CC5" w:rsidRPr="006F4024" w:rsidRDefault="00D61D11" w:rsidP="00623123">
            <w:pPr>
              <w:tabs>
                <w:tab w:val="left" w:pos="1418"/>
                <w:tab w:val="left" w:pos="3828"/>
              </w:tabs>
              <w:rPr>
                <w:rFonts w:ascii="Koop Office" w:hAnsi="Koop Office" w:cs="Arial"/>
                <w:lang w:val="cs-CZ"/>
              </w:rPr>
            </w:pPr>
            <w:r>
              <w:rPr>
                <w:rFonts w:ascii="Koop Office" w:hAnsi="Koop Office" w:cs="Arial"/>
                <w:lang w:val="cs-CZ"/>
              </w:rPr>
              <w:t>25</w:t>
            </w:r>
            <w:r w:rsidR="00C824DF" w:rsidRPr="006F4024">
              <w:rPr>
                <w:rFonts w:ascii="Koop Office" w:hAnsi="Koop Office" w:cs="Arial"/>
                <w:lang w:val="cs-CZ"/>
              </w:rPr>
              <w:t>0</w:t>
            </w:r>
            <w:r w:rsidR="00851F1D" w:rsidRPr="006F4024">
              <w:rPr>
                <w:rFonts w:ascii="Koop Office" w:hAnsi="Koop Office" w:cs="Arial"/>
                <w:lang w:val="cs-CZ"/>
              </w:rPr>
              <w:t> 000 000 Kč</w:t>
            </w:r>
            <w:r>
              <w:rPr>
                <w:rFonts w:ascii="Koop Office" w:hAnsi="Koop Office" w:cs="Arial"/>
                <w:lang w:val="cs-CZ"/>
              </w:rPr>
              <w:t xml:space="preserve"> </w:t>
            </w:r>
            <w:r w:rsidR="00485CC5" w:rsidRPr="006F4024">
              <w:rPr>
                <w:rFonts w:ascii="Koop Office" w:hAnsi="Koop Office" w:cs="Arial"/>
                <w:lang w:val="cs-CZ"/>
              </w:rPr>
              <w:fldChar w:fldCharType="begin"/>
            </w:r>
            <w:r w:rsidR="00485CC5" w:rsidRPr="006F4024">
              <w:rPr>
                <w:rFonts w:ascii="Koop Office" w:hAnsi="Koop Office" w:cs="Arial"/>
                <w:lang w:val="cs-CZ"/>
              </w:rPr>
              <w:instrText xml:space="preserve"> DOCVARIABLE "limit,DOP" \* MERGEFORMAT </w:instrText>
            </w:r>
            <w:r w:rsidR="00485CC5" w:rsidRPr="006F4024">
              <w:rPr>
                <w:rFonts w:ascii="Koop Office" w:hAnsi="Koop Office" w:cs="Arial"/>
                <w:lang w:val="cs-CZ"/>
              </w:rPr>
              <w:fldChar w:fldCharType="end"/>
            </w:r>
          </w:p>
        </w:tc>
      </w:tr>
    </w:tbl>
    <w:p w:rsidR="00C75833" w:rsidRPr="006F4024" w:rsidRDefault="00C75833" w:rsidP="003274FB">
      <w:pPr>
        <w:rPr>
          <w:rFonts w:ascii="Koop Office" w:hAnsi="Koop Office" w:cs="Arial"/>
          <w:bCs/>
          <w:lang w:val="cs-CZ"/>
        </w:rPr>
      </w:pPr>
    </w:p>
    <w:p w:rsidR="00B141A0" w:rsidRPr="006F4024" w:rsidRDefault="00867CC1" w:rsidP="003274FB">
      <w:pPr>
        <w:jc w:val="both"/>
        <w:rPr>
          <w:rFonts w:ascii="Koop Office" w:hAnsi="Koop Office" w:cs="Arial"/>
          <w:bCs/>
          <w:lang w:val="cs-CZ"/>
        </w:rPr>
      </w:pPr>
      <w:r>
        <w:rPr>
          <w:rFonts w:ascii="Koop Office" w:hAnsi="Koop Office" w:cs="Arial"/>
          <w:bCs/>
          <w:lang w:val="cs-CZ"/>
        </w:rPr>
        <w:t>P</w:t>
      </w:r>
      <w:r w:rsidR="00B141A0" w:rsidRPr="006F4024">
        <w:rPr>
          <w:rFonts w:ascii="Koop Office" w:hAnsi="Koop Office" w:cs="Arial"/>
          <w:bCs/>
          <w:lang w:val="cs-CZ"/>
        </w:rPr>
        <w:t xml:space="preserve">ojistné </w:t>
      </w:r>
      <w:r w:rsidR="00E372FE">
        <w:rPr>
          <w:rFonts w:ascii="Koop Office" w:hAnsi="Koop Office" w:cs="Arial"/>
          <w:bCs/>
          <w:lang w:val="cs-CZ"/>
        </w:rPr>
        <w:t xml:space="preserve">za </w:t>
      </w:r>
      <w:r w:rsidR="00E172CB">
        <w:rPr>
          <w:rFonts w:ascii="Koop Office" w:hAnsi="Koop Office" w:cs="Arial"/>
          <w:bCs/>
          <w:lang w:val="cs-CZ"/>
        </w:rPr>
        <w:t>změny provedené tímto dodatkem</w:t>
      </w:r>
      <w:r w:rsidR="00E372FE">
        <w:rPr>
          <w:rFonts w:ascii="Koop Office" w:hAnsi="Koop Office" w:cs="Arial"/>
          <w:bCs/>
          <w:lang w:val="cs-CZ"/>
        </w:rPr>
        <w:t xml:space="preserve"> ve výši 136 136 Kč</w:t>
      </w:r>
      <w:r w:rsidR="00B141A0" w:rsidRPr="006F4024">
        <w:rPr>
          <w:rFonts w:ascii="Koop Office" w:hAnsi="Koop Office" w:cs="Arial"/>
          <w:bCs/>
          <w:lang w:val="cs-CZ"/>
        </w:rPr>
        <w:t xml:space="preserve"> je splatné</w:t>
      </w:r>
      <w:r w:rsidR="00E372FE">
        <w:rPr>
          <w:rFonts w:ascii="Koop Office" w:hAnsi="Koop Office" w:cs="Arial"/>
          <w:bCs/>
          <w:lang w:val="cs-CZ"/>
        </w:rPr>
        <w:t xml:space="preserve"> ke dni 25. 9. 2019</w:t>
      </w:r>
      <w:r w:rsidR="00B141A0" w:rsidRPr="006F4024">
        <w:rPr>
          <w:rFonts w:ascii="Koop Office" w:hAnsi="Koop Office" w:cs="Arial"/>
          <w:bCs/>
          <w:lang w:val="cs-CZ"/>
        </w:rPr>
        <w:t xml:space="preserve"> převodním příkazem na účet:</w:t>
      </w:r>
    </w:p>
    <w:p w:rsidR="00B141A0" w:rsidRPr="006F4024" w:rsidRDefault="00A2600F" w:rsidP="003274FB">
      <w:pPr>
        <w:adjustRightInd w:val="0"/>
        <w:jc w:val="both"/>
        <w:rPr>
          <w:rFonts w:ascii="Koop Office" w:hAnsi="Koop Office" w:cs="Arial"/>
          <w:bCs/>
          <w:lang w:val="cs-CZ"/>
        </w:rPr>
      </w:pPr>
      <w:proofErr w:type="spellStart"/>
      <w:r>
        <w:rPr>
          <w:rFonts w:ascii="Koop Office" w:hAnsi="Koop Office" w:cs="Arial"/>
          <w:bCs/>
          <w:lang w:val="cs-CZ"/>
        </w:rPr>
        <w:t>xxxxxxxxxxxxxx</w:t>
      </w:r>
      <w:proofErr w:type="spellEnd"/>
    </w:p>
    <w:p w:rsidR="00B141A0" w:rsidRPr="006F4024" w:rsidRDefault="00B141A0" w:rsidP="003274FB">
      <w:pPr>
        <w:adjustRightInd w:val="0"/>
        <w:jc w:val="both"/>
        <w:rPr>
          <w:rFonts w:ascii="Koop Office" w:hAnsi="Koop Office" w:cs="Arial"/>
          <w:bCs/>
          <w:lang w:val="cs-CZ"/>
        </w:rPr>
      </w:pPr>
      <w:r w:rsidRPr="006F4024">
        <w:rPr>
          <w:rFonts w:ascii="Koop Office" w:hAnsi="Koop Office" w:cs="Arial"/>
          <w:bCs/>
          <w:lang w:val="cs-CZ"/>
        </w:rPr>
        <w:t>Kód banky:</w:t>
      </w:r>
      <w:r w:rsidR="001F26F4" w:rsidRPr="006F4024">
        <w:rPr>
          <w:rFonts w:ascii="Koop Office" w:hAnsi="Koop Office" w:cs="Arial"/>
          <w:bCs/>
          <w:lang w:val="cs-CZ"/>
        </w:rPr>
        <w:t xml:space="preserve"> </w:t>
      </w:r>
      <w:proofErr w:type="spellStart"/>
      <w:r w:rsidR="00A2600F">
        <w:rPr>
          <w:rFonts w:ascii="Koop Office" w:hAnsi="Koop Office" w:cs="Arial"/>
          <w:lang w:val="cs-CZ"/>
        </w:rPr>
        <w:t>xxxxxxxxxx</w:t>
      </w:r>
      <w:proofErr w:type="spellEnd"/>
    </w:p>
    <w:p w:rsidR="00B141A0" w:rsidRPr="002C6E00" w:rsidRDefault="00B141A0" w:rsidP="003274FB">
      <w:pPr>
        <w:adjustRightInd w:val="0"/>
        <w:jc w:val="both"/>
        <w:rPr>
          <w:rFonts w:ascii="Koop Office" w:hAnsi="Koop Office" w:cs="Arial"/>
          <w:bCs/>
          <w:lang w:val="cs-CZ"/>
        </w:rPr>
      </w:pPr>
      <w:r w:rsidRPr="002C6E00">
        <w:rPr>
          <w:rFonts w:ascii="Koop Office" w:hAnsi="Koop Office" w:cs="Arial"/>
          <w:bCs/>
          <w:lang w:val="cs-CZ"/>
        </w:rPr>
        <w:t>Variabilní symbol</w:t>
      </w:r>
      <w:r w:rsidR="00111D5E" w:rsidRPr="002C6E00">
        <w:rPr>
          <w:rFonts w:ascii="Koop Office" w:hAnsi="Koop Office" w:cs="Arial"/>
          <w:bCs/>
          <w:lang w:val="cs-CZ"/>
        </w:rPr>
        <w:t xml:space="preserve"> </w:t>
      </w:r>
      <w:r w:rsidRPr="002C6E00">
        <w:rPr>
          <w:rFonts w:ascii="Koop Office" w:hAnsi="Koop Office" w:cs="Arial"/>
          <w:bCs/>
          <w:lang w:val="cs-CZ"/>
        </w:rPr>
        <w:t>(číslo PS)</w:t>
      </w:r>
      <w:r w:rsidR="00111D5E" w:rsidRPr="002C6E00">
        <w:rPr>
          <w:rFonts w:ascii="Koop Office" w:hAnsi="Koop Office" w:cs="Arial"/>
          <w:bCs/>
          <w:lang w:val="cs-CZ"/>
        </w:rPr>
        <w:t>:</w:t>
      </w:r>
      <w:r w:rsidR="00CB10E7" w:rsidRPr="002C6E00">
        <w:rPr>
          <w:rFonts w:ascii="Koop Office" w:hAnsi="Koop Office" w:cs="Arial"/>
          <w:bCs/>
          <w:lang w:val="cs-CZ"/>
        </w:rPr>
        <w:t xml:space="preserve"> </w:t>
      </w:r>
      <w:r w:rsidR="002C6E00" w:rsidRPr="002C6E00">
        <w:rPr>
          <w:rFonts w:ascii="Koop Office" w:hAnsi="Koop Office" w:cs="Arial"/>
          <w:bCs/>
          <w:lang w:val="cs-CZ"/>
        </w:rPr>
        <w:t>7721124188</w:t>
      </w:r>
    </w:p>
    <w:p w:rsidR="00B939BF" w:rsidRPr="006F4024" w:rsidRDefault="00B939BF" w:rsidP="003274FB">
      <w:pPr>
        <w:adjustRightInd w:val="0"/>
        <w:jc w:val="both"/>
        <w:rPr>
          <w:rFonts w:ascii="Koop Office" w:hAnsi="Koop Office" w:cs="Arial"/>
          <w:bCs/>
          <w:lang w:val="cs-CZ"/>
        </w:rPr>
      </w:pPr>
    </w:p>
    <w:p w:rsidR="00E501D3" w:rsidRPr="006F4024" w:rsidRDefault="006F4024" w:rsidP="00E501D3">
      <w:pPr>
        <w:jc w:val="both"/>
        <w:rPr>
          <w:rFonts w:ascii="Koop Office" w:hAnsi="Koop Office" w:cs="Arial"/>
          <w:bCs/>
          <w:lang w:val="cs-CZ"/>
        </w:rPr>
      </w:pPr>
      <w:r w:rsidRPr="006F4024">
        <w:rPr>
          <w:rFonts w:ascii="Koop Office" w:hAnsi="Koop Office" w:cs="Arial"/>
          <w:lang w:val="cs-CZ"/>
        </w:rPr>
        <w:t>T</w:t>
      </w:r>
      <w:r w:rsidR="007B381A">
        <w:rPr>
          <w:rFonts w:ascii="Koop Office" w:hAnsi="Koop Office" w:cs="Arial"/>
          <w:lang w:val="cs-CZ"/>
        </w:rPr>
        <w:t>ento</w:t>
      </w:r>
      <w:r w:rsidRPr="006F4024">
        <w:rPr>
          <w:rFonts w:ascii="Koop Office" w:hAnsi="Koop Office" w:cs="Arial"/>
          <w:lang w:val="cs-CZ"/>
        </w:rPr>
        <w:t xml:space="preserve"> </w:t>
      </w:r>
      <w:r w:rsidR="007B381A">
        <w:rPr>
          <w:rFonts w:ascii="Koop Office" w:hAnsi="Koop Office" w:cs="Arial"/>
          <w:lang w:val="cs-CZ"/>
        </w:rPr>
        <w:t>dodatek</w:t>
      </w:r>
      <w:r w:rsidRPr="006F4024">
        <w:rPr>
          <w:rFonts w:ascii="Koop Office" w:hAnsi="Koop Office" w:cs="Arial"/>
          <w:lang w:val="cs-CZ"/>
        </w:rPr>
        <w:t xml:space="preserve"> byl sjednán prostřednictvím </w:t>
      </w:r>
      <w:r w:rsidRPr="006F4024">
        <w:rPr>
          <w:rFonts w:ascii="Koop Office" w:hAnsi="Koop Office"/>
          <w:lang w:val="cs-CZ"/>
        </w:rPr>
        <w:t>samostatného zprostředkovatele</w:t>
      </w:r>
      <w:r w:rsidR="00111D5E" w:rsidRPr="006F4024">
        <w:rPr>
          <w:rFonts w:ascii="Koop Office" w:hAnsi="Koop Office" w:cs="Arial"/>
          <w:bCs/>
          <w:lang w:val="cs-CZ"/>
        </w:rPr>
        <w:t>:</w:t>
      </w:r>
      <w:r w:rsidR="00654B46" w:rsidRPr="006F4024">
        <w:rPr>
          <w:rFonts w:ascii="Koop Office" w:hAnsi="Koop Office" w:cs="Arial"/>
          <w:bCs/>
          <w:lang w:val="cs-CZ"/>
        </w:rPr>
        <w:t xml:space="preserve"> </w:t>
      </w:r>
      <w:r w:rsidR="00DB6688" w:rsidRPr="006F4024">
        <w:rPr>
          <w:rFonts w:ascii="Koop Office" w:hAnsi="Koop Office" w:cs="Arial"/>
          <w:bCs/>
          <w:lang w:val="cs-CZ"/>
        </w:rPr>
        <w:t xml:space="preserve"> </w:t>
      </w:r>
    </w:p>
    <w:p w:rsidR="00111D5E" w:rsidRPr="006F4024" w:rsidRDefault="00111D5E" w:rsidP="003274FB">
      <w:pPr>
        <w:jc w:val="both"/>
        <w:rPr>
          <w:rFonts w:ascii="Koop Office" w:hAnsi="Koop Office" w:cs="Arial"/>
          <w:bCs/>
          <w:lang w:val="cs-CZ"/>
        </w:rPr>
      </w:pPr>
      <w:r w:rsidRPr="006F4024">
        <w:rPr>
          <w:rFonts w:ascii="Koop Office" w:hAnsi="Koop Office" w:cs="Arial"/>
          <w:bCs/>
          <w:lang w:val="cs-CZ"/>
        </w:rPr>
        <w:t>Obchodní firma (jméno a příjmení):</w:t>
      </w:r>
      <w:r w:rsidR="001F26F4" w:rsidRPr="006F4024">
        <w:rPr>
          <w:rFonts w:ascii="Koop Office" w:hAnsi="Koop Office" w:cs="Arial"/>
          <w:bCs/>
          <w:lang w:val="cs-CZ"/>
        </w:rPr>
        <w:t xml:space="preserve"> </w:t>
      </w:r>
      <w:r w:rsidR="006F4024" w:rsidRPr="006F4024">
        <w:rPr>
          <w:rFonts w:ascii="Koop Office" w:hAnsi="Koop Office" w:cs="Arial"/>
          <w:bCs/>
          <w:lang w:val="cs-CZ"/>
        </w:rPr>
        <w:t>Modul servis</w:t>
      </w:r>
      <w:r w:rsidR="00E11EDC" w:rsidRPr="006F4024">
        <w:rPr>
          <w:rFonts w:ascii="Koop Office" w:hAnsi="Koop Office" w:cs="Arial"/>
          <w:lang w:val="cs-CZ"/>
        </w:rPr>
        <w:t xml:space="preserve"> s r.o.</w:t>
      </w:r>
    </w:p>
    <w:p w:rsidR="00111D5E" w:rsidRPr="006F4024" w:rsidRDefault="00111D5E" w:rsidP="003274FB">
      <w:pPr>
        <w:jc w:val="both"/>
        <w:rPr>
          <w:rFonts w:ascii="Koop Office" w:hAnsi="Koop Office" w:cs="Arial"/>
          <w:bCs/>
          <w:lang w:val="cs-CZ"/>
        </w:rPr>
      </w:pPr>
      <w:r w:rsidRPr="006F4024">
        <w:rPr>
          <w:rFonts w:ascii="Koop Office" w:hAnsi="Koop Office" w:cs="Arial"/>
          <w:bCs/>
          <w:lang w:val="cs-CZ"/>
        </w:rPr>
        <w:t>se sídlem</w:t>
      </w:r>
      <w:r w:rsidR="006F4024" w:rsidRPr="006F4024">
        <w:rPr>
          <w:rFonts w:ascii="Koop Office" w:hAnsi="Koop Office" w:cs="Arial"/>
          <w:bCs/>
          <w:lang w:val="cs-CZ"/>
        </w:rPr>
        <w:t>:</w:t>
      </w:r>
      <w:r w:rsidR="001F26F4" w:rsidRPr="006F4024">
        <w:rPr>
          <w:rFonts w:ascii="Koop Office" w:hAnsi="Koop Office" w:cs="Arial"/>
          <w:bCs/>
          <w:lang w:val="cs-CZ"/>
        </w:rPr>
        <w:t xml:space="preserve"> </w:t>
      </w:r>
      <w:r w:rsidR="00E11EDC" w:rsidRPr="006F4024">
        <w:rPr>
          <w:rFonts w:ascii="Koop Office" w:hAnsi="Koop Office" w:cs="Arial"/>
          <w:lang w:val="cs-CZ"/>
        </w:rPr>
        <w:t>P</w:t>
      </w:r>
      <w:r w:rsidR="006F4024" w:rsidRPr="006F4024">
        <w:rPr>
          <w:rFonts w:ascii="Koop Office" w:hAnsi="Koop Office" w:cs="Arial"/>
          <w:lang w:val="cs-CZ"/>
        </w:rPr>
        <w:t>lzeň, Dopravní 139/33</w:t>
      </w:r>
      <w:r w:rsidR="00E11EDC" w:rsidRPr="006F4024">
        <w:rPr>
          <w:rFonts w:ascii="Koop Office" w:hAnsi="Koop Office" w:cs="Arial"/>
          <w:lang w:val="cs-CZ"/>
        </w:rPr>
        <w:t xml:space="preserve">, PSČ </w:t>
      </w:r>
      <w:r w:rsidR="006F4024" w:rsidRPr="006F4024">
        <w:rPr>
          <w:rFonts w:ascii="Koop Office" w:hAnsi="Koop Office" w:cs="Arial"/>
          <w:lang w:val="cs-CZ"/>
        </w:rPr>
        <w:t>318</w:t>
      </w:r>
      <w:r w:rsidR="00E11EDC" w:rsidRPr="006F4024">
        <w:rPr>
          <w:rFonts w:ascii="Koop Office" w:hAnsi="Koop Office" w:cs="Arial"/>
          <w:lang w:val="cs-CZ"/>
        </w:rPr>
        <w:t xml:space="preserve"> 00, Česká republika</w:t>
      </w:r>
    </w:p>
    <w:p w:rsidR="00111D5E" w:rsidRPr="006F4024" w:rsidRDefault="00111D5E" w:rsidP="003274FB">
      <w:pPr>
        <w:jc w:val="both"/>
        <w:rPr>
          <w:rFonts w:ascii="Koop Office" w:hAnsi="Koop Office" w:cs="Arial"/>
          <w:bCs/>
          <w:lang w:val="cs-CZ"/>
        </w:rPr>
      </w:pPr>
      <w:r w:rsidRPr="006F4024">
        <w:rPr>
          <w:rFonts w:ascii="Koop Office" w:hAnsi="Koop Office" w:cs="Arial"/>
          <w:bCs/>
          <w:lang w:val="cs-CZ"/>
        </w:rPr>
        <w:t>IČ:</w:t>
      </w:r>
      <w:r w:rsidR="001F26F4" w:rsidRPr="006F4024">
        <w:rPr>
          <w:rFonts w:ascii="Koop Office" w:hAnsi="Koop Office" w:cs="Arial"/>
          <w:bCs/>
          <w:lang w:val="cs-CZ"/>
        </w:rPr>
        <w:t xml:space="preserve"> </w:t>
      </w:r>
      <w:r w:rsidR="00E11EDC" w:rsidRPr="006F4024">
        <w:rPr>
          <w:rFonts w:ascii="Koop Office" w:hAnsi="Koop Office" w:cs="Arial"/>
          <w:lang w:val="cs-CZ"/>
        </w:rPr>
        <w:t>2</w:t>
      </w:r>
      <w:r w:rsidR="006F4024" w:rsidRPr="006F4024">
        <w:rPr>
          <w:rFonts w:ascii="Koop Office" w:hAnsi="Koop Office" w:cs="Arial"/>
          <w:lang w:val="cs-CZ"/>
        </w:rPr>
        <w:t>6354764</w:t>
      </w:r>
    </w:p>
    <w:p w:rsidR="00E11EDC" w:rsidRPr="006F4024" w:rsidRDefault="006F4024" w:rsidP="00E11EDC">
      <w:pPr>
        <w:jc w:val="both"/>
        <w:rPr>
          <w:rFonts w:ascii="Koop Office" w:hAnsi="Koop Office" w:cs="Arial"/>
          <w:bCs/>
          <w:lang w:val="cs-CZ"/>
        </w:rPr>
      </w:pPr>
      <w:r w:rsidRPr="006F4024">
        <w:rPr>
          <w:rFonts w:ascii="Koop Office" w:hAnsi="Koop Office"/>
          <w:lang w:val="cs-CZ"/>
        </w:rPr>
        <w:t>Korespondenční adresa samostatného zprostředkovatele je totožná s výše uvedenou adresou samostatného zprostředkovatele</w:t>
      </w:r>
      <w:r w:rsidRPr="006F4024">
        <w:rPr>
          <w:rFonts w:ascii="Koop Office" w:hAnsi="Koop Office" w:cs="Arial"/>
          <w:lang w:val="cs-CZ"/>
        </w:rPr>
        <w:t>.</w:t>
      </w:r>
    </w:p>
    <w:p w:rsidR="00016EA0" w:rsidRPr="006F4024" w:rsidRDefault="00016EA0" w:rsidP="003274FB">
      <w:pPr>
        <w:adjustRightInd w:val="0"/>
        <w:jc w:val="both"/>
        <w:rPr>
          <w:rFonts w:ascii="Koop Office" w:hAnsi="Koop Office" w:cs="Arial"/>
          <w:bCs/>
          <w:lang w:val="cs-CZ"/>
        </w:rPr>
      </w:pPr>
    </w:p>
    <w:p w:rsidR="00827C54" w:rsidRPr="00827C54" w:rsidRDefault="00827C54" w:rsidP="00827C54">
      <w:pPr>
        <w:pStyle w:val="Nadpislnk"/>
      </w:pPr>
      <w:r w:rsidRPr="00827C54">
        <w:t>Prohlášení pojistníka, registr smluv, zpracování osobních údajů</w:t>
      </w:r>
    </w:p>
    <w:p w:rsidR="00827C54" w:rsidRPr="00827C54" w:rsidRDefault="00827C54" w:rsidP="00827C54">
      <w:pPr>
        <w:pStyle w:val="slovn-rove1-netunb"/>
        <w:numPr>
          <w:ilvl w:val="0"/>
          <w:numId w:val="10"/>
        </w:numPr>
        <w:rPr>
          <w:b/>
        </w:rPr>
      </w:pPr>
      <w:r w:rsidRPr="00827C54">
        <w:rPr>
          <w:b/>
        </w:rPr>
        <w:t>Prohlášení pojistníka</w:t>
      </w:r>
    </w:p>
    <w:p w:rsidR="00827C54" w:rsidRPr="00827C54" w:rsidRDefault="00827C54" w:rsidP="00827C54">
      <w:pPr>
        <w:pStyle w:val="slovn-rove1-netunb"/>
        <w:numPr>
          <w:ilvl w:val="1"/>
          <w:numId w:val="10"/>
        </w:numPr>
      </w:pPr>
      <w:r w:rsidRPr="00827C54">
        <w:t>Pojistník potvrzuje, že v dostatečném předstihu před uzavřením tohoto dodatku převzal v listinné nebo, s jeho souhlasem, v jiné textové podobě (např. na trvalém nosiči dat)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827C54" w:rsidRPr="00827C54" w:rsidRDefault="00827C54" w:rsidP="00827C54">
      <w:pPr>
        <w:pStyle w:val="slovn-rove1-netunb"/>
        <w:numPr>
          <w:ilvl w:val="1"/>
          <w:numId w:val="10"/>
        </w:numPr>
      </w:pPr>
      <w:r w:rsidRPr="00827C54">
        <w:t>Pojistník potvrzuje, že před uzavřením tohoto dodatku mu byly oznámeny informace v souladu s ustanovením § 2760 občanského zákoníku.</w:t>
      </w:r>
    </w:p>
    <w:p w:rsidR="00827C54" w:rsidRPr="00827C54" w:rsidRDefault="00827C54" w:rsidP="00827C54">
      <w:pPr>
        <w:pStyle w:val="slovn-rove1-netunb"/>
        <w:numPr>
          <w:ilvl w:val="1"/>
          <w:numId w:val="10"/>
        </w:numPr>
      </w:pPr>
      <w:r w:rsidRPr="00827C54">
        <w:lastRenderedPageBreak/>
        <w:t>Pojistník potvrzuje, že v dostatečném předstihu před uzavřením tohoto dodatku převzal v listinné nebo jiné textové podobě (např. na trvalém nosiči dat) dokumenty uvedené v čl. I. bodu 2. této pojistné smlouvy ve znění tohoto dodatku a 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827C54" w:rsidRPr="00827C54" w:rsidRDefault="00827C54" w:rsidP="00827C54">
      <w:pPr>
        <w:pStyle w:val="slovn-rove1-netunb"/>
        <w:numPr>
          <w:ilvl w:val="1"/>
          <w:numId w:val="10"/>
        </w:numPr>
      </w:pPr>
      <w:r w:rsidRPr="00827C54">
        <w:t>Pojistník potvrzuje, že adresa jeho sídla/bydliště/trvalého pobytu a kontakty elektronické komunikace uvedené v tomto dodatku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827C54" w:rsidRPr="00827C54" w:rsidRDefault="00827C54" w:rsidP="00827C54">
      <w:pPr>
        <w:pStyle w:val="slovn-rove1-netunb"/>
        <w:numPr>
          <w:ilvl w:val="1"/>
          <w:numId w:val="10"/>
        </w:numPr>
        <w:ind w:left="426"/>
      </w:pPr>
      <w:r w:rsidRPr="00827C54">
        <w:t>Pojistník prohlašuje, že má oprávněnou potřebu ochrany před následky pojistné události (pojistný zájem). Pojistník, je-li osobou odlišnou od pojištěného, dále prohlašuje, že mu pojištění dali souhlas k pojištění.</w:t>
      </w:r>
    </w:p>
    <w:p w:rsidR="00827C54" w:rsidRPr="00827C54" w:rsidRDefault="00827C54" w:rsidP="00827C54">
      <w:pPr>
        <w:pStyle w:val="slovn-rove1-netunb"/>
        <w:numPr>
          <w:ilvl w:val="1"/>
          <w:numId w:val="10"/>
        </w:numPr>
      </w:pPr>
      <w:r w:rsidRPr="00827C54">
        <w:t>Pojistník prohlašuje, že věci nebo jiné hodnoty pojistného zájmu pojištěné touto pojistnou smlouvou ve znění tohoto dodatku nejsou k datu uzavření tohoto dodatku pojištěny proti stejným nebezpečím u jiného pojistitele, pokud není v pojistné smlouvě ve znění tohoto dodatku výslovně uvedeno jinak.</w:t>
      </w:r>
    </w:p>
    <w:p w:rsidR="00827C54" w:rsidRPr="00827C54" w:rsidRDefault="00827C54" w:rsidP="00827C54">
      <w:pPr>
        <w:pStyle w:val="slovn-rove1-netunb"/>
        <w:numPr>
          <w:ilvl w:val="0"/>
          <w:numId w:val="10"/>
        </w:numPr>
        <w:rPr>
          <w:b/>
        </w:rPr>
      </w:pPr>
      <w:r w:rsidRPr="00827C54">
        <w:rPr>
          <w:b/>
        </w:rPr>
        <w:t>Registr smluv</w:t>
      </w:r>
    </w:p>
    <w:p w:rsidR="00827C54" w:rsidRPr="00827C54" w:rsidRDefault="00827C54" w:rsidP="00827C54">
      <w:pPr>
        <w:pStyle w:val="slovn-rove1-netunb"/>
        <w:numPr>
          <w:ilvl w:val="1"/>
          <w:numId w:val="10"/>
        </w:numPr>
      </w:pPr>
      <w:r w:rsidRPr="00827C54">
        <w:t>Pokud výše uvedená pojistná smlouva, resp. dodatek k pojistné smlouvě (dále jen „</w:t>
      </w:r>
      <w:r w:rsidRPr="00827C54">
        <w:rPr>
          <w:b/>
        </w:rPr>
        <w:t>smlouva</w:t>
      </w:r>
      <w:r w:rsidRPr="00827C54">
        <w:t>“) podléhá povinnosti uveřejnění v registru smluv (dále jen „</w:t>
      </w:r>
      <w:r w:rsidRPr="00827C54">
        <w:rPr>
          <w:b/>
        </w:rPr>
        <w:t>registr</w:t>
      </w:r>
      <w:r w:rsidRPr="00827C54">
        <w:t>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</w:t>
      </w:r>
    </w:p>
    <w:p w:rsidR="00827C54" w:rsidRPr="00827C54" w:rsidRDefault="00827C54" w:rsidP="00827C54">
      <w:pPr>
        <w:pStyle w:val="slovn-rove1-netunb"/>
        <w:numPr>
          <w:ilvl w:val="0"/>
          <w:numId w:val="0"/>
        </w:numPr>
        <w:ind w:left="425"/>
      </w:pPr>
      <w:r w:rsidRPr="00827C54">
        <w:t>Při vyplnění formuláře pro uveřejnění smlouvy v registru je pojistník povinen vyplnit údaje o pojistiteli (jako smluvní straně), do pole „</w:t>
      </w:r>
      <w:r w:rsidRPr="00827C54">
        <w:rPr>
          <w:b/>
        </w:rPr>
        <w:t>Datová schránka</w:t>
      </w:r>
      <w:r w:rsidRPr="00827C54">
        <w:t xml:space="preserve">“ uvést: </w:t>
      </w:r>
      <w:r w:rsidRPr="00827C54">
        <w:rPr>
          <w:b/>
        </w:rPr>
        <w:t>n6tetn3</w:t>
      </w:r>
      <w:r w:rsidRPr="00827C54">
        <w:t xml:space="preserve"> a do pole „</w:t>
      </w:r>
      <w:r w:rsidRPr="00827C54">
        <w:rPr>
          <w:b/>
        </w:rPr>
        <w:t>Číslo smlouvy</w:t>
      </w:r>
      <w:r w:rsidRPr="00827C54">
        <w:t xml:space="preserve">“ </w:t>
      </w:r>
      <w:r w:rsidRPr="00827C54">
        <w:rPr>
          <w:color w:val="000000"/>
        </w:rPr>
        <w:t>uvést číslo této pojistné smlouvy.</w:t>
      </w:r>
    </w:p>
    <w:p w:rsidR="00827C54" w:rsidRPr="00827C54" w:rsidRDefault="00827C54" w:rsidP="00827C54">
      <w:pPr>
        <w:pStyle w:val="slovn-rove1-netunb"/>
        <w:numPr>
          <w:ilvl w:val="0"/>
          <w:numId w:val="0"/>
        </w:numPr>
        <w:ind w:left="425"/>
      </w:pPr>
      <w:r w:rsidRPr="00827C54">
        <w:t>Pojistník se dále zavazuje, že před zasláním smlouvy k uveřejnění zajistí znečitelnění neuveřejnitelných informací (např. osobních údajů o fyzických osobách).</w:t>
      </w:r>
    </w:p>
    <w:p w:rsidR="00827C54" w:rsidRDefault="00827C54" w:rsidP="00827C54">
      <w:pPr>
        <w:pStyle w:val="slovn-rove1-netunb"/>
        <w:numPr>
          <w:ilvl w:val="0"/>
          <w:numId w:val="0"/>
        </w:numPr>
        <w:ind w:left="425"/>
      </w:pPr>
      <w:r w:rsidRPr="00827C54">
        <w:t>Smluvní strany se dohodly, že ode dne nabytí účinnosti smlouvy (resp. dodatku) jejím zveřejněním v 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:rsidR="00827C54" w:rsidRPr="00827C54" w:rsidRDefault="00827C54" w:rsidP="00827C54">
      <w:pPr>
        <w:pStyle w:val="slovn-rove1-netunb"/>
        <w:numPr>
          <w:ilvl w:val="0"/>
          <w:numId w:val="10"/>
        </w:numPr>
        <w:rPr>
          <w:b/>
          <w:caps/>
        </w:rPr>
      </w:pPr>
      <w:r w:rsidRPr="00827C54">
        <w:rPr>
          <w:b/>
          <w:caps/>
        </w:rPr>
        <w:t xml:space="preserve">Zpracování </w:t>
      </w:r>
      <w:r w:rsidRPr="00827C54">
        <w:rPr>
          <w:b/>
          <w:caps/>
          <w:color w:val="000000"/>
        </w:rPr>
        <w:t>osobních</w:t>
      </w:r>
      <w:r w:rsidRPr="00827C54">
        <w:rPr>
          <w:b/>
          <w:caps/>
        </w:rPr>
        <w:t xml:space="preserve"> údajů</w:t>
      </w:r>
    </w:p>
    <w:p w:rsidR="00827C54" w:rsidRDefault="00827C54" w:rsidP="00827C54">
      <w:pPr>
        <w:pStyle w:val="slovn-rove1-netunb"/>
        <w:numPr>
          <w:ilvl w:val="0"/>
          <w:numId w:val="0"/>
        </w:numPr>
        <w:ind w:left="425"/>
        <w:rPr>
          <w:color w:val="000000"/>
          <w:szCs w:val="20"/>
        </w:rPr>
      </w:pPr>
      <w:r w:rsidRPr="00827C54">
        <w:rPr>
          <w:color w:val="000000"/>
          <w:szCs w:val="20"/>
        </w:rPr>
        <w:t>V následující části jsou uvedeny základní informace o zpracování Vašich osobních údajů. Tyto informace se na Vás uplatní, pokud jste fyzickou osobou</w:t>
      </w:r>
      <w:r w:rsidRPr="00827C54">
        <w:rPr>
          <w:rFonts w:cs="Calibri"/>
        </w:rPr>
        <w:t xml:space="preserve">, a </w:t>
      </w:r>
      <w:r w:rsidRPr="00827C54">
        <w:t>to s výjimkou bodu 3.2., který se na Vás uplatní i pokud jste právnickou osobou</w:t>
      </w:r>
      <w:r w:rsidRPr="00827C54">
        <w:rPr>
          <w:color w:val="000000"/>
          <w:szCs w:val="20"/>
        </w:rPr>
        <w:t xml:space="preserve">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9" w:history="1">
        <w:r w:rsidRPr="00827C54">
          <w:rPr>
            <w:rStyle w:val="Hypertextovodkaz"/>
            <w:rFonts w:cs="Calibri"/>
          </w:rPr>
          <w:t>www.koop.cz</w:t>
        </w:r>
      </w:hyperlink>
      <w:r w:rsidRPr="00827C54">
        <w:rPr>
          <w:color w:val="000000"/>
          <w:szCs w:val="20"/>
        </w:rPr>
        <w:t xml:space="preserve"> v sekci „O pojišťovně Kooperativa“.</w:t>
      </w:r>
    </w:p>
    <w:p w:rsidR="00867CC1" w:rsidRPr="00827C54" w:rsidRDefault="00867CC1" w:rsidP="00827C54">
      <w:pPr>
        <w:pStyle w:val="slovn-rove1-netunb"/>
        <w:numPr>
          <w:ilvl w:val="0"/>
          <w:numId w:val="0"/>
        </w:numPr>
        <w:ind w:left="425"/>
        <w:rPr>
          <w:rFonts w:cs="Calibri"/>
          <w:szCs w:val="20"/>
        </w:rPr>
      </w:pPr>
    </w:p>
    <w:p w:rsidR="00827C54" w:rsidRPr="00827C54" w:rsidRDefault="00827C54" w:rsidP="00827C54">
      <w:pPr>
        <w:pStyle w:val="slovn-rove1-netunb"/>
        <w:numPr>
          <w:ilvl w:val="1"/>
          <w:numId w:val="10"/>
        </w:numPr>
        <w:rPr>
          <w:b/>
          <w:szCs w:val="20"/>
        </w:rPr>
      </w:pPr>
      <w:r w:rsidRPr="00827C54">
        <w:rPr>
          <w:b/>
          <w:szCs w:val="20"/>
        </w:rPr>
        <w:t xml:space="preserve">INFORMACE O ZPRACOVÁNÍ OSOBNÍCH ÚDAJŮ </w:t>
      </w:r>
      <w:r w:rsidRPr="00827C54">
        <w:rPr>
          <w:b/>
          <w:szCs w:val="20"/>
          <w:u w:val="single"/>
        </w:rPr>
        <w:t>BEZ VAŠEHO SOUHLASU</w:t>
      </w:r>
    </w:p>
    <w:p w:rsidR="00827C54" w:rsidRPr="00827C54" w:rsidRDefault="00827C54" w:rsidP="00827C54">
      <w:pPr>
        <w:ind w:firstLine="425"/>
        <w:rPr>
          <w:rFonts w:ascii="Koop Office" w:hAnsi="Koop Office"/>
        </w:rPr>
      </w:pPr>
      <w:proofErr w:type="spellStart"/>
      <w:r w:rsidRPr="00827C54">
        <w:rPr>
          <w:rFonts w:ascii="Koop Office" w:hAnsi="Koop Office"/>
          <w:b/>
        </w:rPr>
        <w:t>Zpracování</w:t>
      </w:r>
      <w:proofErr w:type="spellEnd"/>
      <w:r w:rsidRPr="00827C54">
        <w:rPr>
          <w:rFonts w:ascii="Koop Office" w:hAnsi="Koop Office"/>
          <w:b/>
        </w:rPr>
        <w:t xml:space="preserve"> </w:t>
      </w:r>
      <w:proofErr w:type="spellStart"/>
      <w:r w:rsidRPr="00827C54">
        <w:rPr>
          <w:rFonts w:ascii="Koop Office" w:hAnsi="Koop Office"/>
          <w:b/>
        </w:rPr>
        <w:t>na</w:t>
      </w:r>
      <w:proofErr w:type="spellEnd"/>
      <w:r w:rsidRPr="00827C54">
        <w:rPr>
          <w:rFonts w:ascii="Koop Office" w:hAnsi="Koop Office"/>
          <w:b/>
        </w:rPr>
        <w:t xml:space="preserve"> </w:t>
      </w:r>
      <w:proofErr w:type="spellStart"/>
      <w:r w:rsidRPr="00827C54">
        <w:rPr>
          <w:rFonts w:ascii="Koop Office" w:hAnsi="Koop Office"/>
          <w:b/>
        </w:rPr>
        <w:t>základě</w:t>
      </w:r>
      <w:proofErr w:type="spellEnd"/>
      <w:r w:rsidRPr="00827C54">
        <w:rPr>
          <w:rFonts w:ascii="Koop Office" w:hAnsi="Koop Office"/>
          <w:b/>
        </w:rPr>
        <w:t xml:space="preserve"> </w:t>
      </w:r>
      <w:proofErr w:type="spellStart"/>
      <w:r w:rsidRPr="00827C54">
        <w:rPr>
          <w:rFonts w:ascii="Koop Office" w:hAnsi="Koop Office"/>
          <w:b/>
        </w:rPr>
        <w:t>plnění</w:t>
      </w:r>
      <w:proofErr w:type="spellEnd"/>
      <w:r w:rsidRPr="00827C54">
        <w:rPr>
          <w:rFonts w:ascii="Koop Office" w:hAnsi="Koop Office"/>
          <w:b/>
        </w:rPr>
        <w:t xml:space="preserve"> </w:t>
      </w:r>
      <w:proofErr w:type="spellStart"/>
      <w:r w:rsidRPr="00827C54">
        <w:rPr>
          <w:rFonts w:ascii="Koop Office" w:hAnsi="Koop Office"/>
          <w:b/>
        </w:rPr>
        <w:t>smlouvy</w:t>
      </w:r>
      <w:proofErr w:type="spellEnd"/>
      <w:r w:rsidRPr="00827C54">
        <w:rPr>
          <w:rFonts w:ascii="Koop Office" w:hAnsi="Koop Office"/>
          <w:b/>
        </w:rPr>
        <w:t xml:space="preserve"> </w:t>
      </w:r>
      <w:proofErr w:type="gramStart"/>
      <w:r w:rsidRPr="00827C54">
        <w:rPr>
          <w:rFonts w:ascii="Koop Office" w:hAnsi="Koop Office"/>
          <w:b/>
        </w:rPr>
        <w:t>a</w:t>
      </w:r>
      <w:proofErr w:type="gramEnd"/>
      <w:r w:rsidRPr="00827C54">
        <w:rPr>
          <w:rFonts w:ascii="Koop Office" w:hAnsi="Koop Office"/>
          <w:b/>
        </w:rPr>
        <w:t xml:space="preserve"> </w:t>
      </w:r>
      <w:proofErr w:type="spellStart"/>
      <w:r w:rsidRPr="00827C54">
        <w:rPr>
          <w:rFonts w:ascii="Koop Office" w:hAnsi="Koop Office"/>
          <w:b/>
        </w:rPr>
        <w:t>oprávněných</w:t>
      </w:r>
      <w:proofErr w:type="spellEnd"/>
      <w:r w:rsidRPr="00827C54">
        <w:rPr>
          <w:rFonts w:ascii="Koop Office" w:hAnsi="Koop Office"/>
          <w:b/>
        </w:rPr>
        <w:t xml:space="preserve"> </w:t>
      </w:r>
      <w:proofErr w:type="spellStart"/>
      <w:r w:rsidRPr="00827C54">
        <w:rPr>
          <w:rFonts w:ascii="Koop Office" w:hAnsi="Koop Office"/>
          <w:b/>
        </w:rPr>
        <w:t>zájmů</w:t>
      </w:r>
      <w:proofErr w:type="spellEnd"/>
      <w:r w:rsidRPr="00827C54">
        <w:rPr>
          <w:rFonts w:ascii="Koop Office" w:hAnsi="Koop Office"/>
          <w:b/>
        </w:rPr>
        <w:t xml:space="preserve"> </w:t>
      </w:r>
      <w:proofErr w:type="spellStart"/>
      <w:r w:rsidRPr="00827C54">
        <w:rPr>
          <w:rFonts w:ascii="Koop Office" w:hAnsi="Koop Office"/>
          <w:b/>
        </w:rPr>
        <w:t>pojistitele</w:t>
      </w:r>
      <w:proofErr w:type="spellEnd"/>
    </w:p>
    <w:p w:rsidR="00827C54" w:rsidRPr="00827C54" w:rsidRDefault="00827C54" w:rsidP="00827C54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827C54">
        <w:rPr>
          <w:rFonts w:ascii="Koop Office" w:hAnsi="Koop Office"/>
          <w:sz w:val="20"/>
        </w:rPr>
        <w:t>Pojistník bere na vědomí, že jeho identifikační a kontaktní údaje, údaje pro ocenění rizika při vstupu do pojištění a údaje o využívání služeb</w:t>
      </w:r>
      <w:r w:rsidRPr="00827C54" w:rsidDel="00141904">
        <w:rPr>
          <w:rFonts w:ascii="Koop Office" w:hAnsi="Koop Office"/>
          <w:sz w:val="20"/>
        </w:rPr>
        <w:t xml:space="preserve"> </w:t>
      </w:r>
      <w:r w:rsidRPr="00827C54">
        <w:rPr>
          <w:rFonts w:ascii="Koop Office" w:hAnsi="Koop Office"/>
          <w:sz w:val="20"/>
        </w:rPr>
        <w:t>zpracovává pojistitel:</w:t>
      </w:r>
    </w:p>
    <w:p w:rsidR="00827C54" w:rsidRPr="00827C54" w:rsidRDefault="00827C54" w:rsidP="00827C54">
      <w:pPr>
        <w:pStyle w:val="odrkadruh"/>
        <w:numPr>
          <w:ilvl w:val="0"/>
          <w:numId w:val="12"/>
        </w:numPr>
        <w:ind w:left="709" w:hanging="283"/>
        <w:rPr>
          <w:rFonts w:ascii="Koop Office" w:hAnsi="Koop Office"/>
          <w:sz w:val="20"/>
          <w:szCs w:val="20"/>
        </w:rPr>
      </w:pPr>
      <w:r w:rsidRPr="00827C54">
        <w:rPr>
          <w:rFonts w:ascii="Koop Office" w:hAnsi="Koop Office"/>
          <w:sz w:val="20"/>
          <w:szCs w:val="20"/>
        </w:rPr>
        <w:lastRenderedPageBreak/>
        <w:t xml:space="preserve">pro účely </w:t>
      </w:r>
      <w:r w:rsidRPr="00827C54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827C54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827C54">
        <w:rPr>
          <w:rFonts w:ascii="Koop Office" w:hAnsi="Koop Office"/>
          <w:b/>
          <w:sz w:val="20"/>
          <w:szCs w:val="20"/>
        </w:rPr>
        <w:t>plnění smlouvy</w:t>
      </w:r>
      <w:r w:rsidRPr="00827C54">
        <w:rPr>
          <w:rFonts w:ascii="Koop Office" w:hAnsi="Koop Office"/>
          <w:sz w:val="20"/>
          <w:szCs w:val="20"/>
        </w:rPr>
        <w:t>, a</w:t>
      </w:r>
    </w:p>
    <w:p w:rsidR="00827C54" w:rsidRPr="00827C54" w:rsidRDefault="00827C54" w:rsidP="00827C54">
      <w:pPr>
        <w:pStyle w:val="odrkadruh"/>
        <w:numPr>
          <w:ilvl w:val="0"/>
          <w:numId w:val="12"/>
        </w:numPr>
        <w:ind w:left="709" w:hanging="283"/>
        <w:rPr>
          <w:rFonts w:ascii="Koop Office" w:hAnsi="Koop Office"/>
          <w:sz w:val="20"/>
          <w:szCs w:val="20"/>
        </w:rPr>
      </w:pPr>
      <w:r w:rsidRPr="00827C54">
        <w:rPr>
          <w:rFonts w:ascii="Koop Office" w:hAnsi="Koop Office"/>
          <w:sz w:val="20"/>
          <w:szCs w:val="20"/>
        </w:rPr>
        <w:t xml:space="preserve">pro účely </w:t>
      </w:r>
      <w:r w:rsidRPr="00827C54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827C54">
        <w:rPr>
          <w:rFonts w:ascii="Koop Office" w:hAnsi="Koop Office"/>
          <w:sz w:val="20"/>
          <w:szCs w:val="20"/>
        </w:rPr>
        <w:t xml:space="preserve">, když v těchto případech jde o zpracování založené na základě </w:t>
      </w:r>
      <w:r w:rsidRPr="00827C54">
        <w:rPr>
          <w:rFonts w:ascii="Koop Office" w:hAnsi="Koop Office"/>
          <w:b/>
          <w:sz w:val="20"/>
          <w:szCs w:val="20"/>
        </w:rPr>
        <w:t>oprávněných zájmů</w:t>
      </w:r>
      <w:r w:rsidRPr="00827C54">
        <w:rPr>
          <w:rFonts w:ascii="Koop Office" w:hAnsi="Koop Office"/>
          <w:sz w:val="20"/>
          <w:szCs w:val="20"/>
        </w:rPr>
        <w:t xml:space="preserve"> pojistitele. </w:t>
      </w:r>
      <w:r w:rsidRPr="00827C54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827C54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827C54">
        <w:rPr>
          <w:rFonts w:ascii="Koop Office" w:hAnsi="Koop Office" w:cs="Calibri"/>
          <w:sz w:val="20"/>
          <w:szCs w:val="20"/>
        </w:rPr>
        <w:t>.</w:t>
      </w:r>
    </w:p>
    <w:p w:rsidR="00827C54" w:rsidRPr="00827C54" w:rsidRDefault="00827C54" w:rsidP="00827C54">
      <w:pPr>
        <w:pStyle w:val="odrka"/>
        <w:numPr>
          <w:ilvl w:val="0"/>
          <w:numId w:val="0"/>
        </w:numPr>
        <w:ind w:left="357"/>
        <w:rPr>
          <w:rFonts w:ascii="Koop Office" w:hAnsi="Koop Office"/>
          <w:b/>
          <w:sz w:val="20"/>
          <w:szCs w:val="20"/>
        </w:rPr>
      </w:pPr>
      <w:r w:rsidRPr="00827C54">
        <w:rPr>
          <w:rFonts w:ascii="Koop Office" w:hAnsi="Koop Office"/>
          <w:b/>
          <w:sz w:val="20"/>
          <w:szCs w:val="20"/>
        </w:rPr>
        <w:t>Zpracování pro účely plnění zákonné povinnosti</w:t>
      </w:r>
    </w:p>
    <w:p w:rsidR="00827C54" w:rsidRPr="00827C54" w:rsidRDefault="00827C54" w:rsidP="00827C54">
      <w:pPr>
        <w:pStyle w:val="slovn"/>
        <w:numPr>
          <w:ilvl w:val="0"/>
          <w:numId w:val="0"/>
        </w:numPr>
        <w:ind w:left="357"/>
        <w:rPr>
          <w:rFonts w:ascii="Koop Office" w:hAnsi="Koop Office"/>
          <w:sz w:val="20"/>
        </w:rPr>
      </w:pPr>
      <w:r w:rsidRPr="00827C54">
        <w:rPr>
          <w:rFonts w:ascii="Koop Office" w:hAnsi="Koop Office"/>
          <w:sz w:val="20"/>
        </w:rPr>
        <w:t xml:space="preserve">Pojistník bere na vědomí, že jeho identifikační a kontaktní údaje a údaje pro ocenění rizika při vstupu do pojištění pojistitel dále zpracovává ke </w:t>
      </w:r>
      <w:r w:rsidRPr="00827C54">
        <w:rPr>
          <w:rFonts w:ascii="Koop Office" w:hAnsi="Koop Office"/>
          <w:b/>
          <w:sz w:val="20"/>
        </w:rPr>
        <w:t>splnění své zákonné povinnosti</w:t>
      </w:r>
      <w:r w:rsidRPr="00827C54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:rsidR="00827C54" w:rsidRPr="00827C54" w:rsidRDefault="00827C54" w:rsidP="00827C54">
      <w:pPr>
        <w:pStyle w:val="slovn-rove1-netunb"/>
        <w:numPr>
          <w:ilvl w:val="1"/>
          <w:numId w:val="10"/>
        </w:numPr>
        <w:rPr>
          <w:b/>
          <w:szCs w:val="20"/>
        </w:rPr>
      </w:pPr>
      <w:r w:rsidRPr="00827C54">
        <w:rPr>
          <w:b/>
          <w:szCs w:val="20"/>
        </w:rPr>
        <w:t>POVINNOST POJISTNÍKA INFORMOVAT TŘETÍ OSOBY</w:t>
      </w:r>
    </w:p>
    <w:p w:rsidR="00827C54" w:rsidRPr="00827C54" w:rsidRDefault="00827C54" w:rsidP="00827C54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827C54">
        <w:rPr>
          <w:rFonts w:ascii="Koop Office" w:hAnsi="Koop Office"/>
          <w:sz w:val="20"/>
        </w:rPr>
        <w:t>Pojistník se zavazuje informovat každého pojištěného, jenž je osobou odlišnou od pojistníka, a případné další osoby, které uvedl v pojistné smlouvě ve znění tohoto dodatku, o zpracování jejich osobních údajů.</w:t>
      </w:r>
    </w:p>
    <w:p w:rsidR="00827C54" w:rsidRPr="00827C54" w:rsidRDefault="00827C54" w:rsidP="00827C54">
      <w:pPr>
        <w:pStyle w:val="slovn-rove1-netunb"/>
        <w:numPr>
          <w:ilvl w:val="1"/>
          <w:numId w:val="10"/>
        </w:numPr>
        <w:rPr>
          <w:b/>
          <w:szCs w:val="20"/>
        </w:rPr>
      </w:pPr>
      <w:r w:rsidRPr="00827C54">
        <w:rPr>
          <w:b/>
          <w:szCs w:val="20"/>
        </w:rPr>
        <w:t xml:space="preserve">INFORMACE O ZPRACOVÁNÍ OSOBNÍCH ÚDAJŮ ZÁSTUPCE POJISTNÍKA </w:t>
      </w:r>
    </w:p>
    <w:p w:rsidR="00827C54" w:rsidRPr="00827C54" w:rsidRDefault="00827C54" w:rsidP="00827C54">
      <w:pPr>
        <w:pStyle w:val="slovn"/>
        <w:numPr>
          <w:ilvl w:val="0"/>
          <w:numId w:val="0"/>
        </w:numPr>
        <w:ind w:left="425"/>
        <w:rPr>
          <w:rFonts w:ascii="Koop Office" w:hAnsi="Koop Office" w:cs="Calibri"/>
          <w:sz w:val="20"/>
        </w:rPr>
      </w:pPr>
      <w:r w:rsidRPr="00827C54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827C54">
        <w:rPr>
          <w:rFonts w:ascii="Koop Office" w:hAnsi="Koop Office"/>
          <w:b/>
          <w:bCs/>
          <w:sz w:val="20"/>
        </w:rPr>
        <w:t>oprávněného zájmu</w:t>
      </w:r>
      <w:r w:rsidRPr="00827C54">
        <w:rPr>
          <w:rFonts w:ascii="Koop Office" w:hAnsi="Koop Office"/>
          <w:sz w:val="20"/>
        </w:rPr>
        <w:t xml:space="preserve"> pro účely</w:t>
      </w:r>
      <w:r w:rsidRPr="00827C54">
        <w:rPr>
          <w:rFonts w:ascii="Koop Office" w:hAnsi="Koop Office"/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827C54">
        <w:rPr>
          <w:rFonts w:ascii="Koop Office" w:hAnsi="Koop Office"/>
          <w:sz w:val="20"/>
        </w:rPr>
        <w:t xml:space="preserve">. </w:t>
      </w:r>
      <w:r w:rsidRPr="00827C54">
        <w:rPr>
          <w:rFonts w:ascii="Koop Office" w:hAnsi="Koop Office" w:cs="Calibri"/>
          <w:sz w:val="20"/>
        </w:rPr>
        <w:t>Proti takovému zpracování má taková osoba právo kdykoli podat námitku, která může být uplatněna způsobem uvedeným v</w:t>
      </w:r>
      <w:r w:rsidRPr="00827C54">
        <w:rPr>
          <w:rFonts w:ascii="Koop Office" w:hAnsi="Koop Office"/>
          <w:sz w:val="20"/>
        </w:rPr>
        <w:t xml:space="preserve"> Informacích o zpracování osobních údajů v neživotním pojištění</w:t>
      </w:r>
      <w:r w:rsidRPr="00827C54">
        <w:rPr>
          <w:rFonts w:ascii="Koop Office" w:hAnsi="Koop Office" w:cs="Calibri"/>
          <w:sz w:val="20"/>
        </w:rPr>
        <w:t>.</w:t>
      </w:r>
    </w:p>
    <w:p w:rsidR="00827C54" w:rsidRPr="00827C54" w:rsidRDefault="00827C54" w:rsidP="00827C54">
      <w:pPr>
        <w:pStyle w:val="slovn"/>
        <w:numPr>
          <w:ilvl w:val="0"/>
          <w:numId w:val="0"/>
        </w:numPr>
        <w:ind w:firstLine="425"/>
        <w:rPr>
          <w:rFonts w:ascii="Koop Office" w:hAnsi="Koop Office"/>
          <w:sz w:val="20"/>
        </w:rPr>
      </w:pPr>
      <w:r w:rsidRPr="00827C54">
        <w:rPr>
          <w:rFonts w:ascii="Koop Office" w:hAnsi="Koop Office"/>
          <w:b/>
          <w:sz w:val="20"/>
        </w:rPr>
        <w:t>Zpracování pro účely plnění zákonné povinnosti</w:t>
      </w:r>
    </w:p>
    <w:p w:rsidR="00827C54" w:rsidRPr="00827C54" w:rsidRDefault="00827C54" w:rsidP="00827C54">
      <w:pPr>
        <w:pStyle w:val="slovn"/>
        <w:numPr>
          <w:ilvl w:val="0"/>
          <w:numId w:val="0"/>
        </w:numPr>
        <w:spacing w:after="240"/>
        <w:ind w:left="425"/>
        <w:rPr>
          <w:rFonts w:ascii="Koop Office" w:hAnsi="Koop Office"/>
          <w:sz w:val="20"/>
        </w:rPr>
      </w:pPr>
      <w:r w:rsidRPr="00827C54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827C54">
        <w:rPr>
          <w:rFonts w:ascii="Koop Office" w:hAnsi="Koop Office"/>
          <w:b/>
          <w:sz w:val="20"/>
        </w:rPr>
        <w:t>splnění své zákonné povinnosti</w:t>
      </w:r>
      <w:r w:rsidRPr="00827C54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:rsidR="00040E3E" w:rsidRPr="00827C54" w:rsidRDefault="00827C54" w:rsidP="00827C54">
      <w:pPr>
        <w:ind w:left="426"/>
        <w:jc w:val="both"/>
        <w:rPr>
          <w:rFonts w:ascii="Koop Office" w:hAnsi="Koop Office" w:cs="Calibri"/>
          <w:b/>
          <w:lang w:val="cs-CZ"/>
        </w:rPr>
      </w:pPr>
      <w:r w:rsidRPr="00827C54">
        <w:rPr>
          <w:rFonts w:ascii="Koop Office" w:hAnsi="Koop Office" w:cs="Calibri"/>
          <w:b/>
          <w:lang w:val="cs-CZ"/>
        </w:rPr>
        <w:t>Podpisem tohoto dodatku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</w:t>
      </w:r>
      <w:r w:rsidR="006F4024" w:rsidRPr="00827C54">
        <w:rPr>
          <w:rFonts w:ascii="Koop Office" w:hAnsi="Koop Office" w:cs="Calibri"/>
          <w:b/>
          <w:lang w:val="cs-CZ"/>
        </w:rPr>
        <w:t>.</w:t>
      </w:r>
    </w:p>
    <w:p w:rsidR="006F4024" w:rsidRPr="006F4024" w:rsidRDefault="006F4024" w:rsidP="006F4024">
      <w:pPr>
        <w:jc w:val="both"/>
        <w:rPr>
          <w:rFonts w:ascii="Koop Office" w:hAnsi="Koop Office" w:cs="Calibri"/>
          <w:lang w:val="cs-CZ"/>
        </w:rPr>
      </w:pPr>
    </w:p>
    <w:p w:rsidR="006F4024" w:rsidRPr="006F4024" w:rsidRDefault="006F4024" w:rsidP="006F4024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6F4024">
        <w:rPr>
          <w:rFonts w:ascii="Koop Office" w:hAnsi="Koop Office" w:cs="Arial"/>
          <w:b/>
          <w:sz w:val="24"/>
          <w:szCs w:val="24"/>
        </w:rPr>
        <w:t>Závěrečná ustanovení</w:t>
      </w:r>
    </w:p>
    <w:p w:rsidR="00827C54" w:rsidRPr="00827C54" w:rsidRDefault="00827C54" w:rsidP="00827C54">
      <w:pPr>
        <w:pStyle w:val="slovn-rove1-netunb"/>
        <w:numPr>
          <w:ilvl w:val="0"/>
          <w:numId w:val="17"/>
        </w:numPr>
        <w:spacing w:after="0"/>
        <w:ind w:left="426" w:hanging="426"/>
        <w:rPr>
          <w:szCs w:val="20"/>
        </w:rPr>
      </w:pPr>
      <w:r w:rsidRPr="00827C54">
        <w:rPr>
          <w:szCs w:val="20"/>
        </w:rPr>
        <w:t xml:space="preserve">Není-li ujednáno jinak, je pojistnou dobou doba od </w:t>
      </w:r>
      <w:r>
        <w:rPr>
          <w:szCs w:val="20"/>
        </w:rPr>
        <w:t>1. 7. 2019</w:t>
      </w:r>
      <w:r w:rsidRPr="00827C54">
        <w:rPr>
          <w:szCs w:val="20"/>
        </w:rPr>
        <w:t xml:space="preserve"> (počátek pojištění) do </w:t>
      </w:r>
      <w:r>
        <w:rPr>
          <w:szCs w:val="20"/>
        </w:rPr>
        <w:t>30. 6. 2020</w:t>
      </w:r>
      <w:r w:rsidRPr="00827C54">
        <w:rPr>
          <w:szCs w:val="20"/>
        </w:rPr>
        <w:t xml:space="preserve"> (konec pojištění).</w:t>
      </w:r>
    </w:p>
    <w:p w:rsidR="00827C54" w:rsidRPr="00827C54" w:rsidRDefault="00827C54" w:rsidP="00827C54">
      <w:pPr>
        <w:ind w:left="425"/>
        <w:rPr>
          <w:rFonts w:ascii="Koop Office" w:hAnsi="Koop Office"/>
          <w:lang w:val="cs-CZ"/>
        </w:rPr>
      </w:pPr>
      <w:r w:rsidRPr="00827C54">
        <w:rPr>
          <w:rFonts w:ascii="Koop Office" w:hAnsi="Koop Office"/>
          <w:lang w:val="cs-CZ"/>
        </w:rPr>
        <w:t xml:space="preserve">Počátek změn provedených tímto dodatkem: </w:t>
      </w:r>
      <w:r>
        <w:rPr>
          <w:rFonts w:ascii="Koop Office" w:hAnsi="Koop Office"/>
          <w:lang w:val="cs-CZ"/>
        </w:rPr>
        <w:t>1. 9. 2019</w:t>
      </w:r>
      <w:r w:rsidRPr="00827C54">
        <w:rPr>
          <w:rFonts w:ascii="Koop Office" w:hAnsi="Koop Office"/>
          <w:lang w:val="cs-CZ"/>
        </w:rPr>
        <w:t xml:space="preserve">. </w:t>
      </w:r>
    </w:p>
    <w:p w:rsidR="00827C54" w:rsidRPr="00827C54" w:rsidRDefault="00827C54" w:rsidP="00827C54">
      <w:pPr>
        <w:spacing w:before="120"/>
        <w:ind w:left="425"/>
        <w:rPr>
          <w:rFonts w:ascii="Koop Office" w:hAnsi="Koop Office"/>
          <w:lang w:val="cs-CZ"/>
        </w:rPr>
      </w:pPr>
      <w:r w:rsidRPr="00827C54">
        <w:rPr>
          <w:rFonts w:ascii="Koop Office" w:hAnsi="Koop Office"/>
          <w:lang w:val="cs-CZ"/>
        </w:rPr>
        <w:t xml:space="preserve">Tímto dodatkem provedené změny a případná tímto dodatkem sjednaná nová pojištění se nevztahují na dobu (nevznikají) před počátkem změn provedených tímto dodatkem. </w:t>
      </w:r>
    </w:p>
    <w:p w:rsidR="00827C54" w:rsidRPr="009D26F2" w:rsidRDefault="00827C54" w:rsidP="00827C54">
      <w:pPr>
        <w:pStyle w:val="slovn-rove1-netunb"/>
        <w:numPr>
          <w:ilvl w:val="0"/>
          <w:numId w:val="17"/>
        </w:numPr>
        <w:spacing w:after="0"/>
        <w:ind w:left="426" w:hanging="426"/>
        <w:rPr>
          <w:szCs w:val="20"/>
        </w:rPr>
      </w:pPr>
      <w:r w:rsidRPr="009D26F2">
        <w:rPr>
          <w:szCs w:val="20"/>
        </w:rPr>
        <w:t>Odpověď pojistníka na návrh pojistitele na uzavření tohoto dodatku (dále jen „</w:t>
      </w:r>
      <w:r w:rsidRPr="00827C54">
        <w:rPr>
          <w:szCs w:val="20"/>
        </w:rPr>
        <w:t>nabídka</w:t>
      </w:r>
      <w:r w:rsidRPr="009D26F2">
        <w:rPr>
          <w:szCs w:val="20"/>
        </w:rPr>
        <w:t>“) s dodatkem nebo odchylkou od nabídky se nepovažuje za její přijetí, a to ani v případě, že se takovou odchylkou podstatně nemění podmínky nabídky.</w:t>
      </w:r>
    </w:p>
    <w:p w:rsidR="00827C54" w:rsidRDefault="00827C54" w:rsidP="00827C54">
      <w:pPr>
        <w:pStyle w:val="slovn-rove1-netunb"/>
        <w:numPr>
          <w:ilvl w:val="0"/>
          <w:numId w:val="17"/>
        </w:numPr>
        <w:spacing w:after="0"/>
        <w:ind w:left="426" w:hanging="426"/>
        <w:rPr>
          <w:szCs w:val="20"/>
        </w:rPr>
      </w:pPr>
      <w:r w:rsidRPr="009D26F2">
        <w:rPr>
          <w:szCs w:val="20"/>
        </w:rPr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:rsidR="00827C54" w:rsidRPr="00827C54" w:rsidRDefault="00827C54" w:rsidP="00827C54">
      <w:pPr>
        <w:pStyle w:val="slovn-rove1-netunb"/>
        <w:numPr>
          <w:ilvl w:val="0"/>
          <w:numId w:val="17"/>
        </w:numPr>
        <w:spacing w:after="0"/>
        <w:ind w:left="426" w:hanging="426"/>
        <w:rPr>
          <w:szCs w:val="20"/>
        </w:rPr>
      </w:pPr>
      <w:r w:rsidRPr="002C1940">
        <w:t xml:space="preserve">Pojistník prohlašuje, že uzavřel se samostatným zprostředkovatelem smlouvu, na jejímž základě samostatný zprostředkovatel v postavení pojišťovacího makléře zprostředkovává pojištění pro pojistníka, a to v rozsahu této pojistné smlouvy ve znění tohoto dodatku. Smluvní strany se dohodly, že veškeré písemnosti mající vztah k pojištění sjednanému touto pojistnou smlouvou ve znění tohoto dodatku (s výjimkou písemností </w:t>
      </w:r>
      <w:r w:rsidRPr="002C1940">
        <w:lastRenderedPageBreak/>
        <w:t>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samostatnému zprostředkovateli v postavení pojišťovacího makléře. Odchylně od čl. 18 VPP P</w:t>
      </w:r>
      <w:r w:rsidRPr="002C1940">
        <w:noBreakHyphen/>
        <w:t>100/14 se pro tento případ „adresátem“ rozumí samostatný zprostředkovatel v postavení pojišťovacího makléře. Dále se smluvní strany dohodly, že veškeré písemnosti mající vztah k pojištění sjednanému touto pojistnou smlouvou ve znění tohoto dodatku doručované samostatným zprostředkovatelem v postavení pojišťovacího makléře za pojistníka nebo pojištěného pojistiteli se považují za doručené pojistiteli od pojistníka nebo pojištěného, a to doručením pojistiteli</w:t>
      </w:r>
      <w:r w:rsidRPr="00827C54">
        <w:rPr>
          <w:szCs w:val="20"/>
        </w:rPr>
        <w:t>.</w:t>
      </w:r>
      <w:bookmarkStart w:id="2" w:name="_Ref489759092"/>
    </w:p>
    <w:p w:rsidR="00827C54" w:rsidRPr="009D26F2" w:rsidRDefault="00827C54" w:rsidP="00867CC1">
      <w:pPr>
        <w:pStyle w:val="slovn-rove1-netunb"/>
        <w:numPr>
          <w:ilvl w:val="0"/>
          <w:numId w:val="17"/>
        </w:numPr>
        <w:spacing w:after="0"/>
        <w:ind w:left="426" w:hanging="426"/>
        <w:rPr>
          <w:szCs w:val="20"/>
        </w:rPr>
      </w:pPr>
      <w:r w:rsidRPr="009D26F2">
        <w:rPr>
          <w:szCs w:val="20"/>
        </w:rPr>
        <w:t xml:space="preserve">Tento dodatek k pojistné smlouvě byl vypracován ve </w:t>
      </w:r>
      <w:r>
        <w:rPr>
          <w:szCs w:val="20"/>
        </w:rPr>
        <w:t>4</w:t>
      </w:r>
      <w:r w:rsidRPr="009D26F2">
        <w:rPr>
          <w:szCs w:val="20"/>
        </w:rPr>
        <w:t xml:space="preserve"> stejnopisech, pojistník obdrží </w:t>
      </w:r>
      <w:r>
        <w:rPr>
          <w:szCs w:val="20"/>
        </w:rPr>
        <w:t xml:space="preserve">1 </w:t>
      </w:r>
      <w:r w:rsidRPr="009D26F2">
        <w:rPr>
          <w:szCs w:val="20"/>
        </w:rPr>
        <w:t xml:space="preserve">stejnopis, pojistitel si ponechá </w:t>
      </w:r>
      <w:r>
        <w:rPr>
          <w:szCs w:val="20"/>
        </w:rPr>
        <w:t>2</w:t>
      </w:r>
      <w:r w:rsidRPr="009D26F2">
        <w:rPr>
          <w:szCs w:val="20"/>
        </w:rPr>
        <w:t xml:space="preserve"> stejnopisy </w:t>
      </w:r>
      <w:r>
        <w:rPr>
          <w:szCs w:val="20"/>
        </w:rPr>
        <w:t>a</w:t>
      </w:r>
      <w:r w:rsidRPr="009D26F2">
        <w:rPr>
          <w:szCs w:val="20"/>
        </w:rPr>
        <w:t xml:space="preserve"> pojišťovací </w:t>
      </w:r>
      <w:r>
        <w:rPr>
          <w:szCs w:val="20"/>
        </w:rPr>
        <w:t xml:space="preserve">zprostředkovatel v postavení pojišťovacího </w:t>
      </w:r>
      <w:r w:rsidRPr="009D26F2">
        <w:rPr>
          <w:szCs w:val="20"/>
        </w:rPr>
        <w:t>makléř</w:t>
      </w:r>
      <w:r>
        <w:rPr>
          <w:szCs w:val="20"/>
        </w:rPr>
        <w:t>e</w:t>
      </w:r>
      <w:r w:rsidRPr="009D26F2">
        <w:rPr>
          <w:szCs w:val="20"/>
        </w:rPr>
        <w:t xml:space="preserve"> obdrží </w:t>
      </w:r>
      <w:r>
        <w:rPr>
          <w:szCs w:val="20"/>
        </w:rPr>
        <w:t>1</w:t>
      </w:r>
      <w:r w:rsidRPr="009D26F2">
        <w:rPr>
          <w:szCs w:val="20"/>
        </w:rPr>
        <w:t xml:space="preserve"> stejnopis.</w:t>
      </w:r>
    </w:p>
    <w:p w:rsidR="00827C54" w:rsidRPr="009D26F2" w:rsidRDefault="00827C54" w:rsidP="00867CC1">
      <w:pPr>
        <w:pStyle w:val="slovn-rove1-netunb"/>
        <w:numPr>
          <w:ilvl w:val="0"/>
          <w:numId w:val="17"/>
        </w:numPr>
        <w:spacing w:after="0"/>
        <w:ind w:left="426" w:hanging="426"/>
        <w:rPr>
          <w:szCs w:val="20"/>
        </w:rPr>
      </w:pPr>
      <w:r w:rsidRPr="009D26F2">
        <w:rPr>
          <w:szCs w:val="20"/>
        </w:rPr>
        <w:t xml:space="preserve">Tento dodatek obsahuje </w:t>
      </w:r>
      <w:r>
        <w:rPr>
          <w:szCs w:val="20"/>
        </w:rPr>
        <w:t>4</w:t>
      </w:r>
      <w:r w:rsidRPr="009D26F2">
        <w:rPr>
          <w:szCs w:val="20"/>
        </w:rPr>
        <w:t xml:space="preserve"> stran</w:t>
      </w:r>
      <w:r>
        <w:rPr>
          <w:szCs w:val="20"/>
        </w:rPr>
        <w:t>y</w:t>
      </w:r>
      <w:r w:rsidRPr="009D26F2">
        <w:rPr>
          <w:szCs w:val="20"/>
        </w:rPr>
        <w:t xml:space="preserve">, k pojistné smlouvě ve znění tohoto dodatku náleží </w:t>
      </w:r>
      <w:r>
        <w:rPr>
          <w:szCs w:val="20"/>
        </w:rPr>
        <w:t>1</w:t>
      </w:r>
      <w:r w:rsidRPr="009D26F2">
        <w:rPr>
          <w:szCs w:val="20"/>
        </w:rPr>
        <w:t xml:space="preserve"> příloh</w:t>
      </w:r>
      <w:bookmarkEnd w:id="2"/>
      <w:r>
        <w:rPr>
          <w:szCs w:val="20"/>
        </w:rPr>
        <w:t>u</w:t>
      </w:r>
      <w:r w:rsidRPr="009D26F2">
        <w:rPr>
          <w:szCs w:val="20"/>
        </w:rPr>
        <w:t xml:space="preserve">, </w:t>
      </w:r>
      <w:r>
        <w:rPr>
          <w:szCs w:val="20"/>
        </w:rPr>
        <w:t>která</w:t>
      </w:r>
      <w:r w:rsidR="00E172CB">
        <w:rPr>
          <w:szCs w:val="20"/>
        </w:rPr>
        <w:t xml:space="preserve"> není</w:t>
      </w:r>
      <w:r w:rsidRPr="009D26F2">
        <w:rPr>
          <w:szCs w:val="20"/>
        </w:rPr>
        <w:t xml:space="preserve"> fyzicky</w:t>
      </w:r>
      <w:r>
        <w:rPr>
          <w:szCs w:val="20"/>
        </w:rPr>
        <w:t xml:space="preserve"> </w:t>
      </w:r>
      <w:r w:rsidRPr="009D26F2">
        <w:rPr>
          <w:szCs w:val="20"/>
        </w:rPr>
        <w:t>přiložen</w:t>
      </w:r>
      <w:r>
        <w:rPr>
          <w:szCs w:val="20"/>
        </w:rPr>
        <w:t>a</w:t>
      </w:r>
      <w:r w:rsidRPr="009D26F2">
        <w:rPr>
          <w:szCs w:val="20"/>
        </w:rPr>
        <w:t xml:space="preserve"> k tomuto dodatku. Součástí pojistné smlouvy ve znění tohoto dodatku jsou pojistné podmínky pojistitele uvedené v čl. I. této pojistné smlouvy ve znění tohoto dodatku.</w:t>
      </w:r>
    </w:p>
    <w:p w:rsidR="00827C54" w:rsidRPr="009D26F2" w:rsidRDefault="00827C54" w:rsidP="00827C54"/>
    <w:p w:rsidR="006F4024" w:rsidRPr="006F4024" w:rsidRDefault="006F4024" w:rsidP="006F4024">
      <w:pPr>
        <w:keepNext/>
        <w:tabs>
          <w:tab w:val="left" w:pos="-1418"/>
          <w:tab w:val="left" w:pos="2835"/>
        </w:tabs>
        <w:spacing w:before="120"/>
        <w:ind w:left="425"/>
        <w:jc w:val="both"/>
        <w:rPr>
          <w:rFonts w:ascii="Koop Office" w:hAnsi="Koop Office" w:cs="Arial"/>
          <w:lang w:val="cs-CZ"/>
        </w:rPr>
      </w:pPr>
    </w:p>
    <w:p w:rsidR="006F4024" w:rsidRPr="006F4024" w:rsidRDefault="006F4024" w:rsidP="006F4024">
      <w:pPr>
        <w:tabs>
          <w:tab w:val="left" w:pos="426"/>
        </w:tabs>
        <w:rPr>
          <w:rFonts w:ascii="Koop Office" w:hAnsi="Koop Office"/>
          <w:lang w:val="cs-CZ"/>
        </w:rPr>
      </w:pPr>
      <w:r w:rsidRPr="006F4024">
        <w:rPr>
          <w:rFonts w:ascii="Koop Office" w:hAnsi="Koop Office"/>
          <w:lang w:val="cs-CZ"/>
        </w:rPr>
        <w:t xml:space="preserve">Výčet příloh: příloha č. 1 - </w:t>
      </w:r>
      <w:r w:rsidRPr="006F4024">
        <w:rPr>
          <w:rFonts w:ascii="Koop Office" w:hAnsi="Koop Office" w:cs="Arial"/>
          <w:bCs/>
          <w:lang w:val="cs-CZ"/>
        </w:rPr>
        <w:t>Všeobecné pojistné podmínky pro pojištění odpovědnosti manažerů společnosti P-652/15</w:t>
      </w:r>
    </w:p>
    <w:p w:rsidR="006F4024" w:rsidRPr="006F4024" w:rsidRDefault="006F4024" w:rsidP="006F4024">
      <w:pPr>
        <w:tabs>
          <w:tab w:val="left" w:pos="2977"/>
        </w:tabs>
        <w:rPr>
          <w:rFonts w:ascii="Koop Office" w:hAnsi="Koop Office"/>
          <w:color w:val="FF00FF"/>
          <w:lang w:val="cs-CZ"/>
        </w:rPr>
      </w:pPr>
      <w:r w:rsidRPr="006F4024">
        <w:rPr>
          <w:rFonts w:ascii="Koop Office" w:hAnsi="Koop Office"/>
          <w:lang w:val="cs-CZ"/>
        </w:rPr>
        <w:tab/>
      </w:r>
    </w:p>
    <w:p w:rsidR="006F4024" w:rsidRPr="006F4024" w:rsidRDefault="006F4024" w:rsidP="006F4024">
      <w:pPr>
        <w:rPr>
          <w:rFonts w:ascii="Koop Office" w:hAnsi="Koop Office" w:cs="Arial"/>
          <w:lang w:val="cs-CZ"/>
        </w:rPr>
      </w:pPr>
    </w:p>
    <w:p w:rsidR="006F4024" w:rsidRPr="006F4024" w:rsidRDefault="006F4024" w:rsidP="006F4024">
      <w:pPr>
        <w:rPr>
          <w:rFonts w:ascii="Koop Office" w:hAnsi="Koop Office" w:cs="Arial"/>
          <w:lang w:val="cs-CZ"/>
        </w:rPr>
      </w:pPr>
    </w:p>
    <w:p w:rsidR="006F4024" w:rsidRPr="006F4024" w:rsidRDefault="006F4024" w:rsidP="006F4024">
      <w:pPr>
        <w:keepNext/>
        <w:rPr>
          <w:rFonts w:ascii="Koop Office" w:hAnsi="Koop Office" w:cs="Arial"/>
          <w:lang w:val="cs-CZ"/>
        </w:rPr>
      </w:pPr>
      <w:r w:rsidRPr="006F4024">
        <w:rPr>
          <w:rFonts w:ascii="Koop Office" w:hAnsi="Koop Office" w:cs="Arial"/>
          <w:lang w:val="cs-CZ"/>
        </w:rPr>
        <w:t>Za pojistitele</w:t>
      </w:r>
    </w:p>
    <w:p w:rsidR="006F4024" w:rsidRPr="006F4024" w:rsidRDefault="006F4024" w:rsidP="006F4024">
      <w:pPr>
        <w:keepNext/>
        <w:tabs>
          <w:tab w:val="left" w:pos="3261"/>
          <w:tab w:val="left" w:pos="6379"/>
        </w:tabs>
        <w:rPr>
          <w:rFonts w:ascii="Koop Office" w:hAnsi="Koop Office" w:cs="Arial"/>
          <w:lang w:val="cs-CZ"/>
        </w:rPr>
      </w:pPr>
      <w:r w:rsidRPr="006F4024">
        <w:rPr>
          <w:rFonts w:ascii="Koop Office" w:hAnsi="Koop Office" w:cs="Arial"/>
          <w:lang w:val="cs-CZ"/>
        </w:rPr>
        <w:t xml:space="preserve">V Praze dne </w:t>
      </w:r>
      <w:r w:rsidR="00827C54">
        <w:rPr>
          <w:rFonts w:ascii="Koop Office" w:hAnsi="Koop Office" w:cs="Arial"/>
          <w:lang w:val="cs-CZ"/>
        </w:rPr>
        <w:t>30</w:t>
      </w:r>
      <w:r w:rsidR="00C9346F">
        <w:rPr>
          <w:rFonts w:ascii="Koop Office" w:hAnsi="Koop Office" w:cs="Arial"/>
          <w:lang w:val="cs-CZ"/>
        </w:rPr>
        <w:t xml:space="preserve">. </w:t>
      </w:r>
      <w:r w:rsidR="00827C54">
        <w:rPr>
          <w:rFonts w:ascii="Koop Office" w:hAnsi="Koop Office" w:cs="Arial"/>
          <w:lang w:val="cs-CZ"/>
        </w:rPr>
        <w:t>8</w:t>
      </w:r>
      <w:r w:rsidR="00C9346F">
        <w:rPr>
          <w:rFonts w:ascii="Koop Office" w:hAnsi="Koop Office" w:cs="Arial"/>
          <w:lang w:val="cs-CZ"/>
        </w:rPr>
        <w:t>. 2019</w:t>
      </w:r>
    </w:p>
    <w:p w:rsidR="006F4024" w:rsidRPr="006F4024" w:rsidRDefault="006F4024" w:rsidP="006F4024">
      <w:pPr>
        <w:keepNext/>
        <w:tabs>
          <w:tab w:val="left" w:pos="3261"/>
          <w:tab w:val="left" w:pos="6379"/>
        </w:tabs>
        <w:rPr>
          <w:rFonts w:ascii="Koop Office" w:hAnsi="Koop Office" w:cs="Arial"/>
          <w:lang w:val="cs-CZ"/>
        </w:rPr>
      </w:pPr>
      <w:r w:rsidRPr="006F4024">
        <w:rPr>
          <w:rFonts w:ascii="Koop Office" w:hAnsi="Koop Office" w:cs="Arial"/>
          <w:lang w:val="cs-CZ"/>
        </w:rPr>
        <w:tab/>
        <w:t>……………….……………………</w:t>
      </w:r>
      <w:r w:rsidRPr="006F4024">
        <w:rPr>
          <w:rFonts w:ascii="Koop Office" w:hAnsi="Koop Office" w:cs="Arial"/>
          <w:lang w:val="cs-CZ"/>
        </w:rPr>
        <w:tab/>
        <w:t>.………………………………</w:t>
      </w:r>
    </w:p>
    <w:p w:rsidR="006F4024" w:rsidRPr="006F4024" w:rsidRDefault="006F4024" w:rsidP="006F4024">
      <w:pPr>
        <w:keepNext/>
        <w:rPr>
          <w:rFonts w:ascii="Koop Office" w:hAnsi="Koop Office" w:cs="Arial"/>
          <w:lang w:val="cs-CZ"/>
        </w:rPr>
      </w:pPr>
    </w:p>
    <w:p w:rsidR="006F4024" w:rsidRPr="006F4024" w:rsidRDefault="006F4024" w:rsidP="006F4024">
      <w:pPr>
        <w:keepNext/>
        <w:rPr>
          <w:rFonts w:ascii="Koop Office" w:hAnsi="Koop Office" w:cs="Arial"/>
          <w:lang w:val="cs-CZ"/>
        </w:rPr>
      </w:pPr>
    </w:p>
    <w:p w:rsidR="006F4024" w:rsidRPr="006F4024" w:rsidRDefault="006F4024" w:rsidP="006F4024">
      <w:pPr>
        <w:keepNext/>
        <w:rPr>
          <w:rFonts w:ascii="Koop Office" w:hAnsi="Koop Office" w:cs="Arial"/>
          <w:lang w:val="cs-CZ"/>
        </w:rPr>
      </w:pPr>
    </w:p>
    <w:p w:rsidR="006F4024" w:rsidRPr="006F4024" w:rsidRDefault="006F4024" w:rsidP="006F4024">
      <w:pPr>
        <w:keepNext/>
        <w:rPr>
          <w:rFonts w:ascii="Koop Office" w:hAnsi="Koop Office" w:cs="Arial"/>
          <w:lang w:val="cs-CZ"/>
        </w:rPr>
      </w:pPr>
    </w:p>
    <w:p w:rsidR="006F4024" w:rsidRPr="006F4024" w:rsidRDefault="006F4024" w:rsidP="006F4024">
      <w:pPr>
        <w:keepNext/>
        <w:rPr>
          <w:rFonts w:ascii="Koop Office" w:hAnsi="Koop Office" w:cs="Arial"/>
          <w:lang w:val="cs-CZ"/>
        </w:rPr>
      </w:pPr>
      <w:r w:rsidRPr="006F4024">
        <w:rPr>
          <w:rFonts w:ascii="Koop Office" w:hAnsi="Koop Office" w:cs="Arial"/>
          <w:lang w:val="cs-CZ"/>
        </w:rPr>
        <w:t>Za pojistníka</w:t>
      </w:r>
    </w:p>
    <w:p w:rsidR="006F4024" w:rsidRPr="006F4024" w:rsidRDefault="006F4024" w:rsidP="006F4024">
      <w:pPr>
        <w:keepNext/>
        <w:tabs>
          <w:tab w:val="left" w:pos="3261"/>
          <w:tab w:val="left" w:pos="6379"/>
        </w:tabs>
        <w:rPr>
          <w:rFonts w:ascii="Koop Office" w:hAnsi="Koop Office" w:cs="Arial"/>
          <w:lang w:val="cs-CZ"/>
        </w:rPr>
      </w:pPr>
      <w:r w:rsidRPr="006F4024">
        <w:rPr>
          <w:rFonts w:ascii="Koop Office" w:hAnsi="Koop Office" w:cs="Arial"/>
          <w:lang w:val="cs-CZ"/>
        </w:rPr>
        <w:t xml:space="preserve">V Praze dne </w:t>
      </w:r>
      <w:r w:rsidR="00827C54">
        <w:rPr>
          <w:rFonts w:ascii="Koop Office" w:hAnsi="Koop Office" w:cs="Arial"/>
          <w:lang w:val="cs-CZ"/>
        </w:rPr>
        <w:t>30</w:t>
      </w:r>
      <w:r w:rsidR="00C9346F">
        <w:rPr>
          <w:rFonts w:ascii="Koop Office" w:hAnsi="Koop Office" w:cs="Arial"/>
          <w:lang w:val="cs-CZ"/>
        </w:rPr>
        <w:t xml:space="preserve">. </w:t>
      </w:r>
      <w:r w:rsidR="00827C54">
        <w:rPr>
          <w:rFonts w:ascii="Koop Office" w:hAnsi="Koop Office" w:cs="Arial"/>
          <w:lang w:val="cs-CZ"/>
        </w:rPr>
        <w:t>8</w:t>
      </w:r>
      <w:r w:rsidR="00C9346F">
        <w:rPr>
          <w:rFonts w:ascii="Koop Office" w:hAnsi="Koop Office" w:cs="Arial"/>
          <w:lang w:val="cs-CZ"/>
        </w:rPr>
        <w:t>. 2019</w:t>
      </w:r>
    </w:p>
    <w:p w:rsidR="006F4024" w:rsidRPr="006F4024" w:rsidRDefault="006F4024" w:rsidP="006F4024">
      <w:pPr>
        <w:keepNext/>
        <w:tabs>
          <w:tab w:val="left" w:pos="3261"/>
          <w:tab w:val="left" w:pos="6379"/>
        </w:tabs>
        <w:rPr>
          <w:rFonts w:ascii="Koop Office" w:hAnsi="Koop Office" w:cs="Arial"/>
          <w:lang w:val="cs-CZ"/>
        </w:rPr>
      </w:pPr>
      <w:r w:rsidRPr="006F4024">
        <w:rPr>
          <w:rFonts w:ascii="Koop Office" w:hAnsi="Koop Office" w:cs="Arial"/>
          <w:lang w:val="cs-CZ"/>
        </w:rPr>
        <w:tab/>
      </w:r>
      <w:r w:rsidRPr="006F4024">
        <w:rPr>
          <w:rFonts w:ascii="Koop Office" w:hAnsi="Koop Office" w:cs="Arial"/>
          <w:lang w:val="cs-CZ"/>
        </w:rPr>
        <w:tab/>
        <w:t>.………………………………</w:t>
      </w:r>
    </w:p>
    <w:p w:rsidR="006F4024" w:rsidRPr="006F4024" w:rsidRDefault="006F4024" w:rsidP="006F4024">
      <w:pPr>
        <w:keepNext/>
        <w:rPr>
          <w:rFonts w:ascii="Koop Office" w:hAnsi="Koop Office" w:cs="Arial"/>
          <w:lang w:val="cs-CZ"/>
        </w:rPr>
      </w:pPr>
    </w:p>
    <w:p w:rsidR="006F4024" w:rsidRPr="006F4024" w:rsidRDefault="006F4024" w:rsidP="006F4024">
      <w:pPr>
        <w:keepNext/>
        <w:rPr>
          <w:rFonts w:ascii="Koop Office" w:hAnsi="Koop Office" w:cs="Arial"/>
          <w:lang w:val="cs-CZ"/>
        </w:rPr>
      </w:pPr>
    </w:p>
    <w:p w:rsidR="006F4024" w:rsidRPr="006F4024" w:rsidRDefault="006F4024" w:rsidP="006F4024">
      <w:pPr>
        <w:keepNext/>
        <w:rPr>
          <w:rFonts w:ascii="Koop Office" w:hAnsi="Koop Office" w:cs="Arial"/>
          <w:lang w:val="cs-CZ"/>
        </w:rPr>
      </w:pPr>
    </w:p>
    <w:p w:rsidR="006F4024" w:rsidRPr="006F4024" w:rsidRDefault="006F4024" w:rsidP="006F4024">
      <w:pPr>
        <w:keepNext/>
        <w:rPr>
          <w:rFonts w:ascii="Koop Office" w:hAnsi="Koop Office" w:cs="Arial"/>
          <w:lang w:val="cs-CZ"/>
        </w:rPr>
      </w:pPr>
    </w:p>
    <w:p w:rsidR="006F4024" w:rsidRPr="006F4024" w:rsidRDefault="006F4024" w:rsidP="006F4024">
      <w:pPr>
        <w:rPr>
          <w:rFonts w:ascii="Koop Office" w:hAnsi="Koop Office"/>
          <w:lang w:val="cs-CZ"/>
        </w:rPr>
      </w:pPr>
    </w:p>
    <w:p w:rsidR="006F4024" w:rsidRPr="006F4024" w:rsidRDefault="006F4024" w:rsidP="006F4024">
      <w:pPr>
        <w:tabs>
          <w:tab w:val="left" w:pos="3261"/>
          <w:tab w:val="left" w:pos="6379"/>
        </w:tabs>
        <w:rPr>
          <w:rFonts w:ascii="Koop Office" w:hAnsi="Koop Office"/>
          <w:lang w:val="cs-CZ"/>
        </w:rPr>
      </w:pPr>
    </w:p>
    <w:p w:rsidR="006F4024" w:rsidRPr="006F4024" w:rsidRDefault="006F4024" w:rsidP="006F4024">
      <w:pPr>
        <w:tabs>
          <w:tab w:val="left" w:pos="3261"/>
          <w:tab w:val="left" w:pos="6379"/>
        </w:tabs>
        <w:rPr>
          <w:rFonts w:ascii="Koop Office" w:hAnsi="Koop Office"/>
          <w:lang w:val="cs-CZ"/>
        </w:rPr>
      </w:pPr>
    </w:p>
    <w:p w:rsidR="006F4024" w:rsidRPr="006F4024" w:rsidRDefault="006F4024" w:rsidP="006F4024">
      <w:pPr>
        <w:jc w:val="both"/>
        <w:rPr>
          <w:rFonts w:ascii="Koop Office" w:hAnsi="Koop Office" w:cs="Arial"/>
          <w:b/>
          <w:bCs/>
          <w:lang w:val="cs-CZ"/>
        </w:rPr>
      </w:pPr>
      <w:r w:rsidRPr="006F4024">
        <w:rPr>
          <w:rFonts w:ascii="Koop Office" w:hAnsi="Koop Office"/>
          <w:lang w:val="cs-CZ"/>
        </w:rPr>
        <w:t xml:space="preserve">Pojistnou smlouvu vypracoval: </w:t>
      </w:r>
      <w:proofErr w:type="spellStart"/>
      <w:r w:rsidR="00A2600F">
        <w:rPr>
          <w:rFonts w:ascii="Koop Office" w:hAnsi="Koop Office"/>
          <w:lang w:val="cs-CZ"/>
        </w:rPr>
        <w:t>xxxxxxxxxxxxxxxx</w:t>
      </w:r>
      <w:proofErr w:type="spellEnd"/>
      <w:r w:rsidRPr="006F4024">
        <w:rPr>
          <w:rFonts w:ascii="Koop Office" w:hAnsi="Koop Office"/>
          <w:lang w:val="cs-CZ"/>
        </w:rPr>
        <w:t xml:space="preserve"> </w:t>
      </w:r>
    </w:p>
    <w:sectPr w:rsidR="006F4024" w:rsidRPr="006F4024" w:rsidSect="00792CBF">
      <w:headerReference w:type="even" r:id="rId10"/>
      <w:headerReference w:type="default" r:id="rId11"/>
      <w:footerReference w:type="default" r:id="rId12"/>
      <w:headerReference w:type="first" r:id="rId13"/>
      <w:footnotePr>
        <w:numRestart w:val="eachSect"/>
      </w:footnotePr>
      <w:pgSz w:w="11904" w:h="16836" w:code="9"/>
      <w:pgMar w:top="1134" w:right="1134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6F5" w:rsidRDefault="002076F5">
      <w:r>
        <w:separator/>
      </w:r>
    </w:p>
  </w:endnote>
  <w:endnote w:type="continuationSeparator" w:id="0">
    <w:p w:rsidR="002076F5" w:rsidRDefault="002076F5">
      <w:r>
        <w:continuationSeparator/>
      </w:r>
    </w:p>
  </w:endnote>
  <w:endnote w:type="continuationNotice" w:id="1">
    <w:p w:rsidR="002076F5" w:rsidRDefault="00207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s Gothic Euro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KoopCond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FC9" w:rsidRDefault="00F75F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6F5" w:rsidRDefault="002076F5">
      <w:r>
        <w:separator/>
      </w:r>
    </w:p>
  </w:footnote>
  <w:footnote w:type="continuationSeparator" w:id="0">
    <w:p w:rsidR="002076F5" w:rsidRDefault="002076F5">
      <w:r>
        <w:continuationSeparator/>
      </w:r>
    </w:p>
  </w:footnote>
  <w:footnote w:type="continuationNotice" w:id="1">
    <w:p w:rsidR="002076F5" w:rsidRDefault="002076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3F3" w:rsidRDefault="00A2600F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6.6pt;height:182.65pt;rotation:315;z-index:-251658240;mso-position-horizontal:center;mso-position-horizontal-relative:margin;mso-position-vertical:center;mso-position-vertical-relative:margin" o:allowincell="f" fillcolor="#999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FC9" w:rsidRDefault="00F75FC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3F3" w:rsidRDefault="00A2600F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6.6pt;height:182.65pt;rotation:315;z-index:-251659264;mso-position-horizontal:center;mso-position-horizontal-relative:margin;mso-position-vertical:center;mso-position-vertical-relative:margin" o:allowincell="f" fillcolor="#999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1B1F271C"/>
    <w:multiLevelType w:val="multilevel"/>
    <w:tmpl w:val="24925F0E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  <w:b/>
      </w:rPr>
    </w:lvl>
  </w:abstractNum>
  <w:abstractNum w:abstractNumId="3" w15:restartNumberingAfterBreak="0">
    <w:nsid w:val="211547B2"/>
    <w:multiLevelType w:val="hybridMultilevel"/>
    <w:tmpl w:val="477859B2"/>
    <w:lvl w:ilvl="0" w:tplc="C0040B1A">
      <w:start w:val="1"/>
      <w:numFmt w:val="lowerLetter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55574D0"/>
    <w:multiLevelType w:val="hybridMultilevel"/>
    <w:tmpl w:val="8A22D114"/>
    <w:lvl w:ilvl="0" w:tplc="9FE231AA">
      <w:start w:val="1"/>
      <w:numFmt w:val="bullet"/>
      <w:pStyle w:val="bullettex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15C4C"/>
    <w:multiLevelType w:val="hybridMultilevel"/>
    <w:tmpl w:val="57E200A0"/>
    <w:lvl w:ilvl="0" w:tplc="27CE650E">
      <w:start w:val="1"/>
      <w:numFmt w:val="lowerLetter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39064DF4"/>
    <w:multiLevelType w:val="hybridMultilevel"/>
    <w:tmpl w:val="A1E2F182"/>
    <w:lvl w:ilvl="0" w:tplc="E3FCBA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BFD0958"/>
    <w:multiLevelType w:val="hybridMultilevel"/>
    <w:tmpl w:val="2F3EE3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44DEA"/>
    <w:multiLevelType w:val="hybridMultilevel"/>
    <w:tmpl w:val="9E247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D77FF"/>
    <w:multiLevelType w:val="hybridMultilevel"/>
    <w:tmpl w:val="97701F3E"/>
    <w:lvl w:ilvl="0" w:tplc="E340D1B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5327EF"/>
    <w:multiLevelType w:val="hybridMultilevel"/>
    <w:tmpl w:val="F5EE727E"/>
    <w:lvl w:ilvl="0" w:tplc="83665B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 w15:restartNumberingAfterBreak="0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7"/>
  </w:num>
  <w:num w:numId="6">
    <w:abstractNumId w:val="6"/>
  </w:num>
  <w:num w:numId="7">
    <w:abstractNumId w:val="4"/>
  </w:num>
  <w:num w:numId="8">
    <w:abstractNumId w:val="15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2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1"/>
    <o:shapelayout v:ext="edit">
      <o:idmap v:ext="edit" data="2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41"/>
    <w:rsid w:val="00003E25"/>
    <w:rsid w:val="00016EA0"/>
    <w:rsid w:val="0003775F"/>
    <w:rsid w:val="00040E3E"/>
    <w:rsid w:val="0004137A"/>
    <w:rsid w:val="00047301"/>
    <w:rsid w:val="000612D2"/>
    <w:rsid w:val="00066B22"/>
    <w:rsid w:val="00084B63"/>
    <w:rsid w:val="00087C46"/>
    <w:rsid w:val="000901C9"/>
    <w:rsid w:val="000D0928"/>
    <w:rsid w:val="000D1BBD"/>
    <w:rsid w:val="000F4F7B"/>
    <w:rsid w:val="000F5C89"/>
    <w:rsid w:val="000F67FC"/>
    <w:rsid w:val="000F7A30"/>
    <w:rsid w:val="00100AD0"/>
    <w:rsid w:val="00111D5E"/>
    <w:rsid w:val="00116551"/>
    <w:rsid w:val="001203BD"/>
    <w:rsid w:val="00122521"/>
    <w:rsid w:val="001241EE"/>
    <w:rsid w:val="00143387"/>
    <w:rsid w:val="00156106"/>
    <w:rsid w:val="001566B7"/>
    <w:rsid w:val="0017638B"/>
    <w:rsid w:val="00187B86"/>
    <w:rsid w:val="001A3F27"/>
    <w:rsid w:val="001B387A"/>
    <w:rsid w:val="001C359A"/>
    <w:rsid w:val="001D502F"/>
    <w:rsid w:val="001E26A2"/>
    <w:rsid w:val="001E4368"/>
    <w:rsid w:val="001E672E"/>
    <w:rsid w:val="001F26F4"/>
    <w:rsid w:val="001F77E6"/>
    <w:rsid w:val="00201CF6"/>
    <w:rsid w:val="002022EC"/>
    <w:rsid w:val="002076F5"/>
    <w:rsid w:val="00212584"/>
    <w:rsid w:val="00214EA5"/>
    <w:rsid w:val="00215148"/>
    <w:rsid w:val="00215F8F"/>
    <w:rsid w:val="002232B2"/>
    <w:rsid w:val="002300F0"/>
    <w:rsid w:val="002307BA"/>
    <w:rsid w:val="00230CE3"/>
    <w:rsid w:val="00246185"/>
    <w:rsid w:val="0024723C"/>
    <w:rsid w:val="0025536B"/>
    <w:rsid w:val="002700B5"/>
    <w:rsid w:val="00272730"/>
    <w:rsid w:val="00274C02"/>
    <w:rsid w:val="00294F9E"/>
    <w:rsid w:val="002A0505"/>
    <w:rsid w:val="002A2FB9"/>
    <w:rsid w:val="002A57EC"/>
    <w:rsid w:val="002A6FBA"/>
    <w:rsid w:val="002C6214"/>
    <w:rsid w:val="002C6E00"/>
    <w:rsid w:val="002F4A20"/>
    <w:rsid w:val="00304AF5"/>
    <w:rsid w:val="003125E3"/>
    <w:rsid w:val="003161CF"/>
    <w:rsid w:val="003274FB"/>
    <w:rsid w:val="003324F4"/>
    <w:rsid w:val="00341968"/>
    <w:rsid w:val="00345835"/>
    <w:rsid w:val="00355D5D"/>
    <w:rsid w:val="00361ECE"/>
    <w:rsid w:val="00364EAC"/>
    <w:rsid w:val="003750F3"/>
    <w:rsid w:val="00375812"/>
    <w:rsid w:val="003865C1"/>
    <w:rsid w:val="00392338"/>
    <w:rsid w:val="003A1B1D"/>
    <w:rsid w:val="003A47D8"/>
    <w:rsid w:val="003A5CD7"/>
    <w:rsid w:val="003A6129"/>
    <w:rsid w:val="003B1780"/>
    <w:rsid w:val="003B4553"/>
    <w:rsid w:val="003B479B"/>
    <w:rsid w:val="003B4F8F"/>
    <w:rsid w:val="003B71F8"/>
    <w:rsid w:val="003C6978"/>
    <w:rsid w:val="003C704B"/>
    <w:rsid w:val="003C73FD"/>
    <w:rsid w:val="003D2D7F"/>
    <w:rsid w:val="003D3317"/>
    <w:rsid w:val="003D730A"/>
    <w:rsid w:val="003E75C4"/>
    <w:rsid w:val="003F2EE6"/>
    <w:rsid w:val="003F3DD5"/>
    <w:rsid w:val="003F6E15"/>
    <w:rsid w:val="00402274"/>
    <w:rsid w:val="004031E6"/>
    <w:rsid w:val="00403754"/>
    <w:rsid w:val="004115DB"/>
    <w:rsid w:val="00420E9B"/>
    <w:rsid w:val="004247C5"/>
    <w:rsid w:val="00427942"/>
    <w:rsid w:val="00427961"/>
    <w:rsid w:val="00432E91"/>
    <w:rsid w:val="00442C11"/>
    <w:rsid w:val="00454DC1"/>
    <w:rsid w:val="00455715"/>
    <w:rsid w:val="00473DD1"/>
    <w:rsid w:val="00477E0A"/>
    <w:rsid w:val="00485CC5"/>
    <w:rsid w:val="0049162B"/>
    <w:rsid w:val="00496941"/>
    <w:rsid w:val="004B008A"/>
    <w:rsid w:val="004B59D8"/>
    <w:rsid w:val="004C1728"/>
    <w:rsid w:val="004C4E3C"/>
    <w:rsid w:val="004E1D53"/>
    <w:rsid w:val="004E2E17"/>
    <w:rsid w:val="004E380A"/>
    <w:rsid w:val="004E596E"/>
    <w:rsid w:val="004E679D"/>
    <w:rsid w:val="004E77D3"/>
    <w:rsid w:val="004F6F02"/>
    <w:rsid w:val="005058CA"/>
    <w:rsid w:val="00511835"/>
    <w:rsid w:val="00511B66"/>
    <w:rsid w:val="00514364"/>
    <w:rsid w:val="00545159"/>
    <w:rsid w:val="0054607C"/>
    <w:rsid w:val="00547C0D"/>
    <w:rsid w:val="0055451F"/>
    <w:rsid w:val="00555AD5"/>
    <w:rsid w:val="005567B9"/>
    <w:rsid w:val="0056345C"/>
    <w:rsid w:val="00563B8B"/>
    <w:rsid w:val="00564D55"/>
    <w:rsid w:val="00565885"/>
    <w:rsid w:val="005741D4"/>
    <w:rsid w:val="005770A8"/>
    <w:rsid w:val="00594DE3"/>
    <w:rsid w:val="005A34C6"/>
    <w:rsid w:val="005A6A82"/>
    <w:rsid w:val="005A7292"/>
    <w:rsid w:val="005B00D1"/>
    <w:rsid w:val="005B0337"/>
    <w:rsid w:val="005C30EB"/>
    <w:rsid w:val="005D2A7C"/>
    <w:rsid w:val="005D3D1C"/>
    <w:rsid w:val="005E0BA5"/>
    <w:rsid w:val="005E259C"/>
    <w:rsid w:val="005E44DF"/>
    <w:rsid w:val="005F48D6"/>
    <w:rsid w:val="00605AC3"/>
    <w:rsid w:val="0061014E"/>
    <w:rsid w:val="0062282F"/>
    <w:rsid w:val="00623123"/>
    <w:rsid w:val="006246D7"/>
    <w:rsid w:val="00626E22"/>
    <w:rsid w:val="00643114"/>
    <w:rsid w:val="00643A69"/>
    <w:rsid w:val="00654B46"/>
    <w:rsid w:val="00686E01"/>
    <w:rsid w:val="006907E8"/>
    <w:rsid w:val="00693CD3"/>
    <w:rsid w:val="006B191D"/>
    <w:rsid w:val="006B715B"/>
    <w:rsid w:val="006B7DCA"/>
    <w:rsid w:val="006D478D"/>
    <w:rsid w:val="006E3A60"/>
    <w:rsid w:val="006F1C95"/>
    <w:rsid w:val="006F4024"/>
    <w:rsid w:val="007074DE"/>
    <w:rsid w:val="007242AD"/>
    <w:rsid w:val="00724F0B"/>
    <w:rsid w:val="00731D44"/>
    <w:rsid w:val="0073598C"/>
    <w:rsid w:val="00740BC6"/>
    <w:rsid w:val="00745EAD"/>
    <w:rsid w:val="0075666A"/>
    <w:rsid w:val="007629A9"/>
    <w:rsid w:val="0078671D"/>
    <w:rsid w:val="00792CBF"/>
    <w:rsid w:val="0079727A"/>
    <w:rsid w:val="007B381A"/>
    <w:rsid w:val="007C0094"/>
    <w:rsid w:val="007C10CA"/>
    <w:rsid w:val="007C486D"/>
    <w:rsid w:val="007C7D60"/>
    <w:rsid w:val="007D5D18"/>
    <w:rsid w:val="007E3BCE"/>
    <w:rsid w:val="007E6454"/>
    <w:rsid w:val="007F05E7"/>
    <w:rsid w:val="007F63B5"/>
    <w:rsid w:val="008006E0"/>
    <w:rsid w:val="00813F6D"/>
    <w:rsid w:val="00816818"/>
    <w:rsid w:val="008168B4"/>
    <w:rsid w:val="00827C54"/>
    <w:rsid w:val="00832F09"/>
    <w:rsid w:val="008356D1"/>
    <w:rsid w:val="00840611"/>
    <w:rsid w:val="008453A3"/>
    <w:rsid w:val="00850F92"/>
    <w:rsid w:val="00851F1D"/>
    <w:rsid w:val="00853ABD"/>
    <w:rsid w:val="00864A85"/>
    <w:rsid w:val="00867CC1"/>
    <w:rsid w:val="00871AEC"/>
    <w:rsid w:val="00871CFB"/>
    <w:rsid w:val="00885348"/>
    <w:rsid w:val="00886CCB"/>
    <w:rsid w:val="00887050"/>
    <w:rsid w:val="0089487A"/>
    <w:rsid w:val="008A1ADE"/>
    <w:rsid w:val="008A34B2"/>
    <w:rsid w:val="008A6F5D"/>
    <w:rsid w:val="008C7741"/>
    <w:rsid w:val="008F2A16"/>
    <w:rsid w:val="00900CFC"/>
    <w:rsid w:val="009031FB"/>
    <w:rsid w:val="009058CB"/>
    <w:rsid w:val="00912E61"/>
    <w:rsid w:val="00924661"/>
    <w:rsid w:val="00930366"/>
    <w:rsid w:val="00930B02"/>
    <w:rsid w:val="00947C0A"/>
    <w:rsid w:val="00950DB7"/>
    <w:rsid w:val="0095188C"/>
    <w:rsid w:val="00957642"/>
    <w:rsid w:val="00962484"/>
    <w:rsid w:val="00965C72"/>
    <w:rsid w:val="009666BA"/>
    <w:rsid w:val="0097295F"/>
    <w:rsid w:val="00982572"/>
    <w:rsid w:val="00982BDD"/>
    <w:rsid w:val="0099684C"/>
    <w:rsid w:val="009A0D94"/>
    <w:rsid w:val="009D063A"/>
    <w:rsid w:val="009D1678"/>
    <w:rsid w:val="009D4C0E"/>
    <w:rsid w:val="009E71ED"/>
    <w:rsid w:val="009F3DDA"/>
    <w:rsid w:val="00A07D25"/>
    <w:rsid w:val="00A14062"/>
    <w:rsid w:val="00A164D7"/>
    <w:rsid w:val="00A17D29"/>
    <w:rsid w:val="00A2600F"/>
    <w:rsid w:val="00A343F4"/>
    <w:rsid w:val="00A34594"/>
    <w:rsid w:val="00A40AD1"/>
    <w:rsid w:val="00A50EFE"/>
    <w:rsid w:val="00A7667B"/>
    <w:rsid w:val="00A85EF0"/>
    <w:rsid w:val="00A8795F"/>
    <w:rsid w:val="00A93C90"/>
    <w:rsid w:val="00AC5D95"/>
    <w:rsid w:val="00AD06FA"/>
    <w:rsid w:val="00AD0847"/>
    <w:rsid w:val="00AD0D54"/>
    <w:rsid w:val="00AD62E8"/>
    <w:rsid w:val="00AE1717"/>
    <w:rsid w:val="00AE4B2E"/>
    <w:rsid w:val="00AF5E36"/>
    <w:rsid w:val="00B04EA0"/>
    <w:rsid w:val="00B13E5C"/>
    <w:rsid w:val="00B141A0"/>
    <w:rsid w:val="00B1683D"/>
    <w:rsid w:val="00B22582"/>
    <w:rsid w:val="00B23317"/>
    <w:rsid w:val="00B375FD"/>
    <w:rsid w:val="00B40A49"/>
    <w:rsid w:val="00B43597"/>
    <w:rsid w:val="00B57082"/>
    <w:rsid w:val="00B843F3"/>
    <w:rsid w:val="00B85BB8"/>
    <w:rsid w:val="00B87155"/>
    <w:rsid w:val="00B939BF"/>
    <w:rsid w:val="00B93C88"/>
    <w:rsid w:val="00BB4A90"/>
    <w:rsid w:val="00BB5EDE"/>
    <w:rsid w:val="00BC5042"/>
    <w:rsid w:val="00BD6F6B"/>
    <w:rsid w:val="00BF25AB"/>
    <w:rsid w:val="00C01891"/>
    <w:rsid w:val="00C0699C"/>
    <w:rsid w:val="00C06B00"/>
    <w:rsid w:val="00C07E96"/>
    <w:rsid w:val="00C227B5"/>
    <w:rsid w:val="00C37CE8"/>
    <w:rsid w:val="00C4164B"/>
    <w:rsid w:val="00C44140"/>
    <w:rsid w:val="00C4673A"/>
    <w:rsid w:val="00C5334D"/>
    <w:rsid w:val="00C62DD7"/>
    <w:rsid w:val="00C7170E"/>
    <w:rsid w:val="00C72F5A"/>
    <w:rsid w:val="00C75833"/>
    <w:rsid w:val="00C824DF"/>
    <w:rsid w:val="00C86DA3"/>
    <w:rsid w:val="00C9346F"/>
    <w:rsid w:val="00CA2521"/>
    <w:rsid w:val="00CA2986"/>
    <w:rsid w:val="00CB10E7"/>
    <w:rsid w:val="00CB4383"/>
    <w:rsid w:val="00CF7105"/>
    <w:rsid w:val="00CF7855"/>
    <w:rsid w:val="00D062F7"/>
    <w:rsid w:val="00D23DD5"/>
    <w:rsid w:val="00D3277F"/>
    <w:rsid w:val="00D44205"/>
    <w:rsid w:val="00D46B7D"/>
    <w:rsid w:val="00D47E0C"/>
    <w:rsid w:val="00D52BD2"/>
    <w:rsid w:val="00D61D11"/>
    <w:rsid w:val="00D6210D"/>
    <w:rsid w:val="00D6369F"/>
    <w:rsid w:val="00D64AB4"/>
    <w:rsid w:val="00D70499"/>
    <w:rsid w:val="00D73430"/>
    <w:rsid w:val="00DB6688"/>
    <w:rsid w:val="00DC089F"/>
    <w:rsid w:val="00DC08CB"/>
    <w:rsid w:val="00DC252B"/>
    <w:rsid w:val="00DC5565"/>
    <w:rsid w:val="00DD2DC0"/>
    <w:rsid w:val="00DE45FA"/>
    <w:rsid w:val="00E11EDC"/>
    <w:rsid w:val="00E172CB"/>
    <w:rsid w:val="00E215CA"/>
    <w:rsid w:val="00E372FE"/>
    <w:rsid w:val="00E3733D"/>
    <w:rsid w:val="00E43B07"/>
    <w:rsid w:val="00E501D3"/>
    <w:rsid w:val="00E56430"/>
    <w:rsid w:val="00E826C4"/>
    <w:rsid w:val="00EC3E51"/>
    <w:rsid w:val="00EC5CC2"/>
    <w:rsid w:val="00EC73C3"/>
    <w:rsid w:val="00EE24D5"/>
    <w:rsid w:val="00EE5EF0"/>
    <w:rsid w:val="00EF5E1E"/>
    <w:rsid w:val="00EF72E6"/>
    <w:rsid w:val="00F01986"/>
    <w:rsid w:val="00F033CE"/>
    <w:rsid w:val="00F1277C"/>
    <w:rsid w:val="00F234AC"/>
    <w:rsid w:val="00F25F54"/>
    <w:rsid w:val="00F2730F"/>
    <w:rsid w:val="00F31701"/>
    <w:rsid w:val="00F32E0B"/>
    <w:rsid w:val="00F4081D"/>
    <w:rsid w:val="00F43795"/>
    <w:rsid w:val="00F51E7C"/>
    <w:rsid w:val="00F645B2"/>
    <w:rsid w:val="00F75FC9"/>
    <w:rsid w:val="00F829FE"/>
    <w:rsid w:val="00F875C3"/>
    <w:rsid w:val="00F95973"/>
    <w:rsid w:val="00F95FD7"/>
    <w:rsid w:val="00F96663"/>
    <w:rsid w:val="00FA0D34"/>
    <w:rsid w:val="00FA68F7"/>
    <w:rsid w:val="00FB279B"/>
    <w:rsid w:val="00FB30E3"/>
    <w:rsid w:val="00FC3D6B"/>
    <w:rsid w:val="00FD42DD"/>
    <w:rsid w:val="00FD6531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BFB6A2D"/>
  <w15:docId w15:val="{E4FAFF19-2F67-49F6-AD99-67F0F146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3A5CD7"/>
    <w:pPr>
      <w:widowControl w:val="0"/>
      <w:autoSpaceDE w:val="0"/>
      <w:autoSpaceDN w:val="0"/>
    </w:pPr>
    <w:rPr>
      <w:lang w:val="en-AU" w:eastAsia="en-US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  <w:i/>
      <w:iCs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firstLine="72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tabs>
        <w:tab w:val="left" w:pos="1418"/>
        <w:tab w:val="left" w:pos="3828"/>
      </w:tabs>
      <w:jc w:val="both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922"/>
      </w:tabs>
      <w:ind w:left="33" w:right="-108" w:hanging="33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ind w:right="-108"/>
      <w:outlineLvl w:val="6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rPr>
      <w:b/>
      <w:b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-1128"/>
        <w:tab w:val="left" w:pos="-720"/>
        <w:tab w:val="left" w:pos="0"/>
        <w:tab w:val="left" w:pos="360"/>
      </w:tabs>
      <w:ind w:left="360"/>
    </w:pPr>
    <w:rPr>
      <w:lang w:val="en-GB"/>
    </w:rPr>
  </w:style>
  <w:style w:type="paragraph" w:styleId="Zkladntextodsazen3">
    <w:name w:val="Body Text Indent 3"/>
    <w:basedOn w:val="Normln"/>
    <w:pPr>
      <w:tabs>
        <w:tab w:val="left" w:pos="-1128"/>
        <w:tab w:val="left" w:pos="-720"/>
        <w:tab w:val="left" w:pos="360"/>
        <w:tab w:val="left" w:pos="720"/>
      </w:tabs>
      <w:ind w:left="720"/>
    </w:pPr>
    <w:rPr>
      <w:lang w:val="en-GB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tabs>
        <w:tab w:val="left" w:pos="1418"/>
        <w:tab w:val="left" w:pos="3852"/>
        <w:tab w:val="left" w:pos="3942"/>
      </w:tabs>
      <w:ind w:right="72"/>
      <w:jc w:val="right"/>
    </w:pPr>
  </w:style>
  <w:style w:type="paragraph" w:styleId="Textvbloku">
    <w:name w:val="Block Text"/>
    <w:basedOn w:val="Normln"/>
    <w:pPr>
      <w:tabs>
        <w:tab w:val="left" w:pos="5922"/>
      </w:tabs>
      <w:ind w:left="317" w:right="-108" w:hanging="317"/>
    </w:pPr>
  </w:style>
  <w:style w:type="table" w:styleId="Mkatabulky">
    <w:name w:val="Table Grid"/>
    <w:basedOn w:val="Normlntabulka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rsid w:val="00F75FC9"/>
  </w:style>
  <w:style w:type="paragraph" w:styleId="Textbubliny">
    <w:name w:val="Balloon Text"/>
    <w:basedOn w:val="Normln"/>
    <w:semiHidden/>
    <w:rsid w:val="00564D55"/>
    <w:rPr>
      <w:rFonts w:ascii="Tahoma" w:hAnsi="Tahoma" w:cs="Tahoma"/>
      <w:sz w:val="16"/>
      <w:szCs w:val="16"/>
    </w:rPr>
  </w:style>
  <w:style w:type="character" w:styleId="Hypertextovodkaz">
    <w:name w:val="Hyperlink"/>
    <w:rsid w:val="001A3F27"/>
    <w:rPr>
      <w:color w:val="009240"/>
      <w:u w:val="single"/>
    </w:rPr>
  </w:style>
  <w:style w:type="paragraph" w:customStyle="1" w:styleId="no-margin1">
    <w:name w:val="no-margin1"/>
    <w:basedOn w:val="Normln"/>
    <w:rsid w:val="001A3F27"/>
    <w:pPr>
      <w:widowControl/>
      <w:autoSpaceDE/>
      <w:autoSpaceDN/>
      <w:spacing w:after="100" w:afterAutospacing="1"/>
      <w:jc w:val="both"/>
    </w:pPr>
    <w:rPr>
      <w:sz w:val="24"/>
      <w:szCs w:val="24"/>
      <w:lang w:val="fr-FR" w:eastAsia="fr-FR"/>
    </w:rPr>
  </w:style>
  <w:style w:type="character" w:styleId="Odkaznakoment">
    <w:name w:val="annotation reference"/>
    <w:rsid w:val="00F75FC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1D502F"/>
    <w:rPr>
      <w:b/>
      <w:bCs/>
    </w:rPr>
  </w:style>
  <w:style w:type="paragraph" w:styleId="Zkladntext3">
    <w:name w:val="Body Text 3"/>
    <w:basedOn w:val="Normln"/>
    <w:rsid w:val="00111D5E"/>
    <w:pPr>
      <w:spacing w:after="120"/>
    </w:pPr>
    <w:rPr>
      <w:sz w:val="16"/>
      <w:szCs w:val="16"/>
    </w:rPr>
  </w:style>
  <w:style w:type="paragraph" w:styleId="Revize">
    <w:name w:val="Revision"/>
    <w:hidden/>
    <w:uiPriority w:val="99"/>
    <w:semiHidden/>
    <w:rsid w:val="004B008A"/>
    <w:rPr>
      <w:lang w:val="en-AU" w:eastAsia="en-US"/>
    </w:rPr>
  </w:style>
  <w:style w:type="paragraph" w:customStyle="1" w:styleId="odstavec">
    <w:name w:val="odstavec"/>
    <w:basedOn w:val="Normln"/>
    <w:rsid w:val="00C72F5A"/>
    <w:pPr>
      <w:widowControl/>
      <w:autoSpaceDE/>
      <w:autoSpaceDN/>
      <w:spacing w:after="60"/>
      <w:jc w:val="both"/>
    </w:pPr>
    <w:rPr>
      <w:sz w:val="22"/>
      <w:lang w:val="cs-CZ" w:eastAsia="cs-CZ"/>
    </w:rPr>
  </w:style>
  <w:style w:type="paragraph" w:customStyle="1" w:styleId="Subhead">
    <w:name w:val="Subhead"/>
    <w:basedOn w:val="Nadpis2"/>
    <w:rsid w:val="00DB6688"/>
    <w:pPr>
      <w:widowControl/>
      <w:tabs>
        <w:tab w:val="left" w:pos="4536"/>
      </w:tabs>
      <w:autoSpaceDE/>
      <w:autoSpaceDN/>
      <w:jc w:val="left"/>
    </w:pPr>
    <w:rPr>
      <w:rFonts w:ascii="News Gothic Euro" w:hAnsi="News Gothic Euro"/>
      <w:bCs/>
      <w:sz w:val="22"/>
      <w:szCs w:val="22"/>
      <w:lang w:val="en-GB"/>
    </w:rPr>
  </w:style>
  <w:style w:type="paragraph" w:customStyle="1" w:styleId="bullettext">
    <w:name w:val="bullet text"/>
    <w:basedOn w:val="Normln"/>
    <w:rsid w:val="00DB6688"/>
    <w:pPr>
      <w:widowControl/>
      <w:numPr>
        <w:numId w:val="7"/>
      </w:numPr>
      <w:autoSpaceDE/>
      <w:autoSpaceDN/>
      <w:spacing w:after="120"/>
      <w:ind w:left="357" w:hanging="357"/>
    </w:pPr>
    <w:rPr>
      <w:sz w:val="22"/>
      <w:szCs w:val="24"/>
      <w:lang w:val="en-GB"/>
    </w:rPr>
  </w:style>
  <w:style w:type="character" w:styleId="Znakapoznpodarou">
    <w:name w:val="footnote reference"/>
    <w:rsid w:val="00DB6688"/>
    <w:rPr>
      <w:vertAlign w:val="superscript"/>
    </w:rPr>
  </w:style>
  <w:style w:type="character" w:customStyle="1" w:styleId="TextkomenteChar">
    <w:name w:val="Text komentáře Char"/>
    <w:link w:val="Textkomente"/>
    <w:rsid w:val="00375812"/>
    <w:rPr>
      <w:lang w:val="en-AU" w:eastAsia="en-US"/>
    </w:rPr>
  </w:style>
  <w:style w:type="paragraph" w:customStyle="1" w:styleId="slovn-rove1">
    <w:name w:val="Číslování - úroveň 1"/>
    <w:basedOn w:val="Normln"/>
    <w:qFormat/>
    <w:rsid w:val="006F4024"/>
    <w:pPr>
      <w:keepNext/>
      <w:widowControl/>
      <w:numPr>
        <w:numId w:val="8"/>
      </w:numPr>
      <w:autoSpaceDE/>
      <w:autoSpaceDN/>
      <w:spacing w:before="120" w:after="120"/>
      <w:jc w:val="both"/>
    </w:pPr>
    <w:rPr>
      <w:rFonts w:ascii="Koop Office" w:hAnsi="Koop Office"/>
      <w:b/>
      <w:szCs w:val="24"/>
      <w:lang w:val="cs-CZ" w:eastAsia="cs-CZ"/>
    </w:rPr>
  </w:style>
  <w:style w:type="paragraph" w:customStyle="1" w:styleId="slovn-rove2">
    <w:name w:val="číslování - úroveň 2"/>
    <w:basedOn w:val="slovn-rove1"/>
    <w:link w:val="slovn-rove2Char"/>
    <w:qFormat/>
    <w:rsid w:val="006F4024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6F4024"/>
    <w:pPr>
      <w:numPr>
        <w:ilvl w:val="2"/>
      </w:numPr>
      <w:tabs>
        <w:tab w:val="clear" w:pos="425"/>
        <w:tab w:val="num" w:pos="360"/>
        <w:tab w:val="left" w:pos="510"/>
      </w:tabs>
      <w:spacing w:after="0"/>
    </w:pPr>
  </w:style>
  <w:style w:type="paragraph" w:customStyle="1" w:styleId="slovn-rove1-netunb">
    <w:name w:val="Číslování - úroveň 1 - netučné b"/>
    <w:basedOn w:val="Normln"/>
    <w:qFormat/>
    <w:rsid w:val="006F4024"/>
    <w:pPr>
      <w:widowControl/>
      <w:numPr>
        <w:numId w:val="9"/>
      </w:numPr>
      <w:autoSpaceDE/>
      <w:autoSpaceDN/>
      <w:spacing w:before="120" w:after="120"/>
      <w:jc w:val="both"/>
    </w:pPr>
    <w:rPr>
      <w:rFonts w:ascii="Koop Office" w:hAnsi="Koop Office"/>
      <w:szCs w:val="24"/>
      <w:lang w:val="cs-CZ" w:eastAsia="cs-CZ"/>
    </w:rPr>
  </w:style>
  <w:style w:type="paragraph" w:customStyle="1" w:styleId="Nadpislnk">
    <w:name w:val="Nadpis článků"/>
    <w:basedOn w:val="Normln"/>
    <w:qFormat/>
    <w:rsid w:val="006F4024"/>
    <w:pPr>
      <w:keepNext/>
      <w:keepLines/>
      <w:widowControl/>
      <w:autoSpaceDE/>
      <w:autoSpaceDN/>
      <w:spacing w:before="240" w:after="120"/>
      <w:jc w:val="center"/>
    </w:pPr>
    <w:rPr>
      <w:rFonts w:ascii="Koop Office" w:hAnsi="Koop Office"/>
      <w:b/>
      <w:sz w:val="24"/>
      <w:szCs w:val="24"/>
      <w:lang w:val="cs-CZ" w:eastAsia="cs-CZ"/>
    </w:rPr>
  </w:style>
  <w:style w:type="character" w:customStyle="1" w:styleId="slovn-rove2Char">
    <w:name w:val="číslování - úroveň 2 Char"/>
    <w:basedOn w:val="Standardnpsmoodstavce"/>
    <w:link w:val="slovn-rove2"/>
    <w:rsid w:val="006F4024"/>
    <w:rPr>
      <w:rFonts w:ascii="Koop Office" w:hAnsi="Koop Office"/>
      <w:b/>
      <w:szCs w:val="24"/>
    </w:rPr>
  </w:style>
  <w:style w:type="paragraph" w:customStyle="1" w:styleId="odrka">
    <w:name w:val="odrážka"/>
    <w:basedOn w:val="Normln"/>
    <w:qFormat/>
    <w:rsid w:val="006F4024"/>
    <w:pPr>
      <w:widowControl/>
      <w:numPr>
        <w:numId w:val="12"/>
      </w:numPr>
      <w:autoSpaceDE/>
      <w:autoSpaceDN/>
      <w:spacing w:before="120"/>
      <w:ind w:left="357" w:hanging="357"/>
      <w:jc w:val="both"/>
    </w:pPr>
    <w:rPr>
      <w:rFonts w:asciiTheme="minorHAnsi" w:eastAsiaTheme="minorHAnsi" w:hAnsiTheme="minorHAnsi" w:cstheme="minorBidi"/>
      <w:sz w:val="22"/>
      <w:szCs w:val="22"/>
      <w:lang w:val="cs-CZ"/>
    </w:rPr>
  </w:style>
  <w:style w:type="paragraph" w:customStyle="1" w:styleId="slovn">
    <w:name w:val="číslování"/>
    <w:basedOn w:val="Normln"/>
    <w:qFormat/>
    <w:rsid w:val="006F4024"/>
    <w:pPr>
      <w:widowControl/>
      <w:numPr>
        <w:numId w:val="13"/>
      </w:numPr>
      <w:adjustRightInd w:val="0"/>
      <w:spacing w:before="120"/>
      <w:jc w:val="both"/>
    </w:pPr>
    <w:rPr>
      <w:rFonts w:asciiTheme="minorHAnsi" w:hAnsiTheme="minorHAnsi" w:cs="KoopCondPro"/>
      <w:sz w:val="22"/>
      <w:lang w:val="cs-CZ"/>
    </w:rPr>
  </w:style>
  <w:style w:type="paragraph" w:customStyle="1" w:styleId="odrkadruh">
    <w:name w:val="odrážka druhá"/>
    <w:basedOn w:val="odrka"/>
    <w:qFormat/>
    <w:rsid w:val="006F4024"/>
    <w:pPr>
      <w:numPr>
        <w:numId w:val="11"/>
      </w:numPr>
      <w:ind w:left="709" w:hanging="283"/>
    </w:pPr>
  </w:style>
  <w:style w:type="paragraph" w:customStyle="1" w:styleId="Zkladntext32">
    <w:name w:val="Základní text 32"/>
    <w:basedOn w:val="Normln"/>
    <w:uiPriority w:val="99"/>
    <w:rsid w:val="006F4024"/>
    <w:pPr>
      <w:widowControl/>
      <w:tabs>
        <w:tab w:val="left" w:pos="-720"/>
      </w:tabs>
      <w:overflowPunct w:val="0"/>
      <w:adjustRightInd w:val="0"/>
      <w:spacing w:line="360" w:lineRule="auto"/>
      <w:textAlignment w:val="baseline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op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4600F-469F-44EF-B778-C2E03A4A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1640</Words>
  <Characters>10083</Characters>
  <Application>Microsoft Office Word</Application>
  <DocSecurity>4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Koop_policy schedule_stat of facts</vt:lpstr>
      <vt:lpstr>Koop_policy schedule_stat of facts</vt:lpstr>
    </vt:vector>
  </TitlesOfParts>
  <Company>Cigna</Company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Koop_policy schedule_stat of facts</dc:title>
  <dc:creator>ACE_L Docekalova</dc:creator>
  <cp:lastModifiedBy>Dobrovodská Olga</cp:lastModifiedBy>
  <cp:revision>2</cp:revision>
  <cp:lastPrinted>2015-12-01T08:06:00Z</cp:lastPrinted>
  <dcterms:created xsi:type="dcterms:W3CDTF">2019-11-26T12:25:00Z</dcterms:created>
  <dcterms:modified xsi:type="dcterms:W3CDTF">2019-11-26T12:25:00Z</dcterms:modified>
</cp:coreProperties>
</file>