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223C5B"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MUDr. Radomír </w:t>
      </w:r>
      <w:proofErr w:type="spellStart"/>
      <w:r w:rsidRPr="008A67EF">
        <w:rPr>
          <w:rFonts w:eastAsia="Times New Roman" w:cs="Times New Roman"/>
          <w:i/>
          <w:lang w:eastAsia="cs-CZ"/>
        </w:rPr>
        <w:t>Maráček</w:t>
      </w:r>
      <w:proofErr w:type="spellEnd"/>
      <w:r w:rsidRPr="008A67EF">
        <w:rPr>
          <w:rFonts w:eastAsia="Times New Roman" w:cs="Times New Roman"/>
          <w:lang w:eastAsia="cs-CZ"/>
        </w:rPr>
        <w:t xml:space="preserve">, předseda představenstva a </w:t>
      </w:r>
    </w:p>
    <w:p w:rsidR="00E75D42" w:rsidRPr="008A67EF" w:rsidRDefault="00223C5B" w:rsidP="00223C5B">
      <w:pPr>
        <w:spacing w:after="0" w:line="240" w:lineRule="auto"/>
        <w:ind w:firstLine="708"/>
        <w:jc w:val="both"/>
        <w:rPr>
          <w:rFonts w:eastAsia="Times New Roman" w:cs="Times New Roman"/>
          <w:lang w:eastAsia="cs-CZ"/>
        </w:rPr>
      </w:pPr>
      <w:r>
        <w:rPr>
          <w:rFonts w:eastAsia="Times New Roman" w:cs="Times New Roman"/>
          <w:lang w:eastAsia="cs-CZ"/>
        </w:rPr>
        <w:t xml:space="preserve">       </w:t>
      </w:r>
      <w:r>
        <w:rPr>
          <w:rFonts w:eastAsia="Times New Roman" w:cs="Times New Roman"/>
          <w:i/>
          <w:lang w:eastAsia="cs-CZ"/>
        </w:rPr>
        <w:t>Mgr. Lucie Štěpánková, MBA</w:t>
      </w:r>
      <w:r w:rsidR="00E75D42" w:rsidRPr="008A67EF">
        <w:rPr>
          <w:rFonts w:eastAsia="Times New Roman" w:cs="Times New Roman"/>
          <w:lang w:eastAsia="cs-CZ"/>
        </w:rPr>
        <w:t>, člen</w:t>
      </w:r>
      <w:r>
        <w:rPr>
          <w:rFonts w:eastAsia="Times New Roman" w:cs="Times New Roman"/>
          <w:lang w:eastAsia="cs-CZ"/>
        </w:rPr>
        <w:t>ka</w:t>
      </w:r>
      <w:r w:rsidR="00E75D42"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89774B" w:rsidRPr="00F14AD7" w:rsidRDefault="0089774B" w:rsidP="0089774B">
      <w:pPr>
        <w:widowControl w:val="0"/>
        <w:spacing w:after="0" w:line="240" w:lineRule="auto"/>
        <w:rPr>
          <w:rFonts w:eastAsia="Times New Roman" w:cs="Times New Roman"/>
          <w:b/>
          <w:noProof/>
          <w:lang w:eastAsia="cs-CZ"/>
        </w:rPr>
      </w:pPr>
      <w:r w:rsidRPr="00F14AD7">
        <w:rPr>
          <w:rFonts w:eastAsia="Times New Roman" w:cs="Times New Roman"/>
          <w:b/>
          <w:noProof/>
          <w:lang w:eastAsia="cs-CZ"/>
        </w:rPr>
        <w:t>Grifols s.r.o.</w:t>
      </w:r>
    </w:p>
    <w:p w:rsidR="0089774B" w:rsidRPr="00F14AD7" w:rsidRDefault="0089774B" w:rsidP="0089774B">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sídlo: Rohanské nábřeží 670/17, Karlín, Praha 8, 186 00</w:t>
      </w:r>
    </w:p>
    <w:p w:rsidR="0089774B" w:rsidRPr="00F14AD7" w:rsidRDefault="0089774B" w:rsidP="0089774B">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IČ: 48041351, DIČ: CZ48041351</w:t>
      </w:r>
    </w:p>
    <w:p w:rsidR="0089774B" w:rsidRPr="00F14AD7" w:rsidRDefault="0089774B" w:rsidP="0089774B">
      <w:pPr>
        <w:widowControl w:val="0"/>
        <w:spacing w:after="0" w:line="240" w:lineRule="auto"/>
        <w:rPr>
          <w:rFonts w:eastAsia="Times New Roman" w:cs="Times New Roman"/>
          <w:bCs/>
          <w:noProof/>
          <w:lang w:eastAsia="cs-CZ"/>
        </w:rPr>
      </w:pPr>
      <w:r w:rsidRPr="00F14AD7">
        <w:rPr>
          <w:rFonts w:eastAsia="Times New Roman" w:cs="Times New Roman"/>
          <w:bCs/>
          <w:noProof/>
          <w:lang w:eastAsia="cs-CZ"/>
        </w:rPr>
        <w:t>zápis v obchodním rejstříku: u Městského soudu v Praze, oddíl C, vložka 15732</w:t>
      </w:r>
    </w:p>
    <w:p w:rsidR="0089774B" w:rsidRPr="00F14AD7" w:rsidRDefault="0089774B" w:rsidP="0089774B">
      <w:pPr>
        <w:widowControl w:val="0"/>
        <w:spacing w:after="0" w:line="240" w:lineRule="auto"/>
        <w:rPr>
          <w:rFonts w:eastAsia="Times New Roman" w:cs="Times New Roman"/>
          <w:noProof/>
          <w:lang w:eastAsia="cs-CZ"/>
        </w:rPr>
      </w:pPr>
      <w:r w:rsidRPr="00F14AD7">
        <w:rPr>
          <w:rFonts w:eastAsia="Times New Roman" w:cs="Times New Roman"/>
          <w:bCs/>
          <w:noProof/>
          <w:lang w:eastAsia="cs-CZ"/>
        </w:rPr>
        <w:t>zastoupení: Ing. Karel Pivoňka, jednatel</w:t>
      </w:r>
    </w:p>
    <w:p w:rsidR="0089774B" w:rsidRPr="00F14AD7" w:rsidRDefault="0089774B" w:rsidP="0089774B">
      <w:pPr>
        <w:widowControl w:val="0"/>
        <w:spacing w:after="0" w:line="240" w:lineRule="auto"/>
        <w:rPr>
          <w:rFonts w:eastAsia="Times New Roman" w:cs="Times New Roman"/>
          <w:noProof/>
          <w:lang w:eastAsia="cs-CZ"/>
        </w:rPr>
      </w:pPr>
      <w:r w:rsidRPr="00F14AD7">
        <w:rPr>
          <w:rFonts w:eastAsia="Times New Roman" w:cs="Times New Roman"/>
          <w:noProof/>
          <w:lang w:eastAsia="cs-CZ"/>
        </w:rPr>
        <w:t>číslo účtu: 2133603103/8150</w:t>
      </w:r>
    </w:p>
    <w:p w:rsidR="0089774B" w:rsidRPr="00F14AD7" w:rsidRDefault="0089774B" w:rsidP="0089774B">
      <w:pPr>
        <w:widowControl w:val="0"/>
        <w:spacing w:after="0" w:line="240" w:lineRule="auto"/>
        <w:rPr>
          <w:rFonts w:eastAsia="Times New Roman" w:cs="Times New Roman"/>
          <w:noProof/>
          <w:lang w:eastAsia="cs-CZ"/>
        </w:rPr>
      </w:pPr>
      <w:r w:rsidRPr="00F14AD7">
        <w:rPr>
          <w:rFonts w:eastAsia="Times New Roman" w:cs="Times New Roman"/>
          <w:noProof/>
          <w:lang w:eastAsia="cs-CZ"/>
        </w:rPr>
        <w:t>kontaktní osoby:</w:t>
      </w:r>
      <w:r w:rsidR="00047B21">
        <w:rPr>
          <w:rFonts w:eastAsia="Times New Roman" w:cs="Times New Roman"/>
          <w:noProof/>
          <w:lang w:eastAsia="cs-CZ"/>
        </w:rPr>
        <w:t>xxxxxxxxxxxxxxxxxxxxxxx</w:t>
      </w:r>
    </w:p>
    <w:p w:rsidR="0089774B" w:rsidRPr="00F14AD7" w:rsidRDefault="0089774B" w:rsidP="0089774B">
      <w:pPr>
        <w:widowControl w:val="0"/>
        <w:spacing w:after="0" w:line="240" w:lineRule="auto"/>
        <w:rPr>
          <w:rFonts w:eastAsia="Times New Roman" w:cs="Times New Roman"/>
          <w:noProof/>
          <w:lang w:eastAsia="cs-CZ"/>
        </w:rPr>
      </w:pPr>
      <w:r w:rsidRPr="00F14AD7">
        <w:rPr>
          <w:rFonts w:eastAsia="Times New Roman" w:cs="Times New Roman"/>
          <w:noProof/>
          <w:lang w:eastAsia="cs-CZ"/>
        </w:rPr>
        <w:t xml:space="preserve">telefon, fax, e-mail: 222 231 415 / 222 232 305 / </w:t>
      </w:r>
      <w:hyperlink r:id="rId7" w:history="1">
        <w:r w:rsidRPr="00F14AD7">
          <w:rPr>
            <w:rStyle w:val="Hypertextovodkaz"/>
            <w:rFonts w:eastAsia="Times New Roman" w:cs="Times New Roman"/>
            <w:noProof/>
            <w:lang w:eastAsia="cs-CZ"/>
          </w:rPr>
          <w:t>sro@grifols.com</w:t>
        </w:r>
      </w:hyperlink>
      <w:r w:rsidRPr="00F14AD7">
        <w:rPr>
          <w:rFonts w:eastAsia="Times New Roman" w:cs="Times New Roman"/>
          <w:noProof/>
          <w:lang w:eastAsia="cs-CZ"/>
        </w:rPr>
        <w:t xml:space="preserve">, </w:t>
      </w:r>
      <w:r w:rsidR="00047B21">
        <w:rPr>
          <w:rFonts w:eastAsia="Times New Roman" w:cs="Times New Roman"/>
          <w:noProof/>
          <w:lang w:eastAsia="cs-CZ"/>
        </w:rPr>
        <w:t>xxxxxxxxxxxxxxxxxxx</w:t>
      </w:r>
    </w:p>
    <w:p w:rsidR="00E75D42" w:rsidRPr="008A67EF" w:rsidRDefault="0089774B" w:rsidP="0089774B">
      <w:pPr>
        <w:widowControl w:val="0"/>
        <w:spacing w:after="0" w:line="240" w:lineRule="auto"/>
        <w:rPr>
          <w:rFonts w:eastAsia="Times New Roman" w:cs="Times New Roman"/>
          <w:noProof/>
          <w:lang w:eastAsia="cs-CZ"/>
        </w:rPr>
      </w:pPr>
      <w:r w:rsidRPr="00F14AD7">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8A67EF" w:rsidRDefault="00E75D42" w:rsidP="00E75D42">
      <w:pPr>
        <w:pStyle w:val="Odstavecseseznamem"/>
        <w:numPr>
          <w:ilvl w:val="0"/>
          <w:numId w:val="8"/>
        </w:numPr>
        <w:spacing w:after="120" w:line="240" w:lineRule="auto"/>
        <w:ind w:left="340" w:hanging="340"/>
        <w:jc w:val="both"/>
        <w:rPr>
          <w:rFonts w:eastAsia="Calibri" w:cs="Times New Roman"/>
        </w:rPr>
      </w:pPr>
      <w:r w:rsidRPr="008A67EF">
        <w:rPr>
          <w:rFonts w:eastAsia="Calibri" w:cs="Times New Roman"/>
        </w:rPr>
        <w:t>Tato Smlouva je uzavírána na základě výsledku veřejné zakázky č. 19027 </w:t>
      </w:r>
      <w:r w:rsidR="00981DCF">
        <w:rPr>
          <w:rFonts w:eastAsia="Calibri" w:cs="Times New Roman"/>
        </w:rPr>
        <w:t xml:space="preserve">s </w:t>
      </w:r>
      <w:r w:rsidRPr="008A67EF">
        <w:rPr>
          <w:rFonts w:eastAsia="Calibri" w:cs="Times New Roman"/>
        </w:rPr>
        <w:t xml:space="preserve">názvem </w:t>
      </w:r>
      <w:r w:rsidRPr="008A67EF">
        <w:rPr>
          <w:rStyle w:val="Zdraznnintenzivn"/>
          <w:rFonts w:cs="Arial"/>
          <w:b w:val="0"/>
          <w:i w:val="0"/>
          <w:color w:val="auto"/>
        </w:rPr>
        <w:t>Krevní deriváty,</w:t>
      </w:r>
      <w:r w:rsidRPr="008A67EF">
        <w:rPr>
          <w:rFonts w:eastAsia="Calibri" w:cs="Times New Roman"/>
        </w:rPr>
        <w:t xml:space="preserve"> 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Pr="008A67EF"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89774B" w:rsidRPr="00F14AD7" w:rsidRDefault="00E75D42" w:rsidP="0089774B">
      <w:pPr>
        <w:suppressAutoHyphens/>
        <w:spacing w:after="0" w:line="240" w:lineRule="auto"/>
        <w:ind w:left="340" w:hanging="66"/>
        <w:jc w:val="both"/>
        <w:rPr>
          <w:rFonts w:cs="Times New Roman"/>
        </w:rPr>
      </w:pPr>
      <w:r w:rsidRPr="008A67EF">
        <w:rPr>
          <w:rFonts w:cs="Times New Roman"/>
        </w:rPr>
        <w:t xml:space="preserve"> </w:t>
      </w:r>
      <w:r w:rsidR="0089774B" w:rsidRPr="00F14AD7">
        <w:rPr>
          <w:rFonts w:cs="Times New Roman"/>
        </w:rPr>
        <w:t xml:space="preserve">v listinné podobě, a to na adresu </w:t>
      </w:r>
      <w:r w:rsidR="0089774B" w:rsidRPr="00F14AD7">
        <w:rPr>
          <w:rFonts w:cs="Times New Roman"/>
        </w:rPr>
        <w:tab/>
      </w:r>
      <w:proofErr w:type="spellStart"/>
      <w:r w:rsidR="0089774B" w:rsidRPr="00F14AD7">
        <w:rPr>
          <w:rFonts w:cs="Times New Roman"/>
        </w:rPr>
        <w:t>Grifols</w:t>
      </w:r>
      <w:proofErr w:type="spellEnd"/>
      <w:r w:rsidR="0089774B" w:rsidRPr="00F14AD7">
        <w:rPr>
          <w:rFonts w:cs="Times New Roman"/>
        </w:rPr>
        <w:t xml:space="preserve"> s.r.o., Rohanské nábřeží 670/17, Praha 8-Karlín, 186 00 nebo </w:t>
      </w:r>
    </w:p>
    <w:p w:rsidR="0089774B" w:rsidRPr="00F14AD7" w:rsidRDefault="0089774B" w:rsidP="0089774B">
      <w:pPr>
        <w:suppressAutoHyphens/>
        <w:spacing w:after="0" w:line="240" w:lineRule="auto"/>
        <w:ind w:left="340"/>
        <w:jc w:val="both"/>
        <w:rPr>
          <w:rFonts w:cs="Times New Roman"/>
        </w:rPr>
      </w:pPr>
      <w:r w:rsidRPr="00F14AD7">
        <w:rPr>
          <w:rFonts w:cs="Times New Roman"/>
        </w:rPr>
        <w:t xml:space="preserve">faxem, a to na číslo </w:t>
      </w:r>
      <w:r w:rsidRPr="00F14AD7">
        <w:rPr>
          <w:rFonts w:cs="Times New Roman"/>
        </w:rPr>
        <w:tab/>
        <w:t xml:space="preserve">222 232 305 nebo </w:t>
      </w:r>
    </w:p>
    <w:p w:rsidR="0089774B" w:rsidRPr="00F14AD7" w:rsidRDefault="0089774B" w:rsidP="0089774B">
      <w:pPr>
        <w:suppressAutoHyphens/>
        <w:spacing w:after="0" w:line="240" w:lineRule="auto"/>
        <w:ind w:left="340"/>
        <w:jc w:val="both"/>
        <w:rPr>
          <w:rFonts w:cs="Times New Roman"/>
        </w:rPr>
      </w:pPr>
      <w:r w:rsidRPr="00F14AD7">
        <w:rPr>
          <w:rFonts w:cs="Times New Roman"/>
        </w:rPr>
        <w:t xml:space="preserve">el. poštou, a to na e-mail: </w:t>
      </w:r>
      <w:r w:rsidRPr="00F14AD7">
        <w:rPr>
          <w:rFonts w:cs="Times New Roman"/>
        </w:rPr>
        <w:tab/>
        <w:t>objednavky.sro@grifols.com nebo</w:t>
      </w:r>
    </w:p>
    <w:p w:rsidR="00E75D42" w:rsidRPr="008A67EF" w:rsidRDefault="0089774B" w:rsidP="0089774B">
      <w:pPr>
        <w:suppressAutoHyphens/>
        <w:spacing w:after="0" w:line="240" w:lineRule="auto"/>
        <w:ind w:left="340" w:hanging="66"/>
        <w:jc w:val="both"/>
        <w:rPr>
          <w:rFonts w:cs="Times New Roman"/>
        </w:rPr>
      </w:pPr>
      <w:r>
        <w:rPr>
          <w:rFonts w:cs="Times New Roman"/>
        </w:rPr>
        <w:t xml:space="preserve"> </w:t>
      </w:r>
      <w:r w:rsidRPr="00F14AD7">
        <w:rPr>
          <w:rFonts w:cs="Times New Roman"/>
        </w:rPr>
        <w:t>telefonicky, a to na číslo</w:t>
      </w:r>
      <w:r w:rsidRPr="00F14AD7">
        <w:rPr>
          <w:rFonts w:cs="Times New Roman"/>
        </w:rPr>
        <w:tab/>
        <w:t>222 231 415 nebo</w:t>
      </w:r>
    </w:p>
    <w:p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047B21">
        <w:rPr>
          <w:rFonts w:cs="Times New Roman"/>
          <w:i/>
        </w:rPr>
        <w:t>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047B21">
        <w:rPr>
          <w:rFonts w:cs="Times New Roman"/>
          <w:i/>
        </w:rPr>
        <w:t>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047B21">
        <w:rPr>
          <w:rFonts w:cs="Times New Roman"/>
          <w:i/>
        </w:rPr>
        <w:t>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047B21">
        <w:rPr>
          <w:rFonts w:cs="Times New Roman"/>
          <w:i/>
        </w:rPr>
        <w:t>xxxxxxxxxxxxxxxxxxxxxxxxxxxxxxxxxxxxxxxxxx</w:t>
      </w:r>
      <w:proofErr w:type="spellEnd"/>
    </w:p>
    <w:p w:rsidR="00E75D42" w:rsidRPr="008A67EF" w:rsidRDefault="00E75D42" w:rsidP="0089774B">
      <w:pPr>
        <w:suppressAutoHyphens/>
        <w:spacing w:after="0" w:line="240" w:lineRule="auto"/>
        <w:ind w:left="340" w:hanging="340"/>
        <w:jc w:val="both"/>
        <w:rPr>
          <w:rFonts w:cs="Times New Roman"/>
        </w:rPr>
      </w:pPr>
      <w:r w:rsidRPr="008A67EF">
        <w:rPr>
          <w:rFonts w:cs="Times New Roman"/>
        </w:rPr>
        <w:tab/>
        <w:t xml:space="preserve">za Prodávajícího: </w:t>
      </w:r>
      <w:r w:rsidR="00047B21">
        <w:rPr>
          <w:rFonts w:cs="Times New Roman"/>
        </w:rPr>
        <w:t>xxxxxxxxxxxxxxxxxxxxxxxxxxxxxxxxxxxxxxxxxxxxxxxxxxxxxxxxxxxxxxxxxxxxxxxxxx</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lastRenderedPageBreak/>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E75D42" w:rsidRPr="008A67EF" w:rsidRDefault="00E75D42" w:rsidP="008D4704">
      <w:pPr>
        <w:pStyle w:val="Odstavecseseznamem"/>
        <w:numPr>
          <w:ilvl w:val="0"/>
          <w:numId w:val="2"/>
        </w:numPr>
        <w:tabs>
          <w:tab w:val="clear" w:pos="360"/>
        </w:tabs>
        <w:spacing w:after="0" w:line="240" w:lineRule="auto"/>
        <w:ind w:left="340" w:hanging="340"/>
        <w:rPr>
          <w:rFonts w:cs="Times New Roman"/>
        </w:rPr>
      </w:pPr>
      <w:r w:rsidRPr="008A67EF">
        <w:rPr>
          <w:rFonts w:cs="Times New Roman"/>
        </w:rPr>
        <w:t xml:space="preserve">přípravků. </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w:t>
      </w:r>
      <w:r w:rsidRPr="008A67EF">
        <w:rPr>
          <w:rFonts w:cs="Times New Roman"/>
        </w:rPr>
        <w:lastRenderedPageBreak/>
        <w:t xml:space="preserve">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lastRenderedPageBreak/>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8A67EF"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4 let od účinnosti této Smlouvy. Po prvních 12 měsících účinnosti smlouvy ji </w:t>
      </w:r>
      <w:r w:rsidRPr="008A67EF">
        <w:rPr>
          <w:rFonts w:eastAsia="Calibri" w:cs="Times New Roman"/>
        </w:rPr>
        <w:t xml:space="preserve">mohou smluvní strany písemně vypovědět s výpovědní dobou 3 měsíců. Výpovědní doba začne běžet prvním dnem měsíce následujícího po doručení výpovědi.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89774B" w:rsidRPr="008A67EF" w:rsidRDefault="0089774B"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Ve Zlíně dne</w:t>
      </w:r>
      <w:r w:rsidR="00047B21">
        <w:rPr>
          <w:rFonts w:eastAsia="Times New Roman" w:cs="Times New Roman"/>
          <w:lang w:eastAsia="cs-CZ"/>
        </w:rPr>
        <w:t xml:space="preserve"> 21. 11. 2019</w:t>
      </w:r>
      <w:r w:rsidRPr="008A67EF">
        <w:rPr>
          <w:rFonts w:eastAsia="Times New Roman" w:cs="Times New Roman"/>
          <w:lang w:eastAsia="cs-CZ"/>
        </w:rPr>
        <w:tab/>
        <w:t>Ve Zlíně dne</w:t>
      </w:r>
      <w:r w:rsidR="00047B21">
        <w:rPr>
          <w:rFonts w:eastAsia="Times New Roman" w:cs="Times New Roman"/>
          <w:lang w:eastAsia="cs-CZ"/>
        </w:rPr>
        <w:t xml:space="preserve"> 21. 11. 2019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 xml:space="preserve">MUDr. Radomír </w:t>
      </w:r>
      <w:proofErr w:type="spellStart"/>
      <w:r w:rsidRPr="008A67EF">
        <w:rPr>
          <w:rFonts w:eastAsia="Times New Roman" w:cs="Times New Roman"/>
          <w:i/>
          <w:lang w:eastAsia="cs-CZ"/>
        </w:rPr>
        <w:t>Maráček</w:t>
      </w:r>
      <w:proofErr w:type="spellEnd"/>
      <w:r w:rsidRPr="008A67EF">
        <w:rPr>
          <w:rFonts w:eastAsia="Times New Roman" w:cs="Times New Roman"/>
          <w:lang w:eastAsia="cs-CZ"/>
        </w:rPr>
        <w:tab/>
      </w:r>
      <w:r w:rsidR="00223C5B">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223C5B">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047B21">
        <w:rPr>
          <w:rFonts w:eastAsia="Times New Roman" w:cs="Times New Roman"/>
          <w:lang w:eastAsia="cs-CZ"/>
        </w:rPr>
        <w:t xml:space="preserve"> 5. 11. 2019</w:t>
      </w:r>
      <w:r w:rsidRPr="008A67EF">
        <w:rPr>
          <w:rFonts w:eastAsia="Times New Roman" w:cs="Times New Roman"/>
          <w:lang w:eastAsia="cs-CZ"/>
        </w:rPr>
        <w:tab/>
        <w:t>V Kroměříži dne</w:t>
      </w:r>
      <w:r w:rsidR="00047B21">
        <w:rPr>
          <w:rFonts w:eastAsia="Times New Roman" w:cs="Times New Roman"/>
          <w:lang w:eastAsia="cs-CZ"/>
        </w:rPr>
        <w:t xml:space="preserve"> 20. 11. 2019</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 xml:space="preserve">Ing. Petr </w:t>
      </w:r>
      <w:proofErr w:type="spellStart"/>
      <w:r w:rsidRPr="008A67EF">
        <w:rPr>
          <w:rFonts w:eastAsia="Times New Roman" w:cs="Times New Roman"/>
          <w:i/>
          <w:lang w:eastAsia="cs-CZ"/>
        </w:rPr>
        <w:t>Liškář</w:t>
      </w:r>
      <w:proofErr w:type="spellEnd"/>
      <w:r w:rsidRPr="008A67EF">
        <w:rPr>
          <w:rFonts w:eastAsia="Times New Roman" w:cs="Times New Roman"/>
          <w:i/>
          <w:lang w:eastAsia="cs-CZ"/>
        </w:rPr>
        <w:t>,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9774B">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047B21">
        <w:rPr>
          <w:rFonts w:eastAsia="Times New Roman" w:cs="Times New Roman"/>
          <w:lang w:eastAsia="cs-CZ"/>
        </w:rPr>
        <w:t xml:space="preserve"> 18. 11. 2019</w:t>
      </w:r>
      <w:bookmarkStart w:id="6" w:name="_GoBack"/>
      <w:bookmarkEnd w:id="6"/>
      <w:r w:rsidRPr="008A67EF">
        <w:rPr>
          <w:rFonts w:eastAsia="Times New Roman" w:cs="Times New Roman"/>
          <w:lang w:eastAsia="cs-CZ"/>
        </w:rPr>
        <w:tab/>
        <w:t xml:space="preserve">V </w:t>
      </w:r>
      <w:r w:rsidR="0089774B">
        <w:rPr>
          <w:rFonts w:eastAsia="Times New Roman" w:cs="Times New Roman"/>
          <w:lang w:eastAsia="cs-CZ"/>
        </w:rPr>
        <w:t>Praze</w:t>
      </w:r>
      <w:r w:rsidRPr="008A67EF">
        <w:rPr>
          <w:rFonts w:eastAsia="Times New Roman" w:cs="Times New Roman"/>
          <w:lang w:eastAsia="cs-CZ"/>
        </w:rPr>
        <w:t xml:space="preserve">  dne</w:t>
      </w:r>
      <w:r w:rsidR="0089774B">
        <w:rPr>
          <w:rFonts w:eastAsia="Times New Roman" w:cs="Times New Roman"/>
          <w:lang w:eastAsia="cs-CZ"/>
        </w:rPr>
        <w:t xml:space="preserve"> 2. 10. 2019</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0089774B">
        <w:rPr>
          <w:rFonts w:eastAsia="Times New Roman" w:cs="Times New Roman"/>
          <w:i/>
          <w:lang w:eastAsia="cs-CZ"/>
        </w:rPr>
        <w:tab/>
        <w:t>Ing. Karel Pivoňka</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89774B">
        <w:rPr>
          <w:rFonts w:eastAsia="Times New Roman" w:cs="Times New Roman"/>
          <w:lang w:eastAsia="cs-CZ"/>
        </w:rPr>
        <w:t>jednatel</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89774B">
        <w:rPr>
          <w:rFonts w:eastAsia="Times New Roman" w:cs="Times New Roman"/>
          <w:b/>
          <w:lang w:eastAsia="cs-CZ"/>
        </w:rPr>
        <w:tab/>
      </w:r>
      <w:proofErr w:type="spellStart"/>
      <w:r w:rsidR="0089774B">
        <w:rPr>
          <w:rFonts w:eastAsia="Times New Roman" w:cs="Times New Roman"/>
          <w:b/>
          <w:lang w:eastAsia="cs-CZ"/>
        </w:rPr>
        <w:t>Grifols</w:t>
      </w:r>
      <w:proofErr w:type="spellEnd"/>
      <w:r w:rsidR="0089774B">
        <w:rPr>
          <w:rFonts w:eastAsia="Times New Roman" w:cs="Times New Roman"/>
          <w:b/>
          <w:lang w:eastAsia="cs-CZ"/>
        </w:rPr>
        <w:t xml:space="preserve"> s.r.o.</w:t>
      </w:r>
    </w:p>
    <w:p w:rsidR="00AE07D8" w:rsidRPr="008A67EF" w:rsidRDefault="00AE07D8" w:rsidP="008D4704">
      <w:pPr>
        <w:spacing w:after="0" w:line="240" w:lineRule="auto"/>
      </w:pPr>
    </w:p>
    <w:sectPr w:rsidR="00AE07D8" w:rsidRPr="008A67EF" w:rsidSect="00EC24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BC" w:rsidRDefault="002A39BC">
      <w:pPr>
        <w:spacing w:after="0" w:line="240" w:lineRule="auto"/>
      </w:pPr>
      <w:r>
        <w:separator/>
      </w:r>
    </w:p>
  </w:endnote>
  <w:endnote w:type="continuationSeparator" w:id="0">
    <w:p w:rsidR="002A39BC" w:rsidRDefault="002A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89774B">
          <w:rPr>
            <w:noProof/>
          </w:rPr>
          <w:t>7</w:t>
        </w:r>
        <w:r>
          <w:rPr>
            <w:noProof/>
          </w:rPr>
          <w:fldChar w:fldCharType="end"/>
        </w:r>
      </w:p>
    </w:sdtContent>
  </w:sdt>
  <w:p w:rsidR="00B6702C" w:rsidRDefault="002A3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BC" w:rsidRDefault="002A39BC">
      <w:pPr>
        <w:spacing w:after="0" w:line="240" w:lineRule="auto"/>
      </w:pPr>
      <w:r>
        <w:separator/>
      </w:r>
    </w:p>
  </w:footnote>
  <w:footnote w:type="continuationSeparator" w:id="0">
    <w:p w:rsidR="002A39BC" w:rsidRDefault="002A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42"/>
    <w:rsid w:val="00047B21"/>
    <w:rsid w:val="000817CD"/>
    <w:rsid w:val="000E3959"/>
    <w:rsid w:val="000E50CA"/>
    <w:rsid w:val="00173EA0"/>
    <w:rsid w:val="001C35C4"/>
    <w:rsid w:val="00214A71"/>
    <w:rsid w:val="00223C5B"/>
    <w:rsid w:val="002A39BC"/>
    <w:rsid w:val="00422672"/>
    <w:rsid w:val="00446144"/>
    <w:rsid w:val="005E6CAA"/>
    <w:rsid w:val="0060255E"/>
    <w:rsid w:val="006727EC"/>
    <w:rsid w:val="006B07E1"/>
    <w:rsid w:val="00745857"/>
    <w:rsid w:val="00761741"/>
    <w:rsid w:val="0078775B"/>
    <w:rsid w:val="0089774B"/>
    <w:rsid w:val="008A67EF"/>
    <w:rsid w:val="008D4704"/>
    <w:rsid w:val="008E51CD"/>
    <w:rsid w:val="00981DCF"/>
    <w:rsid w:val="00AB59B2"/>
    <w:rsid w:val="00AC7583"/>
    <w:rsid w:val="00AE07D8"/>
    <w:rsid w:val="00B474CE"/>
    <w:rsid w:val="00D33107"/>
    <w:rsid w:val="00D6564E"/>
    <w:rsid w:val="00E75D42"/>
    <w:rsid w:val="00F245E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A053"/>
  <w15:docId w15:val="{2B33AC54-CEB2-45BA-A97E-A068C90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o@grif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3031</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2019-11-26T09:05:00Z</dcterms:created>
  <dcterms:modified xsi:type="dcterms:W3CDTF">2019-11-26T09:05:00Z</dcterms:modified>
</cp:coreProperties>
</file>