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5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2149"/>
        <w:gridCol w:w="3107"/>
        <w:gridCol w:w="2478"/>
        <w:gridCol w:w="2574"/>
        <w:gridCol w:w="154"/>
        <w:gridCol w:w="203"/>
      </w:tblGrid>
      <w:tr w:rsidR="00ED31A2" w:rsidRPr="00ED31A2" w:rsidTr="006503A0">
        <w:trPr>
          <w:gridAfter w:val="2"/>
          <w:wAfter w:w="357" w:type="dxa"/>
          <w:trHeight w:val="315"/>
        </w:trPr>
        <w:tc>
          <w:tcPr>
            <w:tcW w:w="10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03A0" w:rsidRP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dodatek č. 1 ke smlouvě číslo 189/15</w:t>
            </w:r>
          </w:p>
        </w:tc>
      </w:tr>
      <w:tr w:rsidR="00ED31A2" w:rsidRPr="00ED31A2" w:rsidTr="006503A0">
        <w:trPr>
          <w:gridAfter w:val="2"/>
          <w:wAfter w:w="357" w:type="dxa"/>
          <w:trHeight w:val="576"/>
        </w:trPr>
        <w:tc>
          <w:tcPr>
            <w:tcW w:w="10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kterou uzavřeli</w:t>
            </w:r>
          </w:p>
          <w:p w:rsid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  <w:p w:rsidR="006503A0" w:rsidRPr="00ED31A2" w:rsidRDefault="006503A0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ED31A2" w:rsidRPr="00ED31A2" w:rsidTr="006503A0">
        <w:trPr>
          <w:trHeight w:val="345"/>
        </w:trPr>
        <w:tc>
          <w:tcPr>
            <w:tcW w:w="52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Pronajímatel :</w:t>
            </w:r>
          </w:p>
        </w:tc>
        <w:tc>
          <w:tcPr>
            <w:tcW w:w="5409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0C0C0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0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Nájemce :</w:t>
            </w:r>
          </w:p>
        </w:tc>
      </w:tr>
      <w:tr w:rsidR="00ED31A2" w:rsidRPr="00ED31A2" w:rsidTr="006503A0">
        <w:trPr>
          <w:trHeight w:val="315"/>
        </w:trPr>
        <w:tc>
          <w:tcPr>
            <w:tcW w:w="214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Název :</w:t>
            </w:r>
          </w:p>
        </w:tc>
        <w:tc>
          <w:tcPr>
            <w:tcW w:w="310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ZM Servis spol. s r.o.</w:t>
            </w:r>
          </w:p>
        </w:tc>
        <w:tc>
          <w:tcPr>
            <w:tcW w:w="5409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:  Alšova jihočeská galerie v Hluboké n. Vlt.</w:t>
            </w:r>
          </w:p>
        </w:tc>
      </w:tr>
      <w:tr w:rsidR="00ED31A2" w:rsidRPr="00ED31A2" w:rsidTr="006503A0">
        <w:trPr>
          <w:trHeight w:val="315"/>
        </w:trPr>
        <w:tc>
          <w:tcPr>
            <w:tcW w:w="214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ind w:left="-331" w:firstLine="331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Adresa :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 Malše 20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Adresa :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Hluboká nad Vltavou čp. 144</w:t>
            </w:r>
          </w:p>
        </w:tc>
      </w:tr>
      <w:tr w:rsidR="00ED31A2" w:rsidRPr="00ED31A2" w:rsidTr="006503A0">
        <w:trPr>
          <w:trHeight w:val="315"/>
        </w:trPr>
        <w:tc>
          <w:tcPr>
            <w:tcW w:w="21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370 01 České Budějovice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373 41 Hluboká nad Vltavou</w:t>
            </w:r>
          </w:p>
        </w:tc>
      </w:tr>
      <w:tr w:rsidR="00ED31A2" w:rsidRPr="00ED31A2" w:rsidTr="006503A0">
        <w:trPr>
          <w:trHeight w:val="315"/>
        </w:trPr>
        <w:tc>
          <w:tcPr>
            <w:tcW w:w="214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IČO / DIČ :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492 45 601 / 077 492 45 601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IČO / DIČ :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000 73 512 / -</w:t>
            </w:r>
          </w:p>
        </w:tc>
      </w:tr>
      <w:tr w:rsidR="00ED31A2" w:rsidRPr="00ED31A2" w:rsidTr="006503A0">
        <w:trPr>
          <w:trHeight w:val="315"/>
        </w:trPr>
        <w:tc>
          <w:tcPr>
            <w:tcW w:w="525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zapsaná u KS Č. Budějovice oddíl C, vložka 8335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ED31A2" w:rsidRPr="00ED31A2" w:rsidTr="006503A0">
        <w:trPr>
          <w:trHeight w:val="315"/>
        </w:trPr>
        <w:tc>
          <w:tcPr>
            <w:tcW w:w="214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Odpovědná osoba :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Vladimír Vít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Odpovědná osoba: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Mgr. Aleš SEIFERT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ED31A2" w:rsidRPr="00ED31A2" w:rsidTr="006503A0">
        <w:trPr>
          <w:trHeight w:val="315"/>
        </w:trPr>
        <w:tc>
          <w:tcPr>
            <w:tcW w:w="214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jednatel společnosti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ředitel</w:t>
            </w:r>
          </w:p>
        </w:tc>
      </w:tr>
    </w:tbl>
    <w:tbl>
      <w:tblPr>
        <w:tblpPr w:leftFromText="141" w:rightFromText="141" w:vertAnchor="text" w:horzAnchor="margin" w:tblpX="-356" w:tblpY="-4498"/>
        <w:tblOverlap w:val="never"/>
        <w:tblW w:w="10478" w:type="dxa"/>
        <w:tblCellMar>
          <w:left w:w="70" w:type="dxa"/>
          <w:right w:w="70" w:type="dxa"/>
        </w:tblCellMar>
        <w:tblLook w:val="04A0"/>
      </w:tblPr>
      <w:tblGrid>
        <w:gridCol w:w="10478"/>
      </w:tblGrid>
      <w:tr w:rsidR="006503A0" w:rsidRPr="006503A0" w:rsidTr="006503A0">
        <w:trPr>
          <w:trHeight w:val="377"/>
        </w:trPr>
        <w:tc>
          <w:tcPr>
            <w:tcW w:w="10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0C0C0"/>
            <w:noWrap/>
            <w:vAlign w:val="bottom"/>
            <w:hideMark/>
          </w:tcPr>
          <w:p w:rsidR="006503A0" w:rsidRPr="006503A0" w:rsidRDefault="006503A0" w:rsidP="006503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</w:pPr>
            <w:r w:rsidRPr="006503A0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  <w:t>SMLOUVA   O   PRONÁJMU   MULTIFUNKČNÍHO ZAŘÍZENÍ</w:t>
            </w:r>
          </w:p>
        </w:tc>
      </w:tr>
    </w:tbl>
    <w:p w:rsidR="00ED31A2" w:rsidRDefault="00ED31A2"/>
    <w:tbl>
      <w:tblPr>
        <w:tblW w:w="10696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2553"/>
        <w:gridCol w:w="1559"/>
        <w:gridCol w:w="1083"/>
        <w:gridCol w:w="441"/>
        <w:gridCol w:w="258"/>
        <w:gridCol w:w="183"/>
        <w:gridCol w:w="1153"/>
        <w:gridCol w:w="2317"/>
        <w:gridCol w:w="668"/>
        <w:gridCol w:w="481"/>
      </w:tblGrid>
      <w:tr w:rsidR="00ED31A2" w:rsidRPr="00ED31A2" w:rsidTr="00ED31A2">
        <w:trPr>
          <w:trHeight w:val="690"/>
        </w:trPr>
        <w:tc>
          <w:tcPr>
            <w:tcW w:w="106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31A2" w:rsidRPr="00ED31A2" w:rsidRDefault="00ED31A2" w:rsidP="00ED31A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Pronajímatel a nájemce se dohodli dle dále uvedených všeobecných podmínek na pronájmu následujícího multifunkčního zařízení:</w:t>
            </w:r>
          </w:p>
        </w:tc>
      </w:tr>
      <w:tr w:rsidR="00ED31A2" w:rsidRPr="00ED31A2" w:rsidTr="00ED31A2">
        <w:trPr>
          <w:trHeight w:val="20"/>
        </w:trPr>
        <w:tc>
          <w:tcPr>
            <w:tcW w:w="5894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1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>Typ stroje :</w:t>
            </w:r>
          </w:p>
        </w:tc>
        <w:tc>
          <w:tcPr>
            <w:tcW w:w="4802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0C0C0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1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>Výrobní číslo :</w:t>
            </w:r>
          </w:p>
        </w:tc>
      </w:tr>
      <w:tr w:rsidR="00ED31A2" w:rsidRPr="00ED31A2" w:rsidTr="00ED31A2">
        <w:trPr>
          <w:trHeight w:val="20"/>
        </w:trPr>
        <w:tc>
          <w:tcPr>
            <w:tcW w:w="5894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  <w:tc>
          <w:tcPr>
            <w:tcW w:w="4802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</w:tr>
      <w:tr w:rsidR="00ED31A2" w:rsidRPr="00ED31A2" w:rsidTr="00ED31A2">
        <w:trPr>
          <w:trHeight w:val="20"/>
        </w:trPr>
        <w:tc>
          <w:tcPr>
            <w:tcW w:w="5894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  <w:tc>
          <w:tcPr>
            <w:tcW w:w="4802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</w:tr>
      <w:tr w:rsidR="00ED31A2" w:rsidRPr="00ED31A2" w:rsidTr="00ED31A2">
        <w:trPr>
          <w:trHeight w:val="315"/>
        </w:trPr>
        <w:tc>
          <w:tcPr>
            <w:tcW w:w="5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3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</w:p>
        </w:tc>
      </w:tr>
      <w:tr w:rsidR="00ED31A2" w:rsidRPr="00ED31A2" w:rsidTr="00ED31A2">
        <w:trPr>
          <w:trHeight w:val="330"/>
        </w:trPr>
        <w:tc>
          <w:tcPr>
            <w:tcW w:w="6077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>Adresa umístění multifunkčního zařízení:</w:t>
            </w:r>
          </w:p>
        </w:tc>
        <w:tc>
          <w:tcPr>
            <w:tcW w:w="4619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viz výše</w:t>
            </w:r>
          </w:p>
        </w:tc>
      </w:tr>
      <w:tr w:rsidR="00ED31A2" w:rsidRPr="00ED31A2" w:rsidTr="002B2AD1">
        <w:trPr>
          <w:trHeight w:val="330"/>
        </w:trPr>
        <w:tc>
          <w:tcPr>
            <w:tcW w:w="255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>Odpovědná osoba :</w:t>
            </w:r>
          </w:p>
        </w:tc>
        <w:tc>
          <w:tcPr>
            <w:tcW w:w="3524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</w:t>
            </w:r>
          </w:p>
        </w:tc>
        <w:tc>
          <w:tcPr>
            <w:tcW w:w="11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right="-70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 xml:space="preserve"> Telefon :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</w:tr>
      <w:tr w:rsidR="00ED31A2" w:rsidRPr="00ED31A2" w:rsidTr="002B2AD1">
        <w:trPr>
          <w:trHeight w:val="600"/>
        </w:trPr>
        <w:tc>
          <w:tcPr>
            <w:tcW w:w="411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 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 </w:t>
            </w:r>
          </w:p>
        </w:tc>
      </w:tr>
      <w:tr w:rsidR="00ED31A2" w:rsidRPr="00ED31A2" w:rsidTr="00ED31A2">
        <w:trPr>
          <w:trHeight w:val="330"/>
        </w:trPr>
        <w:tc>
          <w:tcPr>
            <w:tcW w:w="7230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</w:tr>
      <w:tr w:rsidR="00ED31A2" w:rsidRPr="00ED31A2" w:rsidTr="00ED31A2">
        <w:trPr>
          <w:trHeight w:val="330"/>
        </w:trPr>
        <w:tc>
          <w:tcPr>
            <w:tcW w:w="7230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</w:tr>
      <w:tr w:rsidR="00ED31A2" w:rsidRPr="00ED31A2" w:rsidTr="00ED31A2">
        <w:trPr>
          <w:trHeight w:val="330"/>
        </w:trPr>
        <w:tc>
          <w:tcPr>
            <w:tcW w:w="7230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</w:tr>
      <w:tr w:rsidR="00ED31A2" w:rsidRPr="00ED31A2" w:rsidTr="00ED31A2">
        <w:trPr>
          <w:trHeight w:val="315"/>
        </w:trPr>
        <w:tc>
          <w:tcPr>
            <w:tcW w:w="7230" w:type="dxa"/>
            <w:gridSpan w:val="7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</w:tr>
      <w:tr w:rsidR="00ED31A2" w:rsidRPr="00ED31A2" w:rsidTr="00ED31A2">
        <w:trPr>
          <w:trHeight w:val="330"/>
        </w:trPr>
        <w:tc>
          <w:tcPr>
            <w:tcW w:w="7230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</w:tr>
      <w:tr w:rsidR="00ED31A2" w:rsidRPr="00ED31A2" w:rsidTr="00ED31A2">
        <w:trPr>
          <w:trHeight w:val="330"/>
        </w:trPr>
        <w:tc>
          <w:tcPr>
            <w:tcW w:w="7230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</w:tr>
      <w:tr w:rsidR="00ED31A2" w:rsidRPr="00ED31A2" w:rsidTr="00ED31A2">
        <w:trPr>
          <w:trHeight w:val="315"/>
        </w:trPr>
        <w:tc>
          <w:tcPr>
            <w:tcW w:w="7230" w:type="dxa"/>
            <w:gridSpan w:val="7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</w:tr>
      <w:tr w:rsidR="00ED31A2" w:rsidRPr="00ED31A2" w:rsidTr="00ED31A2">
        <w:trPr>
          <w:trHeight w:val="330"/>
        </w:trPr>
        <w:tc>
          <w:tcPr>
            <w:tcW w:w="7230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1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>Měsíční paušální poplatek za pronájem celkem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>6 405,00 Kč</w:t>
            </w:r>
          </w:p>
        </w:tc>
      </w:tr>
      <w:tr w:rsidR="00ED31A2" w:rsidRPr="00ED31A2" w:rsidTr="00ED31A2">
        <w:trPr>
          <w:trHeight w:val="315"/>
        </w:trPr>
        <w:tc>
          <w:tcPr>
            <w:tcW w:w="7230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DPH ve výši 21%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1 345,05 Kč</w:t>
            </w:r>
          </w:p>
        </w:tc>
      </w:tr>
      <w:tr w:rsidR="00ED31A2" w:rsidRPr="00ED31A2" w:rsidTr="00ED31A2">
        <w:trPr>
          <w:trHeight w:val="330"/>
        </w:trPr>
        <w:tc>
          <w:tcPr>
            <w:tcW w:w="7230" w:type="dxa"/>
            <w:gridSpan w:val="7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1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>Celkem k platbě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>7 750,00 Kč</w:t>
            </w:r>
          </w:p>
        </w:tc>
      </w:tr>
    </w:tbl>
    <w:p w:rsidR="00ED31A2" w:rsidRDefault="00ED31A2"/>
    <w:tbl>
      <w:tblPr>
        <w:tblW w:w="1012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407"/>
        <w:gridCol w:w="1471"/>
        <w:gridCol w:w="282"/>
        <w:gridCol w:w="1980"/>
        <w:gridCol w:w="1620"/>
        <w:gridCol w:w="1360"/>
      </w:tblGrid>
      <w:tr w:rsidR="00ED31A2" w:rsidRPr="00ED31A2" w:rsidTr="00ED31A2">
        <w:trPr>
          <w:trHeight w:val="315"/>
        </w:trPr>
        <w:tc>
          <w:tcPr>
            <w:tcW w:w="5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Uvedený měsíční paušální poplatek odpovídá počtu: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</w:tr>
      <w:tr w:rsidR="00ED31A2" w:rsidRPr="00ED31A2" w:rsidTr="00ED31A2">
        <w:trPr>
          <w:trHeight w:val="315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</w:tr>
      <w:tr w:rsidR="00ED31A2" w:rsidRPr="00ED31A2" w:rsidTr="00ED31A2">
        <w:trPr>
          <w:trHeight w:val="18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1"/>
              <w:rPr>
                <w:rFonts w:ascii="Tahoma" w:eastAsia="Times New Roman" w:hAnsi="Tahoma" w:cs="Tahoma"/>
                <w:b/>
                <w:bCs/>
                <w:lang w:eastAsia="cs-CZ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1"/>
              <w:rPr>
                <w:rFonts w:ascii="Tahoma" w:eastAsia="Times New Roman" w:hAnsi="Tahoma" w:cs="Tahoma"/>
                <w:b/>
                <w:bCs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1"/>
              <w:rPr>
                <w:rFonts w:ascii="Tahoma" w:eastAsia="Times New Roman" w:hAnsi="Tahoma" w:cs="Tahoma"/>
                <w:b/>
                <w:bCs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1"/>
              <w:rPr>
                <w:rFonts w:ascii="Tahoma" w:eastAsia="Times New Roman" w:hAnsi="Tahoma" w:cs="Tahoma"/>
                <w:b/>
                <w:bCs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</w:tr>
      <w:tr w:rsidR="00ED31A2" w:rsidRPr="00ED31A2" w:rsidTr="00ED31A2">
        <w:trPr>
          <w:trHeight w:val="315"/>
        </w:trPr>
        <w:tc>
          <w:tcPr>
            <w:tcW w:w="5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 xml:space="preserve">Každá další kopie nad dohodnutý měsíční limit :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</w:tr>
      <w:tr w:rsidR="00ED31A2" w:rsidRPr="00ED31A2" w:rsidTr="00ED31A2">
        <w:trPr>
          <w:trHeight w:val="315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</w:tr>
      <w:tr w:rsidR="00ED31A2" w:rsidRPr="00ED31A2" w:rsidTr="00ED31A2">
        <w:trPr>
          <w:trHeight w:val="315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</w:tr>
      <w:tr w:rsidR="00ED31A2" w:rsidRPr="00ED31A2" w:rsidTr="00ED31A2">
        <w:trPr>
          <w:trHeight w:val="315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</w:tr>
      <w:tr w:rsidR="00ED31A2" w:rsidRPr="00ED31A2" w:rsidTr="00ED31A2">
        <w:trPr>
          <w:trHeight w:val="18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</w:tr>
      <w:tr w:rsidR="00ED31A2" w:rsidRPr="00ED31A2" w:rsidTr="00ED31A2">
        <w:trPr>
          <w:trHeight w:val="315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>Počátek smlouvy :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1.3.2015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>Konec smlouvy :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na dobu neurčitou</w:t>
            </w:r>
          </w:p>
        </w:tc>
      </w:tr>
    </w:tbl>
    <w:p w:rsidR="00ED31A2" w:rsidRDefault="00ED31A2"/>
    <w:tbl>
      <w:tblPr>
        <w:tblW w:w="25404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9468"/>
        <w:gridCol w:w="160"/>
        <w:gridCol w:w="3395"/>
        <w:gridCol w:w="4942"/>
        <w:gridCol w:w="4044"/>
        <w:gridCol w:w="3395"/>
      </w:tblGrid>
      <w:tr w:rsidR="00ED31A2" w:rsidRPr="00ED31A2" w:rsidTr="00ED31A2">
        <w:trPr>
          <w:trHeight w:val="315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lastRenderedPageBreak/>
              <w:t>-2-</w:t>
            </w:r>
          </w:p>
          <w:p w:rsidR="00ED31A2" w:rsidRP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-2-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</w:tr>
      <w:tr w:rsidR="00ED31A2" w:rsidRPr="00ED31A2" w:rsidTr="00ED31A2">
        <w:trPr>
          <w:gridAfter w:val="5"/>
          <w:wAfter w:w="15936" w:type="dxa"/>
          <w:trHeight w:val="1474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u w:val="single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u w:val="single"/>
                <w:lang w:eastAsia="cs-CZ"/>
              </w:rPr>
              <w:t>Další ujednání</w:t>
            </w:r>
            <w:r w:rsidRPr="00ED31A2">
              <w:rPr>
                <w:rFonts w:ascii="Tahoma" w:eastAsia="Times New Roman" w:hAnsi="Tahoma" w:cs="Tahoma"/>
                <w:b/>
                <w:bCs/>
                <w:u w:val="single"/>
                <w:lang w:eastAsia="cs-CZ"/>
              </w:rPr>
              <w:t>:</w:t>
            </w:r>
            <w:r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br/>
            </w:r>
            <w:r w:rsidRPr="00ED31A2">
              <w:rPr>
                <w:rFonts w:ascii="Tahoma" w:eastAsia="Times New Roman" w:hAnsi="Tahoma" w:cs="Tahoma"/>
                <w:lang w:eastAsia="cs-CZ"/>
              </w:rPr>
              <w:t>Tímto dodatkem se upravuje stávající smlouva od xxxx.</w:t>
            </w:r>
          </w:p>
        </w:tc>
      </w:tr>
      <w:tr w:rsidR="00ED31A2" w:rsidRPr="00ED31A2" w:rsidTr="00ED31A2">
        <w:trPr>
          <w:gridAfter w:val="5"/>
          <w:wAfter w:w="15936" w:type="dxa"/>
          <w:trHeight w:val="126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31A2" w:rsidRPr="00ED31A2" w:rsidRDefault="00ED31A2" w:rsidP="00ED31A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 xml:space="preserve">Dodávka veškerého spotřebního materiálu xxxx. Úhrada paušálního poplatku bude provedena na základě vystavené faktury se splatností xxxx dní. xxxx. </w:t>
            </w:r>
          </w:p>
        </w:tc>
      </w:tr>
      <w:tr w:rsidR="00ED31A2" w:rsidRPr="00ED31A2" w:rsidTr="00ED31A2">
        <w:trPr>
          <w:gridAfter w:val="5"/>
          <w:wAfter w:w="15936" w:type="dxa"/>
          <w:trHeight w:val="153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31A2" w:rsidRPr="00ED31A2" w:rsidRDefault="00ED31A2" w:rsidP="00ED31A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Tato smlouva, jakož i na druhé straně této smlouvy uvedené všeobecné podmínky smlouvy o pronájmu kopírovacího stroje byly řádně přečteny a na důkaz souhlasu s touto smlouvou i všeobecnými podmínkami připojují smluvní strany své vlastnoruční podpisy.</w:t>
            </w:r>
          </w:p>
        </w:tc>
      </w:tr>
    </w:tbl>
    <w:p w:rsidR="00ED31A2" w:rsidRDefault="00ED31A2"/>
    <w:p w:rsidR="00ED31A2" w:rsidRDefault="00ED31A2" w:rsidP="00ED31A2">
      <w:pPr>
        <w:spacing w:after="0"/>
      </w:pPr>
      <w:r>
        <w:t>……………………………………………………………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D31A2" w:rsidRDefault="00ED31A2">
      <w:r>
        <w:t>Datum, razítko a podpis pronajímatel</w:t>
      </w:r>
      <w:r>
        <w:tab/>
      </w:r>
      <w:r>
        <w:tab/>
      </w:r>
      <w:r>
        <w:tab/>
      </w:r>
      <w:r>
        <w:tab/>
        <w:t>Datum, razítko a podpis nájemce</w:t>
      </w:r>
    </w:p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tbl>
      <w:tblPr>
        <w:tblW w:w="1012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0120"/>
      </w:tblGrid>
      <w:tr w:rsidR="00A53919" w:rsidRPr="00A53919" w:rsidTr="00A53919">
        <w:trPr>
          <w:trHeight w:val="49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3919" w:rsidRPr="00A53919" w:rsidRDefault="00A53919" w:rsidP="00A53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u w:val="single"/>
                <w:lang w:eastAsia="cs-CZ"/>
              </w:rPr>
            </w:pPr>
            <w:r w:rsidRPr="00A53919">
              <w:rPr>
                <w:rFonts w:ascii="Tahoma" w:eastAsia="Times New Roman" w:hAnsi="Tahoma" w:cs="Tahoma"/>
                <w:b/>
                <w:bCs/>
                <w:u w:val="single"/>
                <w:lang w:eastAsia="cs-CZ"/>
              </w:rPr>
              <w:lastRenderedPageBreak/>
              <w:t>Všeobecné podmínky smlouvy o pronájmu multifunkčního zařízení</w:t>
            </w:r>
          </w:p>
        </w:tc>
      </w:tr>
      <w:tr w:rsidR="00A53919" w:rsidRPr="00A53919" w:rsidTr="00A53919">
        <w:trPr>
          <w:trHeight w:val="106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3919" w:rsidRPr="00A53919" w:rsidRDefault="00A53919" w:rsidP="00A53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1. Předmět smlouvy</w:t>
            </w: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Předmětem této smlouvy je pronájem multifunkčního zařízení za xxxx, které firma ZM Servis spol s r.o. (dále jen pronajímatel) pronajme za úplatu nájemci a ten jej do nájmu přijme. Smlouva se považuje za uzavřenou, je-li podepsána oprávněnými osobami smluvních stran.</w:t>
            </w:r>
          </w:p>
        </w:tc>
      </w:tr>
      <w:tr w:rsidR="00A53919" w:rsidRPr="00A53919" w:rsidTr="00A53919">
        <w:trPr>
          <w:trHeight w:val="111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3919" w:rsidRPr="00A53919" w:rsidRDefault="00A53919" w:rsidP="00A53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2.  Lhůty plnění :</w:t>
            </w: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Smlouva nabývá platnosti dnem podpisu obou účastníků a účinnosti dnem úhrady  první sjednané měsíční splátky. Za den úhrady se považuje den, kdy byly prostředky připsány na účet pronajímatele. Od tohoto termínu do 5 pracovních dnů pronajímatel provede instalaci zařízení. Smlouva se uzavírá na dobu neurčitou.</w:t>
            </w:r>
          </w:p>
        </w:tc>
      </w:tr>
      <w:tr w:rsidR="00A53919" w:rsidRPr="00A53919" w:rsidTr="00A53919">
        <w:trPr>
          <w:trHeight w:val="1868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3919" w:rsidRPr="00A53919" w:rsidRDefault="00A53919" w:rsidP="00A53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 xml:space="preserve">3. Ceny a platební podmínky : </w:t>
            </w: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Cena pronájmu je stanovena pronajímatelem při uzavírání smlouvy dle ceníku firmy pronajímatele, a je závislá na typu multifunkčního zařízení, jeho příslušenství a množství kopií. Sjednaná cena se hradí měsíčně,  a to na základě vystavené faktury se splatností xxxx dnů, pokud není dohodnuto jinak. xxxx.</w:t>
            </w:r>
          </w:p>
        </w:tc>
      </w:tr>
      <w:tr w:rsidR="00A53919" w:rsidRPr="00A53919" w:rsidTr="00A53919">
        <w:trPr>
          <w:trHeight w:val="1391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3919" w:rsidRPr="00A53919" w:rsidRDefault="00A53919" w:rsidP="00A539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</w:p>
        </w:tc>
      </w:tr>
      <w:tr w:rsidR="00A53919" w:rsidRPr="00A53919" w:rsidTr="00A53919">
        <w:trPr>
          <w:trHeight w:val="163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3919" w:rsidRPr="00A53919" w:rsidRDefault="00A53919" w:rsidP="00A53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4. Povinnosti pronajímatele :</w:t>
            </w: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</w:p>
        </w:tc>
      </w:tr>
      <w:tr w:rsidR="00A53919" w:rsidRPr="00A53919" w:rsidTr="00A53919">
        <w:trPr>
          <w:trHeight w:val="18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3919" w:rsidRPr="00A53919" w:rsidRDefault="00A53919" w:rsidP="00A53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5. Povinnosti nájemce :</w:t>
            </w: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</w:p>
        </w:tc>
      </w:tr>
      <w:tr w:rsidR="00A53919" w:rsidRPr="00A53919" w:rsidTr="00A53919">
        <w:trPr>
          <w:trHeight w:val="217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3919" w:rsidRPr="00A53919" w:rsidRDefault="00A53919" w:rsidP="00A53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6. Ukončení smlouvy :</w:t>
            </w: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Smlouva je platná a účinná ode dne podpisu obou smluvních stran. Smlouva se uzavírá na dobu neurčitou. </w:t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>Dodavatel i odběratel je oprávněn ukončit tuto smlouvu , jestliže druhá smluvní strana  nedodržuje smluvní ujednání této smlouvy.</w:t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>Smluvní  vztah končí :  - xxxx</w:t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 xml:space="preserve">                                - xxxx</w:t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 xml:space="preserve">Pokud nájemci hrozí zánik (konkurz a podobně), je povinen tuto skutečnost včas sdělit pronajímateli. </w:t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>Při ukončení pronájmu je povinen nájemce pronajatý stroj neprodleně vrátit pronajímateli, zařízení je majetkem pronajímatele.</w:t>
            </w:r>
          </w:p>
        </w:tc>
      </w:tr>
      <w:tr w:rsidR="00A53919" w:rsidRPr="00A53919" w:rsidTr="00A53919">
        <w:trPr>
          <w:trHeight w:val="138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3919" w:rsidRPr="00A53919" w:rsidRDefault="00A53919" w:rsidP="00A53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7. Ostatní :</w:t>
            </w: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Pronajímatel neručí za škody vzniklé xxxxx.</w:t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>Nájemce má právo po dohodě s pronajímatelem na změnu xxxx.</w:t>
            </w:r>
          </w:p>
        </w:tc>
      </w:tr>
      <w:tr w:rsidR="00A53919" w:rsidRPr="00A53919" w:rsidTr="00A53919">
        <w:trPr>
          <w:trHeight w:val="147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3919" w:rsidRPr="00A53919" w:rsidRDefault="00A53919" w:rsidP="00A53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8. Závěrečná ustanovení :</w:t>
            </w: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Nájemce  prohlašuje, že se řádně seznámil s podmínkami, za kterých může pronajaté multifunkční zařízení používat. Tyto bere s plnou odpovědností za své a prohlašuje, že s výše uvedenými podmínkami souhlasí. Každá změna nebo doplněk této smlouvy vyžaduje samostatné písemné ujednání.</w:t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>Tato smlouva je vyhotovena ve dvou výtiscích, z nichž každá strana obdrží po jednom vyhotovení. Tato smlouva nabývá platnosti dnem podpisu.</w:t>
            </w:r>
          </w:p>
        </w:tc>
      </w:tr>
    </w:tbl>
    <w:p w:rsidR="00A53919" w:rsidRDefault="00A53919"/>
    <w:sectPr w:rsidR="00A53919" w:rsidSect="006503A0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C2B" w:rsidRDefault="00092C2B" w:rsidP="006503A0">
      <w:pPr>
        <w:spacing w:after="0" w:line="240" w:lineRule="auto"/>
      </w:pPr>
      <w:r>
        <w:separator/>
      </w:r>
    </w:p>
  </w:endnote>
  <w:endnote w:type="continuationSeparator" w:id="1">
    <w:p w:rsidR="00092C2B" w:rsidRDefault="00092C2B" w:rsidP="0065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C2B" w:rsidRDefault="00092C2B" w:rsidP="006503A0">
      <w:pPr>
        <w:spacing w:after="0" w:line="240" w:lineRule="auto"/>
      </w:pPr>
      <w:r>
        <w:separator/>
      </w:r>
    </w:p>
  </w:footnote>
  <w:footnote w:type="continuationSeparator" w:id="1">
    <w:p w:rsidR="00092C2B" w:rsidRDefault="00092C2B" w:rsidP="00650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31A2"/>
    <w:rsid w:val="00092C2B"/>
    <w:rsid w:val="001672D1"/>
    <w:rsid w:val="002B2AD1"/>
    <w:rsid w:val="006503A0"/>
    <w:rsid w:val="009B56D8"/>
    <w:rsid w:val="00A27900"/>
    <w:rsid w:val="00A53919"/>
    <w:rsid w:val="00B51ED2"/>
    <w:rsid w:val="00C93B84"/>
    <w:rsid w:val="00D81E2F"/>
    <w:rsid w:val="00ED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E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5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503A0"/>
  </w:style>
  <w:style w:type="paragraph" w:styleId="Zpat">
    <w:name w:val="footer"/>
    <w:basedOn w:val="Normln"/>
    <w:link w:val="ZpatChar"/>
    <w:uiPriority w:val="99"/>
    <w:semiHidden/>
    <w:unhideWhenUsed/>
    <w:rsid w:val="0065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50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4</cp:revision>
  <dcterms:created xsi:type="dcterms:W3CDTF">2017-09-11T07:16:00Z</dcterms:created>
  <dcterms:modified xsi:type="dcterms:W3CDTF">2017-09-11T07:48:00Z</dcterms:modified>
</cp:coreProperties>
</file>