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51" w:rsidRDefault="00F90651">
      <w:pPr>
        <w:spacing w:line="240" w:lineRule="auto"/>
        <w:jc w:val="center"/>
        <w:rPr>
          <w:b/>
          <w:sz w:val="24"/>
        </w:rPr>
      </w:pPr>
    </w:p>
    <w:p w:rsidR="00F90651" w:rsidRDefault="00DB11D7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Rozpočet – cenová nabídka</w:t>
      </w:r>
    </w:p>
    <w:p w:rsidR="00F90651" w:rsidRDefault="00DB11D7">
      <w:pPr>
        <w:pBdr>
          <w:bottom w:val="single" w:sz="6" w:space="1" w:color="000000"/>
        </w:pBdr>
        <w:spacing w:line="240" w:lineRule="auto"/>
        <w:jc w:val="center"/>
      </w:pPr>
      <w:r>
        <w:rPr>
          <w:b/>
          <w:sz w:val="24"/>
        </w:rPr>
        <w:t>Opravy povrchů v místnosti proti kotelně, suterén – Studničkova 7, Praha 2</w:t>
      </w:r>
    </w:p>
    <w:p w:rsidR="00F90651" w:rsidRDefault="00F90651">
      <w:pPr>
        <w:pStyle w:val="Odstavecseseznamem"/>
        <w:spacing w:line="240" w:lineRule="auto"/>
        <w:rPr>
          <w:sz w:val="24"/>
        </w:rPr>
      </w:pP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proofErr w:type="spellStart"/>
      <w:r>
        <w:rPr>
          <w:sz w:val="24"/>
        </w:rPr>
        <w:t>Přípomoc</w:t>
      </w:r>
      <w:proofErr w:type="spellEnd"/>
      <w:r>
        <w:rPr>
          <w:sz w:val="24"/>
        </w:rPr>
        <w:t xml:space="preserve"> při přemístění uložených zařízení a materiálů 2prac.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á 10HR á 250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5000,-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Rozebrání části regálů a vystěhování/přemístění regálů krajních ke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středu, zabalení do folií </w:t>
      </w:r>
      <w:proofErr w:type="spellStart"/>
      <w:r>
        <w:rPr>
          <w:sz w:val="24"/>
        </w:rPr>
        <w:t>protiprach</w:t>
      </w:r>
      <w:proofErr w:type="spellEnd"/>
      <w:r>
        <w:rPr>
          <w:sz w:val="24"/>
        </w:rPr>
        <w:t>. opatření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práce: </w:t>
      </w:r>
      <w:proofErr w:type="gramStart"/>
      <w:r>
        <w:rPr>
          <w:sz w:val="24"/>
        </w:rPr>
        <w:t>4prac. á 8HR</w:t>
      </w:r>
      <w:proofErr w:type="gramEnd"/>
      <w:r>
        <w:rPr>
          <w:sz w:val="24"/>
        </w:rPr>
        <w:t xml:space="preserve"> á 250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8000,-</w:t>
      </w:r>
      <w:r>
        <w:rPr>
          <w:sz w:val="24"/>
        </w:rPr>
        <w:tab/>
        <w:t>mat.: 8ks folií (silná) á 120, páska 8ks á 60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1</w:t>
      </w:r>
      <w:r w:rsidR="00437020">
        <w:rPr>
          <w:sz w:val="24"/>
        </w:rPr>
        <w:t>440</w:t>
      </w:r>
      <w:r>
        <w:rPr>
          <w:sz w:val="24"/>
        </w:rPr>
        <w:t>,-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Ochran podlahy – malíř . </w:t>
      </w:r>
      <w:proofErr w:type="gramStart"/>
      <w:r>
        <w:rPr>
          <w:sz w:val="24"/>
        </w:rPr>
        <w:t>tkanina</w:t>
      </w:r>
      <w:proofErr w:type="gramEnd"/>
      <w:r>
        <w:rPr>
          <w:sz w:val="24"/>
        </w:rPr>
        <w:t xml:space="preserve"> 2x50m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28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2800,-  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Odsekání degradovaných omítek + proškrábání spár zdiva stěn P=62,7m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  <w:t>z 50% - 62,7m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x ½ á (190+80)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8464,50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Vynesení </w:t>
      </w:r>
      <w:proofErr w:type="spellStart"/>
      <w:r>
        <w:rPr>
          <w:sz w:val="24"/>
        </w:rPr>
        <w:t>ssuti</w:t>
      </w:r>
      <w:proofErr w:type="spellEnd"/>
      <w:r>
        <w:rPr>
          <w:sz w:val="24"/>
        </w:rPr>
        <w:t xml:space="preserve"> 1,25m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tj. 3t z 1. PP do kontejneru </w:t>
      </w:r>
      <w:proofErr w:type="gramStart"/>
      <w:r>
        <w:rPr>
          <w:sz w:val="24"/>
        </w:rPr>
        <w:t>2prac. á 16HR</w:t>
      </w:r>
      <w:proofErr w:type="gramEnd"/>
      <w:r>
        <w:rPr>
          <w:sz w:val="24"/>
        </w:rPr>
        <w:t xml:space="preserve"> á 200  6400,-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Škrábání – broušení zbylých maleb stěn ½ x 62,7m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stropu (klenby)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37,5m</w:t>
      </w:r>
      <w:r>
        <w:rPr>
          <w:sz w:val="24"/>
          <w:vertAlign w:val="superscript"/>
        </w:rPr>
        <w:t>2</w:t>
      </w:r>
      <w:r>
        <w:rPr>
          <w:sz w:val="24"/>
        </w:rPr>
        <w:t>, celkem 68,85m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40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2754,-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Sanační omítka třívrstvá 31,35m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1250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39187,50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>Doprava mat. 2x1200 + svislá doprava 3t á 600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4200,-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Malba </w:t>
      </w:r>
      <w:proofErr w:type="spellStart"/>
      <w:r>
        <w:rPr>
          <w:sz w:val="24"/>
        </w:rPr>
        <w:t>paropropustná</w:t>
      </w:r>
      <w:proofErr w:type="spellEnd"/>
      <w:r>
        <w:rPr>
          <w:sz w:val="24"/>
        </w:rPr>
        <w:t xml:space="preserve"> dvojnásobná JUB CITRO P=62,7 + 37,5m</w:t>
      </w:r>
      <w:r>
        <w:rPr>
          <w:sz w:val="24"/>
          <w:vertAlign w:val="superscript"/>
        </w:rPr>
        <w:t>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tj. 2x100,2m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á 37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7414,80</w:t>
      </w:r>
    </w:p>
    <w:p w:rsidR="00F90651" w:rsidRDefault="00DB11D7">
      <w:pPr>
        <w:pStyle w:val="Odstavecseseznamem"/>
        <w:numPr>
          <w:ilvl w:val="0"/>
          <w:numId w:val="2"/>
        </w:numPr>
        <w:spacing w:line="240" w:lineRule="auto"/>
      </w:pPr>
      <w:r>
        <w:rPr>
          <w:sz w:val="24"/>
        </w:rPr>
        <w:t xml:space="preserve"> Úklid průběžný vč. chodeb 5x2HR á 200 + konečný 6HR á 200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+ pomůcky 600, celkem</w:t>
      </w:r>
      <w:r>
        <w:rPr>
          <w:sz w:val="24"/>
        </w:rPr>
        <w:tab/>
      </w:r>
      <w:r>
        <w:rPr>
          <w:sz w:val="24"/>
        </w:rPr>
        <w:tab/>
      </w:r>
      <w:r w:rsidR="00466A2F">
        <w:rPr>
          <w:sz w:val="24"/>
        </w:rPr>
        <w:tab/>
      </w:r>
      <w:r w:rsidR="00466A2F">
        <w:rPr>
          <w:sz w:val="24"/>
        </w:rPr>
        <w:tab/>
      </w:r>
      <w:r w:rsidR="00466A2F">
        <w:rPr>
          <w:sz w:val="24"/>
        </w:rPr>
        <w:tab/>
      </w:r>
      <w:r w:rsidR="00466A2F">
        <w:rPr>
          <w:sz w:val="24"/>
        </w:rPr>
        <w:tab/>
        <w:t xml:space="preserve">  3800,-</w:t>
      </w:r>
      <w:r w:rsidR="00466A2F">
        <w:rPr>
          <w:sz w:val="24"/>
        </w:rPr>
        <w:tab/>
        <w:t xml:space="preserve">Odvoz a likvidace </w:t>
      </w:r>
      <w:bookmarkStart w:id="0" w:name="_GoBack"/>
      <w:bookmarkEnd w:id="0"/>
      <w:r>
        <w:rPr>
          <w:sz w:val="24"/>
        </w:rPr>
        <w:t xml:space="preserve">suti nejsou do rozpočtu zahrnuty. </w:t>
      </w:r>
    </w:p>
    <w:p w:rsidR="00F90651" w:rsidRDefault="00F90651">
      <w:pPr>
        <w:pStyle w:val="Odstavecseseznamem"/>
        <w:spacing w:line="240" w:lineRule="auto"/>
        <w:ind w:left="1800"/>
        <w:rPr>
          <w:sz w:val="24"/>
        </w:rPr>
      </w:pPr>
    </w:p>
    <w:p w:rsidR="00F90651" w:rsidRDefault="00F90651">
      <w:pPr>
        <w:pStyle w:val="Odstavecseseznamem"/>
        <w:spacing w:line="240" w:lineRule="auto"/>
        <w:ind w:left="1080"/>
        <w:rPr>
          <w:sz w:val="24"/>
        </w:rPr>
      </w:pPr>
    </w:p>
    <w:p w:rsidR="00F90651" w:rsidRDefault="00DB11D7">
      <w:pPr>
        <w:spacing w:line="240" w:lineRule="exact"/>
      </w:pPr>
      <w:r>
        <w:rPr>
          <w:b/>
          <w:sz w:val="24"/>
        </w:rPr>
        <w:t>Cena celkem bez DPH</w:t>
      </w:r>
      <w:r w:rsidR="00437020">
        <w:rPr>
          <w:b/>
          <w:sz w:val="24"/>
        </w:rPr>
        <w:tab/>
      </w:r>
      <w:r w:rsidR="00437020">
        <w:rPr>
          <w:b/>
          <w:sz w:val="24"/>
        </w:rPr>
        <w:tab/>
      </w:r>
      <w:r w:rsidR="00437020">
        <w:rPr>
          <w:b/>
          <w:sz w:val="24"/>
        </w:rPr>
        <w:tab/>
      </w:r>
      <w:r w:rsidR="00437020">
        <w:rPr>
          <w:b/>
          <w:sz w:val="24"/>
        </w:rPr>
        <w:tab/>
      </w:r>
      <w:r w:rsidR="00437020">
        <w:rPr>
          <w:b/>
          <w:sz w:val="24"/>
        </w:rPr>
        <w:tab/>
      </w:r>
      <w:r w:rsidR="00437020">
        <w:rPr>
          <w:b/>
          <w:sz w:val="24"/>
        </w:rPr>
        <w:tab/>
      </w:r>
      <w:r w:rsidR="00437020">
        <w:rPr>
          <w:b/>
          <w:sz w:val="24"/>
        </w:rPr>
        <w:tab/>
        <w:t xml:space="preserve"> </w:t>
      </w:r>
      <w:r>
        <w:rPr>
          <w:b/>
          <w:sz w:val="24"/>
        </w:rPr>
        <w:t xml:space="preserve">  89</w:t>
      </w:r>
      <w:r w:rsidR="00437020">
        <w:rPr>
          <w:b/>
          <w:sz w:val="24"/>
        </w:rPr>
        <w:t xml:space="preserve"> 460</w:t>
      </w:r>
      <w:r>
        <w:rPr>
          <w:b/>
          <w:sz w:val="24"/>
        </w:rPr>
        <w:t>,80Kč</w:t>
      </w:r>
      <w:r>
        <w:rPr>
          <w:b/>
          <w:sz w:val="24"/>
        </w:rPr>
        <w:tab/>
      </w:r>
    </w:p>
    <w:p w:rsidR="00F90651" w:rsidRDefault="00DB11D7">
      <w:pPr>
        <w:spacing w:line="240" w:lineRule="exact"/>
      </w:pPr>
      <w:r>
        <w:rPr>
          <w:b/>
          <w:sz w:val="24"/>
        </w:rPr>
        <w:t>DPH 21%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18</w:t>
      </w:r>
      <w:r w:rsidR="00437020">
        <w:rPr>
          <w:b/>
          <w:sz w:val="24"/>
        </w:rPr>
        <w:t xml:space="preserve"> </w:t>
      </w:r>
      <w:r>
        <w:rPr>
          <w:b/>
          <w:sz w:val="24"/>
        </w:rPr>
        <w:t>7</w:t>
      </w:r>
      <w:r w:rsidR="00437020">
        <w:rPr>
          <w:b/>
          <w:sz w:val="24"/>
        </w:rPr>
        <w:t>86</w:t>
      </w:r>
      <w:r>
        <w:rPr>
          <w:b/>
          <w:sz w:val="24"/>
        </w:rPr>
        <w:t>,</w:t>
      </w:r>
      <w:r w:rsidR="00437020">
        <w:rPr>
          <w:b/>
          <w:sz w:val="24"/>
        </w:rPr>
        <w:t>7</w:t>
      </w:r>
      <w:r>
        <w:rPr>
          <w:b/>
          <w:sz w:val="24"/>
        </w:rPr>
        <w:t>7Kč</w:t>
      </w:r>
    </w:p>
    <w:p w:rsidR="00F90651" w:rsidRDefault="00DB11D7">
      <w:pPr>
        <w:spacing w:line="240" w:lineRule="exact"/>
      </w:pPr>
      <w:r>
        <w:rPr>
          <w:b/>
          <w:sz w:val="24"/>
        </w:rPr>
        <w:t>Cena vč. DPH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108</w:t>
      </w:r>
      <w:r w:rsidR="00437020">
        <w:rPr>
          <w:b/>
          <w:sz w:val="24"/>
        </w:rPr>
        <w:t xml:space="preserve"> 247</w:t>
      </w:r>
      <w:r>
        <w:rPr>
          <w:b/>
          <w:sz w:val="24"/>
        </w:rPr>
        <w:t>,</w:t>
      </w:r>
      <w:r w:rsidR="00437020">
        <w:rPr>
          <w:b/>
          <w:sz w:val="24"/>
        </w:rPr>
        <w:t>5</w:t>
      </w:r>
      <w:r>
        <w:rPr>
          <w:b/>
          <w:sz w:val="24"/>
        </w:rPr>
        <w:t>7Kč</w:t>
      </w:r>
    </w:p>
    <w:p w:rsidR="00F90651" w:rsidRDefault="00F90651">
      <w:pPr>
        <w:spacing w:line="240" w:lineRule="exact"/>
        <w:rPr>
          <w:sz w:val="24"/>
        </w:rPr>
      </w:pPr>
    </w:p>
    <w:p w:rsidR="00F90651" w:rsidRDefault="00DB11D7">
      <w:pPr>
        <w:spacing w:line="240" w:lineRule="exact"/>
      </w:pPr>
      <w:r>
        <w:rPr>
          <w:b/>
          <w:sz w:val="24"/>
        </w:rPr>
        <w:t>V Praze 27/10/2019</w:t>
      </w:r>
    </w:p>
    <w:p w:rsidR="00F90651" w:rsidRDefault="00F90651">
      <w:pPr>
        <w:spacing w:line="240" w:lineRule="exact"/>
        <w:rPr>
          <w:b/>
          <w:sz w:val="24"/>
        </w:rPr>
      </w:pPr>
    </w:p>
    <w:p w:rsidR="00F90651" w:rsidRDefault="00DB11D7">
      <w:pPr>
        <w:spacing w:line="240" w:lineRule="exact"/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proofErr w:type="spellStart"/>
      <w:r w:rsidR="00897114">
        <w:rPr>
          <w:b/>
          <w:sz w:val="24"/>
        </w:rPr>
        <w:t>Xxxx</w:t>
      </w:r>
      <w:proofErr w:type="spellEnd"/>
      <w:r w:rsidR="00897114">
        <w:rPr>
          <w:b/>
          <w:sz w:val="24"/>
        </w:rPr>
        <w:t xml:space="preserve">     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PENTA TRADE s.r.o.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25207 Štěchovice 218</w:t>
      </w:r>
    </w:p>
    <w:sectPr w:rsidR="00F9065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04025"/>
    <w:multiLevelType w:val="multilevel"/>
    <w:tmpl w:val="389288CE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671B15"/>
    <w:multiLevelType w:val="multilevel"/>
    <w:tmpl w:val="47167D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51"/>
    <w:rsid w:val="00437020"/>
    <w:rsid w:val="00466A2F"/>
    <w:rsid w:val="0063511A"/>
    <w:rsid w:val="00897114"/>
    <w:rsid w:val="00DB11D7"/>
    <w:rsid w:val="00F9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7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02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4CE"/>
    <w:pPr>
      <w:spacing w:after="200" w:line="276" w:lineRule="auto"/>
    </w:pPr>
    <w:rPr>
      <w:sz w:val="2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3654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70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0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5A7F-2A9D-4163-97CB-3FFF0B73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2019-11-22T09:01:00Z</cp:lastPrinted>
  <dcterms:created xsi:type="dcterms:W3CDTF">2019-11-25T12:30:00Z</dcterms:created>
  <dcterms:modified xsi:type="dcterms:W3CDTF">2019-11-26T06:05:00Z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