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C01EA6" w:rsidRPr="00C01EA6">
        <w:rPr>
          <w:rFonts w:cs="Arial"/>
          <w:b/>
          <w:sz w:val="28"/>
          <w:szCs w:val="28"/>
        </w:rPr>
        <w:t>OLA-MN-292/2016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01EA6" w:rsidRPr="00C01EA6">
        <w:rPr>
          <w:rFonts w:cs="Arial"/>
          <w:b/>
          <w:bCs/>
          <w:sz w:val="28"/>
          <w:szCs w:val="28"/>
        </w:rPr>
        <w:t>CZ.03</w:t>
      </w:r>
      <w:r w:rsidR="00C01EA6">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01EA6" w:rsidRPr="00C01EA6">
        <w:t xml:space="preserve">Ing. </w:t>
      </w:r>
      <w:r w:rsidR="00C01EA6">
        <w:rPr>
          <w:szCs w:val="20"/>
        </w:rPr>
        <w:t>Bořivoj Novotný</w:t>
      </w:r>
      <w:r w:rsidRPr="004521C7">
        <w:rPr>
          <w:rFonts w:cs="Arial"/>
          <w:szCs w:val="20"/>
        </w:rPr>
        <w:t xml:space="preserve">, </w:t>
      </w:r>
      <w:r w:rsidR="00C01EA6" w:rsidRPr="00C01EA6">
        <w:t>ředitel Odboru</w:t>
      </w:r>
      <w:r w:rsidR="00C01EA6">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01EA6" w:rsidRPr="00C01EA6">
        <w:t>Dobrovského 1278</w:t>
      </w:r>
      <w:r w:rsidR="00C01EA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01EA6" w:rsidRPr="00C01EA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01EA6" w:rsidRPr="00C01EA6">
        <w:t>Úřad práce</w:t>
      </w:r>
      <w:r w:rsidR="00C01EA6">
        <w:rPr>
          <w:szCs w:val="20"/>
        </w:rPr>
        <w:t xml:space="preserve"> ČR – Krajská pobočka v Olomouci, </w:t>
      </w:r>
      <w:proofErr w:type="spellStart"/>
      <w:r w:rsidR="00C01EA6">
        <w:rPr>
          <w:szCs w:val="20"/>
        </w:rPr>
        <w:t>Vejdovského</w:t>
      </w:r>
      <w:proofErr w:type="spellEnd"/>
      <w:r w:rsidR="00C01EA6">
        <w:rPr>
          <w:szCs w:val="20"/>
        </w:rPr>
        <w:t xml:space="preserve"> </w:t>
      </w:r>
      <w:proofErr w:type="gramStart"/>
      <w:r w:rsidR="00C01EA6">
        <w:rPr>
          <w:szCs w:val="20"/>
        </w:rPr>
        <w:t>č.p.</w:t>
      </w:r>
      <w:proofErr w:type="gramEnd"/>
      <w:r w:rsidR="00C01EA6">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73C00">
        <w:t>xxxxxxxxxxxxxxxxx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01EA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proofErr w:type="spellStart"/>
      <w:r w:rsidR="00C01EA6" w:rsidRPr="00C01EA6">
        <w:t>Spro</w:t>
      </w:r>
      <w:proofErr w:type="spellEnd"/>
      <w:r w:rsidR="00C01EA6" w:rsidRPr="00C01EA6">
        <w:t xml:space="preserve"> stavby</w:t>
      </w:r>
      <w:r w:rsidR="00C01EA6">
        <w:rPr>
          <w:szCs w:val="20"/>
        </w:rPr>
        <w:t>, obchod, dopravu a služby, s.r.o.</w:t>
      </w:r>
    </w:p>
    <w:bookmarkEnd w:id="0"/>
    <w:p w:rsidR="000E23BB" w:rsidRPr="004521C7" w:rsidRDefault="00C01EA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01EA6">
        <w:rPr>
          <w:noProof/>
        </w:rPr>
        <w:t>Jindřich Neděla</w:t>
      </w:r>
      <w:r>
        <w:rPr>
          <w:noProof/>
          <w:szCs w:val="20"/>
        </w:rPr>
        <w:t>, jednatel</w:t>
      </w:r>
    </w:p>
    <w:p w:rsidR="000E23BB" w:rsidRPr="004521C7" w:rsidRDefault="00C01EA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01EA6">
        <w:t>Dolní novosadská</w:t>
      </w:r>
      <w:r>
        <w:rPr>
          <w:szCs w:val="20"/>
        </w:rPr>
        <w:t xml:space="preserve"> </w:t>
      </w:r>
      <w:proofErr w:type="gramStart"/>
      <w:r>
        <w:rPr>
          <w:szCs w:val="20"/>
        </w:rPr>
        <w:t>č.p.</w:t>
      </w:r>
      <w:proofErr w:type="gramEnd"/>
      <w:r>
        <w:rPr>
          <w:szCs w:val="20"/>
        </w:rPr>
        <w:t> 516/84, Nové Sady,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01EA6" w:rsidRPr="00C01EA6">
        <w:t>26823411</w:t>
      </w:r>
    </w:p>
    <w:p w:rsidR="00C2620A" w:rsidRPr="004521C7" w:rsidRDefault="00C01EA6" w:rsidP="00C2620A">
      <w:pPr>
        <w:tabs>
          <w:tab w:val="left" w:pos="2977"/>
        </w:tabs>
        <w:ind w:left="2977" w:hanging="2977"/>
        <w:rPr>
          <w:rFonts w:cs="Arial"/>
          <w:szCs w:val="20"/>
        </w:rPr>
      </w:pPr>
      <w:r w:rsidRPr="00C01EA6">
        <w:rPr>
          <w:rFonts w:cs="Arial"/>
          <w:noProof/>
          <w:szCs w:val="20"/>
        </w:rPr>
        <w:t>adresa provozovny:</w:t>
      </w:r>
      <w:r w:rsidR="00C2620A" w:rsidRPr="004521C7">
        <w:rPr>
          <w:rFonts w:cs="Arial"/>
          <w:szCs w:val="20"/>
        </w:rPr>
        <w:tab/>
      </w:r>
      <w:r w:rsidRPr="00C01EA6">
        <w:t>Dolní novosadská</w:t>
      </w:r>
      <w:r>
        <w:rPr>
          <w:szCs w:val="20"/>
        </w:rPr>
        <w:t xml:space="preserve"> </w:t>
      </w:r>
      <w:proofErr w:type="gramStart"/>
      <w:r>
        <w:rPr>
          <w:szCs w:val="20"/>
        </w:rPr>
        <w:t>č.p.</w:t>
      </w:r>
      <w:proofErr w:type="gramEnd"/>
      <w:r>
        <w:rPr>
          <w:szCs w:val="20"/>
        </w:rPr>
        <w:t> 516/84, Nové Sady,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73C00">
        <w:t>xxxxxxxxxxxxxxxxx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01EA6" w:rsidRPr="00C01EA6">
        <w:rPr>
          <w:bCs/>
        </w:rPr>
        <w:t>Podpora odborného</w:t>
      </w:r>
      <w:r w:rsidR="00C01EA6">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C01EA6" w:rsidRPr="00C01EA6">
        <w:rPr>
          <w:bCs/>
        </w:rPr>
        <w:t>CZ.03</w:t>
      </w:r>
      <w:r w:rsidR="00C01EA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C01EA6" w:rsidRPr="00C01EA6">
        <w:t>Školení profesní</w:t>
      </w:r>
      <w:r w:rsidR="00C01EA6">
        <w:rPr>
          <w:szCs w:val="20"/>
        </w:rPr>
        <w:t xml:space="preserve"> způsobilosti</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C01EA6" w:rsidRPr="00C01EA6">
        <w:t>7,50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01EA6" w:rsidRPr="00C01EA6">
        <w:t>7,00</w:t>
      </w:r>
      <w:r>
        <w:rPr>
          <w:lang w:val="en-US"/>
        </w:rPr>
        <w:tab/>
      </w:r>
      <w:r w:rsidR="00E53B1B" w:rsidRPr="00E53B1B">
        <w:t>vyučovacích</w:t>
      </w:r>
      <w:r w:rsidR="00E53B1B">
        <w:t> </w:t>
      </w:r>
      <w:r w:rsidRPr="00B75BEF">
        <w:t>hodin</w:t>
      </w:r>
      <w:r w:rsidRPr="00B75BEF">
        <w:br/>
      </w:r>
      <w:r w:rsidRPr="00B75BEF">
        <w:tab/>
        <w:t>- praktická příprava:</w:t>
      </w:r>
      <w:r>
        <w:tab/>
      </w:r>
      <w:r w:rsidR="00C01EA6" w:rsidRPr="00C01EA6">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01EA6" w:rsidRPr="00C01EA6">
        <w:t>0,50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473C00">
        <w:t>xxxxxxxxxxxxxxxxx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C01EA6" w:rsidRPr="00C01EA6">
        <w:t>2.</w:t>
      </w:r>
      <w:r w:rsidR="00C01EA6">
        <w:t xml:space="preserve"> </w:t>
      </w:r>
      <w:r w:rsidR="00C01EA6" w:rsidRPr="00C01EA6">
        <w:t>1</w:t>
      </w:r>
      <w:r w:rsidR="00C01EA6">
        <w:rPr>
          <w:szCs w:val="20"/>
        </w:rPr>
        <w:t>. 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C01EA6" w:rsidRPr="00C01EA6">
        <w:t>12.</w:t>
      </w:r>
      <w:r w:rsidR="00C01EA6">
        <w:t xml:space="preserve"> </w:t>
      </w:r>
      <w:r w:rsidR="00C01EA6" w:rsidRPr="00C01EA6">
        <w:t>1</w:t>
      </w:r>
      <w:r w:rsidR="00C01EA6">
        <w:rPr>
          <w:szCs w:val="20"/>
        </w:rPr>
        <w:t>. 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01EA6" w:rsidRPr="00C01EA6">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C01EA6" w:rsidRPr="00C01EA6">
        <w:t>84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C01EA6" w:rsidRPr="00C01EA6">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C01EA6"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C01EA6" w:rsidP="00C01EA6">
      <w:pPr>
        <w:pStyle w:val="BoddohodyII"/>
        <w:numPr>
          <w:ilvl w:val="0"/>
          <w:numId w:val="8"/>
        </w:numPr>
        <w:rPr>
          <w:rFonts w:cs="Arial"/>
          <w:szCs w:val="20"/>
        </w:rPr>
      </w:pPr>
      <w:r w:rsidRPr="00C01EA6">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C01EA6" w:rsidRPr="00C01EA6">
        <w:rPr>
          <w:b/>
          <w:szCs w:val="20"/>
        </w:rPr>
        <w:t>168 214,2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C01EA6">
        <w:rPr>
          <w:szCs w:val="20"/>
        </w:rPr>
        <w:t>110 880</w:t>
      </w:r>
      <w:r>
        <w:rPr>
          <w:rFonts w:cs="Arial"/>
          <w:szCs w:val="20"/>
        </w:rPr>
        <w:t xml:space="preserve"> </w:t>
      </w:r>
      <w:r w:rsidRPr="009E7648">
        <w:t>Kč</w:t>
      </w:r>
      <w:r w:rsidRPr="00556278">
        <w:t xml:space="preserve"> a maximální výše příspěvku na vzdělávací aktivity činí </w:t>
      </w:r>
      <w:r w:rsidR="00C01EA6" w:rsidRPr="00C01EA6">
        <w:rPr>
          <w:bCs/>
          <w:lang w:val="en-US"/>
        </w:rPr>
        <w:t>57 334,2</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C01EA6" w:rsidRPr="00C01EA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01EA6" w:rsidRPr="00C01EA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4715A8">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w:t>
      </w:r>
      <w:r w:rsidR="004715A8" w:rsidRPr="004715A8">
        <w:t>č. 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4715A8">
      <w:pPr>
        <w:pStyle w:val="BoddohodyII"/>
        <w:numPr>
          <w:ilvl w:val="0"/>
          <w:numId w:val="11"/>
        </w:numPr>
        <w:rPr>
          <w:rFonts w:cs="Arial"/>
          <w:szCs w:val="20"/>
        </w:rPr>
      </w:pPr>
      <w:r w:rsidRPr="00CE58AB">
        <w:t xml:space="preserve">Zaměstnavatel prohlašuje, že při výběru vzdělávacího zařízení postupoval v souladu se zákonem </w:t>
      </w:r>
      <w:r w:rsidR="004715A8" w:rsidRPr="004715A8">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4715A8" w:rsidRDefault="004715A8" w:rsidP="004715A8">
      <w:pPr>
        <w:pStyle w:val="BoddohodyII"/>
        <w:numPr>
          <w:ilvl w:val="0"/>
          <w:numId w:val="11"/>
        </w:numPr>
        <w:rPr>
          <w:rFonts w:cs="Arial"/>
          <w:szCs w:val="20"/>
        </w:rPr>
      </w:pPr>
      <w:r w:rsidRPr="004715A8">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C01EA6" w:rsidP="001C4C77">
      <w:pPr>
        <w:pStyle w:val="BoddohodyII"/>
        <w:keepNext/>
        <w:numPr>
          <w:ilvl w:val="0"/>
          <w:numId w:val="0"/>
        </w:numPr>
      </w:pPr>
      <w:r>
        <w:t>V</w:t>
      </w:r>
      <w:r>
        <w:rPr>
          <w:szCs w:val="20"/>
        </w:rPr>
        <w:t xml:space="preserve"> Olomouci</w:t>
      </w:r>
      <w:r w:rsidR="005D3993">
        <w:t xml:space="preserve"> dne </w:t>
      </w:r>
      <w:proofErr w:type="gramStart"/>
      <w:r w:rsidR="00473C00">
        <w:t>19.12.2016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4715A8">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Default="00C01EA6" w:rsidP="001C4C77">
      <w:pPr>
        <w:keepNext/>
        <w:keepLines/>
        <w:jc w:val="center"/>
        <w:rPr>
          <w:szCs w:val="20"/>
        </w:rPr>
      </w:pPr>
      <w:r w:rsidRPr="00C01EA6">
        <w:t>Jindřich Neděla</w:t>
      </w:r>
      <w:r>
        <w:rPr>
          <w:szCs w:val="20"/>
        </w:rPr>
        <w:tab/>
      </w:r>
      <w:r>
        <w:rPr>
          <w:szCs w:val="20"/>
        </w:rPr>
        <w:br/>
        <w:t>jednatel</w:t>
      </w:r>
      <w:r>
        <w:rPr>
          <w:szCs w:val="20"/>
        </w:rPr>
        <w:tab/>
      </w:r>
      <w:r>
        <w:rPr>
          <w:szCs w:val="20"/>
        </w:rPr>
        <w:br/>
      </w:r>
      <w:proofErr w:type="spellStart"/>
      <w:r>
        <w:rPr>
          <w:szCs w:val="20"/>
        </w:rPr>
        <w:t>Spro</w:t>
      </w:r>
      <w:proofErr w:type="spellEnd"/>
      <w:r>
        <w:rPr>
          <w:szCs w:val="20"/>
        </w:rPr>
        <w:t xml:space="preserve"> stavby, obchod, dopravu a služby, s.r.o.</w:t>
      </w:r>
    </w:p>
    <w:p w:rsidR="004715A8" w:rsidRPr="004521C7" w:rsidRDefault="004715A8"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01EA6" w:rsidP="001C4C77">
      <w:pPr>
        <w:keepNext/>
        <w:tabs>
          <w:tab w:val="center" w:pos="1800"/>
          <w:tab w:val="center" w:pos="7200"/>
        </w:tabs>
        <w:jc w:val="center"/>
      </w:pPr>
      <w:r w:rsidRPr="00C01EA6">
        <w:t xml:space="preserve">Ing. </w:t>
      </w:r>
      <w:r>
        <w:rPr>
          <w:szCs w:val="20"/>
        </w:rPr>
        <w:t>Bořivoj Novotný</w:t>
      </w:r>
    </w:p>
    <w:p w:rsidR="00580136" w:rsidRDefault="00C01EA6" w:rsidP="00580136">
      <w:pPr>
        <w:tabs>
          <w:tab w:val="center" w:pos="1800"/>
          <w:tab w:val="center" w:pos="7200"/>
        </w:tabs>
        <w:jc w:val="center"/>
      </w:pPr>
      <w:r w:rsidRPr="00C01EA6">
        <w:t>ředitel Odboru</w:t>
      </w:r>
      <w:r>
        <w:rPr>
          <w:szCs w:val="20"/>
        </w:rPr>
        <w:t xml:space="preserve">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C01EA6" w:rsidRPr="00C01EA6">
        <w:t xml:space="preserve">Bc. </w:t>
      </w:r>
      <w:r w:rsidR="00C01EA6">
        <w:rPr>
          <w:szCs w:val="20"/>
        </w:rPr>
        <w:t>Jan Pařenica</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01EA6" w:rsidRPr="00C01EA6">
        <w:t>950 141</w:t>
      </w:r>
      <w:r w:rsidR="00C01EA6">
        <w:rPr>
          <w:szCs w:val="20"/>
        </w:rPr>
        <w:t xml:space="preserve"> 460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A6" w:rsidRDefault="00C01EA6">
      <w:r>
        <w:separator/>
      </w:r>
    </w:p>
  </w:endnote>
  <w:endnote w:type="continuationSeparator" w:id="0">
    <w:p w:rsidR="00C01EA6" w:rsidRDefault="00C0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A6" w:rsidRDefault="00C01E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01EA6" w:rsidRPr="00C01EA6">
      <w:rPr>
        <w:i/>
      </w:rPr>
      <w:t>OLA-MN-292/2016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473C00">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473C00">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01EA6" w:rsidRPr="00C01EA6">
      <w:rPr>
        <w:i/>
      </w:rPr>
      <w:t>OLA-MN-292/2016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473C00">
      <w:rPr>
        <w:rStyle w:val="slostrnky"/>
        <w:noProof/>
      </w:rPr>
      <w:t>1</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473C00">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A6" w:rsidRDefault="00C01EA6">
      <w:r>
        <w:separator/>
      </w:r>
    </w:p>
  </w:footnote>
  <w:footnote w:type="continuationSeparator" w:id="0">
    <w:p w:rsidR="00C01EA6" w:rsidRDefault="00C01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A6" w:rsidRDefault="00C01E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715A8">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15A8"/>
    <w:rsid w:val="00472D91"/>
    <w:rsid w:val="00473C00"/>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1EA6"/>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02930894">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DE26-AB99-4964-931A-76E3D896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3625</Words>
  <Characters>21394</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24970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Pařenica Jan Bc. (UPM-OLA)</dc:creator>
  <cp:lastModifiedBy>Skulová Vysloužilová Denisa Mgr. (UPM-OLA)</cp:lastModifiedBy>
  <cp:revision>2</cp:revision>
  <cp:lastPrinted>2011-08-12T08:22:00Z</cp:lastPrinted>
  <dcterms:created xsi:type="dcterms:W3CDTF">2017-01-04T14:53:00Z</dcterms:created>
  <dcterms:modified xsi:type="dcterms:W3CDTF">2017-01-04T14:53:00Z</dcterms:modified>
</cp:coreProperties>
</file>