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66B" w:rsidRPr="00992442" w:rsidRDefault="00F2666B" w:rsidP="00F2666B">
      <w:pPr>
        <w:rPr>
          <w:rFonts w:ascii="Tahoma" w:hAnsi="Tahoma" w:cs="Tahoma"/>
          <w:b/>
          <w:sz w:val="19"/>
          <w:szCs w:val="19"/>
        </w:rPr>
      </w:pPr>
      <w:r w:rsidRPr="00992442">
        <w:rPr>
          <w:rFonts w:ascii="Tahoma" w:hAnsi="Tahoma" w:cs="Tahoma"/>
          <w:b/>
          <w:sz w:val="19"/>
          <w:szCs w:val="19"/>
        </w:rPr>
        <w:t>Příloha 8 - Konstrukce ceny dle Smlouvy (platební podmínky)</w:t>
      </w:r>
    </w:p>
    <w:tbl>
      <w:tblPr>
        <w:tblStyle w:val="Mkatabulky"/>
        <w:tblW w:w="13994" w:type="dxa"/>
        <w:tblLook w:val="04A0" w:firstRow="1" w:lastRow="0" w:firstColumn="1" w:lastColumn="0" w:noHBand="0" w:noVBand="1"/>
      </w:tblPr>
      <w:tblGrid>
        <w:gridCol w:w="1838"/>
        <w:gridCol w:w="4111"/>
        <w:gridCol w:w="4111"/>
        <w:gridCol w:w="3934"/>
      </w:tblGrid>
      <w:tr w:rsidR="00F2666B" w:rsidRPr="0057718C" w:rsidTr="00873751">
        <w:tc>
          <w:tcPr>
            <w:tcW w:w="13994" w:type="dxa"/>
            <w:gridSpan w:val="4"/>
            <w:shd w:val="clear" w:color="auto" w:fill="1F4E79" w:themeFill="accent1" w:themeFillShade="80"/>
          </w:tcPr>
          <w:p w:rsidR="00F2666B" w:rsidRPr="00A13DDE" w:rsidRDefault="00F2666B" w:rsidP="00873751">
            <w:pPr>
              <w:jc w:val="center"/>
              <w:rPr>
                <w:b/>
                <w:sz w:val="18"/>
                <w:szCs w:val="18"/>
              </w:rPr>
            </w:pPr>
            <w:r w:rsidRPr="00A13DDE">
              <w:rPr>
                <w:b/>
                <w:sz w:val="18"/>
                <w:szCs w:val="18"/>
              </w:rPr>
              <w:t xml:space="preserve">Konstrukce ceny dle </w:t>
            </w:r>
            <w:r>
              <w:rPr>
                <w:b/>
                <w:sz w:val="18"/>
                <w:szCs w:val="18"/>
              </w:rPr>
              <w:t>S</w:t>
            </w:r>
            <w:r w:rsidRPr="00A13DDE">
              <w:rPr>
                <w:b/>
                <w:sz w:val="18"/>
                <w:szCs w:val="18"/>
              </w:rPr>
              <w:t>mlouvy (platební podmínky)</w:t>
            </w:r>
          </w:p>
        </w:tc>
      </w:tr>
      <w:tr w:rsidR="00F2666B" w:rsidRPr="0057718C" w:rsidTr="00873751">
        <w:tc>
          <w:tcPr>
            <w:tcW w:w="13994" w:type="dxa"/>
            <w:gridSpan w:val="4"/>
            <w:shd w:val="clear" w:color="auto" w:fill="DBDBDB" w:themeFill="accent3" w:themeFillTint="66"/>
          </w:tcPr>
          <w:p w:rsidR="00F2666B" w:rsidRPr="00A13DDE" w:rsidRDefault="00F2666B" w:rsidP="00873751">
            <w:pPr>
              <w:jc w:val="center"/>
              <w:rPr>
                <w:b/>
                <w:sz w:val="18"/>
                <w:szCs w:val="18"/>
              </w:rPr>
            </w:pPr>
            <w:r w:rsidRPr="00A13DDE">
              <w:rPr>
                <w:b/>
                <w:sz w:val="18"/>
                <w:szCs w:val="18"/>
              </w:rPr>
              <w:t xml:space="preserve">Expertní </w:t>
            </w:r>
            <w:r>
              <w:rPr>
                <w:b/>
                <w:sz w:val="18"/>
                <w:szCs w:val="18"/>
              </w:rPr>
              <w:t>služby</w:t>
            </w:r>
          </w:p>
        </w:tc>
      </w:tr>
      <w:tr w:rsidR="00F2666B" w:rsidRPr="0057718C" w:rsidTr="00873751">
        <w:trPr>
          <w:trHeight w:val="1105"/>
        </w:trPr>
        <w:tc>
          <w:tcPr>
            <w:tcW w:w="1838" w:type="dxa"/>
            <w:shd w:val="clear" w:color="auto" w:fill="FFE599" w:themeFill="accent4" w:themeFillTint="66"/>
            <w:vAlign w:val="center"/>
          </w:tcPr>
          <w:p w:rsidR="00F2666B" w:rsidRPr="00A13DDE" w:rsidRDefault="00F2666B" w:rsidP="00873751">
            <w:pPr>
              <w:rPr>
                <w:b/>
                <w:sz w:val="18"/>
                <w:szCs w:val="18"/>
              </w:rPr>
            </w:pPr>
            <w:r w:rsidRPr="00A13DDE">
              <w:rPr>
                <w:b/>
                <w:sz w:val="18"/>
                <w:szCs w:val="18"/>
              </w:rPr>
              <w:t>Typ plnění</w:t>
            </w: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:rsidR="00F2666B" w:rsidRPr="00A13DDE" w:rsidRDefault="00F2666B" w:rsidP="00873751">
            <w:pPr>
              <w:rPr>
                <w:rFonts w:eastAsia="Times New Roman"/>
                <w:b/>
                <w:sz w:val="18"/>
                <w:szCs w:val="18"/>
                <w:lang w:eastAsia="cs-CZ"/>
              </w:rPr>
            </w:pPr>
            <w:r w:rsidRPr="00A13DDE">
              <w:rPr>
                <w:rFonts w:eastAsia="Times New Roman"/>
                <w:b/>
                <w:sz w:val="18"/>
                <w:szCs w:val="18"/>
                <w:lang w:eastAsia="cs-CZ"/>
              </w:rPr>
              <w:t>Poskytovaná služba</w:t>
            </w: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:rsidR="00F2666B" w:rsidRPr="00A13DDE" w:rsidRDefault="00F2666B" w:rsidP="00873751">
            <w:pPr>
              <w:ind w:right="-69"/>
              <w:rPr>
                <w:b/>
                <w:sz w:val="18"/>
                <w:szCs w:val="18"/>
              </w:rPr>
            </w:pPr>
            <w:r w:rsidRPr="00A13DDE">
              <w:rPr>
                <w:b/>
                <w:sz w:val="18"/>
                <w:szCs w:val="18"/>
              </w:rPr>
              <w:t>Cena bez DPH</w:t>
            </w:r>
          </w:p>
        </w:tc>
        <w:tc>
          <w:tcPr>
            <w:tcW w:w="3934" w:type="dxa"/>
            <w:shd w:val="clear" w:color="auto" w:fill="FFF2CC" w:themeFill="accent4" w:themeFillTint="33"/>
            <w:vAlign w:val="center"/>
          </w:tcPr>
          <w:p w:rsidR="00F2666B" w:rsidRPr="00A13DDE" w:rsidRDefault="00F2666B" w:rsidP="00873751">
            <w:pPr>
              <w:rPr>
                <w:b/>
                <w:sz w:val="18"/>
                <w:szCs w:val="18"/>
              </w:rPr>
            </w:pPr>
            <w:r w:rsidRPr="00A13DDE">
              <w:rPr>
                <w:b/>
                <w:sz w:val="18"/>
                <w:szCs w:val="18"/>
              </w:rPr>
              <w:t>Typ sazby</w:t>
            </w:r>
          </w:p>
        </w:tc>
      </w:tr>
      <w:tr w:rsidR="00F2666B" w:rsidRPr="0057718C" w:rsidTr="00873751">
        <w:trPr>
          <w:trHeight w:val="1105"/>
        </w:trPr>
        <w:tc>
          <w:tcPr>
            <w:tcW w:w="1838" w:type="dxa"/>
            <w:vMerge w:val="restart"/>
            <w:shd w:val="clear" w:color="auto" w:fill="FFE599" w:themeFill="accent4" w:themeFillTint="66"/>
            <w:vAlign w:val="center"/>
          </w:tcPr>
          <w:p w:rsidR="00F2666B" w:rsidRPr="00A13DDE" w:rsidRDefault="00F2666B" w:rsidP="00873751">
            <w:pPr>
              <w:rPr>
                <w:b/>
                <w:sz w:val="18"/>
                <w:szCs w:val="18"/>
              </w:rPr>
            </w:pPr>
            <w:bookmarkStart w:id="0" w:name="_GoBack"/>
            <w:r w:rsidRPr="00A13DDE">
              <w:rPr>
                <w:b/>
                <w:sz w:val="18"/>
                <w:szCs w:val="18"/>
              </w:rPr>
              <w:t>PLNĚNÍ A</w:t>
            </w:r>
          </w:p>
          <w:p w:rsidR="00F2666B" w:rsidRPr="00A13DDE" w:rsidRDefault="00F2666B" w:rsidP="00873751">
            <w:pPr>
              <w:rPr>
                <w:b/>
                <w:sz w:val="18"/>
                <w:szCs w:val="18"/>
              </w:rPr>
            </w:pPr>
          </w:p>
          <w:p w:rsidR="00F2666B" w:rsidRPr="00A13DDE" w:rsidRDefault="00F2666B" w:rsidP="00873751">
            <w:pPr>
              <w:rPr>
                <w:b/>
                <w:sz w:val="18"/>
                <w:szCs w:val="18"/>
              </w:rPr>
            </w:pPr>
            <w:r w:rsidRPr="00A13DDE">
              <w:rPr>
                <w:b/>
                <w:sz w:val="18"/>
                <w:szCs w:val="18"/>
              </w:rPr>
              <w:t>Poskytování podpory provozu a pozáručního servisu Aplikace ADIS</w:t>
            </w: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:rsidR="00F2666B" w:rsidRPr="00A13DDE" w:rsidRDefault="00F2666B" w:rsidP="00873751">
            <w:pPr>
              <w:rPr>
                <w:sz w:val="18"/>
                <w:szCs w:val="18"/>
              </w:rPr>
            </w:pPr>
            <w:r w:rsidRPr="00A13DDE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Základní pozáruční servis aplikace ADIS</w:t>
            </w: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:rsidR="00F2666B" w:rsidRPr="00A13DDE" w:rsidRDefault="00F2666B" w:rsidP="00873751">
            <w:pPr>
              <w:ind w:right="-69"/>
              <w:rPr>
                <w:sz w:val="18"/>
                <w:szCs w:val="18"/>
              </w:rPr>
            </w:pPr>
            <w:r w:rsidRPr="00A13DDE">
              <w:rPr>
                <w:sz w:val="18"/>
                <w:szCs w:val="18"/>
              </w:rPr>
              <w:t>4 104 174,28 Kč</w:t>
            </w:r>
          </w:p>
        </w:tc>
        <w:tc>
          <w:tcPr>
            <w:tcW w:w="3934" w:type="dxa"/>
            <w:shd w:val="clear" w:color="auto" w:fill="FFF2CC" w:themeFill="accent4" w:themeFillTint="33"/>
            <w:vAlign w:val="center"/>
          </w:tcPr>
          <w:p w:rsidR="00F2666B" w:rsidRPr="00A13DDE" w:rsidRDefault="00F2666B" w:rsidP="00873751">
            <w:pPr>
              <w:rPr>
                <w:color w:val="5B9BD5" w:themeColor="accent1"/>
                <w:sz w:val="18"/>
                <w:szCs w:val="18"/>
              </w:rPr>
            </w:pPr>
            <w:r w:rsidRPr="00A13DDE">
              <w:rPr>
                <w:sz w:val="18"/>
                <w:szCs w:val="18"/>
              </w:rPr>
              <w:t>Měsíční paušál</w:t>
            </w:r>
          </w:p>
        </w:tc>
      </w:tr>
      <w:bookmarkEnd w:id="0"/>
      <w:tr w:rsidR="00F2666B" w:rsidRPr="0057718C" w:rsidTr="00873751">
        <w:trPr>
          <w:trHeight w:val="979"/>
        </w:trPr>
        <w:tc>
          <w:tcPr>
            <w:tcW w:w="1838" w:type="dxa"/>
            <w:vMerge/>
            <w:shd w:val="clear" w:color="auto" w:fill="FFE599" w:themeFill="accent4" w:themeFillTint="66"/>
            <w:vAlign w:val="center"/>
          </w:tcPr>
          <w:p w:rsidR="00F2666B" w:rsidRPr="00A13DDE" w:rsidRDefault="00F2666B" w:rsidP="00873751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:rsidR="00F2666B" w:rsidRPr="00A13DDE" w:rsidRDefault="00F2666B" w:rsidP="00873751">
            <w:pPr>
              <w:rPr>
                <w:sz w:val="18"/>
                <w:szCs w:val="18"/>
              </w:rPr>
            </w:pPr>
            <w:r w:rsidRPr="00A13DDE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Zhodnocení ADIS v rámci pozáručního servisu – režim R1</w:t>
            </w: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:rsidR="00F2666B" w:rsidRPr="00A13DDE" w:rsidRDefault="00F2666B" w:rsidP="00873751">
            <w:pPr>
              <w:rPr>
                <w:sz w:val="18"/>
                <w:szCs w:val="18"/>
              </w:rPr>
            </w:pPr>
            <w:r w:rsidRPr="00A13DDE">
              <w:rPr>
                <w:sz w:val="18"/>
                <w:szCs w:val="18"/>
              </w:rPr>
              <w:t>4 229 494,03 Kč</w:t>
            </w:r>
          </w:p>
        </w:tc>
        <w:tc>
          <w:tcPr>
            <w:tcW w:w="3934" w:type="dxa"/>
            <w:shd w:val="clear" w:color="auto" w:fill="FFF2CC" w:themeFill="accent4" w:themeFillTint="33"/>
            <w:vAlign w:val="center"/>
          </w:tcPr>
          <w:p w:rsidR="00F2666B" w:rsidRPr="00A13DDE" w:rsidRDefault="00F2666B" w:rsidP="00873751">
            <w:pPr>
              <w:rPr>
                <w:color w:val="5B9BD5" w:themeColor="accent1"/>
                <w:sz w:val="18"/>
                <w:szCs w:val="18"/>
              </w:rPr>
            </w:pPr>
            <w:r w:rsidRPr="00A13DDE">
              <w:rPr>
                <w:sz w:val="18"/>
                <w:szCs w:val="18"/>
              </w:rPr>
              <w:t>Měsíční paušál</w:t>
            </w:r>
          </w:p>
        </w:tc>
      </w:tr>
      <w:tr w:rsidR="00F2666B" w:rsidRPr="0057718C" w:rsidTr="00873751">
        <w:trPr>
          <w:trHeight w:val="979"/>
        </w:trPr>
        <w:tc>
          <w:tcPr>
            <w:tcW w:w="1838" w:type="dxa"/>
            <w:vMerge/>
            <w:shd w:val="clear" w:color="auto" w:fill="FFE599" w:themeFill="accent4" w:themeFillTint="66"/>
            <w:vAlign w:val="center"/>
          </w:tcPr>
          <w:p w:rsidR="00F2666B" w:rsidRPr="00A13DDE" w:rsidRDefault="00F2666B" w:rsidP="00873751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:rsidR="00F2666B" w:rsidRPr="00A13DDE" w:rsidRDefault="00F2666B" w:rsidP="00873751">
            <w:pPr>
              <w:rPr>
                <w:sz w:val="18"/>
                <w:szCs w:val="18"/>
              </w:rPr>
            </w:pPr>
            <w:r w:rsidRPr="00A13DDE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Zhodnocení ADIS v rámci pozáručního servisu – režim R2</w:t>
            </w: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:rsidR="00F2666B" w:rsidRPr="00A13DDE" w:rsidRDefault="00F2666B" w:rsidP="00873751">
            <w:pPr>
              <w:rPr>
                <w:sz w:val="18"/>
                <w:szCs w:val="18"/>
              </w:rPr>
            </w:pPr>
            <w:r w:rsidRPr="00A13DDE">
              <w:rPr>
                <w:sz w:val="18"/>
                <w:szCs w:val="18"/>
              </w:rPr>
              <w:t>13 081,76 Kč</w:t>
            </w:r>
          </w:p>
        </w:tc>
        <w:tc>
          <w:tcPr>
            <w:tcW w:w="3934" w:type="dxa"/>
            <w:shd w:val="clear" w:color="auto" w:fill="FFF2CC" w:themeFill="accent4" w:themeFillTint="33"/>
            <w:vAlign w:val="center"/>
          </w:tcPr>
          <w:p w:rsidR="00F2666B" w:rsidRPr="00A13DDE" w:rsidRDefault="00F2666B" w:rsidP="00873751">
            <w:pPr>
              <w:rPr>
                <w:color w:val="5B9BD5" w:themeColor="accent1"/>
                <w:sz w:val="18"/>
                <w:szCs w:val="18"/>
              </w:rPr>
            </w:pPr>
            <w:r w:rsidRPr="00A13DDE">
              <w:rPr>
                <w:sz w:val="18"/>
                <w:szCs w:val="18"/>
              </w:rPr>
              <w:t>MD sazba</w:t>
            </w:r>
          </w:p>
        </w:tc>
      </w:tr>
      <w:tr w:rsidR="00F2666B" w:rsidRPr="0057718C" w:rsidTr="00873751">
        <w:trPr>
          <w:trHeight w:val="851"/>
        </w:trPr>
        <w:tc>
          <w:tcPr>
            <w:tcW w:w="1838" w:type="dxa"/>
            <w:vMerge/>
            <w:shd w:val="clear" w:color="auto" w:fill="FFE599" w:themeFill="accent4" w:themeFillTint="66"/>
            <w:vAlign w:val="center"/>
          </w:tcPr>
          <w:p w:rsidR="00F2666B" w:rsidRPr="00A13DDE" w:rsidRDefault="00F2666B" w:rsidP="00873751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:rsidR="00F2666B" w:rsidRPr="00A13DDE" w:rsidRDefault="00F2666B" w:rsidP="00873751">
            <w:pPr>
              <w:rPr>
                <w:sz w:val="18"/>
                <w:szCs w:val="18"/>
              </w:rPr>
            </w:pPr>
            <w:r w:rsidRPr="00A13DDE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Aplikační testovací středisko (ATS)</w:t>
            </w: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:rsidR="00F2666B" w:rsidRPr="00A13DDE" w:rsidRDefault="00F2666B" w:rsidP="00873751">
            <w:pPr>
              <w:rPr>
                <w:sz w:val="18"/>
                <w:szCs w:val="18"/>
              </w:rPr>
            </w:pPr>
            <w:r w:rsidRPr="00A13DDE">
              <w:rPr>
                <w:sz w:val="18"/>
                <w:szCs w:val="18"/>
              </w:rPr>
              <w:t>854 677,78 Kč</w:t>
            </w:r>
          </w:p>
        </w:tc>
        <w:tc>
          <w:tcPr>
            <w:tcW w:w="3934" w:type="dxa"/>
            <w:shd w:val="clear" w:color="auto" w:fill="FFF2CC" w:themeFill="accent4" w:themeFillTint="33"/>
            <w:vAlign w:val="center"/>
          </w:tcPr>
          <w:p w:rsidR="00F2666B" w:rsidRPr="00A13DDE" w:rsidRDefault="00F2666B" w:rsidP="00873751">
            <w:pPr>
              <w:rPr>
                <w:color w:val="5B9BD5" w:themeColor="accent1"/>
                <w:sz w:val="18"/>
                <w:szCs w:val="18"/>
              </w:rPr>
            </w:pPr>
            <w:r w:rsidRPr="00A13DDE">
              <w:rPr>
                <w:sz w:val="18"/>
                <w:szCs w:val="18"/>
              </w:rPr>
              <w:t>Měsíční paušál</w:t>
            </w:r>
          </w:p>
        </w:tc>
      </w:tr>
      <w:tr w:rsidR="00F2666B" w:rsidRPr="0057718C" w:rsidTr="00873751">
        <w:tc>
          <w:tcPr>
            <w:tcW w:w="1838" w:type="dxa"/>
            <w:vMerge w:val="restart"/>
            <w:shd w:val="clear" w:color="auto" w:fill="FFE599" w:themeFill="accent4" w:themeFillTint="66"/>
            <w:vAlign w:val="center"/>
          </w:tcPr>
          <w:p w:rsidR="00F2666B" w:rsidRPr="00A13DDE" w:rsidRDefault="00F2666B" w:rsidP="00873751">
            <w:pPr>
              <w:rPr>
                <w:b/>
                <w:sz w:val="18"/>
                <w:szCs w:val="18"/>
              </w:rPr>
            </w:pPr>
            <w:r w:rsidRPr="00A13DDE">
              <w:rPr>
                <w:b/>
                <w:sz w:val="18"/>
                <w:szCs w:val="18"/>
              </w:rPr>
              <w:t>PLNĚNÍ B</w:t>
            </w:r>
            <w:r>
              <w:rPr>
                <w:rStyle w:val="Znakapoznpodarou"/>
                <w:b/>
                <w:sz w:val="18"/>
                <w:szCs w:val="18"/>
              </w:rPr>
              <w:footnoteReference w:id="1"/>
            </w:r>
          </w:p>
          <w:p w:rsidR="00F2666B" w:rsidRPr="00A13DDE" w:rsidRDefault="00F2666B" w:rsidP="00873751">
            <w:pPr>
              <w:rPr>
                <w:b/>
                <w:sz w:val="18"/>
                <w:szCs w:val="18"/>
              </w:rPr>
            </w:pPr>
          </w:p>
          <w:p w:rsidR="00F2666B" w:rsidRPr="00A13DDE" w:rsidRDefault="00F2666B" w:rsidP="00873751">
            <w:pPr>
              <w:rPr>
                <w:b/>
                <w:sz w:val="18"/>
                <w:szCs w:val="18"/>
              </w:rPr>
            </w:pPr>
            <w:r w:rsidRPr="00A13DDE">
              <w:rPr>
                <w:b/>
                <w:sz w:val="18"/>
                <w:szCs w:val="18"/>
              </w:rPr>
              <w:t xml:space="preserve">Zajišťování </w:t>
            </w:r>
            <w:r>
              <w:rPr>
                <w:b/>
                <w:sz w:val="18"/>
                <w:szCs w:val="18"/>
              </w:rPr>
              <w:t>vý</w:t>
            </w:r>
            <w:r w:rsidRPr="00A13DDE">
              <w:rPr>
                <w:b/>
                <w:sz w:val="18"/>
                <w:szCs w:val="18"/>
              </w:rPr>
              <w:t>voje Aplikace ADIS </w:t>
            </w: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:rsidR="00F2666B" w:rsidRPr="00A13DDE" w:rsidRDefault="00F2666B" w:rsidP="00873751">
            <w:pPr>
              <w:rPr>
                <w:sz w:val="18"/>
                <w:szCs w:val="18"/>
              </w:rPr>
            </w:pPr>
            <w:r w:rsidRPr="00A13DDE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Zajištění připojení do Systému řízení aplikace (SŘA) – pevná jednorázová cena</w:t>
            </w: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:rsidR="00F2666B" w:rsidRPr="00A13DDE" w:rsidRDefault="00F2666B" w:rsidP="00873751">
            <w:pPr>
              <w:rPr>
                <w:sz w:val="18"/>
                <w:szCs w:val="18"/>
              </w:rPr>
            </w:pPr>
            <w:r w:rsidRPr="00A13DDE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2 605 462,31 Kč bez DPH</w:t>
            </w:r>
          </w:p>
        </w:tc>
        <w:tc>
          <w:tcPr>
            <w:tcW w:w="3934" w:type="dxa"/>
            <w:shd w:val="clear" w:color="auto" w:fill="FFF2CC" w:themeFill="accent4" w:themeFillTint="33"/>
          </w:tcPr>
          <w:p w:rsidR="00F2666B" w:rsidRPr="00A13DDE" w:rsidRDefault="00F2666B" w:rsidP="00873751">
            <w:pPr>
              <w:rPr>
                <w:color w:val="FF0000"/>
                <w:sz w:val="18"/>
                <w:szCs w:val="18"/>
              </w:rPr>
            </w:pPr>
            <w:r w:rsidRPr="00A13DDE">
              <w:rPr>
                <w:sz w:val="18"/>
                <w:szCs w:val="18"/>
              </w:rPr>
              <w:t>Pevná jednorázová cena (za 48 měsíců) – hradí se po zprovoznění systému SŘA u vybraného dodavatele</w:t>
            </w:r>
          </w:p>
        </w:tc>
      </w:tr>
      <w:tr w:rsidR="00F2666B" w:rsidRPr="0057718C" w:rsidTr="00873751">
        <w:tc>
          <w:tcPr>
            <w:tcW w:w="1838" w:type="dxa"/>
            <w:vMerge/>
            <w:shd w:val="clear" w:color="auto" w:fill="FFE599" w:themeFill="accent4" w:themeFillTint="66"/>
            <w:vAlign w:val="center"/>
          </w:tcPr>
          <w:p w:rsidR="00F2666B" w:rsidRPr="00A13DDE" w:rsidRDefault="00F2666B" w:rsidP="00873751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:rsidR="00F2666B" w:rsidRPr="00A13DDE" w:rsidRDefault="00F2666B" w:rsidP="00873751">
            <w:pPr>
              <w:rPr>
                <w:sz w:val="18"/>
                <w:szCs w:val="18"/>
              </w:rPr>
            </w:pPr>
            <w:r w:rsidRPr="00A13DDE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Úpravy ADIS dle specifikace</w:t>
            </w: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:rsidR="00F2666B" w:rsidRPr="00A13DDE" w:rsidRDefault="00F2666B" w:rsidP="00873751">
            <w:pPr>
              <w:rPr>
                <w:sz w:val="18"/>
                <w:szCs w:val="18"/>
              </w:rPr>
            </w:pPr>
            <w:r w:rsidRPr="00A13DDE">
              <w:rPr>
                <w:sz w:val="18"/>
                <w:szCs w:val="18"/>
              </w:rPr>
              <w:t xml:space="preserve">12 700,- Kč </w:t>
            </w:r>
          </w:p>
        </w:tc>
        <w:tc>
          <w:tcPr>
            <w:tcW w:w="3934" w:type="dxa"/>
            <w:shd w:val="clear" w:color="auto" w:fill="FFF2CC" w:themeFill="accent4" w:themeFillTint="33"/>
            <w:vAlign w:val="center"/>
          </w:tcPr>
          <w:p w:rsidR="00F2666B" w:rsidRPr="00A13DDE" w:rsidRDefault="00F2666B" w:rsidP="00873751">
            <w:pPr>
              <w:rPr>
                <w:color w:val="5B9BD5" w:themeColor="accent1"/>
                <w:sz w:val="18"/>
                <w:szCs w:val="18"/>
              </w:rPr>
            </w:pPr>
            <w:r w:rsidRPr="00A13DDE">
              <w:rPr>
                <w:sz w:val="18"/>
                <w:szCs w:val="18"/>
              </w:rPr>
              <w:t>MD sazba</w:t>
            </w:r>
          </w:p>
        </w:tc>
      </w:tr>
      <w:tr w:rsidR="00F2666B" w:rsidRPr="0057718C" w:rsidTr="00873751">
        <w:tc>
          <w:tcPr>
            <w:tcW w:w="1838" w:type="dxa"/>
            <w:vMerge/>
            <w:shd w:val="clear" w:color="auto" w:fill="FFE599" w:themeFill="accent4" w:themeFillTint="66"/>
            <w:vAlign w:val="center"/>
          </w:tcPr>
          <w:p w:rsidR="00F2666B" w:rsidRPr="00A13DDE" w:rsidRDefault="00F2666B" w:rsidP="00873751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:rsidR="00F2666B" w:rsidRPr="00A13DDE" w:rsidRDefault="00F2666B" w:rsidP="00873751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13DDE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Řízení vývoje ADIS – dedikovaná kapacita IBM</w:t>
            </w: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:rsidR="00F2666B" w:rsidRPr="00A13DDE" w:rsidRDefault="00F2666B" w:rsidP="00873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Pr="00A13DDE">
              <w:rPr>
                <w:sz w:val="18"/>
                <w:szCs w:val="18"/>
              </w:rPr>
              <w:t xml:space="preserve"> * 16 450 = </w:t>
            </w:r>
            <w:r>
              <w:rPr>
                <w:sz w:val="18"/>
                <w:szCs w:val="18"/>
              </w:rPr>
              <w:t>690 900</w:t>
            </w:r>
            <w:r w:rsidRPr="00A13DDE">
              <w:rPr>
                <w:sz w:val="18"/>
                <w:szCs w:val="18"/>
              </w:rPr>
              <w:t>,- Kč</w:t>
            </w:r>
          </w:p>
        </w:tc>
        <w:tc>
          <w:tcPr>
            <w:tcW w:w="3934" w:type="dxa"/>
            <w:shd w:val="clear" w:color="auto" w:fill="FFF2CC" w:themeFill="accent4" w:themeFillTint="33"/>
            <w:vAlign w:val="center"/>
          </w:tcPr>
          <w:p w:rsidR="00F2666B" w:rsidRPr="00A13DDE" w:rsidRDefault="00F2666B" w:rsidP="00873751">
            <w:pPr>
              <w:rPr>
                <w:sz w:val="18"/>
                <w:szCs w:val="18"/>
              </w:rPr>
            </w:pPr>
            <w:r w:rsidRPr="00A13DDE">
              <w:rPr>
                <w:sz w:val="18"/>
                <w:szCs w:val="18"/>
              </w:rPr>
              <w:t>Měsíční paušál</w:t>
            </w:r>
          </w:p>
        </w:tc>
      </w:tr>
      <w:tr w:rsidR="00F2666B" w:rsidRPr="0057718C" w:rsidTr="00873751">
        <w:tc>
          <w:tcPr>
            <w:tcW w:w="1838" w:type="dxa"/>
            <w:vMerge/>
            <w:shd w:val="clear" w:color="auto" w:fill="FFE599" w:themeFill="accent4" w:themeFillTint="66"/>
            <w:vAlign w:val="center"/>
          </w:tcPr>
          <w:p w:rsidR="00F2666B" w:rsidRPr="00A13DDE" w:rsidRDefault="00F2666B" w:rsidP="00873751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:rsidR="00F2666B" w:rsidRPr="00A13DDE" w:rsidRDefault="00F2666B" w:rsidP="00873751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13DDE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Řízení vývoje ADIS – poměrná část dle rozsahu úprav ADIS</w:t>
            </w: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:rsidR="00F2666B" w:rsidRPr="00A13DDE" w:rsidRDefault="00F2666B" w:rsidP="00873751">
            <w:pPr>
              <w:rPr>
                <w:sz w:val="18"/>
                <w:szCs w:val="18"/>
              </w:rPr>
            </w:pPr>
            <w:r w:rsidRPr="00A13DDE">
              <w:rPr>
                <w:sz w:val="18"/>
                <w:szCs w:val="18"/>
              </w:rPr>
              <w:t>16 450,- Kč</w:t>
            </w:r>
          </w:p>
        </w:tc>
        <w:tc>
          <w:tcPr>
            <w:tcW w:w="3934" w:type="dxa"/>
            <w:shd w:val="clear" w:color="auto" w:fill="FFF2CC" w:themeFill="accent4" w:themeFillTint="33"/>
            <w:vAlign w:val="center"/>
          </w:tcPr>
          <w:p w:rsidR="00F2666B" w:rsidRPr="00A13DDE" w:rsidRDefault="00F2666B" w:rsidP="00873751">
            <w:pPr>
              <w:rPr>
                <w:sz w:val="18"/>
                <w:szCs w:val="18"/>
              </w:rPr>
            </w:pPr>
            <w:r w:rsidRPr="00A13DDE">
              <w:rPr>
                <w:sz w:val="18"/>
                <w:szCs w:val="18"/>
              </w:rPr>
              <w:t>MD sazba</w:t>
            </w:r>
          </w:p>
        </w:tc>
      </w:tr>
      <w:tr w:rsidR="00F2666B" w:rsidRPr="0057718C" w:rsidTr="00873751">
        <w:tc>
          <w:tcPr>
            <w:tcW w:w="1838" w:type="dxa"/>
            <w:vMerge/>
            <w:shd w:val="clear" w:color="auto" w:fill="FFE599" w:themeFill="accent4" w:themeFillTint="66"/>
            <w:vAlign w:val="center"/>
          </w:tcPr>
          <w:p w:rsidR="00F2666B" w:rsidRPr="00A13DDE" w:rsidRDefault="00F2666B" w:rsidP="00873751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:rsidR="00F2666B" w:rsidRPr="00A13DDE" w:rsidRDefault="00F2666B" w:rsidP="00873751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13DDE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Měsíční náklady s připojením do Systému řízení aplikace (SŘA)</w:t>
            </w: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:rsidR="00F2666B" w:rsidRPr="00A13DDE" w:rsidRDefault="00F2666B" w:rsidP="00873751">
            <w:pPr>
              <w:rPr>
                <w:sz w:val="18"/>
                <w:szCs w:val="18"/>
              </w:rPr>
            </w:pPr>
            <w:r w:rsidRPr="00A13DDE">
              <w:rPr>
                <w:sz w:val="18"/>
                <w:szCs w:val="18"/>
              </w:rPr>
              <w:t xml:space="preserve">68 025,53 Kč </w:t>
            </w:r>
          </w:p>
        </w:tc>
        <w:tc>
          <w:tcPr>
            <w:tcW w:w="3934" w:type="dxa"/>
            <w:shd w:val="clear" w:color="auto" w:fill="FFF2CC" w:themeFill="accent4" w:themeFillTint="33"/>
            <w:vAlign w:val="center"/>
          </w:tcPr>
          <w:p w:rsidR="00F2666B" w:rsidRPr="00A13DDE" w:rsidRDefault="00F2666B" w:rsidP="00873751">
            <w:pPr>
              <w:rPr>
                <w:color w:val="FF0000"/>
                <w:sz w:val="18"/>
                <w:szCs w:val="18"/>
              </w:rPr>
            </w:pPr>
            <w:r w:rsidRPr="00A13DDE">
              <w:rPr>
                <w:sz w:val="18"/>
                <w:szCs w:val="18"/>
              </w:rPr>
              <w:t>Měsíční paušál</w:t>
            </w:r>
          </w:p>
        </w:tc>
      </w:tr>
      <w:tr w:rsidR="00F2666B" w:rsidRPr="0057718C" w:rsidTr="00873751">
        <w:tc>
          <w:tcPr>
            <w:tcW w:w="1838" w:type="dxa"/>
            <w:vMerge/>
            <w:shd w:val="clear" w:color="auto" w:fill="FFE599" w:themeFill="accent4" w:themeFillTint="66"/>
            <w:vAlign w:val="center"/>
          </w:tcPr>
          <w:p w:rsidR="00F2666B" w:rsidRPr="00A13DDE" w:rsidRDefault="00F2666B" w:rsidP="00873751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:rsidR="00F2666B" w:rsidRPr="00A13DDE" w:rsidRDefault="00F2666B" w:rsidP="00873751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13DDE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Odborné služby pro koordinaci vývoje a zajištění kvality</w:t>
            </w: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:rsidR="00F2666B" w:rsidRPr="009159EC" w:rsidRDefault="00F2666B" w:rsidP="00873751">
            <w:pPr>
              <w:spacing w:before="40" w:after="40"/>
              <w:rPr>
                <w:sz w:val="18"/>
                <w:szCs w:val="18"/>
              </w:rPr>
            </w:pPr>
            <w:r w:rsidRPr="009159EC">
              <w:rPr>
                <w:sz w:val="18"/>
                <w:szCs w:val="18"/>
              </w:rPr>
              <w:t xml:space="preserve">V případě každé změny prováděné Dodavatelem na základě Časově omezené licence pro </w:t>
            </w:r>
            <w:r>
              <w:rPr>
                <w:sz w:val="18"/>
                <w:szCs w:val="18"/>
              </w:rPr>
              <w:t>Dodavatele</w:t>
            </w:r>
            <w:r w:rsidRPr="009159EC">
              <w:rPr>
                <w:sz w:val="18"/>
                <w:szCs w:val="18"/>
              </w:rPr>
              <w:t xml:space="preserve"> se </w:t>
            </w:r>
            <w:r w:rsidRPr="009159EC">
              <w:rPr>
                <w:sz w:val="18"/>
                <w:szCs w:val="18"/>
              </w:rPr>
              <w:lastRenderedPageBreak/>
              <w:t xml:space="preserve">cena Odborných služeb </w:t>
            </w:r>
            <w:r>
              <w:rPr>
                <w:sz w:val="18"/>
                <w:szCs w:val="18"/>
              </w:rPr>
              <w:t>IBM</w:t>
            </w:r>
            <w:r w:rsidRPr="009159EC">
              <w:rPr>
                <w:sz w:val="18"/>
                <w:szCs w:val="18"/>
              </w:rPr>
              <w:t xml:space="preserve"> počítá pro každou jednotlivou skupinu úloh (definice viz Příloha </w:t>
            </w:r>
            <w:r>
              <w:rPr>
                <w:sz w:val="18"/>
                <w:szCs w:val="18"/>
              </w:rPr>
              <w:t>1</w:t>
            </w:r>
            <w:r w:rsidRPr="009159EC">
              <w:rPr>
                <w:sz w:val="18"/>
                <w:szCs w:val="18"/>
              </w:rPr>
              <w:t>) zvlášť. Tato cena se určí na základě příslušné pracnosti P Dodavatele, která přesně odpovídá ceně této skupin</w:t>
            </w:r>
            <w:r>
              <w:rPr>
                <w:sz w:val="18"/>
                <w:szCs w:val="18"/>
              </w:rPr>
              <w:t>y</w:t>
            </w:r>
            <w:r w:rsidRPr="009159EC">
              <w:rPr>
                <w:sz w:val="18"/>
                <w:szCs w:val="18"/>
              </w:rPr>
              <w:t xml:space="preserve"> úloh ve výši, ve které bude fakturována </w:t>
            </w:r>
            <w:r>
              <w:rPr>
                <w:sz w:val="18"/>
                <w:szCs w:val="18"/>
              </w:rPr>
              <w:t>Dodavatelem</w:t>
            </w:r>
            <w:r w:rsidRPr="009159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Zadavateli</w:t>
            </w:r>
            <w:r w:rsidRPr="009159EC">
              <w:rPr>
                <w:sz w:val="18"/>
                <w:szCs w:val="18"/>
              </w:rPr>
              <w:t>, takto:</w:t>
            </w:r>
          </w:p>
          <w:p w:rsidR="00F2666B" w:rsidRPr="009159EC" w:rsidRDefault="00F2666B" w:rsidP="00873751">
            <w:pPr>
              <w:spacing w:before="40" w:after="40"/>
              <w:rPr>
                <w:sz w:val="18"/>
                <w:szCs w:val="18"/>
              </w:rPr>
            </w:pPr>
          </w:p>
          <w:p w:rsidR="00F2666B" w:rsidRDefault="00F2666B" w:rsidP="00873751">
            <w:pPr>
              <w:pStyle w:val="Odstavecseseznamem"/>
              <w:numPr>
                <w:ilvl w:val="0"/>
                <w:numId w:val="1"/>
              </w:numPr>
              <w:spacing w:before="60" w:after="60" w:line="259" w:lineRule="auto"/>
              <w:ind w:left="317" w:hanging="283"/>
              <w:rPr>
                <w:sz w:val="18"/>
                <w:szCs w:val="18"/>
              </w:rPr>
            </w:pPr>
            <w:r w:rsidRPr="00F63D1A">
              <w:rPr>
                <w:sz w:val="18"/>
                <w:szCs w:val="18"/>
              </w:rPr>
              <w:t xml:space="preserve">Pokud pracnost skupiny úloh ADIS na straně Dodavatele P není větší než 220 člověkodní (P &lt;=220), </w:t>
            </w:r>
            <w:r>
              <w:rPr>
                <w:sz w:val="18"/>
                <w:szCs w:val="18"/>
              </w:rPr>
              <w:t xml:space="preserve">cena bude určena dohodou. Nedohodnou-li se Smluvní strany, pak </w:t>
            </w:r>
            <w:r w:rsidRPr="00F63D1A">
              <w:rPr>
                <w:sz w:val="18"/>
                <w:szCs w:val="18"/>
              </w:rPr>
              <w:t xml:space="preserve">odpovídající pracnost odborných služeb </w:t>
            </w:r>
            <w:r>
              <w:rPr>
                <w:sz w:val="18"/>
                <w:szCs w:val="18"/>
              </w:rPr>
              <w:t>IBM</w:t>
            </w:r>
            <w:r w:rsidRPr="00F63D1A">
              <w:rPr>
                <w:sz w:val="18"/>
                <w:szCs w:val="18"/>
              </w:rPr>
              <w:t xml:space="preserve"> činí 25 % pracnosti P Dodavatele. Pracnost odborných služeb </w:t>
            </w:r>
            <w:r>
              <w:rPr>
                <w:sz w:val="18"/>
                <w:szCs w:val="18"/>
              </w:rPr>
              <w:t>IBM</w:t>
            </w:r>
            <w:r w:rsidRPr="00F63D1A">
              <w:rPr>
                <w:sz w:val="18"/>
                <w:szCs w:val="18"/>
              </w:rPr>
              <w:t xml:space="preserve"> však </w:t>
            </w:r>
            <w:r>
              <w:rPr>
                <w:sz w:val="18"/>
                <w:szCs w:val="18"/>
              </w:rPr>
              <w:t xml:space="preserve">v takovém případě </w:t>
            </w:r>
            <w:r w:rsidRPr="00F63D1A">
              <w:rPr>
                <w:sz w:val="18"/>
                <w:szCs w:val="18"/>
              </w:rPr>
              <w:t>vždy činí nejméně 2 člověkodny pro každou takovou skupinu úloh.</w:t>
            </w:r>
          </w:p>
          <w:p w:rsidR="00F2666B" w:rsidRPr="00F63D1A" w:rsidRDefault="00F2666B" w:rsidP="00873751">
            <w:pPr>
              <w:pStyle w:val="Odstavecseseznamem"/>
              <w:spacing w:before="60" w:after="60"/>
              <w:rPr>
                <w:sz w:val="18"/>
                <w:szCs w:val="18"/>
              </w:rPr>
            </w:pPr>
          </w:p>
          <w:p w:rsidR="00F2666B" w:rsidRPr="00A13DDE" w:rsidRDefault="00F2666B" w:rsidP="00873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F63D1A">
              <w:rPr>
                <w:sz w:val="18"/>
                <w:szCs w:val="18"/>
              </w:rPr>
              <w:t xml:space="preserve">Pokud bude P &gt; 220, cena bude určena </w:t>
            </w:r>
            <w:proofErr w:type="gramStart"/>
            <w:r w:rsidRPr="00F63D1A">
              <w:rPr>
                <w:sz w:val="18"/>
                <w:szCs w:val="18"/>
              </w:rPr>
              <w:t>dohodou.**</w:t>
            </w:r>
            <w:proofErr w:type="gramEnd"/>
          </w:p>
        </w:tc>
        <w:tc>
          <w:tcPr>
            <w:tcW w:w="3934" w:type="dxa"/>
            <w:shd w:val="clear" w:color="auto" w:fill="FFF2CC" w:themeFill="accent4" w:themeFillTint="33"/>
            <w:vAlign w:val="center"/>
          </w:tcPr>
          <w:p w:rsidR="00F2666B" w:rsidRPr="00A13DDE" w:rsidRDefault="00F2666B" w:rsidP="00873751">
            <w:pPr>
              <w:rPr>
                <w:color w:val="FF0000"/>
                <w:sz w:val="18"/>
                <w:szCs w:val="18"/>
              </w:rPr>
            </w:pPr>
            <w:r w:rsidRPr="00A13DDE">
              <w:rPr>
                <w:sz w:val="18"/>
                <w:szCs w:val="18"/>
              </w:rPr>
              <w:lastRenderedPageBreak/>
              <w:t>MD sazba</w:t>
            </w:r>
          </w:p>
        </w:tc>
      </w:tr>
      <w:tr w:rsidR="00F2666B" w:rsidRPr="0057718C" w:rsidTr="00873751">
        <w:trPr>
          <w:trHeight w:val="922"/>
        </w:trPr>
        <w:tc>
          <w:tcPr>
            <w:tcW w:w="1838" w:type="dxa"/>
            <w:vMerge w:val="restart"/>
            <w:shd w:val="clear" w:color="auto" w:fill="FFE599" w:themeFill="accent4" w:themeFillTint="66"/>
            <w:vAlign w:val="center"/>
          </w:tcPr>
          <w:p w:rsidR="00F2666B" w:rsidRPr="00A13DDE" w:rsidRDefault="00F2666B" w:rsidP="008737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Plnění C</w:t>
            </w:r>
          </w:p>
          <w:p w:rsidR="00F2666B" w:rsidRPr="00A13DDE" w:rsidRDefault="00F2666B" w:rsidP="00873751">
            <w:pPr>
              <w:rPr>
                <w:b/>
                <w:sz w:val="18"/>
                <w:szCs w:val="18"/>
              </w:rPr>
            </w:pPr>
          </w:p>
          <w:p w:rsidR="00F2666B" w:rsidRPr="00A13DDE" w:rsidRDefault="00F2666B" w:rsidP="00873751">
            <w:pPr>
              <w:rPr>
                <w:b/>
                <w:sz w:val="18"/>
                <w:szCs w:val="18"/>
              </w:rPr>
            </w:pPr>
            <w:r w:rsidRPr="00A13DDE">
              <w:rPr>
                <w:b/>
                <w:sz w:val="18"/>
                <w:szCs w:val="18"/>
              </w:rPr>
              <w:t xml:space="preserve">Služby ADIS </w:t>
            </w:r>
            <w:proofErr w:type="spellStart"/>
            <w:r w:rsidRPr="00A13DDE">
              <w:rPr>
                <w:b/>
                <w:sz w:val="18"/>
                <w:szCs w:val="18"/>
              </w:rPr>
              <w:t>Hotline</w:t>
            </w:r>
            <w:proofErr w:type="spellEnd"/>
            <w:r w:rsidRPr="00A13DDE">
              <w:rPr>
                <w:b/>
                <w:sz w:val="18"/>
                <w:szCs w:val="18"/>
              </w:rPr>
              <w:t>, konzultační služby, technická podpora</w:t>
            </w: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:rsidR="00F2666B" w:rsidRPr="00A13DDE" w:rsidRDefault="00F2666B" w:rsidP="00873751">
            <w:pPr>
              <w:rPr>
                <w:sz w:val="18"/>
                <w:szCs w:val="18"/>
              </w:rPr>
            </w:pPr>
            <w:r w:rsidRPr="00A13DDE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ADIS </w:t>
            </w:r>
            <w:proofErr w:type="spellStart"/>
            <w:r w:rsidRPr="00A13DDE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Hotline</w:t>
            </w:r>
            <w:proofErr w:type="spellEnd"/>
            <w:r w:rsidRPr="00A13DDE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: Fixní náklady - Technické a materiální</w:t>
            </w:r>
            <w:r w:rsidRPr="00A13DDE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br/>
              <w:t>zabezpečení Hot-line ADIS</w:t>
            </w: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:rsidR="00F2666B" w:rsidRPr="00A13DDE" w:rsidRDefault="00F2666B" w:rsidP="00873751">
            <w:pPr>
              <w:rPr>
                <w:sz w:val="18"/>
                <w:szCs w:val="18"/>
              </w:rPr>
            </w:pPr>
            <w:r w:rsidRPr="00A13DDE">
              <w:rPr>
                <w:sz w:val="18"/>
                <w:szCs w:val="18"/>
              </w:rPr>
              <w:t>5 721 208,- Kč</w:t>
            </w:r>
          </w:p>
        </w:tc>
        <w:tc>
          <w:tcPr>
            <w:tcW w:w="3934" w:type="dxa"/>
            <w:shd w:val="clear" w:color="auto" w:fill="FFF2CC" w:themeFill="accent4" w:themeFillTint="33"/>
          </w:tcPr>
          <w:p w:rsidR="00F2666B" w:rsidRPr="00A13DDE" w:rsidRDefault="00F2666B" w:rsidP="00873751">
            <w:pPr>
              <w:rPr>
                <w:color w:val="5B9BD5" w:themeColor="accent1"/>
                <w:sz w:val="18"/>
                <w:szCs w:val="18"/>
              </w:rPr>
            </w:pPr>
            <w:r w:rsidRPr="00A13DDE">
              <w:rPr>
                <w:sz w:val="18"/>
                <w:szCs w:val="18"/>
              </w:rPr>
              <w:t>Roční paušál</w:t>
            </w:r>
          </w:p>
        </w:tc>
      </w:tr>
      <w:tr w:rsidR="00F2666B" w:rsidRPr="0057718C" w:rsidTr="00873751">
        <w:trPr>
          <w:trHeight w:val="1119"/>
        </w:trPr>
        <w:tc>
          <w:tcPr>
            <w:tcW w:w="1838" w:type="dxa"/>
            <w:vMerge/>
            <w:shd w:val="clear" w:color="auto" w:fill="FFE599" w:themeFill="accent4" w:themeFillTint="66"/>
            <w:vAlign w:val="center"/>
          </w:tcPr>
          <w:p w:rsidR="00F2666B" w:rsidRPr="00A13DDE" w:rsidRDefault="00F2666B" w:rsidP="00873751">
            <w:pPr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:rsidR="00F2666B" w:rsidRPr="00A13DDE" w:rsidRDefault="00F2666B" w:rsidP="00873751">
            <w:pPr>
              <w:rPr>
                <w:sz w:val="18"/>
                <w:szCs w:val="18"/>
              </w:rPr>
            </w:pPr>
            <w:proofErr w:type="spellStart"/>
            <w:r w:rsidRPr="00A13DDE">
              <w:rPr>
                <w:rFonts w:eastAsia="Times New Roman"/>
                <w:color w:val="000000"/>
                <w:sz w:val="18"/>
                <w:szCs w:val="18"/>
                <w:lang w:val="en-US" w:eastAsia="cs-CZ"/>
              </w:rPr>
              <w:t>Pevně</w:t>
            </w:r>
            <w:proofErr w:type="spellEnd"/>
            <w:r w:rsidRPr="00A13DDE">
              <w:rPr>
                <w:rFonts w:eastAsia="Times New Roman"/>
                <w:color w:val="000000"/>
                <w:sz w:val="18"/>
                <w:szCs w:val="18"/>
                <w:lang w:val="en-US" w:eastAsia="cs-CZ"/>
              </w:rPr>
              <w:t xml:space="preserve"> </w:t>
            </w:r>
            <w:proofErr w:type="spellStart"/>
            <w:r w:rsidRPr="00A13DDE">
              <w:rPr>
                <w:rFonts w:eastAsia="Times New Roman"/>
                <w:color w:val="000000"/>
                <w:sz w:val="18"/>
                <w:szCs w:val="18"/>
                <w:lang w:val="en-US" w:eastAsia="cs-CZ"/>
              </w:rPr>
              <w:t>alokované</w:t>
            </w:r>
            <w:proofErr w:type="spellEnd"/>
            <w:r w:rsidRPr="00A13DDE">
              <w:rPr>
                <w:rFonts w:eastAsia="Times New Roman"/>
                <w:color w:val="000000"/>
                <w:sz w:val="18"/>
                <w:szCs w:val="18"/>
                <w:lang w:val="en-US" w:eastAsia="cs-CZ"/>
              </w:rPr>
              <w:t xml:space="preserve"> </w:t>
            </w:r>
            <w:proofErr w:type="spellStart"/>
            <w:r w:rsidRPr="00A13DDE">
              <w:rPr>
                <w:rFonts w:eastAsia="Times New Roman"/>
                <w:color w:val="000000"/>
                <w:sz w:val="18"/>
                <w:szCs w:val="18"/>
                <w:lang w:val="en-US" w:eastAsia="cs-CZ"/>
              </w:rPr>
              <w:t>lidské</w:t>
            </w:r>
            <w:proofErr w:type="spellEnd"/>
            <w:r w:rsidRPr="00A13DDE">
              <w:rPr>
                <w:rFonts w:eastAsia="Times New Roman"/>
                <w:color w:val="000000"/>
                <w:sz w:val="18"/>
                <w:szCs w:val="18"/>
                <w:lang w:val="en-US" w:eastAsia="cs-CZ"/>
              </w:rPr>
              <w:t xml:space="preserve"> </w:t>
            </w:r>
            <w:proofErr w:type="spellStart"/>
            <w:r w:rsidRPr="00A13DDE">
              <w:rPr>
                <w:rFonts w:eastAsia="Times New Roman"/>
                <w:color w:val="000000"/>
                <w:sz w:val="18"/>
                <w:szCs w:val="18"/>
                <w:lang w:val="en-US" w:eastAsia="cs-CZ"/>
              </w:rPr>
              <w:t>zdroje</w:t>
            </w:r>
            <w:proofErr w:type="spellEnd"/>
            <w:r w:rsidRPr="00A13DDE">
              <w:rPr>
                <w:rFonts w:eastAsia="Times New Roman"/>
                <w:color w:val="000000"/>
                <w:sz w:val="18"/>
                <w:szCs w:val="18"/>
                <w:lang w:val="en-US" w:eastAsia="cs-CZ"/>
              </w:rPr>
              <w:t xml:space="preserve"> - </w:t>
            </w:r>
            <w:proofErr w:type="spellStart"/>
            <w:r w:rsidRPr="00A13DDE">
              <w:rPr>
                <w:rFonts w:eastAsia="Times New Roman"/>
                <w:color w:val="000000"/>
                <w:sz w:val="18"/>
                <w:szCs w:val="18"/>
                <w:lang w:val="en-US" w:eastAsia="cs-CZ"/>
              </w:rPr>
              <w:t>organizační</w:t>
            </w:r>
            <w:proofErr w:type="spellEnd"/>
            <w:r w:rsidRPr="00A13DDE">
              <w:rPr>
                <w:rFonts w:eastAsia="Times New Roman"/>
                <w:color w:val="000000"/>
                <w:sz w:val="18"/>
                <w:szCs w:val="18"/>
                <w:lang w:val="en-US" w:eastAsia="cs-CZ"/>
              </w:rPr>
              <w:t xml:space="preserve"> </w:t>
            </w:r>
            <w:proofErr w:type="spellStart"/>
            <w:r w:rsidRPr="00A13DDE">
              <w:rPr>
                <w:rFonts w:eastAsia="Times New Roman"/>
                <w:color w:val="000000"/>
                <w:sz w:val="18"/>
                <w:szCs w:val="18"/>
                <w:lang w:val="en-US" w:eastAsia="cs-CZ"/>
              </w:rPr>
              <w:t>zabezpečení</w:t>
            </w:r>
            <w:proofErr w:type="spellEnd"/>
            <w:r w:rsidRPr="00A13DDE">
              <w:rPr>
                <w:rFonts w:eastAsia="Times New Roman"/>
                <w:color w:val="000000"/>
                <w:sz w:val="18"/>
                <w:szCs w:val="18"/>
                <w:lang w:val="en-US" w:eastAsia="cs-CZ"/>
              </w:rPr>
              <w:t xml:space="preserve"> hot-line v </w:t>
            </w:r>
            <w:proofErr w:type="spellStart"/>
            <w:r w:rsidRPr="00A13DDE">
              <w:rPr>
                <w:rFonts w:eastAsia="Times New Roman"/>
                <w:color w:val="000000"/>
                <w:sz w:val="18"/>
                <w:szCs w:val="18"/>
                <w:lang w:val="en-US" w:eastAsia="cs-CZ"/>
              </w:rPr>
              <w:t>pracovní</w:t>
            </w:r>
            <w:proofErr w:type="spellEnd"/>
            <w:r w:rsidRPr="00A13DDE">
              <w:rPr>
                <w:rFonts w:eastAsia="Times New Roman"/>
                <w:color w:val="000000"/>
                <w:sz w:val="18"/>
                <w:szCs w:val="18"/>
                <w:lang w:val="en-US" w:eastAsia="cs-CZ"/>
              </w:rPr>
              <w:t xml:space="preserve"> </w:t>
            </w:r>
            <w:proofErr w:type="spellStart"/>
            <w:r w:rsidRPr="00A13DDE">
              <w:rPr>
                <w:rFonts w:eastAsia="Times New Roman"/>
                <w:color w:val="000000"/>
                <w:sz w:val="18"/>
                <w:szCs w:val="18"/>
                <w:lang w:val="en-US" w:eastAsia="cs-CZ"/>
              </w:rPr>
              <w:t>dny</w:t>
            </w:r>
            <w:proofErr w:type="spellEnd"/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:rsidR="00F2666B" w:rsidRPr="00A13DDE" w:rsidRDefault="00F2666B" w:rsidP="00873751">
            <w:pPr>
              <w:rPr>
                <w:sz w:val="18"/>
                <w:szCs w:val="18"/>
              </w:rPr>
            </w:pPr>
            <w:r w:rsidRPr="00A13DDE">
              <w:rPr>
                <w:sz w:val="18"/>
                <w:szCs w:val="18"/>
              </w:rPr>
              <w:t>4 843 438,- Kč</w:t>
            </w:r>
          </w:p>
        </w:tc>
        <w:tc>
          <w:tcPr>
            <w:tcW w:w="3934" w:type="dxa"/>
            <w:shd w:val="clear" w:color="auto" w:fill="FFF2CC" w:themeFill="accent4" w:themeFillTint="33"/>
          </w:tcPr>
          <w:p w:rsidR="00F2666B" w:rsidRPr="00A13DDE" w:rsidRDefault="00F2666B" w:rsidP="00873751">
            <w:pPr>
              <w:rPr>
                <w:color w:val="5B9BD5" w:themeColor="accent1"/>
                <w:sz w:val="18"/>
                <w:szCs w:val="18"/>
              </w:rPr>
            </w:pPr>
            <w:r w:rsidRPr="00A13DDE">
              <w:rPr>
                <w:sz w:val="18"/>
                <w:szCs w:val="18"/>
              </w:rPr>
              <w:t>Roční paušál</w:t>
            </w:r>
          </w:p>
        </w:tc>
      </w:tr>
      <w:tr w:rsidR="00F2666B" w:rsidRPr="0057718C" w:rsidTr="00873751">
        <w:trPr>
          <w:trHeight w:val="850"/>
        </w:trPr>
        <w:tc>
          <w:tcPr>
            <w:tcW w:w="1838" w:type="dxa"/>
            <w:vMerge/>
            <w:shd w:val="clear" w:color="auto" w:fill="FFE599" w:themeFill="accent4" w:themeFillTint="66"/>
            <w:vAlign w:val="center"/>
          </w:tcPr>
          <w:p w:rsidR="00F2666B" w:rsidRPr="00A13DDE" w:rsidRDefault="00F2666B" w:rsidP="00873751">
            <w:pPr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:rsidR="00F2666B" w:rsidRPr="00A13DDE" w:rsidRDefault="00F2666B" w:rsidP="00873751">
            <w:pPr>
              <w:rPr>
                <w:sz w:val="18"/>
                <w:szCs w:val="18"/>
              </w:rPr>
            </w:pPr>
            <w:proofErr w:type="spellStart"/>
            <w:r w:rsidRPr="00A13DDE">
              <w:rPr>
                <w:rFonts w:eastAsia="Times New Roman"/>
                <w:color w:val="000000"/>
                <w:sz w:val="18"/>
                <w:szCs w:val="18"/>
                <w:lang w:val="en-US" w:eastAsia="cs-CZ"/>
              </w:rPr>
              <w:t>Služby</w:t>
            </w:r>
            <w:proofErr w:type="spellEnd"/>
            <w:r w:rsidRPr="00A13DDE">
              <w:rPr>
                <w:rFonts w:eastAsia="Times New Roman"/>
                <w:color w:val="000000"/>
                <w:sz w:val="18"/>
                <w:szCs w:val="18"/>
                <w:lang w:val="en-US" w:eastAsia="cs-CZ"/>
              </w:rPr>
              <w:t xml:space="preserve"> </w:t>
            </w:r>
            <w:proofErr w:type="spellStart"/>
            <w:r w:rsidRPr="00A13DDE">
              <w:rPr>
                <w:rFonts w:eastAsia="Times New Roman"/>
                <w:color w:val="000000"/>
                <w:sz w:val="18"/>
                <w:szCs w:val="18"/>
                <w:lang w:val="en-US" w:eastAsia="cs-CZ"/>
              </w:rPr>
              <w:t>technické</w:t>
            </w:r>
            <w:proofErr w:type="spellEnd"/>
            <w:r w:rsidRPr="00A13DDE">
              <w:rPr>
                <w:rFonts w:eastAsia="Times New Roman"/>
                <w:color w:val="000000"/>
                <w:sz w:val="18"/>
                <w:szCs w:val="18"/>
                <w:lang w:val="en-US" w:eastAsia="cs-CZ"/>
              </w:rPr>
              <w:t xml:space="preserve"> </w:t>
            </w:r>
            <w:proofErr w:type="spellStart"/>
            <w:r w:rsidRPr="00A13DDE">
              <w:rPr>
                <w:rFonts w:eastAsia="Times New Roman"/>
                <w:color w:val="000000"/>
                <w:sz w:val="18"/>
                <w:szCs w:val="18"/>
                <w:lang w:val="en-US" w:eastAsia="cs-CZ"/>
              </w:rPr>
              <w:t>podpory</w:t>
            </w:r>
            <w:proofErr w:type="spellEnd"/>
            <w:r w:rsidRPr="00A13DDE">
              <w:rPr>
                <w:rFonts w:eastAsia="Times New Roman"/>
                <w:color w:val="000000"/>
                <w:sz w:val="18"/>
                <w:szCs w:val="18"/>
                <w:lang w:val="en-US" w:eastAsia="cs-CZ"/>
              </w:rPr>
              <w:t xml:space="preserve">– </w:t>
            </w:r>
            <w:proofErr w:type="spellStart"/>
            <w:r w:rsidRPr="00A13DDE">
              <w:rPr>
                <w:rFonts w:eastAsia="Times New Roman"/>
                <w:color w:val="000000"/>
                <w:sz w:val="18"/>
                <w:szCs w:val="18"/>
                <w:lang w:val="en-US" w:eastAsia="cs-CZ"/>
              </w:rPr>
              <w:t>druhá</w:t>
            </w:r>
            <w:proofErr w:type="spellEnd"/>
            <w:r w:rsidRPr="00A13DDE">
              <w:rPr>
                <w:rFonts w:eastAsia="Times New Roman"/>
                <w:color w:val="000000"/>
                <w:sz w:val="18"/>
                <w:szCs w:val="18"/>
                <w:lang w:val="en-US" w:eastAsia="cs-CZ"/>
              </w:rPr>
              <w:t xml:space="preserve"> a </w:t>
            </w:r>
            <w:proofErr w:type="spellStart"/>
            <w:r w:rsidRPr="00A13DDE">
              <w:rPr>
                <w:rFonts w:eastAsia="Times New Roman"/>
                <w:color w:val="000000"/>
                <w:sz w:val="18"/>
                <w:szCs w:val="18"/>
                <w:lang w:val="en-US" w:eastAsia="cs-CZ"/>
              </w:rPr>
              <w:t>třetí</w:t>
            </w:r>
            <w:proofErr w:type="spellEnd"/>
            <w:r w:rsidRPr="00A13DDE">
              <w:rPr>
                <w:rFonts w:eastAsia="Times New Roman"/>
                <w:color w:val="000000"/>
                <w:sz w:val="18"/>
                <w:szCs w:val="18"/>
                <w:lang w:val="en-US" w:eastAsia="cs-CZ"/>
              </w:rPr>
              <w:t xml:space="preserve"> </w:t>
            </w:r>
            <w:proofErr w:type="spellStart"/>
            <w:r w:rsidRPr="00A13DDE">
              <w:rPr>
                <w:rFonts w:eastAsia="Times New Roman"/>
                <w:color w:val="000000"/>
                <w:sz w:val="18"/>
                <w:szCs w:val="18"/>
                <w:lang w:val="en-US" w:eastAsia="cs-CZ"/>
              </w:rPr>
              <w:t>úroveň</w:t>
            </w:r>
            <w:proofErr w:type="spellEnd"/>
            <w:r w:rsidRPr="00A13DDE">
              <w:rPr>
                <w:rFonts w:eastAsia="Times New Roman"/>
                <w:color w:val="000000"/>
                <w:sz w:val="18"/>
                <w:szCs w:val="18"/>
                <w:lang w:val="en-US" w:eastAsia="cs-CZ"/>
              </w:rPr>
              <w:t xml:space="preserve"> </w:t>
            </w:r>
            <w:proofErr w:type="spellStart"/>
            <w:r w:rsidRPr="00A13DDE">
              <w:rPr>
                <w:rFonts w:eastAsia="Times New Roman"/>
                <w:color w:val="000000"/>
                <w:sz w:val="18"/>
                <w:szCs w:val="18"/>
                <w:lang w:val="en-US" w:eastAsia="cs-CZ"/>
              </w:rPr>
              <w:t>podpory</w:t>
            </w:r>
            <w:proofErr w:type="spellEnd"/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:rsidR="00F2666B" w:rsidRPr="00A13DDE" w:rsidRDefault="00F2666B" w:rsidP="00873751">
            <w:pPr>
              <w:rPr>
                <w:sz w:val="18"/>
                <w:szCs w:val="18"/>
              </w:rPr>
            </w:pPr>
            <w:r w:rsidRPr="00A13DDE">
              <w:rPr>
                <w:sz w:val="18"/>
                <w:szCs w:val="18"/>
              </w:rPr>
              <w:t>6 159 604,78 Kč</w:t>
            </w:r>
          </w:p>
        </w:tc>
        <w:tc>
          <w:tcPr>
            <w:tcW w:w="3934" w:type="dxa"/>
            <w:shd w:val="clear" w:color="auto" w:fill="FFF2CC" w:themeFill="accent4" w:themeFillTint="33"/>
          </w:tcPr>
          <w:p w:rsidR="00F2666B" w:rsidRPr="00A13DDE" w:rsidRDefault="00F2666B" w:rsidP="00873751">
            <w:pPr>
              <w:rPr>
                <w:sz w:val="18"/>
                <w:szCs w:val="18"/>
              </w:rPr>
            </w:pPr>
            <w:r w:rsidRPr="00A13DDE">
              <w:rPr>
                <w:sz w:val="18"/>
                <w:szCs w:val="18"/>
              </w:rPr>
              <w:t>Roční paušál</w:t>
            </w:r>
          </w:p>
        </w:tc>
      </w:tr>
      <w:tr w:rsidR="00F2666B" w:rsidRPr="0057718C" w:rsidTr="00873751">
        <w:trPr>
          <w:trHeight w:val="963"/>
        </w:trPr>
        <w:tc>
          <w:tcPr>
            <w:tcW w:w="1838" w:type="dxa"/>
            <w:vMerge/>
            <w:shd w:val="clear" w:color="auto" w:fill="FFE599" w:themeFill="accent4" w:themeFillTint="66"/>
            <w:vAlign w:val="center"/>
          </w:tcPr>
          <w:p w:rsidR="00F2666B" w:rsidRPr="00A13DDE" w:rsidRDefault="00F2666B" w:rsidP="00873751">
            <w:pPr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:rsidR="00F2666B" w:rsidRPr="00A13DDE" w:rsidRDefault="00F2666B" w:rsidP="00873751">
            <w:pPr>
              <w:rPr>
                <w:sz w:val="18"/>
                <w:szCs w:val="18"/>
              </w:rPr>
            </w:pPr>
            <w:proofErr w:type="spellStart"/>
            <w:r w:rsidRPr="00A13DDE">
              <w:rPr>
                <w:rFonts w:eastAsia="Times New Roman"/>
                <w:color w:val="000000"/>
                <w:sz w:val="18"/>
                <w:szCs w:val="18"/>
                <w:lang w:val="en-US" w:eastAsia="cs-CZ"/>
              </w:rPr>
              <w:t>Konzultační</w:t>
            </w:r>
            <w:proofErr w:type="spellEnd"/>
            <w:r w:rsidRPr="00A13DDE">
              <w:rPr>
                <w:rFonts w:eastAsia="Times New Roman"/>
                <w:color w:val="000000"/>
                <w:sz w:val="18"/>
                <w:szCs w:val="18"/>
                <w:lang w:val="en-US" w:eastAsia="cs-CZ"/>
              </w:rPr>
              <w:t xml:space="preserve"> </w:t>
            </w:r>
            <w:proofErr w:type="spellStart"/>
            <w:r w:rsidRPr="00A13DDE">
              <w:rPr>
                <w:rFonts w:eastAsia="Times New Roman"/>
                <w:color w:val="000000"/>
                <w:sz w:val="18"/>
                <w:szCs w:val="18"/>
                <w:lang w:val="en-US" w:eastAsia="cs-CZ"/>
              </w:rPr>
              <w:t>služby</w:t>
            </w:r>
            <w:proofErr w:type="spellEnd"/>
            <w:r w:rsidRPr="00A13DDE">
              <w:rPr>
                <w:rFonts w:eastAsia="Times New Roman"/>
                <w:color w:val="000000"/>
                <w:sz w:val="18"/>
                <w:szCs w:val="18"/>
                <w:lang w:val="en-US" w:eastAsia="cs-CZ"/>
              </w:rPr>
              <w:t xml:space="preserve"> – </w:t>
            </w:r>
            <w:proofErr w:type="spellStart"/>
            <w:r w:rsidRPr="00A13DDE">
              <w:rPr>
                <w:rFonts w:eastAsia="Times New Roman"/>
                <w:color w:val="000000"/>
                <w:sz w:val="18"/>
                <w:szCs w:val="18"/>
                <w:lang w:val="en-US" w:eastAsia="cs-CZ"/>
              </w:rPr>
              <w:t>druhá</w:t>
            </w:r>
            <w:proofErr w:type="spellEnd"/>
            <w:r w:rsidRPr="00A13DDE">
              <w:rPr>
                <w:rFonts w:eastAsia="Times New Roman"/>
                <w:color w:val="000000"/>
                <w:sz w:val="18"/>
                <w:szCs w:val="18"/>
                <w:lang w:val="en-US" w:eastAsia="cs-CZ"/>
              </w:rPr>
              <w:t xml:space="preserve"> a </w:t>
            </w:r>
            <w:proofErr w:type="spellStart"/>
            <w:r w:rsidRPr="00A13DDE">
              <w:rPr>
                <w:rFonts w:eastAsia="Times New Roman"/>
                <w:color w:val="000000"/>
                <w:sz w:val="18"/>
                <w:szCs w:val="18"/>
                <w:lang w:val="en-US" w:eastAsia="cs-CZ"/>
              </w:rPr>
              <w:t>třetí</w:t>
            </w:r>
            <w:proofErr w:type="spellEnd"/>
            <w:r w:rsidRPr="00A13DDE">
              <w:rPr>
                <w:rFonts w:eastAsia="Times New Roman"/>
                <w:color w:val="000000"/>
                <w:sz w:val="18"/>
                <w:szCs w:val="18"/>
                <w:lang w:val="en-US" w:eastAsia="cs-CZ"/>
              </w:rPr>
              <w:t xml:space="preserve"> </w:t>
            </w:r>
            <w:proofErr w:type="spellStart"/>
            <w:r w:rsidRPr="00A13DDE">
              <w:rPr>
                <w:rFonts w:eastAsia="Times New Roman"/>
                <w:color w:val="000000"/>
                <w:sz w:val="18"/>
                <w:szCs w:val="18"/>
                <w:lang w:val="en-US" w:eastAsia="cs-CZ"/>
              </w:rPr>
              <w:t>úroveň</w:t>
            </w:r>
            <w:proofErr w:type="spellEnd"/>
            <w:r w:rsidRPr="00A13DDE">
              <w:rPr>
                <w:rFonts w:eastAsia="Times New Roman"/>
                <w:color w:val="000000"/>
                <w:sz w:val="18"/>
                <w:szCs w:val="18"/>
                <w:lang w:val="en-US" w:eastAsia="cs-CZ"/>
              </w:rPr>
              <w:t xml:space="preserve"> </w:t>
            </w:r>
            <w:proofErr w:type="spellStart"/>
            <w:r w:rsidRPr="00A13DDE">
              <w:rPr>
                <w:rFonts w:eastAsia="Times New Roman"/>
                <w:color w:val="000000"/>
                <w:sz w:val="18"/>
                <w:szCs w:val="18"/>
                <w:lang w:val="en-US" w:eastAsia="cs-CZ"/>
              </w:rPr>
              <w:t>podpory</w:t>
            </w:r>
            <w:proofErr w:type="spellEnd"/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:rsidR="00F2666B" w:rsidRPr="00A13DDE" w:rsidRDefault="00F2666B" w:rsidP="00873751">
            <w:pPr>
              <w:rPr>
                <w:sz w:val="18"/>
                <w:szCs w:val="18"/>
              </w:rPr>
            </w:pPr>
            <w:r w:rsidRPr="00A13DDE">
              <w:rPr>
                <w:sz w:val="18"/>
                <w:szCs w:val="18"/>
              </w:rPr>
              <w:t>6 349 763,06 Kč</w:t>
            </w:r>
          </w:p>
        </w:tc>
        <w:tc>
          <w:tcPr>
            <w:tcW w:w="3934" w:type="dxa"/>
            <w:shd w:val="clear" w:color="auto" w:fill="FFF2CC" w:themeFill="accent4" w:themeFillTint="33"/>
          </w:tcPr>
          <w:p w:rsidR="00F2666B" w:rsidRPr="00A13DDE" w:rsidRDefault="00F2666B" w:rsidP="00873751">
            <w:pPr>
              <w:rPr>
                <w:sz w:val="18"/>
                <w:szCs w:val="18"/>
              </w:rPr>
            </w:pPr>
            <w:r w:rsidRPr="00A13DDE">
              <w:rPr>
                <w:sz w:val="18"/>
                <w:szCs w:val="18"/>
              </w:rPr>
              <w:t>Roční paušál</w:t>
            </w:r>
          </w:p>
        </w:tc>
      </w:tr>
    </w:tbl>
    <w:p w:rsidR="00F2666B" w:rsidRDefault="00F2666B" w:rsidP="00F2666B"/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1838"/>
        <w:gridCol w:w="4111"/>
        <w:gridCol w:w="4111"/>
        <w:gridCol w:w="3969"/>
      </w:tblGrid>
      <w:tr w:rsidR="00F2666B" w:rsidRPr="0057718C" w:rsidTr="00873751">
        <w:trPr>
          <w:trHeight w:val="177"/>
        </w:trPr>
        <w:tc>
          <w:tcPr>
            <w:tcW w:w="14029" w:type="dxa"/>
            <w:gridSpan w:val="4"/>
            <w:shd w:val="clear" w:color="auto" w:fill="DBDBDB" w:themeFill="accent3" w:themeFillTint="66"/>
          </w:tcPr>
          <w:p w:rsidR="00F2666B" w:rsidRPr="00A13DDE" w:rsidRDefault="00F2666B" w:rsidP="00873751">
            <w:pPr>
              <w:jc w:val="center"/>
              <w:rPr>
                <w:b/>
                <w:sz w:val="18"/>
                <w:szCs w:val="18"/>
              </w:rPr>
            </w:pPr>
            <w:r w:rsidRPr="00A13DDE">
              <w:rPr>
                <w:b/>
                <w:sz w:val="18"/>
                <w:szCs w:val="18"/>
              </w:rPr>
              <w:lastRenderedPageBreak/>
              <w:t>Plnění</w:t>
            </w:r>
            <w:r w:rsidRPr="00A13DDE">
              <w:rPr>
                <w:b/>
                <w:sz w:val="18"/>
                <w:szCs w:val="18"/>
                <w:shd w:val="clear" w:color="auto" w:fill="DBDBDB" w:themeFill="accent3" w:themeFillTint="66"/>
              </w:rPr>
              <w:t xml:space="preserve">, které může vybraný dodavatel poskytovat </w:t>
            </w:r>
            <w:r>
              <w:rPr>
                <w:b/>
                <w:sz w:val="18"/>
                <w:szCs w:val="18"/>
                <w:shd w:val="clear" w:color="auto" w:fill="DBDBDB" w:themeFill="accent3" w:themeFillTint="66"/>
              </w:rPr>
              <w:t>na základě Časově omezené licence</w:t>
            </w:r>
          </w:p>
        </w:tc>
      </w:tr>
      <w:tr w:rsidR="00F2666B" w:rsidRPr="0057718C" w:rsidTr="00873751">
        <w:trPr>
          <w:trHeight w:val="819"/>
        </w:trPr>
        <w:tc>
          <w:tcPr>
            <w:tcW w:w="1838" w:type="dxa"/>
            <w:shd w:val="clear" w:color="auto" w:fill="C5E0B3" w:themeFill="accent6" w:themeFillTint="66"/>
            <w:vAlign w:val="center"/>
          </w:tcPr>
          <w:p w:rsidR="00F2666B" w:rsidRPr="00A13DDE" w:rsidRDefault="00F2666B" w:rsidP="00873751">
            <w:pPr>
              <w:rPr>
                <w:b/>
                <w:sz w:val="18"/>
                <w:szCs w:val="18"/>
              </w:rPr>
            </w:pPr>
            <w:r w:rsidRPr="00A13DDE">
              <w:rPr>
                <w:b/>
                <w:sz w:val="18"/>
                <w:szCs w:val="18"/>
              </w:rPr>
              <w:t>Typ plnění</w:t>
            </w:r>
          </w:p>
        </w:tc>
        <w:tc>
          <w:tcPr>
            <w:tcW w:w="4111" w:type="dxa"/>
            <w:shd w:val="clear" w:color="auto" w:fill="E2EFD9" w:themeFill="accent6" w:themeFillTint="33"/>
            <w:vAlign w:val="center"/>
          </w:tcPr>
          <w:p w:rsidR="00F2666B" w:rsidRPr="00A13DDE" w:rsidRDefault="00F2666B" w:rsidP="00873751">
            <w:pPr>
              <w:rPr>
                <w:b/>
                <w:sz w:val="18"/>
                <w:szCs w:val="18"/>
              </w:rPr>
            </w:pPr>
            <w:r w:rsidRPr="00A13DDE">
              <w:rPr>
                <w:rFonts w:eastAsia="Times New Roman"/>
                <w:b/>
                <w:sz w:val="18"/>
                <w:szCs w:val="18"/>
                <w:lang w:eastAsia="cs-CZ"/>
              </w:rPr>
              <w:t>Poskytovaná služba</w:t>
            </w:r>
          </w:p>
        </w:tc>
        <w:tc>
          <w:tcPr>
            <w:tcW w:w="4111" w:type="dxa"/>
            <w:shd w:val="clear" w:color="auto" w:fill="E2EFD9" w:themeFill="accent6" w:themeFillTint="33"/>
            <w:vAlign w:val="center"/>
          </w:tcPr>
          <w:p w:rsidR="00F2666B" w:rsidRPr="00A13DDE" w:rsidRDefault="00F2666B" w:rsidP="00873751">
            <w:pPr>
              <w:rPr>
                <w:sz w:val="18"/>
                <w:szCs w:val="18"/>
              </w:rPr>
            </w:pPr>
            <w:r w:rsidRPr="00A13DDE">
              <w:rPr>
                <w:b/>
                <w:sz w:val="18"/>
                <w:szCs w:val="18"/>
              </w:rPr>
              <w:t>Cena</w:t>
            </w:r>
            <w:r>
              <w:rPr>
                <w:b/>
                <w:sz w:val="18"/>
                <w:szCs w:val="18"/>
              </w:rPr>
              <w:t xml:space="preserve"> bez DPH</w:t>
            </w: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F2666B" w:rsidRPr="00A13DDE" w:rsidRDefault="00F2666B" w:rsidP="00873751">
            <w:pPr>
              <w:rPr>
                <w:color w:val="5B9BD5" w:themeColor="accent1"/>
                <w:sz w:val="18"/>
                <w:szCs w:val="18"/>
              </w:rPr>
            </w:pPr>
            <w:r w:rsidRPr="00A13DDE">
              <w:rPr>
                <w:b/>
                <w:sz w:val="18"/>
                <w:szCs w:val="18"/>
              </w:rPr>
              <w:t>Typ sazby</w:t>
            </w:r>
          </w:p>
        </w:tc>
      </w:tr>
      <w:tr w:rsidR="00F2666B" w:rsidRPr="0057718C" w:rsidTr="00873751">
        <w:trPr>
          <w:trHeight w:val="819"/>
        </w:trPr>
        <w:tc>
          <w:tcPr>
            <w:tcW w:w="1838" w:type="dxa"/>
            <w:vMerge w:val="restart"/>
            <w:shd w:val="clear" w:color="auto" w:fill="C5E0B3" w:themeFill="accent6" w:themeFillTint="66"/>
            <w:vAlign w:val="center"/>
          </w:tcPr>
          <w:p w:rsidR="00F2666B" w:rsidRPr="00A13DDE" w:rsidRDefault="00F2666B" w:rsidP="00873751">
            <w:pPr>
              <w:rPr>
                <w:b/>
                <w:sz w:val="18"/>
                <w:szCs w:val="18"/>
              </w:rPr>
            </w:pPr>
            <w:r w:rsidRPr="00A13DDE">
              <w:rPr>
                <w:b/>
                <w:sz w:val="18"/>
                <w:szCs w:val="18"/>
              </w:rPr>
              <w:t>PLNĚNÍ B</w:t>
            </w:r>
          </w:p>
          <w:p w:rsidR="00F2666B" w:rsidRPr="00A13DDE" w:rsidRDefault="00F2666B" w:rsidP="00873751">
            <w:pPr>
              <w:rPr>
                <w:b/>
                <w:sz w:val="18"/>
                <w:szCs w:val="18"/>
              </w:rPr>
            </w:pPr>
          </w:p>
          <w:p w:rsidR="00F2666B" w:rsidRPr="00A13DDE" w:rsidRDefault="00F2666B" w:rsidP="00873751">
            <w:pPr>
              <w:rPr>
                <w:b/>
                <w:sz w:val="18"/>
                <w:szCs w:val="18"/>
              </w:rPr>
            </w:pPr>
            <w:r w:rsidRPr="00A13DDE">
              <w:rPr>
                <w:b/>
                <w:sz w:val="18"/>
                <w:szCs w:val="18"/>
              </w:rPr>
              <w:t xml:space="preserve">Zajišťování </w:t>
            </w:r>
            <w:r>
              <w:rPr>
                <w:b/>
                <w:sz w:val="18"/>
                <w:szCs w:val="18"/>
              </w:rPr>
              <w:t>vý</w:t>
            </w:r>
            <w:r w:rsidRPr="00A13DDE">
              <w:rPr>
                <w:b/>
                <w:sz w:val="18"/>
                <w:szCs w:val="18"/>
              </w:rPr>
              <w:t>voje Aplikace ADIS </w:t>
            </w:r>
          </w:p>
        </w:tc>
        <w:tc>
          <w:tcPr>
            <w:tcW w:w="4111" w:type="dxa"/>
            <w:shd w:val="clear" w:color="auto" w:fill="E2EFD9" w:themeFill="accent6" w:themeFillTint="33"/>
            <w:vAlign w:val="center"/>
          </w:tcPr>
          <w:p w:rsidR="00F2666B" w:rsidRPr="00A13DDE" w:rsidRDefault="00F2666B" w:rsidP="00873751">
            <w:pPr>
              <w:rPr>
                <w:rFonts w:eastAsia="Times New Roman"/>
                <w:b/>
                <w:sz w:val="18"/>
                <w:szCs w:val="18"/>
                <w:lang w:eastAsia="cs-CZ"/>
              </w:rPr>
            </w:pPr>
            <w:r w:rsidRPr="00645D0E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Úpravy ADIS dle specifikace</w:t>
            </w:r>
            <w:r w:rsidRPr="00645D0E">
              <w:rPr>
                <w:sz w:val="18"/>
                <w:szCs w:val="18"/>
              </w:rPr>
              <w:t xml:space="preserve"> (rozvoj nových modulů)</w:t>
            </w:r>
          </w:p>
        </w:tc>
        <w:tc>
          <w:tcPr>
            <w:tcW w:w="4111" w:type="dxa"/>
            <w:shd w:val="clear" w:color="auto" w:fill="E2EFD9" w:themeFill="accent6" w:themeFillTint="33"/>
            <w:vAlign w:val="center"/>
          </w:tcPr>
          <w:p w:rsidR="00F2666B" w:rsidRPr="00A13DDE" w:rsidRDefault="00F2666B" w:rsidP="00F266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8.790 Kč</w:t>
            </w: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F2666B" w:rsidRPr="00A13DDE" w:rsidRDefault="00F2666B" w:rsidP="00F2666B">
            <w:pPr>
              <w:jc w:val="center"/>
              <w:rPr>
                <w:b/>
                <w:sz w:val="18"/>
                <w:szCs w:val="18"/>
              </w:rPr>
            </w:pPr>
            <w:r w:rsidRPr="00A13DDE">
              <w:rPr>
                <w:sz w:val="18"/>
                <w:szCs w:val="18"/>
              </w:rPr>
              <w:t>MD sazba</w:t>
            </w:r>
          </w:p>
        </w:tc>
      </w:tr>
      <w:tr w:rsidR="00F2666B" w:rsidRPr="0057718C" w:rsidTr="00873751">
        <w:trPr>
          <w:trHeight w:val="2929"/>
        </w:trPr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F2666B" w:rsidRPr="00A13DDE" w:rsidRDefault="00F2666B" w:rsidP="00873751">
            <w:pPr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2666B" w:rsidRPr="00645D0E" w:rsidRDefault="00F2666B" w:rsidP="00873751">
            <w:pPr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Řízení </w:t>
            </w:r>
            <w:r w:rsidRPr="002C29C2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vývoje ADIS – poměrná část dle rozsahu úprav ADIS </w:t>
            </w:r>
            <w:r w:rsidRPr="00A62E3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(10% ze stanovené pracnosti dle definice dílčích úloh)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2666B" w:rsidRPr="00A13DDE" w:rsidRDefault="00F2666B" w:rsidP="00F26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8.790 Kč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2666B" w:rsidRPr="00A13DDE" w:rsidRDefault="00F2666B" w:rsidP="00F2666B">
            <w:pPr>
              <w:jc w:val="center"/>
              <w:rPr>
                <w:color w:val="5B9BD5" w:themeColor="accent1"/>
                <w:sz w:val="18"/>
                <w:szCs w:val="18"/>
              </w:rPr>
            </w:pPr>
            <w:r w:rsidRPr="00A13DDE">
              <w:rPr>
                <w:sz w:val="18"/>
                <w:szCs w:val="18"/>
              </w:rPr>
              <w:t>MD sazba</w:t>
            </w:r>
          </w:p>
        </w:tc>
      </w:tr>
      <w:tr w:rsidR="00F2666B" w:rsidRPr="0057718C" w:rsidTr="00873751">
        <w:trPr>
          <w:trHeight w:val="250"/>
        </w:trPr>
        <w:tc>
          <w:tcPr>
            <w:tcW w:w="1838" w:type="dxa"/>
            <w:vMerge w:val="restart"/>
            <w:shd w:val="clear" w:color="auto" w:fill="C5E0B3" w:themeFill="accent6" w:themeFillTint="66"/>
            <w:vAlign w:val="center"/>
          </w:tcPr>
          <w:p w:rsidR="00F2666B" w:rsidRPr="00A13DDE" w:rsidRDefault="00F2666B" w:rsidP="00873751">
            <w:pPr>
              <w:rPr>
                <w:b/>
                <w:sz w:val="18"/>
                <w:szCs w:val="18"/>
              </w:rPr>
            </w:pPr>
            <w:r w:rsidRPr="00A13DDE">
              <w:rPr>
                <w:b/>
                <w:sz w:val="18"/>
                <w:szCs w:val="18"/>
              </w:rPr>
              <w:t xml:space="preserve">PLNĚNÍ </w:t>
            </w:r>
            <w:r>
              <w:rPr>
                <w:b/>
                <w:sz w:val="18"/>
                <w:szCs w:val="18"/>
              </w:rPr>
              <w:t>D</w:t>
            </w:r>
          </w:p>
          <w:p w:rsidR="00F2666B" w:rsidRPr="00A13DDE" w:rsidRDefault="00F2666B" w:rsidP="00873751">
            <w:pPr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shd w:val="clear" w:color="auto" w:fill="E2EFD9" w:themeFill="accent6" w:themeFillTint="33"/>
            <w:vAlign w:val="center"/>
          </w:tcPr>
          <w:p w:rsidR="00F2666B" w:rsidRPr="00645D0E" w:rsidRDefault="00F2666B" w:rsidP="00873751">
            <w:pPr>
              <w:rPr>
                <w:sz w:val="18"/>
                <w:szCs w:val="18"/>
              </w:rPr>
            </w:pPr>
            <w:r w:rsidRPr="00645D0E">
              <w:rPr>
                <w:sz w:val="18"/>
                <w:szCs w:val="18"/>
              </w:rPr>
              <w:t>Koordinační služby</w:t>
            </w:r>
            <w:r>
              <w:rPr>
                <w:sz w:val="18"/>
                <w:szCs w:val="18"/>
              </w:rPr>
              <w:t xml:space="preserve"> </w:t>
            </w:r>
            <w:r w:rsidRPr="003E1AF1">
              <w:rPr>
                <w:sz w:val="18"/>
                <w:szCs w:val="18"/>
              </w:rPr>
              <w:t>a činnosti podpory kybernetické bezpečnosti</w:t>
            </w:r>
            <w:r>
              <w:rPr>
                <w:sz w:val="18"/>
                <w:szCs w:val="18"/>
              </w:rPr>
              <w:t xml:space="preserve"> ADIS</w:t>
            </w:r>
          </w:p>
        </w:tc>
        <w:tc>
          <w:tcPr>
            <w:tcW w:w="4111" w:type="dxa"/>
            <w:vMerge w:val="restart"/>
            <w:shd w:val="clear" w:color="auto" w:fill="E2EFD9" w:themeFill="accent6" w:themeFillTint="33"/>
            <w:vAlign w:val="center"/>
          </w:tcPr>
          <w:p w:rsidR="00F2666B" w:rsidRPr="00A13DDE" w:rsidRDefault="00F2666B" w:rsidP="00F26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8.790 Kč</w:t>
            </w:r>
          </w:p>
        </w:tc>
        <w:tc>
          <w:tcPr>
            <w:tcW w:w="3969" w:type="dxa"/>
            <w:vMerge w:val="restart"/>
            <w:shd w:val="clear" w:color="auto" w:fill="E2EFD9" w:themeFill="accent6" w:themeFillTint="33"/>
            <w:vAlign w:val="center"/>
          </w:tcPr>
          <w:p w:rsidR="00F2666B" w:rsidRPr="00A13DDE" w:rsidRDefault="00F2666B" w:rsidP="00F2666B">
            <w:pPr>
              <w:jc w:val="center"/>
              <w:rPr>
                <w:color w:val="FF0000"/>
                <w:sz w:val="18"/>
                <w:szCs w:val="18"/>
              </w:rPr>
            </w:pPr>
            <w:r w:rsidRPr="00A13DDE">
              <w:rPr>
                <w:sz w:val="18"/>
                <w:szCs w:val="18"/>
              </w:rPr>
              <w:t>MD sazba</w:t>
            </w:r>
          </w:p>
        </w:tc>
      </w:tr>
    </w:tbl>
    <w:p w:rsidR="00F2666B" w:rsidRPr="00992442" w:rsidRDefault="00F2666B" w:rsidP="00F2666B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:rsidR="00791F9A" w:rsidRPr="00F2666B" w:rsidRDefault="00791F9A" w:rsidP="00F2666B"/>
    <w:sectPr w:rsidR="00791F9A" w:rsidRPr="00F2666B" w:rsidSect="00B236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A6A" w:rsidRDefault="00212A6A" w:rsidP="00441686">
      <w:pPr>
        <w:spacing w:after="0" w:line="240" w:lineRule="auto"/>
      </w:pPr>
      <w:r>
        <w:separator/>
      </w:r>
    </w:p>
  </w:endnote>
  <w:endnote w:type="continuationSeparator" w:id="0">
    <w:p w:rsidR="00212A6A" w:rsidRDefault="00212A6A" w:rsidP="0044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A6A" w:rsidRDefault="00212A6A" w:rsidP="00441686">
      <w:pPr>
        <w:spacing w:after="0" w:line="240" w:lineRule="auto"/>
      </w:pPr>
      <w:r>
        <w:separator/>
      </w:r>
    </w:p>
  </w:footnote>
  <w:footnote w:type="continuationSeparator" w:id="0">
    <w:p w:rsidR="00212A6A" w:rsidRDefault="00212A6A" w:rsidP="00441686">
      <w:pPr>
        <w:spacing w:after="0" w:line="240" w:lineRule="auto"/>
      </w:pPr>
      <w:r>
        <w:continuationSeparator/>
      </w:r>
    </w:p>
  </w:footnote>
  <w:footnote w:id="1">
    <w:p w:rsidR="00F2666B" w:rsidRDefault="00F2666B" w:rsidP="00F2666B">
      <w:pPr>
        <w:pStyle w:val="Textpoznpodarou"/>
      </w:pPr>
      <w:r w:rsidRPr="00992442">
        <w:rPr>
          <w:rFonts w:ascii="Tahoma" w:eastAsiaTheme="minorHAnsi" w:hAnsi="Tahoma" w:cs="Tahoma"/>
          <w:sz w:val="19"/>
          <w:szCs w:val="19"/>
          <w:vertAlign w:val="superscript"/>
          <w:lang w:eastAsia="en-US"/>
        </w:rPr>
        <w:footnoteRef/>
      </w:r>
      <w:r w:rsidRPr="00992442">
        <w:rPr>
          <w:rFonts w:ascii="Tahoma" w:eastAsiaTheme="minorHAnsi" w:hAnsi="Tahoma" w:cs="Tahoma"/>
          <w:sz w:val="19"/>
          <w:szCs w:val="19"/>
          <w:vertAlign w:val="superscript"/>
          <w:lang w:eastAsia="en-US"/>
        </w:rPr>
        <w:t xml:space="preserve"> </w:t>
      </w:r>
      <w:r w:rsidRPr="00992442">
        <w:rPr>
          <w:rFonts w:ascii="Tahoma" w:eastAsiaTheme="minorHAnsi" w:hAnsi="Tahoma" w:cs="Tahoma"/>
          <w:sz w:val="19"/>
          <w:szCs w:val="19"/>
          <w:lang w:eastAsia="en-US"/>
        </w:rPr>
        <w:t>Zde uvedené platební podmínky se neuplatní v případě, že Dodavatelem je IBM.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A73F1"/>
    <w:multiLevelType w:val="hybridMultilevel"/>
    <w:tmpl w:val="72F800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686"/>
    <w:rsid w:val="00212A6A"/>
    <w:rsid w:val="00233DF2"/>
    <w:rsid w:val="00441686"/>
    <w:rsid w:val="00791F9A"/>
    <w:rsid w:val="009970DB"/>
    <w:rsid w:val="00B23663"/>
    <w:rsid w:val="00C4378A"/>
    <w:rsid w:val="00C90910"/>
    <w:rsid w:val="00E34010"/>
    <w:rsid w:val="00F2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C730B-5B8E-4DEA-A5F6-D7DE64C6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66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41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441686"/>
    <w:pPr>
      <w:overflowPunct w:val="0"/>
      <w:autoSpaceDE w:val="0"/>
      <w:autoSpaceDN w:val="0"/>
      <w:adjustRightInd w:val="0"/>
      <w:spacing w:after="0" w:line="300" w:lineRule="exact"/>
      <w:ind w:left="709"/>
      <w:contextualSpacing/>
      <w:jc w:val="both"/>
      <w:textAlignment w:val="baseline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1686"/>
    <w:rPr>
      <w:rFonts w:ascii="Arial" w:eastAsia="Times New Roman" w:hAnsi="Arial" w:cs="Arial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441686"/>
    <w:rPr>
      <w:vertAlign w:val="superscript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F2666B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rsid w:val="00F26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Bloudková Zuzana Mgr. (GFŘ)</dc:creator>
  <cp:keywords/>
  <dc:description/>
  <cp:lastModifiedBy>Čurdová Jitka Mgr. (GFŘ)</cp:lastModifiedBy>
  <cp:revision>2</cp:revision>
  <dcterms:created xsi:type="dcterms:W3CDTF">2019-11-25T12:10:00Z</dcterms:created>
  <dcterms:modified xsi:type="dcterms:W3CDTF">2019-11-25T12:10:00Z</dcterms:modified>
</cp:coreProperties>
</file>