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8A0" w:rsidRDefault="00DC417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107950" distB="107950" distL="114300" distR="114300" simplePos="0" relativeHeight="251658240" behindDoc="0" locked="1" layoutInCell="1" allowOverlap="1">
            <wp:simplePos x="0" y="0"/>
            <wp:positionH relativeFrom="margin">
              <wp:posOffset>2112645</wp:posOffset>
            </wp:positionH>
            <wp:positionV relativeFrom="page">
              <wp:posOffset>1240155</wp:posOffset>
            </wp:positionV>
            <wp:extent cx="2156460" cy="932180"/>
            <wp:effectExtent l="0" t="0" r="0" b="127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8A0" w:rsidRDefault="009D272D">
      <w:pPr>
        <w:pStyle w:val="Tlotextu"/>
        <w:spacing w:line="276" w:lineRule="auto"/>
        <w:jc w:val="center"/>
        <w:rPr>
          <w:b/>
          <w:sz w:val="24"/>
          <w:u w:val="single"/>
        </w:rPr>
      </w:pPr>
    </w:p>
    <w:p w:rsidR="001C28A0" w:rsidRPr="00460581" w:rsidRDefault="00DC4171">
      <w:pPr>
        <w:pStyle w:val="Tlotextu"/>
        <w:spacing w:line="276" w:lineRule="auto"/>
        <w:jc w:val="center"/>
        <w:rPr>
          <w:b/>
          <w:sz w:val="24"/>
          <w:u w:val="single"/>
        </w:rPr>
      </w:pPr>
      <w:r w:rsidRPr="00460581">
        <w:rPr>
          <w:b/>
          <w:sz w:val="24"/>
          <w:u w:val="single"/>
        </w:rPr>
        <w:t>NÁJEMNÍ SMLOUVA O NÁJMU PROSTOR k UMÍSTĚNÍ ZAŘÍZENÍ</w:t>
      </w:r>
    </w:p>
    <w:p w:rsidR="001C28A0" w:rsidRDefault="00DC4171">
      <w:pPr>
        <w:pStyle w:val="Tlotextu"/>
        <w:spacing w:line="276" w:lineRule="auto"/>
        <w:jc w:val="center"/>
      </w:pPr>
      <w:r w:rsidRPr="00460581">
        <w:t>uzavřená na základě ustanovení § 2201a násl. zákona č. 89/2012 Sb., občanský zákoník</w:t>
      </w:r>
      <w:r>
        <w:t xml:space="preserve"> (dále jen „občanský zákoník“)</w:t>
      </w:r>
      <w:r w:rsidRPr="00460581">
        <w:t xml:space="preserve"> </w:t>
      </w:r>
    </w:p>
    <w:p w:rsidR="001C28A0" w:rsidRPr="00C50B85" w:rsidRDefault="009D272D">
      <w:pPr>
        <w:pStyle w:val="Tlotextu"/>
        <w:spacing w:line="276" w:lineRule="auto"/>
        <w:jc w:val="center"/>
      </w:pPr>
    </w:p>
    <w:p w:rsidR="001C28A0" w:rsidRDefault="009D272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851DF" w:rsidRDefault="00DC417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(dále jen „smlouva“)</w:t>
      </w:r>
    </w:p>
    <w:p w:rsidR="001C28A0" w:rsidRPr="00460581" w:rsidRDefault="009D272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C28A0" w:rsidRPr="00460581" w:rsidRDefault="009D272D">
      <w:pPr>
        <w:spacing w:line="276" w:lineRule="auto"/>
      </w:pPr>
    </w:p>
    <w:p w:rsidR="001C28A0" w:rsidRPr="00460581" w:rsidRDefault="00DC4171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460581">
        <w:rPr>
          <w:rFonts w:ascii="Arial" w:hAnsi="Arial" w:cs="Arial"/>
          <w:b/>
        </w:rPr>
        <w:t>Smluvní strany</w:t>
      </w:r>
    </w:p>
    <w:p w:rsidR="001C28A0" w:rsidRPr="00460581" w:rsidRDefault="009D272D">
      <w:pPr>
        <w:spacing w:line="276" w:lineRule="auto"/>
        <w:ind w:left="360"/>
        <w:rPr>
          <w:rFonts w:ascii="Arial" w:hAnsi="Arial" w:cs="Arial"/>
          <w:b/>
        </w:rPr>
      </w:pPr>
    </w:p>
    <w:p w:rsidR="001C28A0" w:rsidRPr="00460581" w:rsidRDefault="00DC4171">
      <w:pPr>
        <w:tabs>
          <w:tab w:val="left" w:pos="2127"/>
        </w:tabs>
        <w:spacing w:line="276" w:lineRule="auto"/>
        <w:ind w:left="397" w:hanging="397"/>
        <w:rPr>
          <w:rFonts w:ascii="Arial" w:hAnsi="Arial" w:cs="Arial"/>
        </w:rPr>
      </w:pPr>
      <w:r w:rsidRPr="00460581">
        <w:rPr>
          <w:rFonts w:ascii="Arial" w:hAnsi="Arial" w:cs="Arial"/>
          <w:b/>
        </w:rPr>
        <w:t xml:space="preserve">Český hydrometeorologický ústav 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se sídlem: Na </w:t>
      </w:r>
      <w:proofErr w:type="spellStart"/>
      <w:r w:rsidRPr="00460581">
        <w:rPr>
          <w:rFonts w:ascii="Arial" w:hAnsi="Arial" w:cs="Arial"/>
        </w:rPr>
        <w:t>Šabatce</w:t>
      </w:r>
      <w:proofErr w:type="spellEnd"/>
      <w:r w:rsidRPr="00460581">
        <w:rPr>
          <w:rFonts w:ascii="Arial" w:hAnsi="Arial" w:cs="Arial"/>
        </w:rPr>
        <w:t xml:space="preserve"> 17, 143 06 Praha 4</w:t>
      </w:r>
    </w:p>
    <w:p w:rsidR="001C28A0" w:rsidRPr="00460581" w:rsidRDefault="00590E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statutární orgán</w:t>
      </w:r>
      <w:r w:rsidR="00DC4171" w:rsidRPr="00460581">
        <w:rPr>
          <w:rFonts w:ascii="Arial" w:hAnsi="Arial" w:cs="Arial"/>
        </w:rPr>
        <w:t xml:space="preserve">: Ing. Václav Dvořák, Ph.D., ředitel ČHMÚ 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460581">
        <w:rPr>
          <w:rFonts w:ascii="Arial" w:hAnsi="Arial" w:cs="Arial"/>
        </w:rPr>
        <w:t>: 00020699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DIČ: CZ00020699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bankovní spojení: </w:t>
      </w:r>
      <w:proofErr w:type="spellStart"/>
      <w:r w:rsidR="00E43D0F">
        <w:rPr>
          <w:rFonts w:ascii="Arial" w:hAnsi="Arial" w:cs="Arial"/>
        </w:rPr>
        <w:t>xxxxxxxxxxxxxxxxxxxxxxxxx</w:t>
      </w:r>
      <w:proofErr w:type="spellEnd"/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(plátce DPH, avšak při výkonu činnosti dle </w:t>
      </w:r>
      <w:proofErr w:type="spellStart"/>
      <w:r w:rsidRPr="00460581">
        <w:rPr>
          <w:rFonts w:ascii="Arial" w:hAnsi="Arial" w:cs="Arial"/>
        </w:rPr>
        <w:t>Vl</w:t>
      </w:r>
      <w:proofErr w:type="spellEnd"/>
      <w:r w:rsidRPr="00460581">
        <w:rPr>
          <w:rFonts w:ascii="Arial" w:hAnsi="Arial" w:cs="Arial"/>
        </w:rPr>
        <w:t>. nařízení č. 96/1953 Sb. není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osobou povinnou k dani podle </w:t>
      </w:r>
      <w:proofErr w:type="spellStart"/>
      <w:r w:rsidRPr="00460581">
        <w:rPr>
          <w:rFonts w:ascii="Arial" w:hAnsi="Arial" w:cs="Arial"/>
        </w:rPr>
        <w:t>ust</w:t>
      </w:r>
      <w:proofErr w:type="spellEnd"/>
      <w:r w:rsidRPr="00460581">
        <w:rPr>
          <w:rFonts w:ascii="Arial" w:hAnsi="Arial" w:cs="Arial"/>
        </w:rPr>
        <w:t>. § 5 odst. 3 zák.</w:t>
      </w:r>
      <w:r w:rsidR="00AB26BA">
        <w:rPr>
          <w:rFonts w:ascii="Arial" w:hAnsi="Arial" w:cs="Arial"/>
        </w:rPr>
        <w:t xml:space="preserve"> </w:t>
      </w:r>
      <w:r w:rsidRPr="00460581">
        <w:rPr>
          <w:rFonts w:ascii="Arial" w:hAnsi="Arial" w:cs="Arial"/>
        </w:rPr>
        <w:t>č. 235/2004 Sb., o DPH)</w:t>
      </w:r>
    </w:p>
    <w:p w:rsidR="001C28A0" w:rsidRPr="00460581" w:rsidRDefault="009D272D">
      <w:pPr>
        <w:spacing w:line="276" w:lineRule="auto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dále jen „</w:t>
      </w:r>
      <w:r w:rsidRPr="00460581">
        <w:rPr>
          <w:rFonts w:ascii="Arial" w:hAnsi="Arial" w:cs="Arial"/>
          <w:b/>
        </w:rPr>
        <w:t>Pronajímatel</w:t>
      </w:r>
      <w:r w:rsidRPr="00460581">
        <w:rPr>
          <w:rFonts w:ascii="Arial" w:hAnsi="Arial" w:cs="Arial"/>
        </w:rPr>
        <w:t xml:space="preserve">“ </w:t>
      </w:r>
    </w:p>
    <w:p w:rsidR="001C28A0" w:rsidRPr="00460581" w:rsidRDefault="009D272D">
      <w:pPr>
        <w:spacing w:line="276" w:lineRule="auto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a</w:t>
      </w:r>
    </w:p>
    <w:p w:rsidR="001C28A0" w:rsidRPr="00460581" w:rsidRDefault="009D272D">
      <w:pPr>
        <w:spacing w:line="276" w:lineRule="auto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  <w:b/>
        </w:rPr>
        <w:t xml:space="preserve">Řízení letového provozu České republiky, státní podnik (ŘLP ČR, </w:t>
      </w:r>
      <w:proofErr w:type="spellStart"/>
      <w:proofErr w:type="gramStart"/>
      <w:r w:rsidRPr="00460581">
        <w:rPr>
          <w:rFonts w:ascii="Arial" w:hAnsi="Arial" w:cs="Arial"/>
          <w:b/>
        </w:rPr>
        <w:t>s.p</w:t>
      </w:r>
      <w:proofErr w:type="spellEnd"/>
      <w:r w:rsidRPr="00460581">
        <w:rPr>
          <w:rFonts w:ascii="Arial" w:hAnsi="Arial" w:cs="Arial"/>
          <w:b/>
        </w:rPr>
        <w:t>.</w:t>
      </w:r>
      <w:proofErr w:type="gramEnd"/>
      <w:r w:rsidRPr="00460581">
        <w:rPr>
          <w:rFonts w:ascii="Arial" w:hAnsi="Arial" w:cs="Arial"/>
          <w:b/>
        </w:rPr>
        <w:t>)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se sídlem: Navigační 787, 252 61 Jeneč 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zastoupený: Ing. Romanem </w:t>
      </w:r>
      <w:proofErr w:type="spellStart"/>
      <w:r w:rsidRPr="00460581">
        <w:rPr>
          <w:rFonts w:ascii="Arial" w:hAnsi="Arial" w:cs="Arial"/>
        </w:rPr>
        <w:t>Náhončíkem</w:t>
      </w:r>
      <w:proofErr w:type="spellEnd"/>
      <w:r w:rsidRPr="00460581">
        <w:rPr>
          <w:rFonts w:ascii="Arial" w:hAnsi="Arial" w:cs="Arial"/>
        </w:rPr>
        <w:t>, ředitelem Divize regionálních služeb a logistiky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460581">
        <w:rPr>
          <w:rFonts w:ascii="Arial" w:hAnsi="Arial" w:cs="Arial"/>
        </w:rPr>
        <w:t>: 49710371</w:t>
      </w: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DIČ: CZ49710371</w:t>
      </w:r>
    </w:p>
    <w:p w:rsidR="00E43D0F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bankovní spojení: </w:t>
      </w:r>
      <w:proofErr w:type="spellStart"/>
      <w:r w:rsidR="00E43D0F">
        <w:rPr>
          <w:rFonts w:ascii="Arial" w:hAnsi="Arial" w:cs="Arial"/>
        </w:rPr>
        <w:t>xxxxxxxxxxxxx</w:t>
      </w:r>
      <w:proofErr w:type="spellEnd"/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zapsaný v obchodním rejstříku vedeném Městským soudem v Praze v oddíle A, vložce 10771</w:t>
      </w:r>
    </w:p>
    <w:p w:rsidR="001C28A0" w:rsidRPr="00460581" w:rsidRDefault="009D272D">
      <w:pPr>
        <w:spacing w:line="276" w:lineRule="auto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rPr>
          <w:rFonts w:ascii="Arial" w:hAnsi="Arial" w:cs="Arial"/>
        </w:rPr>
      </w:pPr>
      <w:r w:rsidRPr="00460581">
        <w:rPr>
          <w:rFonts w:ascii="Arial" w:hAnsi="Arial" w:cs="Arial"/>
        </w:rPr>
        <w:t>dále jen „</w:t>
      </w:r>
      <w:r w:rsidRPr="00460581">
        <w:rPr>
          <w:rFonts w:ascii="Arial" w:hAnsi="Arial" w:cs="Arial"/>
          <w:b/>
        </w:rPr>
        <w:t>Nájemce</w:t>
      </w:r>
      <w:r w:rsidRPr="00460581">
        <w:rPr>
          <w:rFonts w:ascii="Arial" w:hAnsi="Arial" w:cs="Arial"/>
        </w:rPr>
        <w:t>“</w:t>
      </w:r>
    </w:p>
    <w:p w:rsidR="001C28A0" w:rsidRPr="00460581" w:rsidRDefault="009D272D">
      <w:pPr>
        <w:spacing w:line="276" w:lineRule="auto"/>
        <w:rPr>
          <w:rFonts w:ascii="Arial" w:hAnsi="Arial" w:cs="Arial"/>
        </w:rPr>
      </w:pPr>
    </w:p>
    <w:p w:rsidR="001C28A0" w:rsidRPr="00460581" w:rsidRDefault="009D272D">
      <w:pPr>
        <w:spacing w:line="276" w:lineRule="auto"/>
        <w:jc w:val="both"/>
        <w:rPr>
          <w:rFonts w:ascii="Arial" w:hAnsi="Arial" w:cs="Arial"/>
        </w:rPr>
      </w:pPr>
    </w:p>
    <w:p w:rsidR="001C28A0" w:rsidRPr="00460581" w:rsidRDefault="009D272D">
      <w:pPr>
        <w:spacing w:line="276" w:lineRule="auto"/>
        <w:jc w:val="both"/>
        <w:rPr>
          <w:rFonts w:ascii="Arial" w:hAnsi="Arial" w:cs="Arial"/>
          <w:u w:val="single"/>
        </w:rPr>
      </w:pPr>
    </w:p>
    <w:p w:rsidR="001C28A0" w:rsidRPr="00460581" w:rsidRDefault="009D272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28A0" w:rsidRPr="002F20A4" w:rsidRDefault="00DC417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3758AE">
        <w:rPr>
          <w:rFonts w:ascii="Arial" w:hAnsi="Arial" w:cs="Arial"/>
          <w:b/>
        </w:rPr>
        <w:t>Předmět smlouvy</w:t>
      </w:r>
    </w:p>
    <w:p w:rsidR="001C28A0" w:rsidRPr="00460581" w:rsidRDefault="009D272D">
      <w:pPr>
        <w:spacing w:line="276" w:lineRule="auto"/>
        <w:jc w:val="both"/>
        <w:rPr>
          <w:rFonts w:ascii="Arial" w:hAnsi="Arial" w:cs="Arial"/>
          <w:b/>
          <w:i/>
        </w:rPr>
      </w:pPr>
    </w:p>
    <w:p w:rsidR="001C28A0" w:rsidRPr="00460581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Pronajímatel prohlašuje, že má právo hospodařit s majetkem ČR, konkrétně budovou na adrese: Buková </w:t>
      </w:r>
      <w:proofErr w:type="gramStart"/>
      <w:r w:rsidRPr="00460581">
        <w:rPr>
          <w:rFonts w:ascii="Arial" w:hAnsi="Arial" w:cs="Arial"/>
          <w:sz w:val="20"/>
          <w:szCs w:val="20"/>
        </w:rPr>
        <w:t>č.p.</w:t>
      </w:r>
      <w:proofErr w:type="gramEnd"/>
      <w:r w:rsidRPr="00460581">
        <w:rPr>
          <w:rFonts w:ascii="Arial" w:hAnsi="Arial" w:cs="Arial"/>
          <w:sz w:val="20"/>
          <w:szCs w:val="20"/>
        </w:rPr>
        <w:t xml:space="preserve"> 139 situovanou na pozemku parcelní číslo 195 – zastavěná plocha a nádvoří, nacházející se v</w:t>
      </w:r>
      <w:r>
        <w:rPr>
          <w:rFonts w:ascii="Arial" w:hAnsi="Arial" w:cs="Arial"/>
          <w:sz w:val="20"/>
          <w:szCs w:val="20"/>
        </w:rPr>
        <w:t xml:space="preserve"> obci Buková, </w:t>
      </w:r>
      <w:r w:rsidRPr="00460581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460581">
        <w:rPr>
          <w:rFonts w:ascii="Arial" w:hAnsi="Arial" w:cs="Arial"/>
          <w:sz w:val="20"/>
          <w:szCs w:val="20"/>
        </w:rPr>
        <w:t>ú.</w:t>
      </w:r>
      <w:proofErr w:type="spellEnd"/>
      <w:r w:rsidRPr="00460581">
        <w:rPr>
          <w:rFonts w:ascii="Arial" w:hAnsi="Arial" w:cs="Arial"/>
          <w:sz w:val="20"/>
          <w:szCs w:val="20"/>
        </w:rPr>
        <w:t xml:space="preserve"> Buková u Protivanova, </w:t>
      </w:r>
      <w:r>
        <w:rPr>
          <w:rFonts w:ascii="Arial" w:hAnsi="Arial" w:cs="Arial"/>
          <w:sz w:val="20"/>
          <w:szCs w:val="20"/>
        </w:rPr>
        <w:t>zapsaná</w:t>
      </w:r>
      <w:r w:rsidRPr="00460581">
        <w:rPr>
          <w:rFonts w:ascii="Arial" w:hAnsi="Arial" w:cs="Arial"/>
          <w:sz w:val="20"/>
          <w:szCs w:val="20"/>
        </w:rPr>
        <w:t xml:space="preserve"> u Katastrálního úřadu </w:t>
      </w:r>
      <w:r>
        <w:rPr>
          <w:rFonts w:ascii="Arial" w:hAnsi="Arial" w:cs="Arial"/>
          <w:sz w:val="20"/>
          <w:szCs w:val="20"/>
        </w:rPr>
        <w:t>pro Olomoucký kraj, Katastrální pracoviště</w:t>
      </w:r>
      <w:r w:rsidRPr="00460581">
        <w:rPr>
          <w:rFonts w:ascii="Arial" w:hAnsi="Arial" w:cs="Arial"/>
          <w:sz w:val="20"/>
          <w:szCs w:val="20"/>
        </w:rPr>
        <w:t> Prostějov, což dokládá výpisem z katastru nemovitostí LV 327, který tvoří Přílohu č. 1 této smlouvy</w:t>
      </w:r>
      <w:r>
        <w:rPr>
          <w:rFonts w:ascii="Arial" w:hAnsi="Arial" w:cs="Arial"/>
          <w:sz w:val="20"/>
          <w:szCs w:val="20"/>
        </w:rPr>
        <w:t>.</w:t>
      </w:r>
    </w:p>
    <w:p w:rsidR="001C28A0" w:rsidRPr="00460581" w:rsidRDefault="009D272D">
      <w:pPr>
        <w:pStyle w:val="Odstavecseseznamem"/>
        <w:spacing w:line="276" w:lineRule="auto"/>
        <w:ind w:left="792"/>
        <w:jc w:val="both"/>
        <w:rPr>
          <w:rFonts w:ascii="Arial" w:hAnsi="Arial" w:cs="Arial"/>
          <w:b/>
          <w:i/>
          <w:sz w:val="20"/>
          <w:szCs w:val="20"/>
        </w:rPr>
      </w:pPr>
    </w:p>
    <w:p w:rsidR="001C28A0" w:rsidRPr="00D735D2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Za podmínek sjednaných v této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>mlouvě Pronajímatel tímto přenechává Nájemci do nájmu část prostor, které se nacház</w:t>
      </w:r>
      <w:r>
        <w:rPr>
          <w:rFonts w:ascii="Arial" w:hAnsi="Arial" w:cs="Arial"/>
          <w:sz w:val="20"/>
          <w:szCs w:val="20"/>
        </w:rPr>
        <w:t>ej</w:t>
      </w:r>
      <w:r w:rsidRPr="00460581">
        <w:rPr>
          <w:rFonts w:ascii="Arial" w:hAnsi="Arial" w:cs="Arial"/>
          <w:sz w:val="20"/>
          <w:szCs w:val="20"/>
        </w:rPr>
        <w:t xml:space="preserve">í v budově </w:t>
      </w:r>
      <w:r>
        <w:rPr>
          <w:rFonts w:ascii="Arial" w:hAnsi="Arial" w:cs="Arial"/>
          <w:sz w:val="20"/>
          <w:szCs w:val="20"/>
        </w:rPr>
        <w:t>uvedené v</w:t>
      </w:r>
      <w:r w:rsidRPr="00460581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2.</w:t>
      </w:r>
      <w:r w:rsidRPr="00460581">
        <w:rPr>
          <w:rFonts w:ascii="Arial" w:hAnsi="Arial" w:cs="Arial"/>
          <w:sz w:val="20"/>
          <w:szCs w:val="20"/>
        </w:rPr>
        <w:t>1 tohoto článku k účelu</w:t>
      </w:r>
      <w:r w:rsidRPr="00460581">
        <w:rPr>
          <w:sz w:val="20"/>
          <w:szCs w:val="20"/>
        </w:rPr>
        <w:t xml:space="preserve"> </w:t>
      </w:r>
      <w:r w:rsidRPr="00460581">
        <w:rPr>
          <w:rFonts w:ascii="Arial" w:hAnsi="Arial" w:cs="Arial"/>
          <w:sz w:val="20"/>
          <w:szCs w:val="20"/>
        </w:rPr>
        <w:t xml:space="preserve">umístění a provozování </w:t>
      </w:r>
      <w:proofErr w:type="spellStart"/>
      <w:r w:rsidR="00E43D0F">
        <w:rPr>
          <w:rFonts w:ascii="Arial" w:hAnsi="Arial" w:cs="Arial"/>
          <w:sz w:val="20"/>
          <w:szCs w:val="20"/>
        </w:rPr>
        <w:t>xxxxxxxxxxxxxxxxxxxx</w:t>
      </w:r>
      <w:proofErr w:type="spellEnd"/>
      <w:r w:rsidR="00E43D0F">
        <w:rPr>
          <w:rFonts w:ascii="Arial" w:hAnsi="Arial" w:cs="Arial"/>
          <w:sz w:val="20"/>
          <w:szCs w:val="20"/>
        </w:rPr>
        <w:t xml:space="preserve"> </w:t>
      </w:r>
      <w:r w:rsidRPr="00460581">
        <w:rPr>
          <w:rFonts w:ascii="Arial" w:hAnsi="Arial" w:cs="Arial"/>
          <w:sz w:val="20"/>
          <w:szCs w:val="20"/>
        </w:rPr>
        <w:t>k zajištění řízení</w:t>
      </w:r>
      <w:r w:rsidR="00E4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D0F">
        <w:rPr>
          <w:rFonts w:ascii="Arial" w:hAnsi="Arial" w:cs="Arial"/>
          <w:sz w:val="20"/>
          <w:szCs w:val="20"/>
        </w:rPr>
        <w:t>xxxxxxxxxxxxxxxxx</w:t>
      </w:r>
      <w:proofErr w:type="spellEnd"/>
      <w:r w:rsidRPr="0046058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Nájemce</w:t>
      </w:r>
      <w:r w:rsidRPr="00460581">
        <w:rPr>
          <w:rFonts w:ascii="Arial" w:hAnsi="Arial" w:cs="Arial"/>
          <w:sz w:val="20"/>
          <w:szCs w:val="20"/>
        </w:rPr>
        <w:t xml:space="preserve"> se zavazuje, že za jeho užívání bude hradit Pronajímateli sjednanou cenu, která je stanovená na základě této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 xml:space="preserve">mlouvy. </w:t>
      </w:r>
    </w:p>
    <w:p w:rsidR="001C28A0" w:rsidRPr="00D735D2" w:rsidRDefault="009D272D" w:rsidP="001C28A0">
      <w:pPr>
        <w:pStyle w:val="Odstavecseseznamem"/>
        <w:rPr>
          <w:rFonts w:ascii="Arial" w:hAnsi="Arial" w:cs="Arial"/>
          <w:b/>
          <w:i/>
          <w:sz w:val="20"/>
          <w:szCs w:val="20"/>
        </w:rPr>
      </w:pPr>
    </w:p>
    <w:p w:rsidR="001C28A0" w:rsidRPr="00460581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Předmětem nájmu jsou: </w:t>
      </w:r>
    </w:p>
    <w:p w:rsidR="001C28A0" w:rsidRPr="00460581" w:rsidRDefault="00DC4171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prostory o celkové výměře 4 m</w:t>
      </w:r>
      <w:r w:rsidRPr="00460581">
        <w:rPr>
          <w:rFonts w:ascii="Arial" w:hAnsi="Arial" w:cs="Arial"/>
          <w:sz w:val="20"/>
          <w:szCs w:val="20"/>
          <w:vertAlign w:val="superscript"/>
        </w:rPr>
        <w:t>2</w:t>
      </w:r>
      <w:r w:rsidRPr="00460581">
        <w:rPr>
          <w:rFonts w:ascii="Arial" w:hAnsi="Arial" w:cs="Arial"/>
          <w:sz w:val="20"/>
          <w:szCs w:val="20"/>
        </w:rPr>
        <w:t xml:space="preserve">, </w:t>
      </w:r>
      <w:r w:rsidR="00EB0916">
        <w:rPr>
          <w:rFonts w:ascii="Arial" w:hAnsi="Arial" w:cs="Arial"/>
          <w:sz w:val="20"/>
          <w:szCs w:val="20"/>
        </w:rPr>
        <w:t>xxxxxxxxxxxxxxxxxxxxxxxxxx,</w:t>
      </w:r>
      <w:bookmarkStart w:id="0" w:name="_GoBack"/>
      <w:bookmarkEnd w:id="0"/>
    </w:p>
    <w:p w:rsidR="001C28A0" w:rsidRPr="00460581" w:rsidRDefault="00DC4171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460581">
        <w:rPr>
          <w:rFonts w:ascii="Arial" w:hAnsi="Arial" w:cs="Arial"/>
          <w:sz w:val="20"/>
          <w:szCs w:val="20"/>
        </w:rPr>
        <w:t>umístění</w:t>
      </w:r>
      <w:r w:rsidR="00E43D0F">
        <w:rPr>
          <w:rFonts w:ascii="Arial" w:hAnsi="Arial" w:cs="Arial"/>
          <w:sz w:val="20"/>
          <w:szCs w:val="20"/>
        </w:rPr>
        <w:t>xxxxxxxxxxxxxxxxxxxxxxxxxxxxxxxxx</w:t>
      </w:r>
      <w:proofErr w:type="spellEnd"/>
      <w:r w:rsidRPr="00460581">
        <w:rPr>
          <w:rFonts w:ascii="Arial" w:hAnsi="Arial" w:cs="Arial"/>
          <w:sz w:val="20"/>
          <w:szCs w:val="20"/>
        </w:rPr>
        <w:t>,</w:t>
      </w:r>
    </w:p>
    <w:p w:rsidR="001C28A0" w:rsidRDefault="00DC4171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prostor</w:t>
      </w:r>
      <w:r w:rsidR="00E4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D0F">
        <w:rPr>
          <w:rFonts w:ascii="Arial" w:hAnsi="Arial" w:cs="Arial"/>
          <w:sz w:val="20"/>
          <w:szCs w:val="20"/>
        </w:rPr>
        <w:t>xxxxxxxxxxxxxxxxxx</w:t>
      </w:r>
      <w:proofErr w:type="spellEnd"/>
      <w:r w:rsidRPr="00460581">
        <w:rPr>
          <w:rFonts w:ascii="Arial" w:hAnsi="Arial" w:cs="Arial"/>
          <w:sz w:val="20"/>
          <w:szCs w:val="20"/>
        </w:rPr>
        <w:t>.</w:t>
      </w:r>
    </w:p>
    <w:p w:rsidR="001851DF" w:rsidRDefault="009D272D">
      <w:pPr>
        <w:pStyle w:val="Odstavecseseznamem"/>
        <w:spacing w:line="276" w:lineRule="auto"/>
        <w:ind w:left="1224"/>
        <w:jc w:val="center"/>
        <w:rPr>
          <w:rFonts w:ascii="Arial" w:hAnsi="Arial" w:cs="Arial"/>
          <w:b/>
          <w:i/>
          <w:sz w:val="20"/>
          <w:szCs w:val="20"/>
        </w:rPr>
      </w:pPr>
    </w:p>
    <w:p w:rsidR="001851DF" w:rsidRDefault="00DC4171">
      <w:pPr>
        <w:pStyle w:val="Odstavecseseznamem"/>
        <w:spacing w:line="276" w:lineRule="auto"/>
        <w:ind w:left="1224"/>
        <w:jc w:val="center"/>
        <w:rPr>
          <w:rFonts w:ascii="Arial" w:hAnsi="Arial" w:cs="Arial"/>
          <w:sz w:val="20"/>
          <w:szCs w:val="20"/>
        </w:rPr>
      </w:pPr>
      <w:r w:rsidRPr="003758A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</w:t>
      </w:r>
      <w:r w:rsidRPr="003758AE">
        <w:rPr>
          <w:rFonts w:ascii="Arial" w:hAnsi="Arial" w:cs="Arial"/>
          <w:sz w:val="20"/>
          <w:szCs w:val="20"/>
        </w:rPr>
        <w:t>ředmět nájmu“).</w:t>
      </w:r>
    </w:p>
    <w:p w:rsidR="001851DF" w:rsidRDefault="009D272D">
      <w:pPr>
        <w:pStyle w:val="Odstavecseseznamem"/>
        <w:spacing w:line="276" w:lineRule="auto"/>
        <w:ind w:left="1224"/>
        <w:jc w:val="both"/>
        <w:rPr>
          <w:rFonts w:ascii="Arial" w:hAnsi="Arial" w:cs="Arial"/>
          <w:sz w:val="20"/>
          <w:szCs w:val="20"/>
        </w:rPr>
      </w:pPr>
    </w:p>
    <w:p w:rsidR="001851DF" w:rsidRDefault="00DC4171">
      <w:pPr>
        <w:pStyle w:val="Odstavecseseznamem"/>
        <w:spacing w:line="276" w:lineRule="auto"/>
        <w:ind w:left="1224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Předmět nájmu je blíže specifikován na přiloženém situačním zákresu, který tvoří Přílohu č. 2 </w:t>
      </w:r>
      <w:proofErr w:type="gramStart"/>
      <w:r w:rsidRPr="00460581">
        <w:rPr>
          <w:rFonts w:ascii="Arial" w:hAnsi="Arial" w:cs="Arial"/>
          <w:sz w:val="20"/>
          <w:szCs w:val="20"/>
        </w:rPr>
        <w:t>této</w:t>
      </w:r>
      <w:proofErr w:type="gramEnd"/>
      <w:r w:rsidRPr="00460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>mlouvy.</w:t>
      </w:r>
    </w:p>
    <w:p w:rsidR="001851DF" w:rsidRDefault="009D272D">
      <w:pPr>
        <w:pStyle w:val="Odstavecseseznamem"/>
        <w:spacing w:line="276" w:lineRule="auto"/>
        <w:ind w:left="1224"/>
        <w:jc w:val="both"/>
        <w:rPr>
          <w:rFonts w:ascii="Arial" w:hAnsi="Arial" w:cs="Arial"/>
          <w:b/>
          <w:i/>
          <w:sz w:val="20"/>
          <w:szCs w:val="20"/>
        </w:rPr>
      </w:pPr>
    </w:p>
    <w:p w:rsidR="001C28A0" w:rsidRPr="00460581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V souvislosti s užíváním předmětu nájmu se Nájemce zavazuje odebrat </w:t>
      </w:r>
      <w:r>
        <w:rPr>
          <w:rFonts w:ascii="Arial" w:hAnsi="Arial" w:cs="Arial"/>
          <w:sz w:val="20"/>
          <w:szCs w:val="20"/>
        </w:rPr>
        <w:t xml:space="preserve">(a) </w:t>
      </w:r>
      <w:proofErr w:type="spellStart"/>
      <w:r w:rsidRPr="00460581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,a</w:t>
      </w:r>
      <w:proofErr w:type="spellEnd"/>
      <w:r>
        <w:rPr>
          <w:rFonts w:ascii="Arial" w:hAnsi="Arial" w:cs="Arial"/>
          <w:sz w:val="20"/>
          <w:szCs w:val="20"/>
        </w:rPr>
        <w:t xml:space="preserve"> provozní energie, (b) el. </w:t>
      </w:r>
      <w:proofErr w:type="gramStart"/>
      <w:r>
        <w:rPr>
          <w:rFonts w:ascii="Arial" w:hAnsi="Arial" w:cs="Arial"/>
          <w:sz w:val="20"/>
          <w:szCs w:val="20"/>
        </w:rPr>
        <w:t>energii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60581">
        <w:rPr>
          <w:rFonts w:ascii="Arial" w:hAnsi="Arial" w:cs="Arial"/>
          <w:sz w:val="20"/>
          <w:szCs w:val="20"/>
        </w:rPr>
        <w:t xml:space="preserve"> (dále </w:t>
      </w:r>
      <w:r>
        <w:rPr>
          <w:rFonts w:ascii="Arial" w:hAnsi="Arial" w:cs="Arial"/>
          <w:sz w:val="20"/>
          <w:szCs w:val="20"/>
        </w:rPr>
        <w:t xml:space="preserve">spolu jako </w:t>
      </w:r>
      <w:r w:rsidRPr="00460581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 xml:space="preserve">plnění </w:t>
      </w:r>
      <w:r w:rsidRPr="00460581">
        <w:rPr>
          <w:rFonts w:ascii="Arial" w:hAnsi="Arial" w:cs="Arial"/>
          <w:b/>
          <w:sz w:val="20"/>
          <w:szCs w:val="20"/>
        </w:rPr>
        <w:t>spojen</w:t>
      </w:r>
      <w:r>
        <w:rPr>
          <w:rFonts w:ascii="Arial" w:hAnsi="Arial" w:cs="Arial"/>
          <w:b/>
          <w:sz w:val="20"/>
          <w:szCs w:val="20"/>
        </w:rPr>
        <w:t>á</w:t>
      </w:r>
      <w:r w:rsidRPr="00460581">
        <w:rPr>
          <w:rFonts w:ascii="Arial" w:hAnsi="Arial" w:cs="Arial"/>
          <w:b/>
          <w:sz w:val="20"/>
          <w:szCs w:val="20"/>
        </w:rPr>
        <w:t xml:space="preserve"> s nájmem</w:t>
      </w:r>
      <w:r w:rsidRPr="00460581">
        <w:rPr>
          <w:rFonts w:ascii="Arial" w:hAnsi="Arial" w:cs="Arial"/>
          <w:sz w:val="20"/>
          <w:szCs w:val="20"/>
        </w:rPr>
        <w:t xml:space="preserve">“), kterými </w:t>
      </w:r>
      <w:r>
        <w:rPr>
          <w:rFonts w:ascii="Arial" w:hAnsi="Arial" w:cs="Arial"/>
          <w:sz w:val="20"/>
          <w:szCs w:val="20"/>
        </w:rPr>
        <w:t xml:space="preserve">konkrétně </w:t>
      </w:r>
      <w:r w:rsidRPr="00460581">
        <w:rPr>
          <w:rFonts w:ascii="Arial" w:hAnsi="Arial" w:cs="Arial"/>
          <w:sz w:val="20"/>
          <w:szCs w:val="20"/>
        </w:rPr>
        <w:t>jsou</w:t>
      </w:r>
      <w:r w:rsidRPr="00460581">
        <w:rPr>
          <w:rFonts w:ascii="Arial" w:hAnsi="Arial" w:cs="Arial"/>
        </w:rPr>
        <w:t>:</w:t>
      </w:r>
    </w:p>
    <w:p w:rsidR="001C28A0" w:rsidRPr="00460581" w:rsidRDefault="00DC4171" w:rsidP="00E84251">
      <w:pPr>
        <w:pStyle w:val="Odstavecseseznamem"/>
        <w:numPr>
          <w:ilvl w:val="2"/>
          <w:numId w:val="3"/>
        </w:numPr>
        <w:spacing w:line="276" w:lineRule="auto"/>
        <w:jc w:val="both"/>
      </w:pPr>
      <w:r w:rsidRPr="003758AE">
        <w:rPr>
          <w:rFonts w:ascii="Arial" w:hAnsi="Arial" w:cs="Arial"/>
          <w:b/>
          <w:bCs/>
          <w:sz w:val="20"/>
          <w:szCs w:val="20"/>
        </w:rPr>
        <w:t>služby</w:t>
      </w:r>
      <w:r w:rsidRPr="00460581">
        <w:rPr>
          <w:rFonts w:ascii="Arial" w:hAnsi="Arial" w:cs="Arial"/>
          <w:sz w:val="20"/>
          <w:szCs w:val="20"/>
        </w:rPr>
        <w:t xml:space="preserve"> (strážní služba, údržba TZB, bezpečnostní a požární systémy, odvoz směsného komunálního odpadu a tříděného odpadu, úklid společných prostor</w:t>
      </w:r>
      <w:r>
        <w:rPr>
          <w:rFonts w:ascii="Arial" w:hAnsi="Arial" w:cs="Arial"/>
          <w:sz w:val="20"/>
          <w:szCs w:val="20"/>
        </w:rPr>
        <w:t xml:space="preserve"> a </w:t>
      </w:r>
      <w:r w:rsidRPr="00E84251">
        <w:rPr>
          <w:rFonts w:ascii="Arial" w:hAnsi="Arial" w:cs="Arial"/>
          <w:b/>
          <w:bCs/>
          <w:sz w:val="20"/>
          <w:szCs w:val="20"/>
        </w:rPr>
        <w:t xml:space="preserve">provozní energie </w:t>
      </w:r>
      <w:r w:rsidRPr="00E84251">
        <w:rPr>
          <w:rFonts w:ascii="Arial" w:hAnsi="Arial" w:cs="Arial"/>
          <w:sz w:val="20"/>
          <w:szCs w:val="20"/>
        </w:rPr>
        <w:t xml:space="preserve">(el. </w:t>
      </w:r>
      <w:proofErr w:type="gramStart"/>
      <w:r w:rsidRPr="00E84251">
        <w:rPr>
          <w:rFonts w:ascii="Arial" w:hAnsi="Arial" w:cs="Arial"/>
          <w:sz w:val="20"/>
          <w:szCs w:val="20"/>
        </w:rPr>
        <w:t>energie</w:t>
      </w:r>
      <w:proofErr w:type="gramEnd"/>
      <w:r w:rsidRPr="00E84251">
        <w:rPr>
          <w:rFonts w:ascii="Arial" w:hAnsi="Arial" w:cs="Arial"/>
          <w:sz w:val="20"/>
          <w:szCs w:val="20"/>
        </w:rPr>
        <w:t xml:space="preserve"> včetně dieselagregátu pro zajištění provozu objektu)</w:t>
      </w:r>
    </w:p>
    <w:p w:rsidR="001C28A0" w:rsidRDefault="00DC4171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58AE">
        <w:rPr>
          <w:rFonts w:ascii="Arial" w:hAnsi="Arial" w:cs="Arial"/>
          <w:b/>
          <w:bCs/>
          <w:sz w:val="20"/>
          <w:szCs w:val="20"/>
        </w:rPr>
        <w:t xml:space="preserve">el. </w:t>
      </w:r>
      <w:proofErr w:type="gramStart"/>
      <w:r w:rsidRPr="003758AE">
        <w:rPr>
          <w:rFonts w:ascii="Arial" w:hAnsi="Arial" w:cs="Arial"/>
          <w:b/>
          <w:bCs/>
          <w:sz w:val="20"/>
          <w:szCs w:val="20"/>
        </w:rPr>
        <w:t>energie</w:t>
      </w:r>
      <w:proofErr w:type="gramEnd"/>
      <w:r w:rsidRPr="00460581">
        <w:rPr>
          <w:rFonts w:ascii="Arial" w:hAnsi="Arial" w:cs="Arial"/>
          <w:bCs/>
          <w:sz w:val="20"/>
          <w:szCs w:val="20"/>
        </w:rPr>
        <w:t xml:space="preserve"> pro provoz zařízení Nájemce</w:t>
      </w:r>
    </w:p>
    <w:p w:rsidR="001C28A0" w:rsidRPr="00460581" w:rsidRDefault="009D272D" w:rsidP="001C28A0">
      <w:pPr>
        <w:pStyle w:val="Odstavecseseznamem"/>
        <w:spacing w:line="276" w:lineRule="auto"/>
        <w:ind w:left="1224"/>
        <w:jc w:val="both"/>
        <w:rPr>
          <w:rFonts w:ascii="Arial" w:hAnsi="Arial" w:cs="Arial"/>
          <w:b/>
          <w:i/>
          <w:sz w:val="20"/>
          <w:szCs w:val="20"/>
        </w:rPr>
      </w:pPr>
    </w:p>
    <w:p w:rsidR="001C28A0" w:rsidRPr="00460581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prohlašuje, že je s technickým stavem předmětu nájmu seznámen a neshledal žádné překážky, které by bránily výkonu příslušného nájemního práva</w:t>
      </w:r>
      <w:r w:rsidRPr="00460581">
        <w:rPr>
          <w:rFonts w:ascii="Arial" w:hAnsi="Arial" w:cs="Arial"/>
        </w:rPr>
        <w:t>.</w:t>
      </w:r>
    </w:p>
    <w:p w:rsidR="001C28A0" w:rsidRPr="00460581" w:rsidRDefault="009D272D">
      <w:pPr>
        <w:spacing w:line="276" w:lineRule="auto"/>
        <w:ind w:left="360"/>
        <w:jc w:val="both"/>
        <w:rPr>
          <w:rFonts w:ascii="Arial" w:hAnsi="Arial" w:cs="Arial"/>
          <w:b/>
          <w:i/>
        </w:rPr>
      </w:pPr>
    </w:p>
    <w:p w:rsidR="001C28A0" w:rsidRPr="002F20A4" w:rsidRDefault="00DC417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8AE">
        <w:rPr>
          <w:rFonts w:ascii="Arial" w:hAnsi="Arial" w:cs="Arial"/>
          <w:b/>
        </w:rPr>
        <w:t>Doba nájmu</w:t>
      </w:r>
    </w:p>
    <w:p w:rsidR="001C28A0" w:rsidRPr="00460581" w:rsidRDefault="009D272D">
      <w:pPr>
        <w:spacing w:line="276" w:lineRule="auto"/>
        <w:jc w:val="both"/>
        <w:rPr>
          <w:rFonts w:ascii="Arial" w:hAnsi="Arial" w:cs="Arial"/>
          <w:b/>
          <w:i/>
        </w:rPr>
      </w:pPr>
    </w:p>
    <w:p w:rsidR="001C28A0" w:rsidRPr="00460581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Tato smlouva se uzavírá na dobu určitou 8 let</w:t>
      </w:r>
      <w:r>
        <w:rPr>
          <w:rFonts w:ascii="Arial" w:hAnsi="Arial" w:cs="Arial"/>
          <w:sz w:val="20"/>
          <w:szCs w:val="20"/>
        </w:rPr>
        <w:t xml:space="preserve"> počínaje podpisem protokolu o předání a převzetí předmětu nájmu</w:t>
      </w:r>
      <w:r w:rsidRPr="00460581">
        <w:rPr>
          <w:rFonts w:ascii="Arial" w:hAnsi="Arial" w:cs="Arial"/>
          <w:sz w:val="20"/>
          <w:szCs w:val="20"/>
        </w:rPr>
        <w:t>.</w:t>
      </w:r>
    </w:p>
    <w:p w:rsidR="001C28A0" w:rsidRPr="00460581" w:rsidRDefault="009D272D">
      <w:pPr>
        <w:pStyle w:val="Odstavecseseznamem"/>
        <w:spacing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:rsidR="001C28A0" w:rsidRPr="00460581" w:rsidRDefault="00DC417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Platnost smlouvy nastává dnem podpisu smluvních stran a účinnost počíná běžet od podpisu protokolu o předání a převzetí předmětu nájmu mezi smluvními stranami.</w:t>
      </w:r>
    </w:p>
    <w:p w:rsidR="001C28A0" w:rsidRPr="00460581" w:rsidRDefault="009D272D">
      <w:pPr>
        <w:pStyle w:val="Odstavecseseznamem"/>
        <w:spacing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:rsidR="001C28A0" w:rsidRPr="002F20A4" w:rsidRDefault="00DC417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8AE">
        <w:rPr>
          <w:rFonts w:ascii="Arial" w:hAnsi="Arial" w:cs="Arial"/>
          <w:b/>
        </w:rPr>
        <w:t>Nájemné a úhrady za plnění spojen</w:t>
      </w:r>
      <w:r>
        <w:rPr>
          <w:rFonts w:ascii="Arial" w:hAnsi="Arial" w:cs="Arial"/>
          <w:b/>
        </w:rPr>
        <w:t>á</w:t>
      </w:r>
      <w:r w:rsidRPr="003758AE">
        <w:rPr>
          <w:rFonts w:ascii="Arial" w:hAnsi="Arial" w:cs="Arial"/>
          <w:b/>
        </w:rPr>
        <w:t xml:space="preserve"> s nájmem</w:t>
      </w:r>
    </w:p>
    <w:p w:rsidR="001C28A0" w:rsidRPr="00460581" w:rsidRDefault="009D272D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1C28A0" w:rsidRPr="00460581" w:rsidRDefault="00DC4171" w:rsidP="001C28A0">
      <w:pPr>
        <w:pStyle w:val="Odstavecseseznamem"/>
        <w:numPr>
          <w:ilvl w:val="1"/>
          <w:numId w:val="3"/>
        </w:numPr>
        <w:spacing w:line="276" w:lineRule="auto"/>
        <w:jc w:val="both"/>
      </w:pPr>
      <w:r w:rsidRPr="00460581">
        <w:rPr>
          <w:rFonts w:ascii="Arial" w:hAnsi="Arial" w:cs="Arial"/>
          <w:sz w:val="20"/>
          <w:szCs w:val="20"/>
        </w:rPr>
        <w:t xml:space="preserve">Nájemce se zavazuje hradit za užívání předmětu nájmu Pronajímateli </w:t>
      </w:r>
      <w:r w:rsidRPr="003758AE">
        <w:rPr>
          <w:rFonts w:ascii="Arial" w:hAnsi="Arial" w:cs="Arial"/>
          <w:b/>
          <w:sz w:val="20"/>
          <w:szCs w:val="20"/>
        </w:rPr>
        <w:t>nájemné</w:t>
      </w:r>
      <w:r w:rsidRPr="00460581">
        <w:rPr>
          <w:rFonts w:ascii="Arial" w:hAnsi="Arial" w:cs="Arial"/>
          <w:sz w:val="20"/>
          <w:szCs w:val="20"/>
        </w:rPr>
        <w:t xml:space="preserve">, které je stanovené na částku  </w:t>
      </w:r>
    </w:p>
    <w:p w:rsidR="001C28A0" w:rsidRDefault="00DC4171" w:rsidP="001C28A0">
      <w:pPr>
        <w:pStyle w:val="Odstavecseseznamem"/>
        <w:spacing w:line="276" w:lineRule="auto"/>
        <w:ind w:left="1416" w:hanging="432"/>
        <w:jc w:val="both"/>
        <w:rPr>
          <w:rFonts w:ascii="Arial" w:hAnsi="Arial" w:cs="Arial"/>
          <w:sz w:val="20"/>
          <w:szCs w:val="20"/>
        </w:rPr>
      </w:pPr>
      <w:r w:rsidRPr="00146818">
        <w:rPr>
          <w:rFonts w:ascii="Arial" w:hAnsi="Arial" w:cs="Arial"/>
          <w:sz w:val="20"/>
          <w:szCs w:val="20"/>
        </w:rPr>
        <w:t>1,70</w:t>
      </w:r>
      <w:r w:rsidRPr="00460581">
        <w:rPr>
          <w:rFonts w:ascii="Arial" w:hAnsi="Arial" w:cs="Arial"/>
          <w:sz w:val="20"/>
          <w:szCs w:val="20"/>
        </w:rPr>
        <w:t xml:space="preserve"> Kč</w:t>
      </w:r>
      <w:r w:rsidR="00CF567A">
        <w:rPr>
          <w:rFonts w:ascii="Arial" w:hAnsi="Arial" w:cs="Arial"/>
          <w:sz w:val="20"/>
          <w:szCs w:val="20"/>
        </w:rPr>
        <w:t>/ bez DPH</w:t>
      </w:r>
      <w:r w:rsidRPr="00460581">
        <w:rPr>
          <w:rFonts w:ascii="Arial" w:hAnsi="Arial" w:cs="Arial"/>
          <w:sz w:val="20"/>
          <w:szCs w:val="20"/>
        </w:rPr>
        <w:t xml:space="preserve">/měsíc/m2 </w:t>
      </w:r>
      <w:r>
        <w:rPr>
          <w:rFonts w:ascii="Arial" w:hAnsi="Arial" w:cs="Arial"/>
          <w:sz w:val="20"/>
          <w:szCs w:val="20"/>
        </w:rPr>
        <w:t xml:space="preserve">za užívanou plochu </w:t>
      </w:r>
      <w:r w:rsidRPr="00460581">
        <w:rPr>
          <w:rFonts w:ascii="Arial" w:hAnsi="Arial" w:cs="Arial"/>
          <w:sz w:val="20"/>
          <w:szCs w:val="20"/>
        </w:rPr>
        <w:t>a 4</w:t>
      </w:r>
      <w:r w:rsidR="00315A66">
        <w:rPr>
          <w:rFonts w:ascii="Arial" w:hAnsi="Arial" w:cs="Arial"/>
          <w:sz w:val="20"/>
          <w:szCs w:val="20"/>
        </w:rPr>
        <w:t xml:space="preserve"> </w:t>
      </w:r>
      <w:r w:rsidRPr="00460581">
        <w:rPr>
          <w:rFonts w:ascii="Arial" w:hAnsi="Arial" w:cs="Arial"/>
          <w:sz w:val="20"/>
          <w:szCs w:val="20"/>
        </w:rPr>
        <w:t>500Kč</w:t>
      </w:r>
      <w:r w:rsidR="00CF567A">
        <w:rPr>
          <w:rFonts w:ascii="Arial" w:hAnsi="Arial" w:cs="Arial"/>
          <w:sz w:val="20"/>
          <w:szCs w:val="20"/>
        </w:rPr>
        <w:t xml:space="preserve"> bez DPH</w:t>
      </w:r>
      <w:r w:rsidRPr="00460581">
        <w:rPr>
          <w:rFonts w:ascii="Arial" w:hAnsi="Arial" w:cs="Arial"/>
          <w:sz w:val="20"/>
          <w:szCs w:val="20"/>
        </w:rPr>
        <w:t xml:space="preserve"> měsíčně za všechny antény.</w:t>
      </w:r>
    </w:p>
    <w:p w:rsidR="001C28A0" w:rsidRPr="00460581" w:rsidRDefault="009D272D" w:rsidP="001C28A0">
      <w:pPr>
        <w:pStyle w:val="Odstavecseseznamem"/>
        <w:spacing w:line="276" w:lineRule="auto"/>
        <w:ind w:left="0" w:hanging="432"/>
        <w:jc w:val="both"/>
      </w:pPr>
    </w:p>
    <w:p w:rsidR="001C28A0" w:rsidRPr="00460581" w:rsidRDefault="00DC4171" w:rsidP="001C28A0">
      <w:pPr>
        <w:pStyle w:val="Odstavecseseznamem"/>
        <w:numPr>
          <w:ilvl w:val="1"/>
          <w:numId w:val="3"/>
        </w:numPr>
        <w:spacing w:line="276" w:lineRule="auto"/>
        <w:jc w:val="both"/>
      </w:pPr>
      <w:r w:rsidRPr="00460581">
        <w:rPr>
          <w:rFonts w:ascii="Arial" w:hAnsi="Arial" w:cs="Arial"/>
          <w:sz w:val="20"/>
          <w:szCs w:val="20"/>
        </w:rPr>
        <w:t xml:space="preserve">Dále se Nájemce zavazuje hradit za </w:t>
      </w:r>
      <w:r>
        <w:rPr>
          <w:rFonts w:ascii="Arial" w:hAnsi="Arial" w:cs="Arial"/>
          <w:sz w:val="20"/>
          <w:szCs w:val="20"/>
        </w:rPr>
        <w:t>plnění</w:t>
      </w:r>
      <w:r w:rsidRPr="00460581">
        <w:rPr>
          <w:rFonts w:ascii="Arial" w:hAnsi="Arial" w:cs="Arial"/>
          <w:sz w:val="20"/>
          <w:szCs w:val="20"/>
        </w:rPr>
        <w:t xml:space="preserve"> spojen</w:t>
      </w:r>
      <w:r>
        <w:rPr>
          <w:rFonts w:ascii="Arial" w:hAnsi="Arial" w:cs="Arial"/>
          <w:sz w:val="20"/>
          <w:szCs w:val="20"/>
        </w:rPr>
        <w:t>á</w:t>
      </w:r>
      <w:r w:rsidRPr="00460581">
        <w:rPr>
          <w:rFonts w:ascii="Arial" w:hAnsi="Arial" w:cs="Arial"/>
          <w:sz w:val="20"/>
          <w:szCs w:val="20"/>
        </w:rPr>
        <w:t xml:space="preserve"> s nájmem dle článku 2:</w:t>
      </w:r>
    </w:p>
    <w:p w:rsidR="001C28A0" w:rsidRPr="005F7C3D" w:rsidRDefault="00DC4171" w:rsidP="001C28A0">
      <w:pPr>
        <w:pStyle w:val="Odstavecseseznamem"/>
        <w:numPr>
          <w:ilvl w:val="2"/>
          <w:numId w:val="3"/>
        </w:numPr>
        <w:spacing w:line="276" w:lineRule="auto"/>
        <w:ind w:hanging="432"/>
        <w:jc w:val="both"/>
      </w:pPr>
      <w:r w:rsidRPr="003758AE">
        <w:rPr>
          <w:rFonts w:ascii="Arial" w:hAnsi="Arial" w:cs="Arial"/>
          <w:b/>
          <w:sz w:val="20"/>
          <w:szCs w:val="20"/>
        </w:rPr>
        <w:t>služby</w:t>
      </w:r>
      <w:r w:rsidRPr="00460581">
        <w:rPr>
          <w:rFonts w:ascii="Arial" w:hAnsi="Arial" w:cs="Arial"/>
          <w:sz w:val="20"/>
          <w:szCs w:val="20"/>
        </w:rPr>
        <w:t xml:space="preserve"> (strážní služba, údržba TZB, bezpečnostní a požární systémy, odvoz směsného komunálního odpadu a tříděného odpadu, úklid společných prostor</w:t>
      </w:r>
      <w:r>
        <w:rPr>
          <w:rFonts w:ascii="Arial" w:hAnsi="Arial" w:cs="Arial"/>
          <w:sz w:val="20"/>
          <w:szCs w:val="20"/>
        </w:rPr>
        <w:t xml:space="preserve"> a </w:t>
      </w:r>
      <w:r w:rsidRPr="00E84251">
        <w:rPr>
          <w:rFonts w:ascii="Arial" w:hAnsi="Arial" w:cs="Arial"/>
          <w:b/>
          <w:sz w:val="20"/>
          <w:szCs w:val="20"/>
        </w:rPr>
        <w:t>provozní energie</w:t>
      </w:r>
      <w:r w:rsidRPr="00E84251">
        <w:rPr>
          <w:rFonts w:ascii="Arial" w:hAnsi="Arial" w:cs="Arial"/>
          <w:sz w:val="20"/>
          <w:szCs w:val="20"/>
        </w:rPr>
        <w:t xml:space="preserve"> </w:t>
      </w:r>
      <w:r w:rsidRPr="003758AE">
        <w:rPr>
          <w:rFonts w:ascii="Arial" w:hAnsi="Arial" w:cs="Arial"/>
          <w:sz w:val="20"/>
          <w:szCs w:val="20"/>
        </w:rPr>
        <w:t>pro zajištění provozu objektu včetně diesel agregát</w:t>
      </w:r>
      <w:r>
        <w:rPr>
          <w:rFonts w:ascii="Arial" w:hAnsi="Arial" w:cs="Arial"/>
          <w:sz w:val="20"/>
          <w:szCs w:val="20"/>
        </w:rPr>
        <w:t>u</w:t>
      </w:r>
      <w:r w:rsidRPr="00460581">
        <w:rPr>
          <w:rFonts w:ascii="Arial" w:hAnsi="Arial" w:cs="Arial"/>
          <w:sz w:val="20"/>
          <w:szCs w:val="20"/>
        </w:rPr>
        <w:t>)</w:t>
      </w:r>
      <w:r w:rsidRPr="00602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formou paušální částky ve </w:t>
      </w:r>
      <w:proofErr w:type="gramStart"/>
      <w:r>
        <w:rPr>
          <w:rFonts w:ascii="Arial" w:hAnsi="Arial" w:cs="Arial"/>
          <w:sz w:val="20"/>
          <w:szCs w:val="20"/>
        </w:rPr>
        <w:t xml:space="preserve">výši  </w:t>
      </w:r>
      <w:r w:rsidRPr="00460581">
        <w:rPr>
          <w:rFonts w:ascii="Arial" w:hAnsi="Arial" w:cs="Arial"/>
          <w:sz w:val="20"/>
          <w:szCs w:val="20"/>
        </w:rPr>
        <w:t>6</w:t>
      </w:r>
      <w:r w:rsidR="004B3BD8">
        <w:rPr>
          <w:rFonts w:ascii="Arial" w:hAnsi="Arial" w:cs="Arial"/>
          <w:sz w:val="20"/>
          <w:szCs w:val="20"/>
        </w:rPr>
        <w:t xml:space="preserve"> </w:t>
      </w:r>
      <w:r w:rsidRPr="00460581">
        <w:rPr>
          <w:rFonts w:ascii="Arial" w:hAnsi="Arial" w:cs="Arial"/>
          <w:sz w:val="20"/>
          <w:szCs w:val="20"/>
        </w:rPr>
        <w:t>737</w:t>
      </w:r>
      <w:proofErr w:type="gramEnd"/>
      <w:r w:rsidR="00CF567A">
        <w:rPr>
          <w:rFonts w:ascii="Arial" w:hAnsi="Arial" w:cs="Arial"/>
          <w:sz w:val="20"/>
          <w:szCs w:val="20"/>
        </w:rPr>
        <w:t xml:space="preserve"> Kč bez DPH </w:t>
      </w:r>
      <w:r w:rsidRPr="00460581">
        <w:rPr>
          <w:rFonts w:ascii="Arial" w:hAnsi="Arial" w:cs="Arial"/>
          <w:sz w:val="20"/>
          <w:szCs w:val="20"/>
        </w:rPr>
        <w:t>měsíčně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28A0" w:rsidRDefault="00DC4171" w:rsidP="001C28A0">
      <w:pPr>
        <w:pStyle w:val="Odstavecseseznamem"/>
        <w:numPr>
          <w:ilvl w:val="2"/>
          <w:numId w:val="3"/>
        </w:numPr>
        <w:spacing w:line="276" w:lineRule="auto"/>
        <w:ind w:hanging="432"/>
        <w:jc w:val="both"/>
      </w:pPr>
      <w:r w:rsidRPr="003758AE">
        <w:rPr>
          <w:rFonts w:ascii="Arial" w:hAnsi="Arial" w:cs="Arial"/>
          <w:b/>
          <w:sz w:val="20"/>
          <w:szCs w:val="20"/>
        </w:rPr>
        <w:t xml:space="preserve">el. </w:t>
      </w:r>
      <w:proofErr w:type="gramStart"/>
      <w:r w:rsidRPr="003758AE">
        <w:rPr>
          <w:rFonts w:ascii="Arial" w:hAnsi="Arial" w:cs="Arial"/>
          <w:b/>
          <w:sz w:val="20"/>
          <w:szCs w:val="20"/>
        </w:rPr>
        <w:t>energie</w:t>
      </w:r>
      <w:proofErr w:type="gramEnd"/>
      <w:r w:rsidRPr="00A72017">
        <w:rPr>
          <w:rFonts w:ascii="Arial" w:hAnsi="Arial" w:cs="Arial"/>
          <w:sz w:val="20"/>
          <w:szCs w:val="20"/>
        </w:rPr>
        <w:t xml:space="preserve"> pro provoz zařízení Nájemce </w:t>
      </w:r>
      <w:r>
        <w:rPr>
          <w:rFonts w:ascii="Arial" w:hAnsi="Arial" w:cs="Arial"/>
          <w:sz w:val="20"/>
          <w:szCs w:val="20"/>
        </w:rPr>
        <w:t>–</w:t>
      </w:r>
      <w:r w:rsidRPr="00A72017">
        <w:rPr>
          <w:rFonts w:ascii="Arial" w:hAnsi="Arial" w:cs="Arial"/>
          <w:sz w:val="20"/>
          <w:szCs w:val="20"/>
        </w:rPr>
        <w:t xml:space="preserve"> </w:t>
      </w:r>
      <w:r w:rsidR="00CF567A">
        <w:rPr>
          <w:rFonts w:ascii="Arial" w:hAnsi="Arial" w:cs="Arial"/>
          <w:sz w:val="20"/>
          <w:szCs w:val="20"/>
        </w:rPr>
        <w:t xml:space="preserve"> bude hrazena jednou ročně na základě skutečně spotřebovaného množství</w:t>
      </w:r>
      <w:r w:rsidRPr="00A72017">
        <w:rPr>
          <w:rFonts w:ascii="Arial" w:hAnsi="Arial" w:cs="Arial"/>
          <w:sz w:val="20"/>
          <w:szCs w:val="20"/>
        </w:rPr>
        <w:t xml:space="preserve">. Roční vyúčtování dle skutečně zjištěných odběrů podružným elektroměrem bude prováděno 1x ročně ke dni </w:t>
      </w:r>
      <w:proofErr w:type="gramStart"/>
      <w:r w:rsidRPr="00A72017">
        <w:rPr>
          <w:rFonts w:ascii="Arial" w:hAnsi="Arial" w:cs="Arial"/>
          <w:sz w:val="20"/>
          <w:szCs w:val="20"/>
        </w:rPr>
        <w:t>31.12</w:t>
      </w:r>
      <w:proofErr w:type="gramEnd"/>
      <w:r w:rsidRPr="00A72017">
        <w:rPr>
          <w:rFonts w:ascii="Arial" w:hAnsi="Arial" w:cs="Arial"/>
          <w:sz w:val="20"/>
          <w:szCs w:val="20"/>
        </w:rPr>
        <w:t xml:space="preserve">. daného </w:t>
      </w:r>
      <w:r w:rsidR="00315A66">
        <w:rPr>
          <w:rFonts w:ascii="Arial" w:hAnsi="Arial" w:cs="Arial"/>
          <w:sz w:val="20"/>
          <w:szCs w:val="20"/>
        </w:rPr>
        <w:t xml:space="preserve"> kalendářního </w:t>
      </w:r>
      <w:r w:rsidRPr="00A72017">
        <w:rPr>
          <w:rFonts w:ascii="Arial" w:hAnsi="Arial" w:cs="Arial"/>
          <w:sz w:val="20"/>
          <w:szCs w:val="20"/>
        </w:rPr>
        <w:t>roku.</w:t>
      </w:r>
    </w:p>
    <w:p w:rsidR="001851DF" w:rsidRDefault="009D272D">
      <w:pPr>
        <w:pStyle w:val="Odstavecseseznamem"/>
        <w:spacing w:line="276" w:lineRule="auto"/>
        <w:ind w:left="1224"/>
        <w:jc w:val="both"/>
      </w:pPr>
    </w:p>
    <w:p w:rsidR="0084201C" w:rsidRDefault="00DC4171">
      <w:pPr>
        <w:spacing w:line="276" w:lineRule="auto"/>
        <w:ind w:left="360"/>
        <w:jc w:val="both"/>
        <w:rPr>
          <w:rFonts w:ascii="Arial" w:hAnsi="Arial" w:cs="Arial"/>
        </w:rPr>
      </w:pPr>
      <w:r>
        <w:t xml:space="preserve">      </w:t>
      </w:r>
      <w:r w:rsidRPr="00F142E8">
        <w:rPr>
          <w:rFonts w:ascii="Arial" w:hAnsi="Arial" w:cs="Arial"/>
        </w:rPr>
        <w:t xml:space="preserve"> </w:t>
      </w:r>
    </w:p>
    <w:p w:rsidR="005D40B0" w:rsidRDefault="005D40B0" w:rsidP="005D40B0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7DA">
        <w:rPr>
          <w:rFonts w:ascii="Arial" w:hAnsi="Arial" w:cs="Arial"/>
          <w:sz w:val="20"/>
          <w:szCs w:val="20"/>
        </w:rPr>
        <w:t xml:space="preserve">Rekapitulace </w:t>
      </w:r>
      <w:r>
        <w:rPr>
          <w:rFonts w:ascii="Arial" w:hAnsi="Arial" w:cs="Arial"/>
          <w:sz w:val="20"/>
          <w:szCs w:val="20"/>
        </w:rPr>
        <w:t xml:space="preserve">pravidelných </w:t>
      </w:r>
      <w:r w:rsidRPr="008C27DA">
        <w:rPr>
          <w:rFonts w:ascii="Arial" w:hAnsi="Arial" w:cs="Arial"/>
          <w:sz w:val="20"/>
          <w:szCs w:val="20"/>
        </w:rPr>
        <w:t>měsíčních plateb (v Kč bez DPH)</w:t>
      </w:r>
      <w:r>
        <w:rPr>
          <w:rFonts w:ascii="Arial" w:hAnsi="Arial" w:cs="Arial"/>
          <w:sz w:val="20"/>
          <w:szCs w:val="20"/>
        </w:rPr>
        <w:t>:</w:t>
      </w:r>
    </w:p>
    <w:p w:rsidR="005D40B0" w:rsidRPr="00480AD2" w:rsidRDefault="005D40B0" w:rsidP="005D40B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80AD2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 xml:space="preserve">     </w:t>
      </w:r>
      <w:r w:rsidRPr="00480AD2">
        <w:rPr>
          <w:rFonts w:ascii="Arial" w:hAnsi="Arial" w:cs="Arial"/>
          <w:b/>
          <w:bCs/>
        </w:rPr>
        <w:t xml:space="preserve">Nájemné </w:t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  <w:t xml:space="preserve">     </w:t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  <w:t xml:space="preserve">     </w:t>
      </w:r>
      <w:r w:rsidRPr="00480AD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</w:t>
      </w:r>
      <w:r w:rsidRPr="00480AD2">
        <w:rPr>
          <w:rFonts w:ascii="Arial" w:hAnsi="Arial" w:cs="Arial"/>
        </w:rPr>
        <w:t xml:space="preserve">     4</w:t>
      </w:r>
      <w:r w:rsidR="00315A66">
        <w:rPr>
          <w:rFonts w:ascii="Arial" w:hAnsi="Arial" w:cs="Arial"/>
        </w:rPr>
        <w:t xml:space="preserve"> </w:t>
      </w:r>
      <w:r w:rsidRPr="00480AD2">
        <w:rPr>
          <w:rFonts w:ascii="Arial" w:hAnsi="Arial" w:cs="Arial"/>
        </w:rPr>
        <w:t>506,80 Kč</w:t>
      </w:r>
    </w:p>
    <w:p w:rsidR="005D40B0" w:rsidRPr="00480AD2" w:rsidRDefault="005D40B0" w:rsidP="005D40B0">
      <w:pPr>
        <w:ind w:left="1276"/>
        <w:jc w:val="both"/>
        <w:rPr>
          <w:rFonts w:ascii="Arial" w:hAnsi="Arial" w:cs="Arial"/>
        </w:rPr>
      </w:pPr>
      <w:r w:rsidRPr="00480AD2">
        <w:rPr>
          <w:rFonts w:ascii="Arial" w:hAnsi="Arial" w:cs="Arial"/>
          <w:b/>
          <w:bCs/>
        </w:rPr>
        <w:t xml:space="preserve">Služby </w:t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Pr="00480AD2">
        <w:rPr>
          <w:rFonts w:ascii="Arial" w:hAnsi="Arial" w:cs="Arial"/>
        </w:rPr>
        <w:tab/>
      </w:r>
      <w:r w:rsidR="00315A66">
        <w:rPr>
          <w:rFonts w:ascii="Arial" w:hAnsi="Arial" w:cs="Arial"/>
        </w:rPr>
        <w:tab/>
      </w:r>
      <w:r w:rsidRPr="00480AD2">
        <w:rPr>
          <w:rFonts w:ascii="Arial" w:hAnsi="Arial" w:cs="Arial"/>
        </w:rPr>
        <w:t>6</w:t>
      </w:r>
      <w:r w:rsidR="00315A66">
        <w:rPr>
          <w:rFonts w:ascii="Arial" w:hAnsi="Arial" w:cs="Arial"/>
        </w:rPr>
        <w:t xml:space="preserve"> </w:t>
      </w:r>
      <w:r w:rsidRPr="00480AD2">
        <w:rPr>
          <w:rFonts w:ascii="Arial" w:hAnsi="Arial" w:cs="Arial"/>
        </w:rPr>
        <w:t>737</w:t>
      </w:r>
      <w:r w:rsidR="00315A66">
        <w:rPr>
          <w:rFonts w:ascii="Arial" w:hAnsi="Arial" w:cs="Arial"/>
        </w:rPr>
        <w:t xml:space="preserve">,00 </w:t>
      </w:r>
      <w:r w:rsidRPr="00480AD2">
        <w:rPr>
          <w:rFonts w:ascii="Arial" w:hAnsi="Arial" w:cs="Arial"/>
        </w:rPr>
        <w:t>Kč</w:t>
      </w:r>
    </w:p>
    <w:p w:rsidR="005D40B0" w:rsidRPr="00480AD2" w:rsidRDefault="005D40B0" w:rsidP="005D40B0">
      <w:pPr>
        <w:pBdr>
          <w:top w:val="single" w:sz="4" w:space="1" w:color="auto"/>
        </w:pBdr>
        <w:ind w:left="1276"/>
        <w:jc w:val="both"/>
        <w:rPr>
          <w:rFonts w:ascii="Arial" w:hAnsi="Arial" w:cs="Arial"/>
          <w:b/>
          <w:bCs/>
        </w:rPr>
      </w:pPr>
      <w:r w:rsidRPr="00480AD2">
        <w:rPr>
          <w:rFonts w:ascii="Arial" w:hAnsi="Arial" w:cs="Arial"/>
          <w:b/>
          <w:bCs/>
        </w:rPr>
        <w:t>CELKEM</w:t>
      </w:r>
      <w:r w:rsidRPr="00480AD2">
        <w:rPr>
          <w:rFonts w:ascii="Arial" w:hAnsi="Arial" w:cs="Arial"/>
          <w:b/>
          <w:bCs/>
        </w:rPr>
        <w:tab/>
      </w:r>
      <w:r w:rsidR="00315A66">
        <w:rPr>
          <w:rFonts w:ascii="Arial" w:hAnsi="Arial" w:cs="Arial"/>
          <w:b/>
          <w:bCs/>
        </w:rPr>
        <w:t xml:space="preserve"> bez DPH</w:t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  <w:t xml:space="preserve">                  </w:t>
      </w:r>
      <w:r>
        <w:rPr>
          <w:rFonts w:ascii="Arial" w:hAnsi="Arial" w:cs="Arial"/>
          <w:b/>
          <w:bCs/>
        </w:rPr>
        <w:t xml:space="preserve">                 </w:t>
      </w:r>
      <w:r w:rsidRPr="00480AD2">
        <w:rPr>
          <w:rFonts w:ascii="Arial" w:hAnsi="Arial" w:cs="Arial"/>
          <w:b/>
          <w:bCs/>
        </w:rPr>
        <w:t xml:space="preserve"> 11</w:t>
      </w:r>
      <w:r w:rsidR="00315A66">
        <w:rPr>
          <w:rFonts w:ascii="Arial" w:hAnsi="Arial" w:cs="Arial"/>
          <w:b/>
          <w:bCs/>
        </w:rPr>
        <w:t xml:space="preserve"> </w:t>
      </w:r>
      <w:r w:rsidRPr="00480AD2">
        <w:rPr>
          <w:rFonts w:ascii="Arial" w:hAnsi="Arial" w:cs="Arial"/>
          <w:b/>
          <w:bCs/>
        </w:rPr>
        <w:t>243</w:t>
      </w:r>
      <w:r>
        <w:rPr>
          <w:rFonts w:ascii="Arial" w:hAnsi="Arial" w:cs="Arial"/>
          <w:b/>
          <w:bCs/>
        </w:rPr>
        <w:t>,80</w:t>
      </w:r>
      <w:r w:rsidR="00315A66">
        <w:rPr>
          <w:rFonts w:ascii="Arial" w:hAnsi="Arial" w:cs="Arial"/>
          <w:b/>
          <w:bCs/>
        </w:rPr>
        <w:t xml:space="preserve"> </w:t>
      </w:r>
      <w:r w:rsidRPr="00480AD2">
        <w:rPr>
          <w:rFonts w:ascii="Arial" w:hAnsi="Arial" w:cs="Arial"/>
          <w:b/>
          <w:bCs/>
        </w:rPr>
        <w:t>Kč</w:t>
      </w:r>
    </w:p>
    <w:p w:rsidR="005D40B0" w:rsidRPr="00480AD2" w:rsidRDefault="005D40B0" w:rsidP="005D40B0">
      <w:pPr>
        <w:pBdr>
          <w:top w:val="single" w:sz="4" w:space="1" w:color="auto"/>
        </w:pBdr>
        <w:ind w:left="1276"/>
        <w:jc w:val="both"/>
        <w:rPr>
          <w:rFonts w:ascii="Arial" w:hAnsi="Arial" w:cs="Arial"/>
          <w:b/>
          <w:bCs/>
        </w:rPr>
      </w:pPr>
      <w:r w:rsidRPr="00480AD2">
        <w:rPr>
          <w:rFonts w:ascii="Arial" w:hAnsi="Arial" w:cs="Arial"/>
          <w:b/>
          <w:bCs/>
        </w:rPr>
        <w:t>CELKEM S DPH</w:t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</w:r>
      <w:r w:rsidRPr="00480AD2"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 xml:space="preserve">           </w:t>
      </w:r>
      <w:r w:rsidRPr="00480A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13</w:t>
      </w:r>
      <w:r w:rsidR="00315A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605</w:t>
      </w:r>
      <w:r w:rsidR="00315A66">
        <w:rPr>
          <w:rFonts w:ascii="Arial" w:hAnsi="Arial" w:cs="Arial"/>
          <w:b/>
          <w:bCs/>
        </w:rPr>
        <w:t>,00</w:t>
      </w:r>
      <w:r>
        <w:rPr>
          <w:rFonts w:ascii="Arial" w:hAnsi="Arial" w:cs="Arial"/>
          <w:b/>
          <w:bCs/>
        </w:rPr>
        <w:t xml:space="preserve"> </w:t>
      </w:r>
      <w:r w:rsidRPr="00480AD2">
        <w:rPr>
          <w:rFonts w:ascii="Arial" w:hAnsi="Arial" w:cs="Arial"/>
          <w:b/>
          <w:bCs/>
        </w:rPr>
        <w:t>Kč</w:t>
      </w:r>
    </w:p>
    <w:p w:rsidR="001C28A0" w:rsidRPr="00460581" w:rsidRDefault="009D272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851DF" w:rsidRDefault="009D272D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jc w:val="both"/>
      </w:pPr>
      <w:r w:rsidRPr="00146818">
        <w:rPr>
          <w:rFonts w:ascii="Arial" w:hAnsi="Arial" w:cs="Arial"/>
          <w:sz w:val="20"/>
          <w:szCs w:val="20"/>
        </w:rPr>
        <w:t>K cenám uvedeným v</w:t>
      </w:r>
      <w:r>
        <w:rPr>
          <w:rFonts w:ascii="Arial" w:hAnsi="Arial" w:cs="Arial"/>
          <w:sz w:val="20"/>
          <w:szCs w:val="20"/>
        </w:rPr>
        <w:t> </w:t>
      </w:r>
      <w:r w:rsidRPr="00146818">
        <w:rPr>
          <w:rFonts w:ascii="Arial" w:hAnsi="Arial" w:cs="Arial"/>
          <w:sz w:val="20"/>
          <w:szCs w:val="20"/>
        </w:rPr>
        <w:t>čl</w:t>
      </w:r>
      <w:r>
        <w:rPr>
          <w:rFonts w:ascii="Arial" w:hAnsi="Arial" w:cs="Arial"/>
          <w:sz w:val="20"/>
          <w:szCs w:val="20"/>
        </w:rPr>
        <w:t>. 4.,</w:t>
      </w:r>
      <w:r w:rsidRPr="00146818">
        <w:rPr>
          <w:rFonts w:ascii="Arial" w:hAnsi="Arial" w:cs="Arial"/>
          <w:sz w:val="20"/>
          <w:szCs w:val="20"/>
        </w:rPr>
        <w:t xml:space="preserve"> smlouvy bude účtována DPH v souladu se zákonem</w:t>
      </w:r>
      <w:r>
        <w:rPr>
          <w:rFonts w:ascii="Arial" w:hAnsi="Arial" w:cs="Arial"/>
          <w:sz w:val="20"/>
          <w:szCs w:val="20"/>
        </w:rPr>
        <w:t xml:space="preserve"> č.</w:t>
      </w:r>
      <w:r w:rsidRPr="00146818">
        <w:rPr>
          <w:rFonts w:ascii="Arial" w:hAnsi="Arial" w:cs="Arial"/>
          <w:sz w:val="20"/>
          <w:szCs w:val="20"/>
        </w:rPr>
        <w:t xml:space="preserve"> 235/2004 Sb., o dani z přidané hodnoty, ve znění pozdějších předpisů (dále jen „zákon o DPH“).</w:t>
      </w:r>
    </w:p>
    <w:p w:rsidR="001851DF" w:rsidRDefault="009D272D">
      <w:pPr>
        <w:pStyle w:val="Odstavecseseznamem"/>
        <w:spacing w:line="276" w:lineRule="auto"/>
        <w:ind w:left="1276"/>
        <w:jc w:val="both"/>
      </w:pPr>
    </w:p>
    <w:p w:rsidR="001C28A0" w:rsidRPr="00460581" w:rsidRDefault="009D272D" w:rsidP="001C28A0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</w:rPr>
      </w:pPr>
      <w:r w:rsidRPr="00460581">
        <w:rPr>
          <w:rFonts w:ascii="Arial" w:hAnsi="Arial" w:cs="Arial"/>
          <w:sz w:val="20"/>
          <w:szCs w:val="20"/>
        </w:rPr>
        <w:t>Změna cen služeb a energií bude provedena formou jednostranného písemného oznámení. Každou takovou úpravu je Pronajímatel povinen písemně oznámit Nájemci a nově stanovit příslušnou paušální částku. Nová měsíční platba úhrady za služby a za energie bude účinná od prvního dne kalendářního měsíce následujícího po jednostranném oznámení úpravy cen Pronajímatelem Nájemci.</w:t>
      </w:r>
    </w:p>
    <w:p w:rsidR="001C28A0" w:rsidRPr="00861EFE" w:rsidRDefault="009D272D" w:rsidP="001C28A0">
      <w:pPr>
        <w:pStyle w:val="Odstavecseseznamem"/>
        <w:rPr>
          <w:rFonts w:ascii="Arial" w:hAnsi="Arial" w:cs="Arial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</w:pPr>
      <w:r w:rsidRPr="00460581">
        <w:rPr>
          <w:rFonts w:ascii="Arial" w:hAnsi="Arial" w:cs="Arial"/>
          <w:sz w:val="20"/>
          <w:szCs w:val="20"/>
        </w:rPr>
        <w:t>Nájemné</w:t>
      </w:r>
      <w:r w:rsidR="00CF567A">
        <w:rPr>
          <w:rFonts w:ascii="Arial" w:hAnsi="Arial" w:cs="Arial"/>
          <w:sz w:val="20"/>
          <w:szCs w:val="20"/>
        </w:rPr>
        <w:t xml:space="preserve"> (dle odst. 4.1)</w:t>
      </w:r>
      <w:r w:rsidRPr="00460581">
        <w:rPr>
          <w:rFonts w:ascii="Arial" w:hAnsi="Arial" w:cs="Arial"/>
          <w:sz w:val="20"/>
          <w:szCs w:val="20"/>
        </w:rPr>
        <w:t xml:space="preserve"> a úhrady za </w:t>
      </w:r>
      <w:r>
        <w:rPr>
          <w:rFonts w:ascii="Arial" w:hAnsi="Arial" w:cs="Arial"/>
          <w:sz w:val="20"/>
          <w:szCs w:val="20"/>
        </w:rPr>
        <w:t>plnění</w:t>
      </w:r>
      <w:r w:rsidRPr="00460581">
        <w:rPr>
          <w:rFonts w:ascii="Arial" w:hAnsi="Arial" w:cs="Arial"/>
          <w:sz w:val="20"/>
          <w:szCs w:val="20"/>
        </w:rPr>
        <w:t xml:space="preserve"> spojen</w:t>
      </w:r>
      <w:r>
        <w:rPr>
          <w:rFonts w:ascii="Arial" w:hAnsi="Arial" w:cs="Arial"/>
          <w:sz w:val="20"/>
          <w:szCs w:val="20"/>
        </w:rPr>
        <w:t>á</w:t>
      </w:r>
      <w:r w:rsidRPr="00460581">
        <w:rPr>
          <w:rFonts w:ascii="Arial" w:hAnsi="Arial" w:cs="Arial"/>
          <w:sz w:val="20"/>
          <w:szCs w:val="20"/>
        </w:rPr>
        <w:t xml:space="preserve"> s</w:t>
      </w:r>
      <w:r w:rsidR="00CF567A">
        <w:rPr>
          <w:rFonts w:ascii="Arial" w:hAnsi="Arial" w:cs="Arial"/>
          <w:sz w:val="20"/>
          <w:szCs w:val="20"/>
        </w:rPr>
        <w:t> </w:t>
      </w:r>
      <w:r w:rsidRPr="00460581">
        <w:rPr>
          <w:rFonts w:ascii="Arial" w:hAnsi="Arial" w:cs="Arial"/>
          <w:sz w:val="20"/>
          <w:szCs w:val="20"/>
        </w:rPr>
        <w:t>nájmem</w:t>
      </w:r>
      <w:r w:rsidR="00CF567A">
        <w:rPr>
          <w:rFonts w:ascii="Arial" w:hAnsi="Arial" w:cs="Arial"/>
          <w:sz w:val="20"/>
          <w:szCs w:val="20"/>
        </w:rPr>
        <w:t xml:space="preserve"> (dle odst. 4.2 a))</w:t>
      </w:r>
      <w:r w:rsidRPr="00460581">
        <w:rPr>
          <w:rFonts w:ascii="Arial" w:hAnsi="Arial" w:cs="Arial"/>
          <w:sz w:val="20"/>
          <w:szCs w:val="20"/>
        </w:rPr>
        <w:t xml:space="preserve"> bude Nájemce hradit Pronajímateli </w:t>
      </w:r>
      <w:r w:rsidRPr="00146818">
        <w:rPr>
          <w:rFonts w:ascii="Arial" w:hAnsi="Arial" w:cs="Arial"/>
          <w:sz w:val="20"/>
          <w:szCs w:val="20"/>
        </w:rPr>
        <w:t>měsíčně</w:t>
      </w:r>
      <w:r w:rsidRPr="00460581">
        <w:rPr>
          <w:rFonts w:ascii="Arial" w:hAnsi="Arial" w:cs="Arial"/>
          <w:sz w:val="20"/>
          <w:szCs w:val="20"/>
        </w:rPr>
        <w:t xml:space="preserve"> předem na příslušné </w:t>
      </w:r>
      <w:r>
        <w:rPr>
          <w:rFonts w:ascii="Arial" w:hAnsi="Arial" w:cs="Arial"/>
          <w:sz w:val="20"/>
          <w:szCs w:val="20"/>
        </w:rPr>
        <w:t xml:space="preserve">měsíční </w:t>
      </w:r>
      <w:r w:rsidRPr="00460581">
        <w:rPr>
          <w:rFonts w:ascii="Arial" w:hAnsi="Arial" w:cs="Arial"/>
          <w:sz w:val="20"/>
          <w:szCs w:val="20"/>
        </w:rPr>
        <w:t>období na základě faktury – daňového dokladu vystaveného Pronajímatelem</w:t>
      </w:r>
      <w:r>
        <w:rPr>
          <w:rFonts w:ascii="Arial" w:hAnsi="Arial" w:cs="Arial"/>
          <w:sz w:val="20"/>
          <w:szCs w:val="20"/>
        </w:rPr>
        <w:t xml:space="preserve"> vždy k prvnímu dni příslušného kalendářního měsíce</w:t>
      </w:r>
      <w:r w:rsidRPr="00460581">
        <w:rPr>
          <w:rFonts w:ascii="Arial" w:hAnsi="Arial" w:cs="Arial"/>
          <w:sz w:val="20"/>
          <w:szCs w:val="20"/>
        </w:rPr>
        <w:t xml:space="preserve">. </w:t>
      </w:r>
      <w:r w:rsidR="00CF567A">
        <w:rPr>
          <w:rFonts w:ascii="Arial" w:hAnsi="Arial" w:cs="Arial"/>
          <w:sz w:val="20"/>
          <w:szCs w:val="20"/>
        </w:rPr>
        <w:t xml:space="preserve">Spotřeba elektrické energie bude hrazena </w:t>
      </w:r>
      <w:r w:rsidR="00F142E8">
        <w:rPr>
          <w:rFonts w:ascii="Arial" w:hAnsi="Arial" w:cs="Arial"/>
          <w:sz w:val="20"/>
          <w:szCs w:val="20"/>
        </w:rPr>
        <w:t xml:space="preserve">jednou ročně </w:t>
      </w:r>
      <w:r w:rsidR="00CF567A">
        <w:rPr>
          <w:rFonts w:ascii="Arial" w:hAnsi="Arial" w:cs="Arial"/>
          <w:sz w:val="20"/>
          <w:szCs w:val="20"/>
        </w:rPr>
        <w:t xml:space="preserve">na základě faktury – daňového dokladu vystaveného </w:t>
      </w:r>
      <w:r w:rsidR="00F142E8">
        <w:rPr>
          <w:rFonts w:ascii="Arial" w:hAnsi="Arial" w:cs="Arial"/>
          <w:sz w:val="20"/>
          <w:szCs w:val="20"/>
        </w:rPr>
        <w:t xml:space="preserve">pronajímatelem </w:t>
      </w:r>
      <w:r w:rsidR="00CF567A">
        <w:rPr>
          <w:rFonts w:ascii="Arial" w:hAnsi="Arial" w:cs="Arial"/>
          <w:sz w:val="20"/>
          <w:szCs w:val="20"/>
        </w:rPr>
        <w:t xml:space="preserve">nejdéle do </w:t>
      </w:r>
      <w:proofErr w:type="gramStart"/>
      <w:r w:rsidR="00CF567A">
        <w:rPr>
          <w:rFonts w:ascii="Arial" w:hAnsi="Arial" w:cs="Arial"/>
          <w:sz w:val="20"/>
          <w:szCs w:val="20"/>
        </w:rPr>
        <w:t>30-ti</w:t>
      </w:r>
      <w:proofErr w:type="gramEnd"/>
      <w:r w:rsidR="00CF567A">
        <w:rPr>
          <w:rFonts w:ascii="Arial" w:hAnsi="Arial" w:cs="Arial"/>
          <w:sz w:val="20"/>
          <w:szCs w:val="20"/>
        </w:rPr>
        <w:t xml:space="preserve"> kalendářních dnů ode dne provedení odečtu</w:t>
      </w:r>
      <w:r w:rsidR="00F142E8">
        <w:rPr>
          <w:rFonts w:ascii="Arial" w:hAnsi="Arial" w:cs="Arial"/>
          <w:sz w:val="20"/>
          <w:szCs w:val="20"/>
        </w:rPr>
        <w:t xml:space="preserve"> (datum odečtu </w:t>
      </w:r>
      <w:r w:rsidR="00315A66">
        <w:rPr>
          <w:rFonts w:ascii="Arial" w:hAnsi="Arial" w:cs="Arial"/>
          <w:sz w:val="20"/>
          <w:szCs w:val="20"/>
        </w:rPr>
        <w:t>dne</w:t>
      </w:r>
      <w:r w:rsidR="00F142E8">
        <w:rPr>
          <w:rFonts w:ascii="Arial" w:hAnsi="Arial" w:cs="Arial"/>
          <w:sz w:val="20"/>
          <w:szCs w:val="20"/>
        </w:rPr>
        <w:t xml:space="preserve"> 31. 12. příslušného roku) a fakturovaná částka bude vypočtena v cenách dodavatele elektrické energie a skutečně odebraného množství elektrické energie. </w:t>
      </w:r>
      <w:r>
        <w:rPr>
          <w:rFonts w:ascii="Arial" w:hAnsi="Arial" w:cs="Arial"/>
          <w:sz w:val="20"/>
          <w:szCs w:val="20"/>
        </w:rPr>
        <w:t xml:space="preserve"> Splatnost jednotlivých faktur</w:t>
      </w:r>
      <w:r w:rsidRPr="00460581">
        <w:rPr>
          <w:rFonts w:ascii="Arial" w:hAnsi="Arial" w:cs="Arial"/>
          <w:sz w:val="20"/>
          <w:szCs w:val="20"/>
        </w:rPr>
        <w:t xml:space="preserve"> se stanovuje na </w:t>
      </w:r>
      <w:r>
        <w:rPr>
          <w:rFonts w:ascii="Arial" w:hAnsi="Arial" w:cs="Arial"/>
          <w:sz w:val="20"/>
          <w:szCs w:val="20"/>
        </w:rPr>
        <w:t>30</w:t>
      </w:r>
      <w:r w:rsidRPr="00460581">
        <w:rPr>
          <w:rFonts w:ascii="Arial" w:hAnsi="Arial" w:cs="Arial"/>
          <w:sz w:val="20"/>
          <w:szCs w:val="20"/>
        </w:rPr>
        <w:t xml:space="preserve"> kalendářních dnů ode dne jejich </w:t>
      </w:r>
      <w:r>
        <w:rPr>
          <w:rFonts w:ascii="Arial" w:hAnsi="Arial" w:cs="Arial"/>
          <w:sz w:val="20"/>
          <w:szCs w:val="20"/>
        </w:rPr>
        <w:t xml:space="preserve">doručení nájemci. </w:t>
      </w:r>
    </w:p>
    <w:p w:rsidR="001C28A0" w:rsidRDefault="009D272D" w:rsidP="001C28A0">
      <w:pPr>
        <w:pStyle w:val="Odstavecseseznamem"/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</w:pPr>
      <w:r w:rsidRPr="00460581">
        <w:rPr>
          <w:rFonts w:ascii="Arial" w:hAnsi="Arial" w:cs="Arial"/>
          <w:sz w:val="20"/>
          <w:szCs w:val="20"/>
        </w:rPr>
        <w:t xml:space="preserve">Pokud smluvní vztah nastane či bude ukončen v průběhu kalendářního měsíce, sjednává se, že výše úhrady nájemného a úhrada za </w:t>
      </w:r>
      <w:r>
        <w:rPr>
          <w:rFonts w:ascii="Arial" w:hAnsi="Arial" w:cs="Arial"/>
          <w:sz w:val="20"/>
          <w:szCs w:val="20"/>
        </w:rPr>
        <w:t>plnění</w:t>
      </w:r>
      <w:r w:rsidRPr="00460581">
        <w:rPr>
          <w:rFonts w:ascii="Arial" w:hAnsi="Arial" w:cs="Arial"/>
          <w:sz w:val="20"/>
          <w:szCs w:val="20"/>
        </w:rPr>
        <w:t xml:space="preserve"> spojen</w:t>
      </w:r>
      <w:r>
        <w:rPr>
          <w:rFonts w:ascii="Arial" w:hAnsi="Arial" w:cs="Arial"/>
          <w:sz w:val="20"/>
          <w:szCs w:val="20"/>
        </w:rPr>
        <w:t>á</w:t>
      </w:r>
      <w:r w:rsidRPr="00460581">
        <w:rPr>
          <w:rFonts w:ascii="Arial" w:hAnsi="Arial" w:cs="Arial"/>
          <w:sz w:val="20"/>
          <w:szCs w:val="20"/>
        </w:rPr>
        <w:t xml:space="preserve"> s nájmem se hradí v plné výši měsíční platby za každý započatý kalendářní měsíc.</w:t>
      </w:r>
    </w:p>
    <w:p w:rsidR="001C28A0" w:rsidRDefault="009D272D" w:rsidP="001C28A0">
      <w:pPr>
        <w:pStyle w:val="Odstavecseseznamem"/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V případě prodlení Nájemce s placením nájemného nebo jiných plateb za </w:t>
      </w:r>
      <w:r>
        <w:rPr>
          <w:rFonts w:ascii="Arial" w:hAnsi="Arial" w:cs="Arial"/>
          <w:sz w:val="20"/>
          <w:szCs w:val="20"/>
        </w:rPr>
        <w:t>plnění</w:t>
      </w:r>
      <w:r w:rsidRPr="00460581">
        <w:rPr>
          <w:rFonts w:ascii="Arial" w:hAnsi="Arial" w:cs="Arial"/>
          <w:sz w:val="20"/>
          <w:szCs w:val="20"/>
        </w:rPr>
        <w:t xml:space="preserve"> spojen</w:t>
      </w:r>
      <w:r>
        <w:rPr>
          <w:rFonts w:ascii="Arial" w:hAnsi="Arial" w:cs="Arial"/>
          <w:sz w:val="20"/>
          <w:szCs w:val="20"/>
        </w:rPr>
        <w:t>á</w:t>
      </w:r>
      <w:r w:rsidRPr="00460581">
        <w:rPr>
          <w:rFonts w:ascii="Arial" w:hAnsi="Arial" w:cs="Arial"/>
          <w:sz w:val="20"/>
          <w:szCs w:val="20"/>
        </w:rPr>
        <w:t xml:space="preserve"> s nájmem vzniká Pronajímateli nárok na úrok z prodlení ve výši 0,05% z dlužné částky za každý započatý den prodlení.</w:t>
      </w:r>
    </w:p>
    <w:p w:rsidR="001C28A0" w:rsidRPr="00460581" w:rsidRDefault="009D272D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b/>
          <w:bCs/>
        </w:rPr>
        <w:t xml:space="preserve">Práva a povinnosti smluvních stran </w:t>
      </w:r>
    </w:p>
    <w:p w:rsidR="001C28A0" w:rsidRPr="00460581" w:rsidRDefault="009D272D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C28A0" w:rsidRPr="00460581" w:rsidRDefault="00DC4171">
      <w:pPr>
        <w:pStyle w:val="Odstavecseseznamem"/>
        <w:spacing w:line="276" w:lineRule="auto"/>
        <w:ind w:left="444" w:firstLine="348"/>
        <w:jc w:val="both"/>
        <w:rPr>
          <w:rFonts w:ascii="Arial" w:hAnsi="Arial" w:cs="Arial"/>
          <w:b/>
          <w:bCs/>
        </w:rPr>
      </w:pPr>
      <w:r w:rsidRPr="00460581">
        <w:rPr>
          <w:rFonts w:ascii="Arial" w:hAnsi="Arial" w:cs="Arial"/>
          <w:b/>
          <w:bCs/>
        </w:rPr>
        <w:t>Práva a povinnosti Nájemce:</w:t>
      </w:r>
    </w:p>
    <w:p w:rsidR="001C28A0" w:rsidRPr="00460581" w:rsidRDefault="009D272D">
      <w:pPr>
        <w:pStyle w:val="Odstavecseseznamem"/>
        <w:spacing w:line="276" w:lineRule="auto"/>
        <w:ind w:left="444" w:firstLine="348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Nájemce je povinen užívat předmět nájmu řádným způsobem v souladu s jeho stavebním charakterem a účelem stanoveným v této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>mlouvě.</w:t>
      </w:r>
    </w:p>
    <w:p w:rsidR="001851DF" w:rsidRDefault="009D272D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není oprávněn přenechat předmět nájmu k užívání třetím osobám.</w:t>
      </w:r>
    </w:p>
    <w:p w:rsidR="001851DF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Veškeré úpravy předmětu nájmu, které si vyžádá jejich přizpůsobení smluvenému účelu, musí být předem projednány oběma stranami a písemně schváleny Pronajímatelem. Při realizaci úprav předmětu nájmu ke smluvenému účelu musí být respektovány platné technické normy a právní předpisy. Náklady na drobné opravy a náklady spojené s běžnou údržbou pronajatých prostor hradí Nájemce.</w:t>
      </w:r>
    </w:p>
    <w:p w:rsidR="001C28A0" w:rsidRPr="00460581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je povinen upozornit Pronajímatele na všechna zjištěná nebezpečí a závady, které mohou vést ke vzniku škod Pronajímateli. Stejnou povinnost má i Pronajímatel vůči Nájemci.</w:t>
      </w:r>
    </w:p>
    <w:p w:rsidR="001C28A0" w:rsidRPr="006020BD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lastRenderedPageBreak/>
        <w:t>Nájemce je povinen počínat si tak, aby nedošlo ke vzniku požáru nebo jiné škodní události, je povinen dodržovat bezpečnostní a protipožární předpisy v místě nájmu a v přilehlých prostorách Pronajímatele.</w:t>
      </w:r>
    </w:p>
    <w:p w:rsidR="001C28A0" w:rsidRPr="006020BD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Nájemce je povinen užívat předmět nájmu řádně a v souladu s touto smlouvou, dbát o jeho dobrý stav, zabránit jeho poškozování. Pokud přesto dojde jeho zaviněním ke škodám na </w:t>
      </w:r>
      <w:r>
        <w:rPr>
          <w:rFonts w:ascii="Arial" w:hAnsi="Arial" w:cs="Arial"/>
          <w:sz w:val="20"/>
          <w:szCs w:val="20"/>
        </w:rPr>
        <w:t>p</w:t>
      </w:r>
      <w:r w:rsidRPr="00460581">
        <w:rPr>
          <w:rFonts w:ascii="Arial" w:hAnsi="Arial" w:cs="Arial"/>
          <w:sz w:val="20"/>
          <w:szCs w:val="20"/>
        </w:rPr>
        <w:t>ředmětu nájmu mimo běžné opotřebení, je povinen tyto škody nahradit uvedením do původního stavu, pokud nebude dohodnuto jinak.</w:t>
      </w:r>
    </w:p>
    <w:p w:rsidR="001C28A0" w:rsidRPr="00AE0166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své zařízení či jiný majetek umísťovaný v </w:t>
      </w:r>
      <w:r>
        <w:rPr>
          <w:rFonts w:ascii="Arial" w:hAnsi="Arial" w:cs="Arial"/>
          <w:sz w:val="20"/>
          <w:szCs w:val="20"/>
        </w:rPr>
        <w:t>p</w:t>
      </w:r>
      <w:r w:rsidRPr="00460581">
        <w:rPr>
          <w:rFonts w:ascii="Arial" w:hAnsi="Arial" w:cs="Arial"/>
          <w:sz w:val="20"/>
          <w:szCs w:val="20"/>
        </w:rPr>
        <w:t>ředmětu nájmu pojistí dle svého uvážení, a to na vlastní náklady.</w:t>
      </w:r>
    </w:p>
    <w:p w:rsidR="001C28A0" w:rsidRPr="006020BD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Nájemce je povinen zajistit, aby jeho instalovanými zařízeními nedošlo v žádném případě k narušení provozu zařízení Pronajímatele, nebo ostatních uživatelů objektu. V případě zjištění jakéhokoliv rušení provozu zařízení Pronajímatele ohrožujícího zdraví či životy osob je Pronajímatel oprávněn </w:t>
      </w:r>
      <w:r>
        <w:rPr>
          <w:rFonts w:ascii="Arial" w:hAnsi="Arial" w:cs="Arial"/>
          <w:sz w:val="20"/>
          <w:szCs w:val="20"/>
        </w:rPr>
        <w:t xml:space="preserve">požádat Nájemce o okamžitou nápravu </w:t>
      </w:r>
    </w:p>
    <w:p w:rsidR="001C28A0" w:rsidRPr="006020BD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Nájemce není oprávněn měnit zařízení specifikovaná v přílohách k této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>mlouvě co do jejich rozsahu, kapacity, místa umístění, kmitočtových pásem bez předchozího písemného souhlasu Pronajímatele. Nájemce je povinen projednat každou takovou změnu s pověřenou osobou Pronajímatele.</w:t>
      </w:r>
    </w:p>
    <w:p w:rsidR="001C28A0" w:rsidRPr="006020BD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je povinen zajistit si veškerá povolení a souhlasy potřebná k provozu a instalaci jeho zařízení nebo jeho činností v předmětu nájmu.</w:t>
      </w:r>
    </w:p>
    <w:p w:rsidR="001C28A0" w:rsidRPr="00501179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je povinen hradit za poskytnutí nájmu sjednanou cenu.</w:t>
      </w:r>
    </w:p>
    <w:p w:rsidR="001C28A0" w:rsidRPr="00460581" w:rsidRDefault="009D272D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:rsidR="001C28A0" w:rsidRPr="00460581" w:rsidRDefault="00DC4171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460581">
        <w:rPr>
          <w:rFonts w:ascii="Arial" w:hAnsi="Arial" w:cs="Arial"/>
          <w:b/>
          <w:bCs/>
        </w:rPr>
        <w:t>Práva a povinnosti pronajímatele:</w:t>
      </w:r>
    </w:p>
    <w:p w:rsidR="001C28A0" w:rsidRPr="00460581" w:rsidRDefault="009D272D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Pronajímatel předá Nájemci předmět nájmu ve stavu způsobilém ke smluvenému účelu užívání.</w:t>
      </w:r>
    </w:p>
    <w:p w:rsidR="001C28A0" w:rsidRPr="00460581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Pronajímatel je povinen udržovat </w:t>
      </w:r>
      <w:r>
        <w:rPr>
          <w:rFonts w:ascii="Arial" w:hAnsi="Arial" w:cs="Arial"/>
          <w:sz w:val="20"/>
          <w:szCs w:val="20"/>
        </w:rPr>
        <w:t>p</w:t>
      </w:r>
      <w:r w:rsidRPr="00460581">
        <w:rPr>
          <w:rFonts w:ascii="Arial" w:hAnsi="Arial" w:cs="Arial"/>
          <w:sz w:val="20"/>
          <w:szCs w:val="20"/>
        </w:rPr>
        <w:t xml:space="preserve">ředmět nájmu ve stavu způsobilém ke smluvenému užívání. Za tím účelem je po předchozím projednání oprávněn omezit užívání </w:t>
      </w:r>
      <w:r>
        <w:rPr>
          <w:rFonts w:ascii="Arial" w:hAnsi="Arial" w:cs="Arial"/>
          <w:sz w:val="20"/>
          <w:szCs w:val="20"/>
        </w:rPr>
        <w:t>p</w:t>
      </w:r>
      <w:r w:rsidRPr="00460581">
        <w:rPr>
          <w:rFonts w:ascii="Arial" w:hAnsi="Arial" w:cs="Arial"/>
          <w:sz w:val="20"/>
          <w:szCs w:val="20"/>
        </w:rPr>
        <w:t xml:space="preserve">ředmětu nájmu v rozsahu nezbytně nutném pro provedení oprav objektu. V případě závažných </w:t>
      </w:r>
      <w:proofErr w:type="spellStart"/>
      <w:r w:rsidRPr="00460581">
        <w:rPr>
          <w:rFonts w:ascii="Arial" w:hAnsi="Arial" w:cs="Arial"/>
          <w:sz w:val="20"/>
          <w:szCs w:val="20"/>
        </w:rPr>
        <w:t>technicko</w:t>
      </w:r>
      <w:proofErr w:type="spellEnd"/>
      <w:r w:rsidRPr="00460581">
        <w:rPr>
          <w:rFonts w:ascii="Arial" w:hAnsi="Arial" w:cs="Arial"/>
          <w:sz w:val="20"/>
          <w:szCs w:val="20"/>
        </w:rPr>
        <w:t xml:space="preserve"> - provozních nebo jiných důvodů, má Pronajímatel právo žádat změnu umístění zařízení Nájemce</w:t>
      </w:r>
      <w:r>
        <w:rPr>
          <w:rFonts w:ascii="Arial" w:hAnsi="Arial" w:cs="Arial"/>
          <w:sz w:val="20"/>
          <w:szCs w:val="20"/>
        </w:rPr>
        <w:t xml:space="preserve"> do náhradních prostor objektu.</w:t>
      </w:r>
    </w:p>
    <w:p w:rsidR="001C28A0" w:rsidRPr="00501179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Pronajímatel umožní Nájemci provedení připojení na rozvod elektrické energie v rozsahu potřebném k účelu nájmu, přičemž nesmí být překročen příkon definovaný v </w:t>
      </w:r>
      <w:r>
        <w:rPr>
          <w:rFonts w:ascii="Arial" w:hAnsi="Arial" w:cs="Arial"/>
          <w:sz w:val="20"/>
          <w:szCs w:val="20"/>
        </w:rPr>
        <w:t>P</w:t>
      </w:r>
      <w:r w:rsidRPr="00460581">
        <w:rPr>
          <w:rFonts w:ascii="Arial" w:hAnsi="Arial" w:cs="Arial"/>
          <w:sz w:val="20"/>
          <w:szCs w:val="20"/>
        </w:rPr>
        <w:t xml:space="preserve">říloze </w:t>
      </w:r>
      <w:proofErr w:type="gramStart"/>
      <w:r w:rsidRPr="00460581">
        <w:rPr>
          <w:rFonts w:ascii="Arial" w:hAnsi="Arial" w:cs="Arial"/>
          <w:sz w:val="20"/>
          <w:szCs w:val="20"/>
        </w:rPr>
        <w:t>č.3 a připojovaná</w:t>
      </w:r>
      <w:proofErr w:type="gramEnd"/>
      <w:r w:rsidRPr="00460581">
        <w:rPr>
          <w:rFonts w:ascii="Arial" w:hAnsi="Arial" w:cs="Arial"/>
          <w:sz w:val="20"/>
          <w:szCs w:val="20"/>
        </w:rPr>
        <w:t xml:space="preserve"> zařízení musí splňovat podmínky stanovené platnými předpisy.</w:t>
      </w:r>
    </w:p>
    <w:p w:rsidR="001C28A0" w:rsidRPr="00501179" w:rsidRDefault="009D272D" w:rsidP="00AE0166">
      <w:pPr>
        <w:pStyle w:val="Odstavecseseznamem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spacing w:line="276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Pronajímatel je oprávněn kontrolovat, zda Nájemce užívá </w:t>
      </w:r>
      <w:r>
        <w:rPr>
          <w:rFonts w:ascii="Arial" w:hAnsi="Arial" w:cs="Arial"/>
          <w:sz w:val="20"/>
          <w:szCs w:val="20"/>
        </w:rPr>
        <w:t>p</w:t>
      </w:r>
      <w:r w:rsidRPr="00460581">
        <w:rPr>
          <w:rFonts w:ascii="Arial" w:hAnsi="Arial" w:cs="Arial"/>
          <w:sz w:val="20"/>
          <w:szCs w:val="20"/>
        </w:rPr>
        <w:t>ředmět nájmu k účelu sjednanému ve smlouvě, jestli přiměřeně užívá související prostory a plochy, dále je oprávněn provádět revize a odborné prohlídky předmětu nájmu.</w:t>
      </w:r>
    </w:p>
    <w:p w:rsidR="001C28A0" w:rsidRDefault="009D272D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E0166" w:rsidRDefault="009D272D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45BBE" w:rsidRDefault="00145BBE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45BBE" w:rsidRDefault="00145BBE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45BBE" w:rsidRPr="00460581" w:rsidRDefault="00145BBE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4201C" w:rsidRDefault="00DC4171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b/>
        </w:rPr>
        <w:t>Zánik smlouvy</w:t>
      </w:r>
    </w:p>
    <w:p w:rsidR="001851DF" w:rsidRDefault="009D272D">
      <w:pPr>
        <w:pStyle w:val="Odstavecseseznamem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8AE">
        <w:rPr>
          <w:rFonts w:ascii="Arial" w:hAnsi="Arial" w:cs="Arial"/>
          <w:sz w:val="20"/>
          <w:szCs w:val="20"/>
        </w:rPr>
        <w:t>Nájemní vztah založený touto smlouvou skončí:</w:t>
      </w:r>
    </w:p>
    <w:p w:rsidR="001C28A0" w:rsidRPr="00460581" w:rsidRDefault="009D272D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písemnou </w:t>
      </w:r>
      <w:r w:rsidRPr="003758AE">
        <w:rPr>
          <w:rFonts w:ascii="Arial" w:hAnsi="Arial" w:cs="Arial"/>
          <w:b/>
          <w:sz w:val="20"/>
          <w:szCs w:val="20"/>
        </w:rPr>
        <w:t>dohodou</w:t>
      </w:r>
      <w:r w:rsidRPr="00460581">
        <w:rPr>
          <w:rFonts w:ascii="Arial" w:hAnsi="Arial" w:cs="Arial"/>
          <w:sz w:val="20"/>
          <w:szCs w:val="20"/>
        </w:rPr>
        <w:t xml:space="preserve"> obou smluvních stran,</w:t>
      </w:r>
    </w:p>
    <w:p w:rsidR="0084201C" w:rsidRDefault="00DC4171">
      <w:pPr>
        <w:pStyle w:val="Odstavecseseznamem"/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8AE">
        <w:rPr>
          <w:rFonts w:ascii="Arial" w:hAnsi="Arial" w:cs="Arial"/>
          <w:b/>
          <w:sz w:val="20"/>
          <w:szCs w:val="20"/>
        </w:rPr>
        <w:t xml:space="preserve">výpovědí </w:t>
      </w:r>
      <w:r>
        <w:rPr>
          <w:rFonts w:ascii="Arial" w:hAnsi="Arial" w:cs="Arial"/>
          <w:sz w:val="20"/>
          <w:szCs w:val="20"/>
        </w:rPr>
        <w:t xml:space="preserve">s uvedením důvodů v souladu s </w:t>
      </w:r>
      <w:r w:rsidRPr="003758AE">
        <w:rPr>
          <w:rFonts w:ascii="Arial" w:hAnsi="Arial" w:cs="Arial"/>
          <w:sz w:val="20"/>
          <w:szCs w:val="20"/>
        </w:rPr>
        <w:t xml:space="preserve">ustanoveními </w:t>
      </w:r>
      <w:r>
        <w:rPr>
          <w:rFonts w:ascii="Arial" w:hAnsi="Arial" w:cs="Arial"/>
          <w:sz w:val="20"/>
          <w:szCs w:val="20"/>
        </w:rPr>
        <w:t xml:space="preserve">§ 2308 a 2309 </w:t>
      </w:r>
      <w:r w:rsidRPr="003758AE">
        <w:rPr>
          <w:rFonts w:ascii="Arial" w:hAnsi="Arial" w:cs="Arial"/>
          <w:sz w:val="20"/>
          <w:szCs w:val="20"/>
        </w:rPr>
        <w:t>občanského zákoníku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758AE">
        <w:rPr>
          <w:rFonts w:ascii="Arial" w:hAnsi="Arial" w:cs="Arial"/>
          <w:sz w:val="20"/>
          <w:szCs w:val="20"/>
        </w:rPr>
        <w:t>v takovém případě je výpovědní doba tříměsíční a začne plynout prvního dne kalendářního měsíce následujícího po doručení písemné výpovědi druhé smluvní straně,</w:t>
      </w:r>
    </w:p>
    <w:p w:rsidR="0084201C" w:rsidRDefault="00DC4171">
      <w:pPr>
        <w:pStyle w:val="Odstavecseseznamem"/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501179">
        <w:rPr>
          <w:rFonts w:ascii="Arial" w:hAnsi="Arial" w:cs="Arial"/>
          <w:b/>
          <w:sz w:val="20"/>
          <w:szCs w:val="20"/>
        </w:rPr>
        <w:t>ýpovědí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58AE">
        <w:rPr>
          <w:rFonts w:ascii="Arial" w:hAnsi="Arial" w:cs="Arial"/>
          <w:sz w:val="20"/>
          <w:szCs w:val="20"/>
        </w:rPr>
        <w:t>bez uvedení důvodu</w:t>
      </w:r>
      <w:r w:rsidRPr="00501179">
        <w:rPr>
          <w:rFonts w:ascii="Arial" w:hAnsi="Arial" w:cs="Arial"/>
          <w:sz w:val="20"/>
          <w:szCs w:val="20"/>
        </w:rPr>
        <w:t xml:space="preserve">: obě smluvní strany mají právo tuto smlouvu písemně vypovědět </w:t>
      </w:r>
      <w:r>
        <w:rPr>
          <w:rFonts w:ascii="Arial" w:hAnsi="Arial" w:cs="Arial"/>
          <w:sz w:val="20"/>
          <w:szCs w:val="20"/>
        </w:rPr>
        <w:t xml:space="preserve">i </w:t>
      </w:r>
      <w:r w:rsidRPr="00501179">
        <w:rPr>
          <w:rFonts w:ascii="Arial" w:hAnsi="Arial" w:cs="Arial"/>
          <w:sz w:val="20"/>
          <w:szCs w:val="20"/>
        </w:rPr>
        <w:t xml:space="preserve">bez uvedení důvodu. Výpovědní </w:t>
      </w:r>
      <w:r>
        <w:rPr>
          <w:rFonts w:ascii="Arial" w:hAnsi="Arial" w:cs="Arial"/>
          <w:sz w:val="20"/>
          <w:szCs w:val="20"/>
        </w:rPr>
        <w:t>doba</w:t>
      </w:r>
      <w:r w:rsidRPr="00501179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v tomto případě  </w:t>
      </w:r>
    </w:p>
    <w:p w:rsidR="001851DF" w:rsidRDefault="00DC4171">
      <w:pPr>
        <w:pStyle w:val="Odstavecseseznamem"/>
        <w:tabs>
          <w:tab w:val="left" w:pos="567"/>
        </w:tabs>
        <w:spacing w:line="276" w:lineRule="auto"/>
        <w:ind w:left="12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šestiměsíční a začne plynout prvního dne kalendářního měsíce následujícího po doručení písemné výpovědi druhé smluvní straně</w:t>
      </w:r>
      <w:r>
        <w:rPr>
          <w:rFonts w:ascii="Arial" w:hAnsi="Arial" w:cs="Arial"/>
        </w:rPr>
        <w:t xml:space="preserve"> </w:t>
      </w:r>
    </w:p>
    <w:p w:rsidR="001C28A0" w:rsidRPr="00501179" w:rsidRDefault="009D272D" w:rsidP="001C28A0">
      <w:pPr>
        <w:pStyle w:val="Odstavecseseznamem"/>
        <w:tabs>
          <w:tab w:val="left" w:pos="567"/>
        </w:tabs>
        <w:spacing w:line="276" w:lineRule="auto"/>
        <w:ind w:left="1224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 Při ukončení nájmu je Nájemce povinen vrátit Pronajímateli předmět nájmu ve stavu, v jakém je převzal, s přihlédnutím k jeho běžnému opotřebení.</w:t>
      </w:r>
    </w:p>
    <w:p w:rsidR="001C28A0" w:rsidRPr="00460581" w:rsidRDefault="009D272D" w:rsidP="001C28A0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Při ukončení smlouvy je povinností obou smluvních stran vyrovnat všechny vzájemné finanční závazky existující ke dni ukončení této smlouvy.</w:t>
      </w:r>
    </w:p>
    <w:p w:rsidR="001C28A0" w:rsidRPr="00460581" w:rsidRDefault="009D272D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8AE">
        <w:rPr>
          <w:rFonts w:ascii="Arial" w:hAnsi="Arial" w:cs="Arial"/>
          <w:b/>
        </w:rPr>
        <w:t>Ostatní ujednání</w:t>
      </w:r>
    </w:p>
    <w:p w:rsidR="001C28A0" w:rsidRPr="00460581" w:rsidRDefault="009D272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Nájemce bere na vědomí, že předmět nájmu je situován na objektu, který slouží pro meteorologická radiolokační měření. Nájemce si proto bude počínat tak, aby nedošlo k ohrožení provozu této stavby a činnosti zde instalovaných zařízení Pronajímatele, ani ke vzniku jiných škod. </w:t>
      </w:r>
    </w:p>
    <w:p w:rsidR="001C28A0" w:rsidRPr="00460581" w:rsidRDefault="009D272D" w:rsidP="001C28A0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bCs/>
          <w:sz w:val="20"/>
          <w:szCs w:val="20"/>
        </w:rPr>
        <w:t xml:space="preserve">Nájemce je povinen respektovat podmínky vstupu a vjezdu vozidel do objektu a na pozemky Pronajímatele. </w:t>
      </w:r>
    </w:p>
    <w:p w:rsidR="001C28A0" w:rsidRPr="00501179" w:rsidRDefault="009D272D" w:rsidP="001C28A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bCs/>
          <w:sz w:val="20"/>
          <w:szCs w:val="20"/>
        </w:rPr>
        <w:t xml:space="preserve">Smluvní strany jmenují kontaktní osoby pro účely provozního styku, které jsou vyjmenované v Příloze č. 4 </w:t>
      </w:r>
      <w:proofErr w:type="gramStart"/>
      <w:r w:rsidRPr="00460581">
        <w:rPr>
          <w:rFonts w:ascii="Arial" w:hAnsi="Arial" w:cs="Arial"/>
          <w:bCs/>
          <w:sz w:val="20"/>
          <w:szCs w:val="20"/>
        </w:rPr>
        <w:t>této</w:t>
      </w:r>
      <w:proofErr w:type="gramEnd"/>
      <w:r w:rsidRPr="004605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Pr="00460581">
        <w:rPr>
          <w:rFonts w:ascii="Arial" w:hAnsi="Arial" w:cs="Arial"/>
          <w:bCs/>
          <w:sz w:val="20"/>
          <w:szCs w:val="20"/>
        </w:rPr>
        <w:t>mlouvy.</w:t>
      </w:r>
    </w:p>
    <w:p w:rsidR="001C28A0" w:rsidRPr="00501179" w:rsidRDefault="009D272D" w:rsidP="001C28A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Smluvní strany se zavazují zachovávat mlčenlivost o všech skutečnostech, o kterých se dozvěděl</w:t>
      </w:r>
      <w:r>
        <w:rPr>
          <w:rFonts w:ascii="Arial" w:hAnsi="Arial" w:cs="Arial"/>
          <w:sz w:val="20"/>
          <w:szCs w:val="20"/>
        </w:rPr>
        <w:t>y</w:t>
      </w:r>
      <w:r w:rsidRPr="00460581">
        <w:rPr>
          <w:rFonts w:ascii="Arial" w:hAnsi="Arial" w:cs="Arial"/>
          <w:sz w:val="20"/>
          <w:szCs w:val="20"/>
        </w:rPr>
        <w:t xml:space="preserve"> v souvislosti s uzavřením této smlouvy nebo jejím plněním, ledaže se taková informace stala obecně známou bez jejich zavinění. Povinnost mlčenlivosti platí bez ohledu na ukončení smluvního vztahu založeného touto smlouvou.</w:t>
      </w:r>
    </w:p>
    <w:p w:rsidR="001C28A0" w:rsidRPr="00501179" w:rsidRDefault="009D272D" w:rsidP="001C28A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Nájemce bere na vědomí, že předmět nájmu může být z důvodu ochrany majetku Pronajímatele monitorován.</w:t>
      </w:r>
    </w:p>
    <w:p w:rsidR="00E84251" w:rsidRPr="00E84251" w:rsidRDefault="009D272D" w:rsidP="00E84251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numPr>
          <w:ilvl w:val="0"/>
          <w:numId w:val="3"/>
        </w:numPr>
        <w:suppressAutoHyphens w:val="0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 xml:space="preserve">       </w:t>
      </w:r>
      <w:r>
        <w:rPr>
          <w:rFonts w:ascii="Arial" w:hAnsi="Arial" w:cs="Arial"/>
          <w:b/>
          <w:sz w:val="22"/>
          <w:szCs w:val="22"/>
          <w:lang w:eastAsia="cs-CZ"/>
        </w:rPr>
        <w:t>Doložka zákona o registru smluv</w:t>
      </w:r>
    </w:p>
    <w:p w:rsidR="00E84251" w:rsidRDefault="009D272D" w:rsidP="00E84251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84201C" w:rsidRDefault="00DC4171">
      <w:pPr>
        <w:numPr>
          <w:ilvl w:val="1"/>
          <w:numId w:val="3"/>
        </w:numPr>
        <w:suppressAutoHyphens w:val="0"/>
        <w:spacing w:line="276" w:lineRule="auto"/>
        <w:jc w:val="both"/>
        <w:textAlignment w:val="baseline"/>
      </w:pPr>
      <w:r>
        <w:rPr>
          <w:rFonts w:ascii="Arial" w:hAnsi="Arial" w:cs="Arial"/>
          <w:color w:val="000000"/>
          <w:lang w:eastAsia="cs-CZ"/>
        </w:rPr>
        <w:t xml:space="preserve">S ohledem na účinnost zákona č. 340/2015 Sb., o zvláštních podmínkách účinnosti některých smluv,  </w:t>
      </w:r>
    </w:p>
    <w:p w:rsidR="00E84251" w:rsidRDefault="00DC4171" w:rsidP="00E84251">
      <w:pPr>
        <w:suppressAutoHyphens w:val="0"/>
        <w:spacing w:line="276" w:lineRule="auto"/>
        <w:ind w:left="792"/>
        <w:jc w:val="both"/>
        <w:textAlignment w:val="baseline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uveřejňování těchto smluv a o registru smluv (zákon o registru smluv) berou smluvní strany na vědomí, že mají povinnost ve smyslu ustanovení § 2 odst. 1 </w:t>
      </w:r>
      <w:proofErr w:type="gramStart"/>
      <w:r>
        <w:rPr>
          <w:rFonts w:ascii="Arial" w:hAnsi="Arial" w:cs="Arial"/>
          <w:color w:val="000000"/>
          <w:lang w:eastAsia="cs-CZ"/>
        </w:rPr>
        <w:t>zákona  o registru</w:t>
      </w:r>
      <w:proofErr w:type="gramEnd"/>
      <w:r>
        <w:rPr>
          <w:rFonts w:ascii="Arial" w:hAnsi="Arial" w:cs="Arial"/>
          <w:color w:val="000000"/>
          <w:lang w:eastAsia="cs-CZ"/>
        </w:rPr>
        <w:t xml:space="preserve"> smluv  bez ohledu na rozhodné právo a pokud jsou povinným subjektem ve smyslu tohoto zákona o registru smluv, uveřejnit obsah smlouvy a objednávek, dohod a jejich příloh a dodatků  z nich souvisejících (dále jen „smlouvy“) v souladu s ustanovením § 5 zákona o registru smluv.</w:t>
      </w:r>
    </w:p>
    <w:p w:rsidR="00E84251" w:rsidRDefault="009D272D" w:rsidP="00E84251">
      <w:pPr>
        <w:spacing w:line="276" w:lineRule="auto"/>
        <w:ind w:left="284"/>
        <w:jc w:val="both"/>
        <w:textAlignment w:val="baseline"/>
        <w:rPr>
          <w:rFonts w:ascii="Arial" w:hAnsi="Arial" w:cs="Arial"/>
          <w:color w:val="000000"/>
          <w:lang w:eastAsia="cs-CZ"/>
        </w:rPr>
      </w:pPr>
    </w:p>
    <w:p w:rsidR="0084201C" w:rsidRDefault="00DC4171">
      <w:pPr>
        <w:numPr>
          <w:ilvl w:val="1"/>
          <w:numId w:val="3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Smluvní strany se vzájemně dohodly, že ČHMÚ jako povinný subjekt a účastník smluvního vztahu, vloží obsah smlouvy určeným způsobem a v příslušné lhůtě do 15 dní po uzavření smlouvy do registru smluv, přičemž se má za to, že uzavření smlouvy je stanovení její platnosti.</w:t>
      </w:r>
    </w:p>
    <w:p w:rsidR="00E84251" w:rsidRDefault="009D272D" w:rsidP="00E84251">
      <w:pPr>
        <w:spacing w:line="276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</w:p>
    <w:p w:rsidR="0084201C" w:rsidRDefault="00DC4171">
      <w:pPr>
        <w:numPr>
          <w:ilvl w:val="1"/>
          <w:numId w:val="3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V případě, že subjekt druhé smluvní strany bude mít zájem o vložení obsahu této smlouvy nezávisle na ČHMÚ, jako povinném subjektu a účastníku smluvního vztahu, je povinen ověřit, zdali ČHMÚ nevyhodnotil obsah smlouvy jako výjimku podle ustanovení § 3 zákona o registru, před jeho vložením.</w:t>
      </w:r>
    </w:p>
    <w:p w:rsidR="00E84251" w:rsidRDefault="009D272D" w:rsidP="00E84251">
      <w:pPr>
        <w:suppressAutoHyphens w:val="0"/>
        <w:ind w:left="720"/>
        <w:contextualSpacing/>
        <w:rPr>
          <w:rFonts w:ascii="Arial" w:hAnsi="Arial" w:cs="Arial"/>
          <w:color w:val="000000"/>
          <w:lang w:eastAsia="cs-CZ"/>
        </w:rPr>
      </w:pPr>
    </w:p>
    <w:p w:rsidR="0084201C" w:rsidRDefault="00DC4171">
      <w:pPr>
        <w:numPr>
          <w:ilvl w:val="1"/>
          <w:numId w:val="3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lang w:eastAsia="cs-CZ"/>
        </w:rPr>
        <w:t>Ustanovení v odst. 3 se nevztahuje na smlouvy z oblasti veřejných zakázek.</w:t>
      </w:r>
    </w:p>
    <w:p w:rsidR="00E84251" w:rsidRDefault="009D272D" w:rsidP="00E8425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84201C" w:rsidRDefault="00DC4171">
      <w:pPr>
        <w:numPr>
          <w:ilvl w:val="1"/>
          <w:numId w:val="3"/>
        </w:numPr>
        <w:suppressAutoHyphens w:val="0"/>
        <w:spacing w:line="276" w:lineRule="auto"/>
        <w:jc w:val="both"/>
        <w:textAlignment w:val="baseline"/>
      </w:pPr>
      <w:r>
        <w:rPr>
          <w:rFonts w:ascii="Arial" w:hAnsi="Arial" w:cs="Arial"/>
          <w:color w:val="000000"/>
          <w:lang w:eastAsia="cs-CZ"/>
        </w:rPr>
        <w:t>Pokud se na obsah smlouvy vztahuje výjimka k povinnosti uveřejnění na základě  ustanovení § 3 zákona o registru a ČHMÚ, jako povinný subjekt a účastník smluvního vztahu, si tímto vyhrazuje právo určit rozsah znečitelnění jejího obsahu s ohledem na výjimky ze zákona o registru smluv.</w:t>
      </w:r>
    </w:p>
    <w:p w:rsidR="00E84251" w:rsidRDefault="009D272D" w:rsidP="00E84251">
      <w:pPr>
        <w:pStyle w:val="Odstavecseseznamem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4201C" w:rsidRDefault="00DC4171">
      <w:pPr>
        <w:numPr>
          <w:ilvl w:val="1"/>
          <w:numId w:val="3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V případě nedodržení ustanovení sjednaných v </w:t>
      </w:r>
      <w:proofErr w:type="gramStart"/>
      <w:r>
        <w:rPr>
          <w:rFonts w:ascii="Arial" w:hAnsi="Arial" w:cs="Arial"/>
          <w:color w:val="000000"/>
          <w:lang w:eastAsia="cs-CZ"/>
        </w:rPr>
        <w:t>odst. 2 a nebo odst.</w:t>
      </w:r>
      <w:proofErr w:type="gramEnd"/>
      <w:r>
        <w:rPr>
          <w:rFonts w:ascii="Arial" w:hAnsi="Arial" w:cs="Arial"/>
          <w:color w:val="000000"/>
          <w:lang w:eastAsia="cs-CZ"/>
        </w:rPr>
        <w:t xml:space="preserve"> 3 tohoto článku, smluvní strany nesou odpovědnost za vzniklou škodu jako porušení smluvních povinností na základě ustanovení § 2913 zákona č. 89/2012 Sb., občanský zákoník.</w:t>
      </w:r>
    </w:p>
    <w:p w:rsidR="001C28A0" w:rsidRPr="00460581" w:rsidRDefault="009D272D">
      <w:p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/>
        </w:rPr>
      </w:pPr>
    </w:p>
    <w:p w:rsidR="0084201C" w:rsidRDefault="00DC4171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b/>
          <w:bCs/>
        </w:rPr>
        <w:t>Závěrečná ustanovení</w:t>
      </w:r>
    </w:p>
    <w:p w:rsidR="001851DF" w:rsidRDefault="009D272D">
      <w:pPr>
        <w:pStyle w:val="Odstavecseseznamem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 xml:space="preserve">mlouvu lze měnit nebo doplňovat pouze písemnými dodatky podepsanými oprávněnými zástupci obou smluvních stran, pokud není v této smlouvě uvedeno jinak. </w:t>
      </w:r>
    </w:p>
    <w:p w:rsidR="001C28A0" w:rsidRPr="00460581" w:rsidRDefault="009D272D" w:rsidP="001C28A0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Tato smlouva je vyhotovena ve čtyřech stejnopisech s platností originálu, přičemž každá ze smluvních stran obdrží dvě vyhotovení.</w:t>
      </w:r>
    </w:p>
    <w:p w:rsidR="001C28A0" w:rsidRPr="00501179" w:rsidRDefault="009D272D" w:rsidP="001C28A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Ostatní práva a povinnosti smluvních stran vyplývající z této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 xml:space="preserve">mlouvy, pokud nejsou v této </w:t>
      </w:r>
      <w:r>
        <w:rPr>
          <w:rFonts w:ascii="Arial" w:hAnsi="Arial" w:cs="Arial"/>
          <w:sz w:val="20"/>
          <w:szCs w:val="20"/>
        </w:rPr>
        <w:t>s</w:t>
      </w:r>
      <w:r w:rsidRPr="00460581">
        <w:rPr>
          <w:rFonts w:ascii="Arial" w:hAnsi="Arial" w:cs="Arial"/>
          <w:sz w:val="20"/>
          <w:szCs w:val="20"/>
        </w:rPr>
        <w:t xml:space="preserve">mlouvě uvedeny, se řídí právním řádem České republiky, zejména občanským zákoníkem. </w:t>
      </w:r>
    </w:p>
    <w:p w:rsidR="001C28A0" w:rsidRPr="00501179" w:rsidRDefault="009D272D" w:rsidP="001C28A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 xml:space="preserve">Smlouva nabývá platnosti dnem podpisu smluvních stran a účinnosti nabývá dnem podpisu protokolu o předání a převzetí předmětu nájmu. </w:t>
      </w:r>
    </w:p>
    <w:p w:rsidR="001C28A0" w:rsidRPr="00501179" w:rsidRDefault="009D272D" w:rsidP="001C28A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Všechny níže uvedené přílohy k této smlouvě tvoří její nedílnou součást.</w:t>
      </w:r>
    </w:p>
    <w:p w:rsidR="001C28A0" w:rsidRPr="00460581" w:rsidRDefault="00DC4171" w:rsidP="001C28A0">
      <w:pPr>
        <w:spacing w:line="276" w:lineRule="auto"/>
        <w:ind w:left="708" w:firstLine="84"/>
        <w:jc w:val="both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Seznam příloh: </w:t>
      </w:r>
    </w:p>
    <w:p w:rsidR="001C28A0" w:rsidRPr="00460581" w:rsidRDefault="00DC4171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460581">
        <w:rPr>
          <w:rFonts w:ascii="Arial" w:hAnsi="Arial" w:cs="Arial"/>
        </w:rPr>
        <w:t>Příloha č. 1. Výpis z katastru nemovitostí</w:t>
      </w:r>
    </w:p>
    <w:p w:rsidR="001C28A0" w:rsidRPr="00460581" w:rsidRDefault="00DC4171">
      <w:pPr>
        <w:spacing w:line="276" w:lineRule="auto"/>
        <w:jc w:val="both"/>
        <w:rPr>
          <w:rFonts w:ascii="Arial" w:hAnsi="Arial" w:cs="Arial"/>
        </w:rPr>
      </w:pPr>
      <w:r w:rsidRPr="00460581">
        <w:rPr>
          <w:rFonts w:ascii="Arial" w:hAnsi="Arial" w:cs="Arial"/>
        </w:rPr>
        <w:tab/>
      </w:r>
      <w:r w:rsidRPr="00460581">
        <w:rPr>
          <w:rFonts w:ascii="Arial" w:hAnsi="Arial" w:cs="Arial"/>
        </w:rPr>
        <w:tab/>
        <w:t xml:space="preserve">Příloha č. 2. </w:t>
      </w:r>
      <w:r>
        <w:rPr>
          <w:rFonts w:ascii="Arial" w:hAnsi="Arial" w:cs="Arial"/>
        </w:rPr>
        <w:t>Zákres předmětu nájmu</w:t>
      </w:r>
    </w:p>
    <w:p w:rsidR="001C28A0" w:rsidRPr="00460581" w:rsidRDefault="00DC4171">
      <w:pPr>
        <w:spacing w:line="276" w:lineRule="auto"/>
        <w:jc w:val="both"/>
        <w:rPr>
          <w:rFonts w:ascii="Arial" w:hAnsi="Arial" w:cs="Arial"/>
        </w:rPr>
      </w:pPr>
      <w:r w:rsidRPr="00460581">
        <w:rPr>
          <w:rFonts w:ascii="Arial" w:hAnsi="Arial" w:cs="Arial"/>
        </w:rPr>
        <w:tab/>
      </w:r>
      <w:r w:rsidRPr="00460581">
        <w:rPr>
          <w:rFonts w:ascii="Arial" w:hAnsi="Arial" w:cs="Arial"/>
        </w:rPr>
        <w:tab/>
        <w:t>Příloha č. 3. Specifikace technického zařízení nájemce a jeho umístění</w:t>
      </w:r>
    </w:p>
    <w:p w:rsidR="001C28A0" w:rsidRPr="00460581" w:rsidRDefault="00DC4171">
      <w:pPr>
        <w:spacing w:line="276" w:lineRule="auto"/>
        <w:jc w:val="both"/>
        <w:rPr>
          <w:rFonts w:ascii="Arial" w:hAnsi="Arial" w:cs="Arial"/>
        </w:rPr>
      </w:pPr>
      <w:r w:rsidRPr="00460581">
        <w:rPr>
          <w:rFonts w:ascii="Arial" w:hAnsi="Arial" w:cs="Arial"/>
        </w:rPr>
        <w:tab/>
      </w:r>
      <w:r w:rsidRPr="00460581">
        <w:rPr>
          <w:rFonts w:ascii="Arial" w:hAnsi="Arial" w:cs="Arial"/>
        </w:rPr>
        <w:tab/>
        <w:t>Příloha č. 4. Kontaktní osoby obou smluvních stran</w:t>
      </w:r>
    </w:p>
    <w:p w:rsidR="001C28A0" w:rsidRPr="00460581" w:rsidRDefault="00DC4171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ab/>
        <w:t>Příloha č. 5</w:t>
      </w:r>
      <w:r>
        <w:rPr>
          <w:rFonts w:ascii="Arial" w:hAnsi="Arial" w:cs="Arial"/>
          <w:sz w:val="20"/>
          <w:szCs w:val="20"/>
        </w:rPr>
        <w:t>.</w:t>
      </w:r>
      <w:r w:rsidRPr="00460581">
        <w:rPr>
          <w:rFonts w:ascii="Arial" w:hAnsi="Arial" w:cs="Arial"/>
          <w:sz w:val="20"/>
          <w:szCs w:val="20"/>
        </w:rPr>
        <w:t xml:space="preserve"> Podmínky vstupu nájemce do objektu a provozu zařízení nájemce</w:t>
      </w:r>
    </w:p>
    <w:p w:rsidR="001C28A0" w:rsidRPr="00460581" w:rsidRDefault="009D272D">
      <w:pPr>
        <w:pStyle w:val="Odstavecseseznamem"/>
        <w:tabs>
          <w:tab w:val="left" w:pos="567"/>
        </w:tabs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84201C" w:rsidRDefault="00DC4171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581">
        <w:rPr>
          <w:rFonts w:ascii="Arial" w:hAnsi="Arial" w:cs="Arial"/>
          <w:sz w:val="20"/>
          <w:szCs w:val="20"/>
        </w:rPr>
        <w:t>Smluvní strany prohlašují, že si smlouvu přečetly, s jejím obsahem souhlasí a na důkaz toho připojují své podpisy</w:t>
      </w:r>
    </w:p>
    <w:p w:rsidR="001C28A0" w:rsidRPr="00460581" w:rsidRDefault="00DC4171" w:rsidP="001C28A0">
      <w:pPr>
        <w:spacing w:line="276" w:lineRule="auto"/>
        <w:jc w:val="both"/>
        <w:rPr>
          <w:rFonts w:ascii="Arial" w:hAnsi="Arial" w:cs="Arial"/>
        </w:rPr>
      </w:pPr>
      <w:r w:rsidRPr="00460581">
        <w:rPr>
          <w:rFonts w:ascii="Arial" w:hAnsi="Arial" w:cs="Arial"/>
        </w:rPr>
        <w:tab/>
      </w:r>
    </w:p>
    <w:p w:rsidR="001C28A0" w:rsidRPr="00460581" w:rsidRDefault="00DC4171">
      <w:pPr>
        <w:spacing w:line="276" w:lineRule="auto"/>
        <w:jc w:val="center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V Praze, dne </w:t>
      </w:r>
    </w:p>
    <w:p w:rsidR="001C28A0" w:rsidRPr="00460581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jc w:val="center"/>
        <w:rPr>
          <w:rFonts w:ascii="Arial" w:hAnsi="Arial" w:cs="Arial"/>
        </w:rPr>
      </w:pPr>
      <w:r w:rsidRPr="00460581">
        <w:rPr>
          <w:rFonts w:ascii="Arial" w:eastAsia="Arial" w:hAnsi="Arial" w:cs="Arial"/>
        </w:rPr>
        <w:t>……………………………………………</w:t>
      </w:r>
    </w:p>
    <w:p w:rsidR="001C28A0" w:rsidRPr="00460581" w:rsidRDefault="00DC417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60581">
        <w:rPr>
          <w:rFonts w:ascii="Arial" w:hAnsi="Arial" w:cs="Arial"/>
        </w:rPr>
        <w:t>ronajímatel</w:t>
      </w:r>
    </w:p>
    <w:p w:rsidR="001C28A0" w:rsidRPr="00460581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jc w:val="center"/>
        <w:rPr>
          <w:rFonts w:ascii="Arial" w:hAnsi="Arial" w:cs="Arial"/>
        </w:rPr>
      </w:pPr>
      <w:r w:rsidRPr="00460581">
        <w:rPr>
          <w:rFonts w:ascii="Arial" w:hAnsi="Arial" w:cs="Arial"/>
        </w:rPr>
        <w:t xml:space="preserve">V Jenči, dne </w:t>
      </w:r>
    </w:p>
    <w:p w:rsidR="001C28A0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9D272D">
      <w:pPr>
        <w:spacing w:line="276" w:lineRule="auto"/>
        <w:jc w:val="center"/>
        <w:rPr>
          <w:rFonts w:ascii="Arial" w:hAnsi="Arial" w:cs="Arial"/>
        </w:rPr>
      </w:pPr>
    </w:p>
    <w:p w:rsidR="001C28A0" w:rsidRPr="00460581" w:rsidRDefault="00DC4171">
      <w:pPr>
        <w:spacing w:line="276" w:lineRule="auto"/>
        <w:jc w:val="center"/>
        <w:rPr>
          <w:rFonts w:ascii="Arial" w:hAnsi="Arial" w:cs="Arial"/>
        </w:rPr>
      </w:pPr>
      <w:r w:rsidRPr="00460581">
        <w:rPr>
          <w:rFonts w:ascii="Arial" w:eastAsia="Arial" w:hAnsi="Arial" w:cs="Arial"/>
        </w:rPr>
        <w:t>……………………………………………</w:t>
      </w:r>
      <w:r w:rsidRPr="00460581">
        <w:rPr>
          <w:rFonts w:ascii="Arial" w:hAnsi="Arial" w:cs="Arial"/>
        </w:rPr>
        <w:t>..</w:t>
      </w:r>
    </w:p>
    <w:p w:rsidR="001C28A0" w:rsidRDefault="00DC4171" w:rsidP="00AE01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60581">
        <w:rPr>
          <w:rFonts w:ascii="Arial" w:hAnsi="Arial" w:cs="Arial"/>
        </w:rPr>
        <w:t>ájemce</w:t>
      </w:r>
    </w:p>
    <w:sectPr w:rsidR="001C28A0" w:rsidSect="001C28A0">
      <w:headerReference w:type="default" r:id="rId10"/>
      <w:footerReference w:type="default" r:id="rId11"/>
      <w:headerReference w:type="first" r:id="rId12"/>
      <w:pgSz w:w="11906" w:h="16838"/>
      <w:pgMar w:top="1418" w:right="1133" w:bottom="1134" w:left="1134" w:header="708" w:footer="68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2D" w:rsidRDefault="009D272D" w:rsidP="00A7643F">
      <w:r>
        <w:separator/>
      </w:r>
    </w:p>
  </w:endnote>
  <w:endnote w:type="continuationSeparator" w:id="0">
    <w:p w:rsidR="009D272D" w:rsidRDefault="009D272D" w:rsidP="00A7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4" w:rsidRDefault="00590E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ragraph">
                <wp:posOffset>3175</wp:posOffset>
              </wp:positionV>
              <wp:extent cx="727075" cy="123825"/>
              <wp:effectExtent l="0" t="0" r="15875" b="952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0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CF4" w:rsidRDefault="00DC4171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9C4FC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 w:rsidR="009C4FC6">
                            <w:fldChar w:fldCharType="separate"/>
                          </w:r>
                          <w:r w:rsidR="00EB0916">
                            <w:rPr>
                              <w:noProof/>
                            </w:rPr>
                            <w:t>2</w:t>
                          </w:r>
                          <w:r w:rsidR="009C4FC6"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C4FC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 w:rsidR="009C4FC6">
                            <w:fldChar w:fldCharType="separate"/>
                          </w:r>
                          <w:r w:rsidR="00EB0916">
                            <w:rPr>
                              <w:noProof/>
                            </w:rPr>
                            <w:t>6</w:t>
                          </w:r>
                          <w:r w:rsidR="009C4FC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294.9pt;margin-top:.25pt;width:57.25pt;height:9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" filled="f" stroked="f">
              <v:textbox inset="0,0,0,0">
                <w:txbxContent>
                  <w:p w:rsidR="00726CF4" w:rsidRDefault="00DC4171">
                    <w:pPr>
                      <w:pStyle w:val="Zpat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Stránka </w:t>
                    </w:r>
                    <w:r w:rsidR="009C4FC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 w:rsidR="009C4FC6">
                      <w:fldChar w:fldCharType="separate"/>
                    </w:r>
                    <w:r w:rsidR="00EB0916">
                      <w:rPr>
                        <w:noProof/>
                      </w:rPr>
                      <w:t>2</w:t>
                    </w:r>
                    <w:r w:rsidR="009C4FC6">
                      <w:fldChar w:fldCharType="end"/>
                    </w:r>
                    <w:r>
                      <w:t xml:space="preserve"> z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C4FC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 w:rsidR="009C4FC6">
                      <w:fldChar w:fldCharType="separate"/>
                    </w:r>
                    <w:r w:rsidR="00EB0916">
                      <w:rPr>
                        <w:noProof/>
                      </w:rPr>
                      <w:t>6</w:t>
                    </w:r>
                    <w:r w:rsidR="009C4FC6"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2D" w:rsidRDefault="009D272D" w:rsidP="00A7643F">
      <w:r>
        <w:separator/>
      </w:r>
    </w:p>
  </w:footnote>
  <w:footnote w:type="continuationSeparator" w:id="0">
    <w:p w:rsidR="009D272D" w:rsidRDefault="009D272D" w:rsidP="00A7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3F" w:rsidRDefault="00DC4171">
    <w:pPr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evidenční číslo smlouvy ŘLP ČR, </w:t>
    </w:r>
    <w:proofErr w:type="gramStart"/>
    <w:r>
      <w:rPr>
        <w:rFonts w:ascii="Arial" w:eastAsia="Arial" w:hAnsi="Arial" w:cs="Arial"/>
        <w:sz w:val="18"/>
      </w:rPr>
      <w:t>s.p.</w:t>
    </w:r>
    <w:proofErr w:type="gramEnd"/>
    <w:r>
      <w:rPr>
        <w:rFonts w:ascii="Arial" w:eastAsia="Arial" w:hAnsi="Arial" w:cs="Arial"/>
        <w:sz w:val="18"/>
      </w:rPr>
      <w:t>:165/2016/PS/078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  <w:t>Nájemní smlouva</w:t>
    </w:r>
  </w:p>
  <w:p w:rsidR="00A1642A" w:rsidRDefault="00A1642A" w:rsidP="00A1642A">
    <w:pPr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evidenční číslo smlouvy ČHMÚ:   2000/60/2016</w:t>
    </w:r>
  </w:p>
  <w:p w:rsidR="00A7643F" w:rsidRDefault="00A7643F">
    <w:pPr>
      <w:rPr>
        <w:rFonts w:ascii="Arial" w:eastAsia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3F" w:rsidRDefault="00315A66">
    <w:pPr>
      <w:rPr>
        <w:rFonts w:ascii="Arial" w:eastAsia="Arial" w:hAnsi="Arial" w:cs="Arial"/>
        <w:sz w:val="18"/>
      </w:rPr>
    </w:pPr>
    <w:r>
      <w:rPr>
        <w:rFonts w:ascii="Arial" w:eastAsia="Arial" w:hAnsi="Arial" w:cs="Arial"/>
        <w:noProof/>
        <w:sz w:val="18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5334000</wp:posOffset>
          </wp:positionH>
          <wp:positionV relativeFrom="page">
            <wp:posOffset>571500</wp:posOffset>
          </wp:positionV>
          <wp:extent cx="1270000" cy="381000"/>
          <wp:effectExtent l="0" t="0" r="635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4171">
      <w:rPr>
        <w:rFonts w:ascii="Arial" w:eastAsia="Arial" w:hAnsi="Arial" w:cs="Arial"/>
        <w:sz w:val="18"/>
      </w:rPr>
      <w:t xml:space="preserve">evidenční číslo smlouvy ŘLP ČR, </w:t>
    </w:r>
    <w:proofErr w:type="gramStart"/>
    <w:r w:rsidR="00DC4171">
      <w:rPr>
        <w:rFonts w:ascii="Arial" w:eastAsia="Arial" w:hAnsi="Arial" w:cs="Arial"/>
        <w:sz w:val="18"/>
      </w:rPr>
      <w:t>s.p.</w:t>
    </w:r>
    <w:proofErr w:type="gramEnd"/>
    <w:r w:rsidR="00DC4171">
      <w:rPr>
        <w:rFonts w:ascii="Arial" w:eastAsia="Arial" w:hAnsi="Arial" w:cs="Arial"/>
        <w:sz w:val="18"/>
      </w:rPr>
      <w:t>:165/2016/PS/078</w:t>
    </w:r>
    <w:r w:rsidR="00DC4171">
      <w:rPr>
        <w:rFonts w:ascii="Arial" w:eastAsia="Arial" w:hAnsi="Arial" w:cs="Arial"/>
        <w:sz w:val="18"/>
      </w:rPr>
      <w:tab/>
    </w:r>
    <w:r w:rsidR="00DC4171">
      <w:rPr>
        <w:rFonts w:ascii="Arial" w:eastAsia="Arial" w:hAnsi="Arial" w:cs="Arial"/>
        <w:sz w:val="18"/>
      </w:rPr>
      <w:tab/>
    </w:r>
    <w:r w:rsidR="00DC4171">
      <w:rPr>
        <w:rFonts w:ascii="Arial" w:eastAsia="Arial" w:hAnsi="Arial" w:cs="Arial"/>
        <w:sz w:val="18"/>
      </w:rPr>
      <w:tab/>
    </w:r>
    <w:r w:rsidR="00DC4171">
      <w:rPr>
        <w:rFonts w:ascii="Arial" w:eastAsia="Arial" w:hAnsi="Arial" w:cs="Arial"/>
        <w:sz w:val="18"/>
      </w:rPr>
      <w:tab/>
      <w:t>Nájemní smlouva</w:t>
    </w:r>
  </w:p>
  <w:p w:rsidR="00A7643F" w:rsidRDefault="00DC4171">
    <w:pPr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evidenční číslo smlouvy </w:t>
    </w:r>
    <w:r w:rsidR="00A1642A">
      <w:rPr>
        <w:rFonts w:ascii="Arial" w:eastAsia="Arial" w:hAnsi="Arial" w:cs="Arial"/>
        <w:sz w:val="18"/>
      </w:rPr>
      <w:t>ČHMÚ</w:t>
    </w:r>
    <w:r>
      <w:rPr>
        <w:rFonts w:ascii="Arial" w:eastAsia="Arial" w:hAnsi="Arial" w:cs="Arial"/>
        <w:sz w:val="18"/>
      </w:rPr>
      <w:t xml:space="preserve">:   </w:t>
    </w:r>
    <w:r w:rsidR="00A1642A">
      <w:rPr>
        <w:rFonts w:ascii="Arial" w:eastAsia="Arial" w:hAnsi="Arial" w:cs="Arial"/>
        <w:sz w:val="18"/>
      </w:rPr>
      <w:t>2000/60/2016</w:t>
    </w:r>
  </w:p>
  <w:p w:rsidR="00A7643F" w:rsidRDefault="00A7643F">
    <w:pPr>
      <w:rPr>
        <w:rFonts w:ascii="Arial" w:eastAsia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4"/>
        <w:lang w:eastAsia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z w:val="20"/>
        <w:szCs w:val="20"/>
        <w:lang w:eastAsia="cs-CZ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224" w:hanging="504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D7F658B"/>
    <w:multiLevelType w:val="multilevel"/>
    <w:tmpl w:val="BAD295FA"/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F694434"/>
    <w:multiLevelType w:val="multilevel"/>
    <w:tmpl w:val="02220A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CF4BE8"/>
    <w:multiLevelType w:val="hybridMultilevel"/>
    <w:tmpl w:val="B5D65D26"/>
    <w:lvl w:ilvl="0" w:tplc="C4BC1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92A6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12E22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5C8A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E088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ADA1A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A005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3803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E2C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C5AA7"/>
    <w:multiLevelType w:val="multilevel"/>
    <w:tmpl w:val="02220A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D3F72"/>
    <w:multiLevelType w:val="multilevel"/>
    <w:tmpl w:val="7332E5F8"/>
    <w:lvl w:ilvl="0">
      <w:start w:val="3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Nadpis3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490399D"/>
    <w:multiLevelType w:val="multilevel"/>
    <w:tmpl w:val="02220A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F0341B"/>
    <w:multiLevelType w:val="hybridMultilevel"/>
    <w:tmpl w:val="6C80FF3A"/>
    <w:lvl w:ilvl="0" w:tplc="A4DAF352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1" w:tplc="109A3A98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2" w:tplc="21C4C81C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3" w:tplc="5958F79E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4" w:tplc="09427212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5" w:tplc="7F88F0D8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  <w:lvl w:ilvl="6" w:tplc="33884A2E" w:tentative="1">
      <w:start w:val="1"/>
      <w:numFmt w:val="bullet"/>
      <w:lvlText w:val=""/>
      <w:lvlJc w:val="left"/>
      <w:pPr>
        <w:ind w:left="8391" w:hanging="360"/>
      </w:pPr>
      <w:rPr>
        <w:rFonts w:ascii="Symbol" w:hAnsi="Symbol" w:hint="default"/>
      </w:rPr>
    </w:lvl>
    <w:lvl w:ilvl="7" w:tplc="320C5A9A" w:tentative="1">
      <w:start w:val="1"/>
      <w:numFmt w:val="bullet"/>
      <w:lvlText w:val="o"/>
      <w:lvlJc w:val="left"/>
      <w:pPr>
        <w:ind w:left="9111" w:hanging="360"/>
      </w:pPr>
      <w:rPr>
        <w:rFonts w:ascii="Courier New" w:hAnsi="Courier New" w:hint="default"/>
      </w:rPr>
    </w:lvl>
    <w:lvl w:ilvl="8" w:tplc="36F2561E" w:tentative="1">
      <w:start w:val="1"/>
      <w:numFmt w:val="bullet"/>
      <w:lvlText w:val=""/>
      <w:lvlJc w:val="left"/>
      <w:pPr>
        <w:ind w:left="9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rcpVmrQjgYUwO1NMJGA7CVaErzA=" w:salt="yROrwOjsSFStYXWAHi1R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F"/>
    <w:rsid w:val="000C1E9D"/>
    <w:rsid w:val="00145BBE"/>
    <w:rsid w:val="00181C6D"/>
    <w:rsid w:val="00315A66"/>
    <w:rsid w:val="00493C83"/>
    <w:rsid w:val="004B3BD8"/>
    <w:rsid w:val="00537789"/>
    <w:rsid w:val="00590E2F"/>
    <w:rsid w:val="005D40B0"/>
    <w:rsid w:val="0084201C"/>
    <w:rsid w:val="00847413"/>
    <w:rsid w:val="00887D42"/>
    <w:rsid w:val="009664BA"/>
    <w:rsid w:val="009C4FC6"/>
    <w:rsid w:val="009D272D"/>
    <w:rsid w:val="00A1642A"/>
    <w:rsid w:val="00A7643F"/>
    <w:rsid w:val="00AB26BA"/>
    <w:rsid w:val="00B13861"/>
    <w:rsid w:val="00B418F8"/>
    <w:rsid w:val="00B703AB"/>
    <w:rsid w:val="00CF567A"/>
    <w:rsid w:val="00DC4171"/>
    <w:rsid w:val="00E13C93"/>
    <w:rsid w:val="00E20323"/>
    <w:rsid w:val="00E43D0F"/>
    <w:rsid w:val="00EB0916"/>
    <w:rsid w:val="00EB0EB5"/>
    <w:rsid w:val="00EB7341"/>
    <w:rsid w:val="00F142E8"/>
    <w:rsid w:val="00F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8AE"/>
    <w:pPr>
      <w:suppressAutoHyphens/>
    </w:pPr>
    <w:rPr>
      <w:lang w:eastAsia="zh-CN"/>
    </w:rPr>
  </w:style>
  <w:style w:type="paragraph" w:styleId="Nadpis1">
    <w:name w:val="heading 1"/>
    <w:basedOn w:val="Normln"/>
    <w:qFormat/>
    <w:rsid w:val="003758AE"/>
    <w:pPr>
      <w:keepNext/>
      <w:numPr>
        <w:numId w:val="1"/>
      </w:numPr>
      <w:ind w:left="708" w:firstLine="0"/>
      <w:jc w:val="center"/>
      <w:outlineLvl w:val="0"/>
    </w:pPr>
    <w:rPr>
      <w:b/>
      <w:bCs/>
      <w:sz w:val="32"/>
      <w:szCs w:val="24"/>
    </w:rPr>
  </w:style>
  <w:style w:type="paragraph" w:styleId="Nadpis2">
    <w:name w:val="heading 2"/>
    <w:basedOn w:val="Nadpis"/>
    <w:qFormat/>
    <w:rsid w:val="003758A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qFormat/>
    <w:rsid w:val="003758AE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24"/>
    </w:rPr>
  </w:style>
  <w:style w:type="paragraph" w:styleId="Nadpis6">
    <w:name w:val="heading 6"/>
    <w:basedOn w:val="Normln"/>
    <w:qFormat/>
    <w:rsid w:val="003758AE"/>
    <w:pPr>
      <w:keepNext/>
      <w:numPr>
        <w:ilvl w:val="5"/>
        <w:numId w:val="1"/>
      </w:numPr>
      <w:tabs>
        <w:tab w:val="left" w:pos="1843"/>
      </w:tabs>
      <w:jc w:val="both"/>
      <w:outlineLvl w:val="5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3758AE"/>
  </w:style>
  <w:style w:type="character" w:customStyle="1" w:styleId="WW8Num1z1">
    <w:name w:val="WW8Num1z1"/>
    <w:qFormat/>
    <w:rsid w:val="003758AE"/>
  </w:style>
  <w:style w:type="character" w:customStyle="1" w:styleId="WW8Num1z2">
    <w:name w:val="WW8Num1z2"/>
    <w:qFormat/>
    <w:rsid w:val="003758AE"/>
  </w:style>
  <w:style w:type="character" w:customStyle="1" w:styleId="WW8Num1z3">
    <w:name w:val="WW8Num1z3"/>
    <w:qFormat/>
    <w:rsid w:val="003758AE"/>
  </w:style>
  <w:style w:type="character" w:customStyle="1" w:styleId="WW8Num1z4">
    <w:name w:val="WW8Num1z4"/>
    <w:qFormat/>
    <w:rsid w:val="003758AE"/>
  </w:style>
  <w:style w:type="character" w:customStyle="1" w:styleId="WW8Num1z5">
    <w:name w:val="WW8Num1z5"/>
    <w:qFormat/>
    <w:rsid w:val="003758AE"/>
  </w:style>
  <w:style w:type="character" w:customStyle="1" w:styleId="WW8Num1z6">
    <w:name w:val="WW8Num1z6"/>
    <w:qFormat/>
    <w:rsid w:val="003758AE"/>
  </w:style>
  <w:style w:type="character" w:customStyle="1" w:styleId="WW8Num1z7">
    <w:name w:val="WW8Num1z7"/>
    <w:qFormat/>
    <w:rsid w:val="003758AE"/>
  </w:style>
  <w:style w:type="character" w:customStyle="1" w:styleId="WW8Num1z8">
    <w:name w:val="WW8Num1z8"/>
    <w:qFormat/>
    <w:rsid w:val="003758AE"/>
  </w:style>
  <w:style w:type="character" w:customStyle="1" w:styleId="WW8Num2z0">
    <w:name w:val="WW8Num2z0"/>
    <w:qFormat/>
    <w:rsid w:val="003758AE"/>
    <w:rPr>
      <w:rFonts w:ascii="Arial" w:hAnsi="Arial" w:cs="Arial"/>
    </w:rPr>
  </w:style>
  <w:style w:type="character" w:customStyle="1" w:styleId="WW8Num3z0">
    <w:name w:val="WW8Num3z0"/>
    <w:qFormat/>
    <w:rsid w:val="003758AE"/>
    <w:rPr>
      <w:rFonts w:ascii="Arial" w:hAnsi="Arial" w:cs="Arial"/>
      <w:sz w:val="20"/>
      <w:szCs w:val="20"/>
    </w:rPr>
  </w:style>
  <w:style w:type="character" w:customStyle="1" w:styleId="WW8Num4z0">
    <w:name w:val="WW8Num4z0"/>
    <w:qFormat/>
    <w:rsid w:val="003758AE"/>
  </w:style>
  <w:style w:type="character" w:customStyle="1" w:styleId="WW8Num5z0">
    <w:name w:val="WW8Num5z0"/>
    <w:qFormat/>
    <w:rsid w:val="003758AE"/>
    <w:rPr>
      <w:rFonts w:ascii="Arial" w:hAnsi="Arial" w:cs="Arial"/>
      <w:sz w:val="20"/>
      <w:szCs w:val="20"/>
    </w:rPr>
  </w:style>
  <w:style w:type="character" w:customStyle="1" w:styleId="WW8Num6z0">
    <w:name w:val="WW8Num6z0"/>
    <w:qFormat/>
    <w:rsid w:val="003758AE"/>
  </w:style>
  <w:style w:type="character" w:customStyle="1" w:styleId="WW8Num7z0">
    <w:name w:val="WW8Num7z0"/>
    <w:qFormat/>
    <w:rsid w:val="003758AE"/>
    <w:rPr>
      <w:b/>
    </w:rPr>
  </w:style>
  <w:style w:type="character" w:customStyle="1" w:styleId="WW8Num8z0">
    <w:name w:val="WW8Num8z0"/>
    <w:qFormat/>
    <w:rsid w:val="003758AE"/>
  </w:style>
  <w:style w:type="character" w:customStyle="1" w:styleId="WW8Num9z0">
    <w:name w:val="WW8Num9z0"/>
    <w:qFormat/>
    <w:rsid w:val="003758AE"/>
    <w:rPr>
      <w:rFonts w:ascii="Arial" w:hAnsi="Arial" w:cs="Arial"/>
      <w:color w:val="00000A"/>
      <w:sz w:val="20"/>
      <w:szCs w:val="20"/>
    </w:rPr>
  </w:style>
  <w:style w:type="character" w:customStyle="1" w:styleId="WW8Num10z0">
    <w:name w:val="WW8Num10z0"/>
    <w:qFormat/>
    <w:rsid w:val="003758AE"/>
    <w:rPr>
      <w:b/>
    </w:rPr>
  </w:style>
  <w:style w:type="character" w:customStyle="1" w:styleId="WW8Num11z0">
    <w:name w:val="WW8Num11z0"/>
    <w:qFormat/>
    <w:rsid w:val="003758AE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3758AE"/>
    <w:rPr>
      <w:rFonts w:ascii="Symbol" w:hAnsi="Symbol" w:cs="Symbol"/>
    </w:rPr>
  </w:style>
  <w:style w:type="character" w:customStyle="1" w:styleId="WW8Num13z0">
    <w:name w:val="WW8Num13z0"/>
    <w:qFormat/>
    <w:rsid w:val="003758AE"/>
  </w:style>
  <w:style w:type="character" w:customStyle="1" w:styleId="WW8Num14z0">
    <w:name w:val="WW8Num14z0"/>
    <w:qFormat/>
    <w:rsid w:val="003758AE"/>
  </w:style>
  <w:style w:type="character" w:customStyle="1" w:styleId="WW8Num15z0">
    <w:name w:val="WW8Num15z0"/>
    <w:qFormat/>
    <w:rsid w:val="003758AE"/>
    <w:rPr>
      <w:rFonts w:ascii="Arial" w:hAnsi="Arial" w:cs="Arial"/>
      <w:sz w:val="20"/>
      <w:szCs w:val="20"/>
    </w:rPr>
  </w:style>
  <w:style w:type="character" w:customStyle="1" w:styleId="WW8Num15z1">
    <w:name w:val="WW8Num15z1"/>
    <w:qFormat/>
    <w:rsid w:val="003758AE"/>
    <w:rPr>
      <w:rFonts w:cs="Times New Roman"/>
      <w:i/>
      <w:iCs/>
    </w:rPr>
  </w:style>
  <w:style w:type="character" w:customStyle="1" w:styleId="WW8Num15z2">
    <w:name w:val="WW8Num15z2"/>
    <w:qFormat/>
    <w:rsid w:val="003758AE"/>
    <w:rPr>
      <w:rFonts w:cs="Times New Roman"/>
    </w:rPr>
  </w:style>
  <w:style w:type="character" w:customStyle="1" w:styleId="WW8Num16z0">
    <w:name w:val="WW8Num16z0"/>
    <w:qFormat/>
    <w:rsid w:val="003758AE"/>
  </w:style>
  <w:style w:type="character" w:customStyle="1" w:styleId="WW8Num17z0">
    <w:name w:val="WW8Num17z0"/>
    <w:qFormat/>
    <w:rsid w:val="003758AE"/>
  </w:style>
  <w:style w:type="character" w:customStyle="1" w:styleId="WW8Num17z1">
    <w:name w:val="WW8Num17z1"/>
    <w:qFormat/>
    <w:rsid w:val="003758AE"/>
    <w:rPr>
      <w:rFonts w:ascii="Symbol" w:hAnsi="Symbol" w:cs="Symbol"/>
    </w:rPr>
  </w:style>
  <w:style w:type="character" w:customStyle="1" w:styleId="WW8Num17z2">
    <w:name w:val="WW8Num17z2"/>
    <w:qFormat/>
    <w:rsid w:val="003758AE"/>
  </w:style>
  <w:style w:type="character" w:customStyle="1" w:styleId="WW8Num17z3">
    <w:name w:val="WW8Num17z3"/>
    <w:qFormat/>
    <w:rsid w:val="003758AE"/>
  </w:style>
  <w:style w:type="character" w:customStyle="1" w:styleId="WW8Num17z4">
    <w:name w:val="WW8Num17z4"/>
    <w:qFormat/>
    <w:rsid w:val="003758AE"/>
  </w:style>
  <w:style w:type="character" w:customStyle="1" w:styleId="WW8Num17z5">
    <w:name w:val="WW8Num17z5"/>
    <w:qFormat/>
    <w:rsid w:val="003758AE"/>
  </w:style>
  <w:style w:type="character" w:customStyle="1" w:styleId="WW8Num17z6">
    <w:name w:val="WW8Num17z6"/>
    <w:qFormat/>
    <w:rsid w:val="003758AE"/>
  </w:style>
  <w:style w:type="character" w:customStyle="1" w:styleId="WW8Num17z7">
    <w:name w:val="WW8Num17z7"/>
    <w:qFormat/>
    <w:rsid w:val="003758AE"/>
  </w:style>
  <w:style w:type="character" w:customStyle="1" w:styleId="WW8Num17z8">
    <w:name w:val="WW8Num17z8"/>
    <w:qFormat/>
    <w:rsid w:val="003758AE"/>
  </w:style>
  <w:style w:type="character" w:customStyle="1" w:styleId="WW8Num18z0">
    <w:name w:val="WW8Num18z0"/>
    <w:qFormat/>
    <w:rsid w:val="003758AE"/>
  </w:style>
  <w:style w:type="character" w:customStyle="1" w:styleId="WW8Num19z0">
    <w:name w:val="WW8Num19z0"/>
    <w:qFormat/>
    <w:rsid w:val="003758AE"/>
    <w:rPr>
      <w:rFonts w:ascii="Symbol" w:hAnsi="Symbol" w:cs="Symbol"/>
    </w:rPr>
  </w:style>
  <w:style w:type="character" w:customStyle="1" w:styleId="WW8Num19z1">
    <w:name w:val="WW8Num19z1"/>
    <w:qFormat/>
    <w:rsid w:val="003758AE"/>
    <w:rPr>
      <w:rFonts w:ascii="Arial" w:eastAsia="Times New Roman" w:hAnsi="Arial" w:cs="Arial"/>
    </w:rPr>
  </w:style>
  <w:style w:type="character" w:customStyle="1" w:styleId="WW8Num19z2">
    <w:name w:val="WW8Num19z2"/>
    <w:qFormat/>
    <w:rsid w:val="003758AE"/>
  </w:style>
  <w:style w:type="character" w:customStyle="1" w:styleId="WW8Num19z3">
    <w:name w:val="WW8Num19z3"/>
    <w:qFormat/>
    <w:rsid w:val="003758AE"/>
  </w:style>
  <w:style w:type="character" w:customStyle="1" w:styleId="WW8Num19z4">
    <w:name w:val="WW8Num19z4"/>
    <w:qFormat/>
    <w:rsid w:val="003758AE"/>
  </w:style>
  <w:style w:type="character" w:customStyle="1" w:styleId="WW8Num19z5">
    <w:name w:val="WW8Num19z5"/>
    <w:qFormat/>
    <w:rsid w:val="003758AE"/>
  </w:style>
  <w:style w:type="character" w:customStyle="1" w:styleId="WW8Num19z6">
    <w:name w:val="WW8Num19z6"/>
    <w:qFormat/>
    <w:rsid w:val="003758AE"/>
  </w:style>
  <w:style w:type="character" w:customStyle="1" w:styleId="WW8Num19z7">
    <w:name w:val="WW8Num19z7"/>
    <w:qFormat/>
    <w:rsid w:val="003758AE"/>
  </w:style>
  <w:style w:type="character" w:customStyle="1" w:styleId="WW8Num19z8">
    <w:name w:val="WW8Num19z8"/>
    <w:qFormat/>
    <w:rsid w:val="003758AE"/>
  </w:style>
  <w:style w:type="character" w:customStyle="1" w:styleId="WW8Num20z0">
    <w:name w:val="WW8Num20z0"/>
    <w:qFormat/>
    <w:rsid w:val="003758AE"/>
    <w:rPr>
      <w:rFonts w:ascii="Arial" w:hAnsi="Arial" w:cs="Arial"/>
      <w:b/>
      <w:bCs/>
    </w:rPr>
  </w:style>
  <w:style w:type="character" w:customStyle="1" w:styleId="WW8Num20z1">
    <w:name w:val="WW8Num20z1"/>
    <w:qFormat/>
    <w:rsid w:val="003758AE"/>
  </w:style>
  <w:style w:type="character" w:customStyle="1" w:styleId="WW8Num20z2">
    <w:name w:val="WW8Num20z2"/>
    <w:qFormat/>
    <w:rsid w:val="003758AE"/>
  </w:style>
  <w:style w:type="character" w:customStyle="1" w:styleId="WW8Num20z3">
    <w:name w:val="WW8Num20z3"/>
    <w:qFormat/>
    <w:rsid w:val="003758AE"/>
  </w:style>
  <w:style w:type="character" w:customStyle="1" w:styleId="WW8Num20z4">
    <w:name w:val="WW8Num20z4"/>
    <w:qFormat/>
    <w:rsid w:val="003758AE"/>
  </w:style>
  <w:style w:type="character" w:customStyle="1" w:styleId="WW8Num20z5">
    <w:name w:val="WW8Num20z5"/>
    <w:qFormat/>
    <w:rsid w:val="003758AE"/>
  </w:style>
  <w:style w:type="character" w:customStyle="1" w:styleId="WW8Num20z6">
    <w:name w:val="WW8Num20z6"/>
    <w:qFormat/>
    <w:rsid w:val="003758AE"/>
  </w:style>
  <w:style w:type="character" w:customStyle="1" w:styleId="WW8Num20z7">
    <w:name w:val="WW8Num20z7"/>
    <w:qFormat/>
    <w:rsid w:val="003758AE"/>
  </w:style>
  <w:style w:type="character" w:customStyle="1" w:styleId="WW8Num20z8">
    <w:name w:val="WW8Num20z8"/>
    <w:qFormat/>
    <w:rsid w:val="003758AE"/>
  </w:style>
  <w:style w:type="character" w:customStyle="1" w:styleId="WW8Num21z0">
    <w:name w:val="WW8Num21z0"/>
    <w:qFormat/>
    <w:rsid w:val="003758AE"/>
  </w:style>
  <w:style w:type="character" w:customStyle="1" w:styleId="WW8Num22z0">
    <w:name w:val="WW8Num22z0"/>
    <w:qFormat/>
    <w:rsid w:val="003758AE"/>
    <w:rPr>
      <w:rFonts w:ascii="Symbol" w:hAnsi="Symbol" w:cs="Symbol"/>
    </w:rPr>
  </w:style>
  <w:style w:type="character" w:customStyle="1" w:styleId="WW8Num22z1">
    <w:name w:val="WW8Num22z1"/>
    <w:qFormat/>
    <w:rsid w:val="003758AE"/>
    <w:rPr>
      <w:rFonts w:ascii="Courier New" w:hAnsi="Courier New" w:cs="Courier New"/>
    </w:rPr>
  </w:style>
  <w:style w:type="character" w:customStyle="1" w:styleId="WW8Num22z2">
    <w:name w:val="WW8Num22z2"/>
    <w:qFormat/>
    <w:rsid w:val="003758AE"/>
    <w:rPr>
      <w:rFonts w:ascii="Wingdings" w:hAnsi="Wingdings" w:cs="Wingdings"/>
    </w:rPr>
  </w:style>
  <w:style w:type="character" w:customStyle="1" w:styleId="WW8Num23z0">
    <w:name w:val="WW8Num23z0"/>
    <w:qFormat/>
    <w:rsid w:val="003758AE"/>
  </w:style>
  <w:style w:type="character" w:customStyle="1" w:styleId="WW8Num24z0">
    <w:name w:val="WW8Num24z0"/>
    <w:qFormat/>
    <w:rsid w:val="003758AE"/>
  </w:style>
  <w:style w:type="character" w:customStyle="1" w:styleId="WW8Num25z0">
    <w:name w:val="WW8Num25z0"/>
    <w:qFormat/>
    <w:rsid w:val="003758AE"/>
    <w:rPr>
      <w:b/>
      <w:i/>
    </w:rPr>
  </w:style>
  <w:style w:type="character" w:customStyle="1" w:styleId="WW8Num25z1">
    <w:name w:val="WW8Num25z1"/>
    <w:qFormat/>
    <w:rsid w:val="003758AE"/>
  </w:style>
  <w:style w:type="character" w:customStyle="1" w:styleId="WW8Num26z0">
    <w:name w:val="WW8Num26z0"/>
    <w:qFormat/>
    <w:rsid w:val="003758AE"/>
  </w:style>
  <w:style w:type="character" w:customStyle="1" w:styleId="WW8Num26z1">
    <w:name w:val="WW8Num26z1"/>
    <w:qFormat/>
    <w:rsid w:val="003758AE"/>
  </w:style>
  <w:style w:type="character" w:customStyle="1" w:styleId="WW8Num26z2">
    <w:name w:val="WW8Num26z2"/>
    <w:qFormat/>
    <w:rsid w:val="003758AE"/>
  </w:style>
  <w:style w:type="character" w:customStyle="1" w:styleId="WW8Num26z3">
    <w:name w:val="WW8Num26z3"/>
    <w:qFormat/>
    <w:rsid w:val="003758AE"/>
  </w:style>
  <w:style w:type="character" w:customStyle="1" w:styleId="WW8Num26z4">
    <w:name w:val="WW8Num26z4"/>
    <w:qFormat/>
    <w:rsid w:val="003758AE"/>
  </w:style>
  <w:style w:type="character" w:customStyle="1" w:styleId="WW8Num26z5">
    <w:name w:val="WW8Num26z5"/>
    <w:qFormat/>
    <w:rsid w:val="003758AE"/>
  </w:style>
  <w:style w:type="character" w:customStyle="1" w:styleId="WW8Num26z6">
    <w:name w:val="WW8Num26z6"/>
    <w:qFormat/>
    <w:rsid w:val="003758AE"/>
  </w:style>
  <w:style w:type="character" w:customStyle="1" w:styleId="WW8Num26z7">
    <w:name w:val="WW8Num26z7"/>
    <w:qFormat/>
    <w:rsid w:val="003758AE"/>
  </w:style>
  <w:style w:type="character" w:customStyle="1" w:styleId="WW8Num26z8">
    <w:name w:val="WW8Num26z8"/>
    <w:qFormat/>
    <w:rsid w:val="003758AE"/>
  </w:style>
  <w:style w:type="character" w:customStyle="1" w:styleId="WW8Num27z0">
    <w:name w:val="WW8Num27z0"/>
    <w:qFormat/>
    <w:rsid w:val="003758AE"/>
  </w:style>
  <w:style w:type="character" w:customStyle="1" w:styleId="WW8Num28z0">
    <w:name w:val="WW8Num28z0"/>
    <w:qFormat/>
    <w:rsid w:val="003758AE"/>
    <w:rPr>
      <w:rFonts w:ascii="Symbol" w:hAnsi="Symbol" w:cs="Symbol"/>
    </w:rPr>
  </w:style>
  <w:style w:type="character" w:customStyle="1" w:styleId="WW8Num28z1">
    <w:name w:val="WW8Num28z1"/>
    <w:qFormat/>
    <w:rsid w:val="003758AE"/>
    <w:rPr>
      <w:rFonts w:ascii="Courier New" w:hAnsi="Courier New" w:cs="Courier New"/>
    </w:rPr>
  </w:style>
  <w:style w:type="character" w:customStyle="1" w:styleId="WW8Num28z2">
    <w:name w:val="WW8Num28z2"/>
    <w:qFormat/>
    <w:rsid w:val="003758AE"/>
    <w:rPr>
      <w:rFonts w:ascii="Wingdings" w:hAnsi="Wingdings" w:cs="Wingdings"/>
    </w:rPr>
  </w:style>
  <w:style w:type="character" w:customStyle="1" w:styleId="WW8Num29z0">
    <w:name w:val="WW8Num29z0"/>
    <w:qFormat/>
    <w:rsid w:val="003758AE"/>
  </w:style>
  <w:style w:type="character" w:customStyle="1" w:styleId="WW8Num30z0">
    <w:name w:val="WW8Num30z0"/>
    <w:qFormat/>
    <w:rsid w:val="003758AE"/>
  </w:style>
  <w:style w:type="character" w:customStyle="1" w:styleId="WW8Num31z0">
    <w:name w:val="WW8Num31z0"/>
    <w:qFormat/>
    <w:rsid w:val="003758AE"/>
    <w:rPr>
      <w:rFonts w:ascii="Symbol" w:hAnsi="Symbol" w:cs="Symbol"/>
    </w:rPr>
  </w:style>
  <w:style w:type="character" w:customStyle="1" w:styleId="WW8Num31z1">
    <w:name w:val="WW8Num31z1"/>
    <w:qFormat/>
    <w:rsid w:val="003758AE"/>
    <w:rPr>
      <w:rFonts w:ascii="Courier New" w:hAnsi="Courier New" w:cs="Courier New"/>
    </w:rPr>
  </w:style>
  <w:style w:type="character" w:customStyle="1" w:styleId="WW8Num31z2">
    <w:name w:val="WW8Num31z2"/>
    <w:qFormat/>
    <w:rsid w:val="003758AE"/>
    <w:rPr>
      <w:rFonts w:ascii="Wingdings" w:hAnsi="Wingdings" w:cs="Wingdings"/>
    </w:rPr>
  </w:style>
  <w:style w:type="character" w:customStyle="1" w:styleId="WW8Num32z0">
    <w:name w:val="WW8Num32z0"/>
    <w:qFormat/>
    <w:rsid w:val="003758AE"/>
  </w:style>
  <w:style w:type="character" w:customStyle="1" w:styleId="WW8Num33z0">
    <w:name w:val="WW8Num33z0"/>
    <w:qFormat/>
    <w:rsid w:val="003758AE"/>
  </w:style>
  <w:style w:type="character" w:customStyle="1" w:styleId="Standardnpsmoodstavce1">
    <w:name w:val="Standardní písmo odstavce1"/>
    <w:qFormat/>
    <w:rsid w:val="003758AE"/>
  </w:style>
  <w:style w:type="character" w:styleId="slostrnky">
    <w:name w:val="page number"/>
    <w:basedOn w:val="Standardnpsmoodstavce1"/>
    <w:qFormat/>
    <w:rsid w:val="003758AE"/>
  </w:style>
  <w:style w:type="character" w:customStyle="1" w:styleId="CharChar6">
    <w:name w:val="Char Char6"/>
    <w:basedOn w:val="Standardnpsmoodstavce1"/>
    <w:qFormat/>
    <w:rsid w:val="003758AE"/>
  </w:style>
  <w:style w:type="character" w:customStyle="1" w:styleId="CharChar8">
    <w:name w:val="Char Char8"/>
    <w:qFormat/>
    <w:rsid w:val="003758AE"/>
    <w:rPr>
      <w:rFonts w:ascii="Arial" w:hAnsi="Arial" w:cs="Arial"/>
    </w:rPr>
  </w:style>
  <w:style w:type="character" w:customStyle="1" w:styleId="CharChar5">
    <w:name w:val="Char Char5"/>
    <w:basedOn w:val="Standardnpsmoodstavce1"/>
    <w:qFormat/>
    <w:rsid w:val="003758AE"/>
  </w:style>
  <w:style w:type="character" w:customStyle="1" w:styleId="CharChar11">
    <w:name w:val="Char Char11"/>
    <w:qFormat/>
    <w:rsid w:val="003758AE"/>
    <w:rPr>
      <w:b/>
      <w:bCs/>
      <w:sz w:val="32"/>
      <w:szCs w:val="24"/>
    </w:rPr>
  </w:style>
  <w:style w:type="character" w:customStyle="1" w:styleId="CharChar10">
    <w:name w:val="Char Char10"/>
    <w:qFormat/>
    <w:rsid w:val="003758AE"/>
    <w:rPr>
      <w:b/>
      <w:bCs/>
      <w:sz w:val="32"/>
      <w:szCs w:val="24"/>
    </w:rPr>
  </w:style>
  <w:style w:type="character" w:customStyle="1" w:styleId="CharChar9">
    <w:name w:val="Char Char9"/>
    <w:qFormat/>
    <w:rsid w:val="003758AE"/>
    <w:rPr>
      <w:b/>
      <w:bCs/>
      <w:sz w:val="24"/>
      <w:szCs w:val="24"/>
    </w:rPr>
  </w:style>
  <w:style w:type="character" w:customStyle="1" w:styleId="CharChar7">
    <w:name w:val="Char Char7"/>
    <w:basedOn w:val="Standardnpsmoodstavce1"/>
    <w:qFormat/>
    <w:rsid w:val="003758AE"/>
  </w:style>
  <w:style w:type="character" w:customStyle="1" w:styleId="Odkaznakoment1">
    <w:name w:val="Odkaz na komentář1"/>
    <w:qFormat/>
    <w:rsid w:val="003758AE"/>
    <w:rPr>
      <w:sz w:val="16"/>
      <w:szCs w:val="16"/>
    </w:rPr>
  </w:style>
  <w:style w:type="character" w:customStyle="1" w:styleId="CharChar4">
    <w:name w:val="Char Char4"/>
    <w:basedOn w:val="Standardnpsmoodstavce1"/>
    <w:qFormat/>
    <w:rsid w:val="003758AE"/>
  </w:style>
  <w:style w:type="character" w:customStyle="1" w:styleId="CharChar3">
    <w:name w:val="Char Char3"/>
    <w:qFormat/>
    <w:rsid w:val="003758AE"/>
    <w:rPr>
      <w:rFonts w:ascii="Tahoma" w:hAnsi="Tahoma" w:cs="Tahoma"/>
      <w:sz w:val="16"/>
      <w:szCs w:val="16"/>
    </w:rPr>
  </w:style>
  <w:style w:type="character" w:customStyle="1" w:styleId="CharChar2">
    <w:name w:val="Char Char2"/>
    <w:qFormat/>
    <w:rsid w:val="003758AE"/>
    <w:rPr>
      <w:sz w:val="16"/>
      <w:szCs w:val="16"/>
    </w:rPr>
  </w:style>
  <w:style w:type="character" w:customStyle="1" w:styleId="CharChar1">
    <w:name w:val="Char Char1"/>
    <w:qFormat/>
    <w:rsid w:val="003758AE"/>
    <w:rPr>
      <w:sz w:val="16"/>
      <w:szCs w:val="16"/>
    </w:rPr>
  </w:style>
  <w:style w:type="character" w:customStyle="1" w:styleId="CharChar">
    <w:name w:val="Char Char"/>
    <w:qFormat/>
    <w:rsid w:val="003758A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758AE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758AE"/>
    <w:rPr>
      <w:sz w:val="16"/>
      <w:szCs w:val="16"/>
    </w:rPr>
  </w:style>
  <w:style w:type="character" w:customStyle="1" w:styleId="ListLabel1">
    <w:name w:val="ListLabel 1"/>
    <w:qFormat/>
    <w:rsid w:val="003758AE"/>
    <w:rPr>
      <w:rFonts w:cs="Arial"/>
    </w:rPr>
  </w:style>
  <w:style w:type="character" w:customStyle="1" w:styleId="ListLabel2">
    <w:name w:val="ListLabel 2"/>
    <w:qFormat/>
    <w:rsid w:val="003758AE"/>
    <w:rPr>
      <w:rFonts w:cs="Symbol"/>
    </w:rPr>
  </w:style>
  <w:style w:type="character" w:customStyle="1" w:styleId="ListLabel3">
    <w:name w:val="ListLabel 3"/>
    <w:qFormat/>
    <w:rsid w:val="003758AE"/>
    <w:rPr>
      <w:rFonts w:ascii="Arial" w:hAnsi="Arial" w:cs="Arial"/>
      <w:b/>
      <w:bCs/>
      <w:sz w:val="20"/>
    </w:rPr>
  </w:style>
  <w:style w:type="character" w:customStyle="1" w:styleId="ListLabel4">
    <w:name w:val="ListLabel 4"/>
    <w:qFormat/>
    <w:rsid w:val="003758AE"/>
    <w:rPr>
      <w:rFonts w:cs="Courier New"/>
    </w:rPr>
  </w:style>
  <w:style w:type="character" w:customStyle="1" w:styleId="ListLabel5">
    <w:name w:val="ListLabel 5"/>
    <w:qFormat/>
    <w:rsid w:val="003758AE"/>
    <w:rPr>
      <w:rFonts w:ascii="Arial" w:eastAsia="Times New Roman" w:hAnsi="Arial" w:cs="Arial"/>
      <w:sz w:val="20"/>
    </w:rPr>
  </w:style>
  <w:style w:type="character" w:customStyle="1" w:styleId="ListLabel6">
    <w:name w:val="ListLabel 6"/>
    <w:qFormat/>
    <w:rsid w:val="003758AE"/>
    <w:rPr>
      <w:rFonts w:eastAsia="Calibri"/>
    </w:rPr>
  </w:style>
  <w:style w:type="character" w:customStyle="1" w:styleId="ListLabel7">
    <w:name w:val="ListLabel 7"/>
    <w:qFormat/>
    <w:rsid w:val="003758AE"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9">
    <w:name w:val="ListLabel 9"/>
    <w:qFormat/>
    <w:rsid w:val="003758AE"/>
    <w:rPr>
      <w:rFonts w:ascii="Arial" w:hAnsi="Arial" w:cs="Arial"/>
      <w:sz w:val="20"/>
    </w:rPr>
  </w:style>
  <w:style w:type="character" w:customStyle="1" w:styleId="ListLabel10">
    <w:name w:val="ListLabel 10"/>
    <w:qFormat/>
    <w:rsid w:val="003758AE"/>
    <w:rPr>
      <w:rFonts w:cs="Courier New"/>
    </w:rPr>
  </w:style>
  <w:style w:type="character" w:customStyle="1" w:styleId="ListLabel11">
    <w:name w:val="ListLabel 11"/>
    <w:qFormat/>
    <w:rsid w:val="003758AE"/>
    <w:rPr>
      <w:rFonts w:cs="Wingdings"/>
    </w:rPr>
  </w:style>
  <w:style w:type="character" w:customStyle="1" w:styleId="ListLabel12">
    <w:name w:val="ListLabel 12"/>
    <w:qFormat/>
    <w:rsid w:val="003758AE"/>
    <w:rPr>
      <w:rFonts w:cs="Symbol"/>
    </w:rPr>
  </w:style>
  <w:style w:type="character" w:customStyle="1" w:styleId="ListLabel13">
    <w:name w:val="ListLabel 13"/>
    <w:qFormat/>
    <w:rsid w:val="003758AE"/>
    <w:rPr>
      <w:rFonts w:ascii="Arial" w:hAnsi="Arial"/>
      <w:b/>
      <w:sz w:val="20"/>
      <w:szCs w:val="24"/>
    </w:rPr>
  </w:style>
  <w:style w:type="character" w:customStyle="1" w:styleId="ListLabel14">
    <w:name w:val="ListLabel 14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15">
    <w:name w:val="ListLabel 15"/>
    <w:qFormat/>
    <w:rsid w:val="003758AE"/>
    <w:rPr>
      <w:rFonts w:ascii="Arial" w:hAnsi="Arial" w:cs="Arial"/>
      <w:b/>
      <w:bCs/>
      <w:sz w:val="20"/>
    </w:rPr>
  </w:style>
  <w:style w:type="character" w:customStyle="1" w:styleId="ListLabel16">
    <w:name w:val="ListLabel 16"/>
    <w:qFormat/>
    <w:rsid w:val="003758AE"/>
    <w:rPr>
      <w:rFonts w:ascii="Arial" w:hAnsi="Arial" w:cs="Arial"/>
      <w:sz w:val="20"/>
    </w:rPr>
  </w:style>
  <w:style w:type="character" w:customStyle="1" w:styleId="ListLabel17">
    <w:name w:val="ListLabel 17"/>
    <w:qFormat/>
    <w:rsid w:val="003758AE"/>
    <w:rPr>
      <w:rFonts w:cs="Courier New"/>
    </w:rPr>
  </w:style>
  <w:style w:type="character" w:customStyle="1" w:styleId="ListLabel18">
    <w:name w:val="ListLabel 18"/>
    <w:qFormat/>
    <w:rsid w:val="003758AE"/>
    <w:rPr>
      <w:rFonts w:cs="Wingdings"/>
    </w:rPr>
  </w:style>
  <w:style w:type="character" w:customStyle="1" w:styleId="ListLabel19">
    <w:name w:val="ListLabel 19"/>
    <w:qFormat/>
    <w:rsid w:val="003758AE"/>
    <w:rPr>
      <w:rFonts w:cs="Symbol"/>
    </w:rPr>
  </w:style>
  <w:style w:type="character" w:customStyle="1" w:styleId="ListLabel20">
    <w:name w:val="ListLabel 20"/>
    <w:qFormat/>
    <w:rsid w:val="003758AE"/>
    <w:rPr>
      <w:rFonts w:ascii="Arial" w:hAnsi="Arial"/>
      <w:b/>
      <w:sz w:val="20"/>
      <w:szCs w:val="24"/>
    </w:rPr>
  </w:style>
  <w:style w:type="character" w:customStyle="1" w:styleId="ListLabel21">
    <w:name w:val="ListLabel 21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22">
    <w:name w:val="ListLabel 22"/>
    <w:qFormat/>
    <w:rsid w:val="003758AE"/>
    <w:rPr>
      <w:rFonts w:ascii="Arial" w:hAnsi="Arial" w:cs="Arial"/>
      <w:b/>
      <w:bCs/>
      <w:sz w:val="20"/>
    </w:rPr>
  </w:style>
  <w:style w:type="character" w:customStyle="1" w:styleId="ListLabel23">
    <w:name w:val="ListLabel 23"/>
    <w:qFormat/>
    <w:rsid w:val="003758AE"/>
    <w:rPr>
      <w:rFonts w:ascii="Arial" w:hAnsi="Arial" w:cs="Arial"/>
      <w:sz w:val="20"/>
    </w:rPr>
  </w:style>
  <w:style w:type="character" w:customStyle="1" w:styleId="ListLabel24">
    <w:name w:val="ListLabel 24"/>
    <w:qFormat/>
    <w:rsid w:val="003758AE"/>
    <w:rPr>
      <w:rFonts w:cs="Courier New"/>
    </w:rPr>
  </w:style>
  <w:style w:type="character" w:customStyle="1" w:styleId="ListLabel25">
    <w:name w:val="ListLabel 25"/>
    <w:qFormat/>
    <w:rsid w:val="003758AE"/>
    <w:rPr>
      <w:rFonts w:cs="Wingdings"/>
    </w:rPr>
  </w:style>
  <w:style w:type="character" w:customStyle="1" w:styleId="ListLabel26">
    <w:name w:val="ListLabel 26"/>
    <w:qFormat/>
    <w:rsid w:val="003758AE"/>
    <w:rPr>
      <w:rFonts w:cs="Symbol"/>
    </w:rPr>
  </w:style>
  <w:style w:type="character" w:customStyle="1" w:styleId="ListLabel27">
    <w:name w:val="ListLabel 27"/>
    <w:qFormat/>
    <w:rsid w:val="003758AE"/>
    <w:rPr>
      <w:rFonts w:ascii="Arial" w:hAnsi="Arial"/>
      <w:b/>
      <w:sz w:val="20"/>
      <w:szCs w:val="24"/>
    </w:rPr>
  </w:style>
  <w:style w:type="character" w:customStyle="1" w:styleId="ListLabel28">
    <w:name w:val="ListLabel 28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29">
    <w:name w:val="ListLabel 29"/>
    <w:qFormat/>
    <w:rsid w:val="003758AE"/>
    <w:rPr>
      <w:rFonts w:ascii="Arial" w:hAnsi="Arial" w:cs="Arial"/>
      <w:b/>
      <w:bCs/>
      <w:sz w:val="20"/>
    </w:rPr>
  </w:style>
  <w:style w:type="paragraph" w:customStyle="1" w:styleId="Nadpis">
    <w:name w:val="Nadpis"/>
    <w:basedOn w:val="Normln"/>
    <w:next w:val="Tlotextu"/>
    <w:qFormat/>
    <w:rsid w:val="003758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3758AE"/>
    <w:pPr>
      <w:jc w:val="both"/>
    </w:pPr>
    <w:rPr>
      <w:rFonts w:ascii="Arial" w:hAnsi="Arial" w:cs="Arial"/>
    </w:rPr>
  </w:style>
  <w:style w:type="paragraph" w:styleId="Seznam">
    <w:name w:val="List"/>
    <w:basedOn w:val="Tlotextu"/>
    <w:rsid w:val="003758AE"/>
    <w:rPr>
      <w:rFonts w:cs="Mangal"/>
    </w:rPr>
  </w:style>
  <w:style w:type="paragraph" w:customStyle="1" w:styleId="Popisek">
    <w:name w:val="Popisek"/>
    <w:basedOn w:val="Normln"/>
    <w:rsid w:val="003758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758AE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3758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1">
    <w:name w:val="Základní text 21"/>
    <w:basedOn w:val="Normln"/>
    <w:qFormat/>
    <w:rsid w:val="003758AE"/>
    <w:pPr>
      <w:jc w:val="both"/>
    </w:pPr>
    <w:rPr>
      <w:rFonts w:ascii="Arial" w:hAnsi="Arial" w:cs="Arial"/>
    </w:rPr>
  </w:style>
  <w:style w:type="paragraph" w:styleId="Zpat">
    <w:name w:val="footer"/>
    <w:basedOn w:val="Normln"/>
    <w:rsid w:val="003758AE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rsid w:val="003758AE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Rozvrendokumentu1">
    <w:name w:val="Rozvržení dokumentu1"/>
    <w:basedOn w:val="Normln"/>
    <w:qFormat/>
    <w:rsid w:val="003758AE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3758AE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qFormat/>
    <w:rsid w:val="003758AE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qFormat/>
    <w:rsid w:val="003758AE"/>
    <w:pPr>
      <w:jc w:val="both"/>
    </w:pPr>
    <w:rPr>
      <w:rFonts w:ascii="Arial" w:hAnsi="Arial" w:cs="Arial"/>
      <w:b/>
    </w:rPr>
  </w:style>
  <w:style w:type="paragraph" w:styleId="Odstavecseseznamem">
    <w:name w:val="List Paragraph"/>
    <w:basedOn w:val="Normln"/>
    <w:qFormat/>
    <w:rsid w:val="003758AE"/>
    <w:pPr>
      <w:ind w:left="708"/>
    </w:pPr>
    <w:rPr>
      <w:sz w:val="24"/>
      <w:szCs w:val="24"/>
    </w:rPr>
  </w:style>
  <w:style w:type="paragraph" w:customStyle="1" w:styleId="Zkladntextodsazen31">
    <w:name w:val="Základní text odsazený 31"/>
    <w:basedOn w:val="Normln"/>
    <w:qFormat/>
    <w:rsid w:val="003758AE"/>
    <w:pPr>
      <w:ind w:left="708"/>
    </w:pPr>
    <w:rPr>
      <w:sz w:val="24"/>
      <w:szCs w:val="24"/>
    </w:rPr>
  </w:style>
  <w:style w:type="paragraph" w:customStyle="1" w:styleId="Zkladntext31">
    <w:name w:val="Základní text 31"/>
    <w:basedOn w:val="Normln"/>
    <w:qFormat/>
    <w:rsid w:val="003758AE"/>
    <w:pPr>
      <w:spacing w:after="120"/>
    </w:pPr>
    <w:rPr>
      <w:sz w:val="16"/>
      <w:szCs w:val="16"/>
    </w:rPr>
  </w:style>
  <w:style w:type="paragraph" w:customStyle="1" w:styleId="Textkomente1">
    <w:name w:val="Text komentáře1"/>
    <w:basedOn w:val="Normln"/>
    <w:qFormat/>
    <w:rsid w:val="003758AE"/>
  </w:style>
  <w:style w:type="paragraph" w:styleId="Textbubliny">
    <w:name w:val="Balloon Text"/>
    <w:basedOn w:val="Normln"/>
    <w:qFormat/>
    <w:rsid w:val="003758AE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qFormat/>
    <w:rsid w:val="003758AE"/>
    <w:pPr>
      <w:spacing w:after="120"/>
      <w:ind w:left="283"/>
    </w:pPr>
    <w:rPr>
      <w:sz w:val="16"/>
      <w:szCs w:val="16"/>
    </w:rPr>
  </w:style>
  <w:style w:type="paragraph" w:customStyle="1" w:styleId="Zkladntext32">
    <w:name w:val="Základní text 32"/>
    <w:basedOn w:val="Normln"/>
    <w:qFormat/>
    <w:rsid w:val="003758AE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1"/>
    <w:qFormat/>
    <w:rsid w:val="003758AE"/>
    <w:rPr>
      <w:b/>
      <w:bCs/>
    </w:rPr>
  </w:style>
  <w:style w:type="paragraph" w:styleId="Revize">
    <w:name w:val="Revision"/>
    <w:qFormat/>
    <w:rsid w:val="003758AE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3758AE"/>
    <w:pPr>
      <w:suppressLineNumbers/>
    </w:pPr>
  </w:style>
  <w:style w:type="paragraph" w:customStyle="1" w:styleId="Nadpistabulky">
    <w:name w:val="Nadpis tabulky"/>
    <w:basedOn w:val="Obsahtabulky"/>
    <w:qFormat/>
    <w:rsid w:val="003758AE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3758AE"/>
  </w:style>
  <w:style w:type="paragraph" w:customStyle="1" w:styleId="Quotations">
    <w:name w:val="Quotations"/>
    <w:basedOn w:val="Normln"/>
    <w:qFormat/>
    <w:rsid w:val="003758AE"/>
    <w:pPr>
      <w:spacing w:after="283"/>
      <w:ind w:left="567" w:right="567"/>
    </w:pPr>
  </w:style>
  <w:style w:type="paragraph" w:styleId="Nzev">
    <w:name w:val="Title"/>
    <w:basedOn w:val="Nadpis"/>
    <w:qFormat/>
    <w:rsid w:val="003758AE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3758AE"/>
    <w:pPr>
      <w:spacing w:before="60"/>
      <w:jc w:val="center"/>
    </w:pPr>
    <w:rPr>
      <w:sz w:val="36"/>
      <w:szCs w:val="3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75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8AE"/>
    <w:pPr>
      <w:suppressAutoHyphens/>
    </w:pPr>
    <w:rPr>
      <w:lang w:eastAsia="zh-CN"/>
    </w:rPr>
  </w:style>
  <w:style w:type="paragraph" w:styleId="Nadpis1">
    <w:name w:val="heading 1"/>
    <w:basedOn w:val="Normln"/>
    <w:qFormat/>
    <w:rsid w:val="003758AE"/>
    <w:pPr>
      <w:keepNext/>
      <w:numPr>
        <w:numId w:val="1"/>
      </w:numPr>
      <w:ind w:left="708" w:firstLine="0"/>
      <w:jc w:val="center"/>
      <w:outlineLvl w:val="0"/>
    </w:pPr>
    <w:rPr>
      <w:b/>
      <w:bCs/>
      <w:sz w:val="32"/>
      <w:szCs w:val="24"/>
    </w:rPr>
  </w:style>
  <w:style w:type="paragraph" w:styleId="Nadpis2">
    <w:name w:val="heading 2"/>
    <w:basedOn w:val="Nadpis"/>
    <w:qFormat/>
    <w:rsid w:val="003758A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qFormat/>
    <w:rsid w:val="003758AE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24"/>
    </w:rPr>
  </w:style>
  <w:style w:type="paragraph" w:styleId="Nadpis6">
    <w:name w:val="heading 6"/>
    <w:basedOn w:val="Normln"/>
    <w:qFormat/>
    <w:rsid w:val="003758AE"/>
    <w:pPr>
      <w:keepNext/>
      <w:numPr>
        <w:ilvl w:val="5"/>
        <w:numId w:val="1"/>
      </w:numPr>
      <w:tabs>
        <w:tab w:val="left" w:pos="1843"/>
      </w:tabs>
      <w:jc w:val="both"/>
      <w:outlineLvl w:val="5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3758AE"/>
  </w:style>
  <w:style w:type="character" w:customStyle="1" w:styleId="WW8Num1z1">
    <w:name w:val="WW8Num1z1"/>
    <w:qFormat/>
    <w:rsid w:val="003758AE"/>
  </w:style>
  <w:style w:type="character" w:customStyle="1" w:styleId="WW8Num1z2">
    <w:name w:val="WW8Num1z2"/>
    <w:qFormat/>
    <w:rsid w:val="003758AE"/>
  </w:style>
  <w:style w:type="character" w:customStyle="1" w:styleId="WW8Num1z3">
    <w:name w:val="WW8Num1z3"/>
    <w:qFormat/>
    <w:rsid w:val="003758AE"/>
  </w:style>
  <w:style w:type="character" w:customStyle="1" w:styleId="WW8Num1z4">
    <w:name w:val="WW8Num1z4"/>
    <w:qFormat/>
    <w:rsid w:val="003758AE"/>
  </w:style>
  <w:style w:type="character" w:customStyle="1" w:styleId="WW8Num1z5">
    <w:name w:val="WW8Num1z5"/>
    <w:qFormat/>
    <w:rsid w:val="003758AE"/>
  </w:style>
  <w:style w:type="character" w:customStyle="1" w:styleId="WW8Num1z6">
    <w:name w:val="WW8Num1z6"/>
    <w:qFormat/>
    <w:rsid w:val="003758AE"/>
  </w:style>
  <w:style w:type="character" w:customStyle="1" w:styleId="WW8Num1z7">
    <w:name w:val="WW8Num1z7"/>
    <w:qFormat/>
    <w:rsid w:val="003758AE"/>
  </w:style>
  <w:style w:type="character" w:customStyle="1" w:styleId="WW8Num1z8">
    <w:name w:val="WW8Num1z8"/>
    <w:qFormat/>
    <w:rsid w:val="003758AE"/>
  </w:style>
  <w:style w:type="character" w:customStyle="1" w:styleId="WW8Num2z0">
    <w:name w:val="WW8Num2z0"/>
    <w:qFormat/>
    <w:rsid w:val="003758AE"/>
    <w:rPr>
      <w:rFonts w:ascii="Arial" w:hAnsi="Arial" w:cs="Arial"/>
    </w:rPr>
  </w:style>
  <w:style w:type="character" w:customStyle="1" w:styleId="WW8Num3z0">
    <w:name w:val="WW8Num3z0"/>
    <w:qFormat/>
    <w:rsid w:val="003758AE"/>
    <w:rPr>
      <w:rFonts w:ascii="Arial" w:hAnsi="Arial" w:cs="Arial"/>
      <w:sz w:val="20"/>
      <w:szCs w:val="20"/>
    </w:rPr>
  </w:style>
  <w:style w:type="character" w:customStyle="1" w:styleId="WW8Num4z0">
    <w:name w:val="WW8Num4z0"/>
    <w:qFormat/>
    <w:rsid w:val="003758AE"/>
  </w:style>
  <w:style w:type="character" w:customStyle="1" w:styleId="WW8Num5z0">
    <w:name w:val="WW8Num5z0"/>
    <w:qFormat/>
    <w:rsid w:val="003758AE"/>
    <w:rPr>
      <w:rFonts w:ascii="Arial" w:hAnsi="Arial" w:cs="Arial"/>
      <w:sz w:val="20"/>
      <w:szCs w:val="20"/>
    </w:rPr>
  </w:style>
  <w:style w:type="character" w:customStyle="1" w:styleId="WW8Num6z0">
    <w:name w:val="WW8Num6z0"/>
    <w:qFormat/>
    <w:rsid w:val="003758AE"/>
  </w:style>
  <w:style w:type="character" w:customStyle="1" w:styleId="WW8Num7z0">
    <w:name w:val="WW8Num7z0"/>
    <w:qFormat/>
    <w:rsid w:val="003758AE"/>
    <w:rPr>
      <w:b/>
    </w:rPr>
  </w:style>
  <w:style w:type="character" w:customStyle="1" w:styleId="WW8Num8z0">
    <w:name w:val="WW8Num8z0"/>
    <w:qFormat/>
    <w:rsid w:val="003758AE"/>
  </w:style>
  <w:style w:type="character" w:customStyle="1" w:styleId="WW8Num9z0">
    <w:name w:val="WW8Num9z0"/>
    <w:qFormat/>
    <w:rsid w:val="003758AE"/>
    <w:rPr>
      <w:rFonts w:ascii="Arial" w:hAnsi="Arial" w:cs="Arial"/>
      <w:color w:val="00000A"/>
      <w:sz w:val="20"/>
      <w:szCs w:val="20"/>
    </w:rPr>
  </w:style>
  <w:style w:type="character" w:customStyle="1" w:styleId="WW8Num10z0">
    <w:name w:val="WW8Num10z0"/>
    <w:qFormat/>
    <w:rsid w:val="003758AE"/>
    <w:rPr>
      <w:b/>
    </w:rPr>
  </w:style>
  <w:style w:type="character" w:customStyle="1" w:styleId="WW8Num11z0">
    <w:name w:val="WW8Num11z0"/>
    <w:qFormat/>
    <w:rsid w:val="003758AE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3758AE"/>
    <w:rPr>
      <w:rFonts w:ascii="Symbol" w:hAnsi="Symbol" w:cs="Symbol"/>
    </w:rPr>
  </w:style>
  <w:style w:type="character" w:customStyle="1" w:styleId="WW8Num13z0">
    <w:name w:val="WW8Num13z0"/>
    <w:qFormat/>
    <w:rsid w:val="003758AE"/>
  </w:style>
  <w:style w:type="character" w:customStyle="1" w:styleId="WW8Num14z0">
    <w:name w:val="WW8Num14z0"/>
    <w:qFormat/>
    <w:rsid w:val="003758AE"/>
  </w:style>
  <w:style w:type="character" w:customStyle="1" w:styleId="WW8Num15z0">
    <w:name w:val="WW8Num15z0"/>
    <w:qFormat/>
    <w:rsid w:val="003758AE"/>
    <w:rPr>
      <w:rFonts w:ascii="Arial" w:hAnsi="Arial" w:cs="Arial"/>
      <w:sz w:val="20"/>
      <w:szCs w:val="20"/>
    </w:rPr>
  </w:style>
  <w:style w:type="character" w:customStyle="1" w:styleId="WW8Num15z1">
    <w:name w:val="WW8Num15z1"/>
    <w:qFormat/>
    <w:rsid w:val="003758AE"/>
    <w:rPr>
      <w:rFonts w:cs="Times New Roman"/>
      <w:i/>
      <w:iCs/>
    </w:rPr>
  </w:style>
  <w:style w:type="character" w:customStyle="1" w:styleId="WW8Num15z2">
    <w:name w:val="WW8Num15z2"/>
    <w:qFormat/>
    <w:rsid w:val="003758AE"/>
    <w:rPr>
      <w:rFonts w:cs="Times New Roman"/>
    </w:rPr>
  </w:style>
  <w:style w:type="character" w:customStyle="1" w:styleId="WW8Num16z0">
    <w:name w:val="WW8Num16z0"/>
    <w:qFormat/>
    <w:rsid w:val="003758AE"/>
  </w:style>
  <w:style w:type="character" w:customStyle="1" w:styleId="WW8Num17z0">
    <w:name w:val="WW8Num17z0"/>
    <w:qFormat/>
    <w:rsid w:val="003758AE"/>
  </w:style>
  <w:style w:type="character" w:customStyle="1" w:styleId="WW8Num17z1">
    <w:name w:val="WW8Num17z1"/>
    <w:qFormat/>
    <w:rsid w:val="003758AE"/>
    <w:rPr>
      <w:rFonts w:ascii="Symbol" w:hAnsi="Symbol" w:cs="Symbol"/>
    </w:rPr>
  </w:style>
  <w:style w:type="character" w:customStyle="1" w:styleId="WW8Num17z2">
    <w:name w:val="WW8Num17z2"/>
    <w:qFormat/>
    <w:rsid w:val="003758AE"/>
  </w:style>
  <w:style w:type="character" w:customStyle="1" w:styleId="WW8Num17z3">
    <w:name w:val="WW8Num17z3"/>
    <w:qFormat/>
    <w:rsid w:val="003758AE"/>
  </w:style>
  <w:style w:type="character" w:customStyle="1" w:styleId="WW8Num17z4">
    <w:name w:val="WW8Num17z4"/>
    <w:qFormat/>
    <w:rsid w:val="003758AE"/>
  </w:style>
  <w:style w:type="character" w:customStyle="1" w:styleId="WW8Num17z5">
    <w:name w:val="WW8Num17z5"/>
    <w:qFormat/>
    <w:rsid w:val="003758AE"/>
  </w:style>
  <w:style w:type="character" w:customStyle="1" w:styleId="WW8Num17z6">
    <w:name w:val="WW8Num17z6"/>
    <w:qFormat/>
    <w:rsid w:val="003758AE"/>
  </w:style>
  <w:style w:type="character" w:customStyle="1" w:styleId="WW8Num17z7">
    <w:name w:val="WW8Num17z7"/>
    <w:qFormat/>
    <w:rsid w:val="003758AE"/>
  </w:style>
  <w:style w:type="character" w:customStyle="1" w:styleId="WW8Num17z8">
    <w:name w:val="WW8Num17z8"/>
    <w:qFormat/>
    <w:rsid w:val="003758AE"/>
  </w:style>
  <w:style w:type="character" w:customStyle="1" w:styleId="WW8Num18z0">
    <w:name w:val="WW8Num18z0"/>
    <w:qFormat/>
    <w:rsid w:val="003758AE"/>
  </w:style>
  <w:style w:type="character" w:customStyle="1" w:styleId="WW8Num19z0">
    <w:name w:val="WW8Num19z0"/>
    <w:qFormat/>
    <w:rsid w:val="003758AE"/>
    <w:rPr>
      <w:rFonts w:ascii="Symbol" w:hAnsi="Symbol" w:cs="Symbol"/>
    </w:rPr>
  </w:style>
  <w:style w:type="character" w:customStyle="1" w:styleId="WW8Num19z1">
    <w:name w:val="WW8Num19z1"/>
    <w:qFormat/>
    <w:rsid w:val="003758AE"/>
    <w:rPr>
      <w:rFonts w:ascii="Arial" w:eastAsia="Times New Roman" w:hAnsi="Arial" w:cs="Arial"/>
    </w:rPr>
  </w:style>
  <w:style w:type="character" w:customStyle="1" w:styleId="WW8Num19z2">
    <w:name w:val="WW8Num19z2"/>
    <w:qFormat/>
    <w:rsid w:val="003758AE"/>
  </w:style>
  <w:style w:type="character" w:customStyle="1" w:styleId="WW8Num19z3">
    <w:name w:val="WW8Num19z3"/>
    <w:qFormat/>
    <w:rsid w:val="003758AE"/>
  </w:style>
  <w:style w:type="character" w:customStyle="1" w:styleId="WW8Num19z4">
    <w:name w:val="WW8Num19z4"/>
    <w:qFormat/>
    <w:rsid w:val="003758AE"/>
  </w:style>
  <w:style w:type="character" w:customStyle="1" w:styleId="WW8Num19z5">
    <w:name w:val="WW8Num19z5"/>
    <w:qFormat/>
    <w:rsid w:val="003758AE"/>
  </w:style>
  <w:style w:type="character" w:customStyle="1" w:styleId="WW8Num19z6">
    <w:name w:val="WW8Num19z6"/>
    <w:qFormat/>
    <w:rsid w:val="003758AE"/>
  </w:style>
  <w:style w:type="character" w:customStyle="1" w:styleId="WW8Num19z7">
    <w:name w:val="WW8Num19z7"/>
    <w:qFormat/>
    <w:rsid w:val="003758AE"/>
  </w:style>
  <w:style w:type="character" w:customStyle="1" w:styleId="WW8Num19z8">
    <w:name w:val="WW8Num19z8"/>
    <w:qFormat/>
    <w:rsid w:val="003758AE"/>
  </w:style>
  <w:style w:type="character" w:customStyle="1" w:styleId="WW8Num20z0">
    <w:name w:val="WW8Num20z0"/>
    <w:qFormat/>
    <w:rsid w:val="003758AE"/>
    <w:rPr>
      <w:rFonts w:ascii="Arial" w:hAnsi="Arial" w:cs="Arial"/>
      <w:b/>
      <w:bCs/>
    </w:rPr>
  </w:style>
  <w:style w:type="character" w:customStyle="1" w:styleId="WW8Num20z1">
    <w:name w:val="WW8Num20z1"/>
    <w:qFormat/>
    <w:rsid w:val="003758AE"/>
  </w:style>
  <w:style w:type="character" w:customStyle="1" w:styleId="WW8Num20z2">
    <w:name w:val="WW8Num20z2"/>
    <w:qFormat/>
    <w:rsid w:val="003758AE"/>
  </w:style>
  <w:style w:type="character" w:customStyle="1" w:styleId="WW8Num20z3">
    <w:name w:val="WW8Num20z3"/>
    <w:qFormat/>
    <w:rsid w:val="003758AE"/>
  </w:style>
  <w:style w:type="character" w:customStyle="1" w:styleId="WW8Num20z4">
    <w:name w:val="WW8Num20z4"/>
    <w:qFormat/>
    <w:rsid w:val="003758AE"/>
  </w:style>
  <w:style w:type="character" w:customStyle="1" w:styleId="WW8Num20z5">
    <w:name w:val="WW8Num20z5"/>
    <w:qFormat/>
    <w:rsid w:val="003758AE"/>
  </w:style>
  <w:style w:type="character" w:customStyle="1" w:styleId="WW8Num20z6">
    <w:name w:val="WW8Num20z6"/>
    <w:qFormat/>
    <w:rsid w:val="003758AE"/>
  </w:style>
  <w:style w:type="character" w:customStyle="1" w:styleId="WW8Num20z7">
    <w:name w:val="WW8Num20z7"/>
    <w:qFormat/>
    <w:rsid w:val="003758AE"/>
  </w:style>
  <w:style w:type="character" w:customStyle="1" w:styleId="WW8Num20z8">
    <w:name w:val="WW8Num20z8"/>
    <w:qFormat/>
    <w:rsid w:val="003758AE"/>
  </w:style>
  <w:style w:type="character" w:customStyle="1" w:styleId="WW8Num21z0">
    <w:name w:val="WW8Num21z0"/>
    <w:qFormat/>
    <w:rsid w:val="003758AE"/>
  </w:style>
  <w:style w:type="character" w:customStyle="1" w:styleId="WW8Num22z0">
    <w:name w:val="WW8Num22z0"/>
    <w:qFormat/>
    <w:rsid w:val="003758AE"/>
    <w:rPr>
      <w:rFonts w:ascii="Symbol" w:hAnsi="Symbol" w:cs="Symbol"/>
    </w:rPr>
  </w:style>
  <w:style w:type="character" w:customStyle="1" w:styleId="WW8Num22z1">
    <w:name w:val="WW8Num22z1"/>
    <w:qFormat/>
    <w:rsid w:val="003758AE"/>
    <w:rPr>
      <w:rFonts w:ascii="Courier New" w:hAnsi="Courier New" w:cs="Courier New"/>
    </w:rPr>
  </w:style>
  <w:style w:type="character" w:customStyle="1" w:styleId="WW8Num22z2">
    <w:name w:val="WW8Num22z2"/>
    <w:qFormat/>
    <w:rsid w:val="003758AE"/>
    <w:rPr>
      <w:rFonts w:ascii="Wingdings" w:hAnsi="Wingdings" w:cs="Wingdings"/>
    </w:rPr>
  </w:style>
  <w:style w:type="character" w:customStyle="1" w:styleId="WW8Num23z0">
    <w:name w:val="WW8Num23z0"/>
    <w:qFormat/>
    <w:rsid w:val="003758AE"/>
  </w:style>
  <w:style w:type="character" w:customStyle="1" w:styleId="WW8Num24z0">
    <w:name w:val="WW8Num24z0"/>
    <w:qFormat/>
    <w:rsid w:val="003758AE"/>
  </w:style>
  <w:style w:type="character" w:customStyle="1" w:styleId="WW8Num25z0">
    <w:name w:val="WW8Num25z0"/>
    <w:qFormat/>
    <w:rsid w:val="003758AE"/>
    <w:rPr>
      <w:b/>
      <w:i/>
    </w:rPr>
  </w:style>
  <w:style w:type="character" w:customStyle="1" w:styleId="WW8Num25z1">
    <w:name w:val="WW8Num25z1"/>
    <w:qFormat/>
    <w:rsid w:val="003758AE"/>
  </w:style>
  <w:style w:type="character" w:customStyle="1" w:styleId="WW8Num26z0">
    <w:name w:val="WW8Num26z0"/>
    <w:qFormat/>
    <w:rsid w:val="003758AE"/>
  </w:style>
  <w:style w:type="character" w:customStyle="1" w:styleId="WW8Num26z1">
    <w:name w:val="WW8Num26z1"/>
    <w:qFormat/>
    <w:rsid w:val="003758AE"/>
  </w:style>
  <w:style w:type="character" w:customStyle="1" w:styleId="WW8Num26z2">
    <w:name w:val="WW8Num26z2"/>
    <w:qFormat/>
    <w:rsid w:val="003758AE"/>
  </w:style>
  <w:style w:type="character" w:customStyle="1" w:styleId="WW8Num26z3">
    <w:name w:val="WW8Num26z3"/>
    <w:qFormat/>
    <w:rsid w:val="003758AE"/>
  </w:style>
  <w:style w:type="character" w:customStyle="1" w:styleId="WW8Num26z4">
    <w:name w:val="WW8Num26z4"/>
    <w:qFormat/>
    <w:rsid w:val="003758AE"/>
  </w:style>
  <w:style w:type="character" w:customStyle="1" w:styleId="WW8Num26z5">
    <w:name w:val="WW8Num26z5"/>
    <w:qFormat/>
    <w:rsid w:val="003758AE"/>
  </w:style>
  <w:style w:type="character" w:customStyle="1" w:styleId="WW8Num26z6">
    <w:name w:val="WW8Num26z6"/>
    <w:qFormat/>
    <w:rsid w:val="003758AE"/>
  </w:style>
  <w:style w:type="character" w:customStyle="1" w:styleId="WW8Num26z7">
    <w:name w:val="WW8Num26z7"/>
    <w:qFormat/>
    <w:rsid w:val="003758AE"/>
  </w:style>
  <w:style w:type="character" w:customStyle="1" w:styleId="WW8Num26z8">
    <w:name w:val="WW8Num26z8"/>
    <w:qFormat/>
    <w:rsid w:val="003758AE"/>
  </w:style>
  <w:style w:type="character" w:customStyle="1" w:styleId="WW8Num27z0">
    <w:name w:val="WW8Num27z0"/>
    <w:qFormat/>
    <w:rsid w:val="003758AE"/>
  </w:style>
  <w:style w:type="character" w:customStyle="1" w:styleId="WW8Num28z0">
    <w:name w:val="WW8Num28z0"/>
    <w:qFormat/>
    <w:rsid w:val="003758AE"/>
    <w:rPr>
      <w:rFonts w:ascii="Symbol" w:hAnsi="Symbol" w:cs="Symbol"/>
    </w:rPr>
  </w:style>
  <w:style w:type="character" w:customStyle="1" w:styleId="WW8Num28z1">
    <w:name w:val="WW8Num28z1"/>
    <w:qFormat/>
    <w:rsid w:val="003758AE"/>
    <w:rPr>
      <w:rFonts w:ascii="Courier New" w:hAnsi="Courier New" w:cs="Courier New"/>
    </w:rPr>
  </w:style>
  <w:style w:type="character" w:customStyle="1" w:styleId="WW8Num28z2">
    <w:name w:val="WW8Num28z2"/>
    <w:qFormat/>
    <w:rsid w:val="003758AE"/>
    <w:rPr>
      <w:rFonts w:ascii="Wingdings" w:hAnsi="Wingdings" w:cs="Wingdings"/>
    </w:rPr>
  </w:style>
  <w:style w:type="character" w:customStyle="1" w:styleId="WW8Num29z0">
    <w:name w:val="WW8Num29z0"/>
    <w:qFormat/>
    <w:rsid w:val="003758AE"/>
  </w:style>
  <w:style w:type="character" w:customStyle="1" w:styleId="WW8Num30z0">
    <w:name w:val="WW8Num30z0"/>
    <w:qFormat/>
    <w:rsid w:val="003758AE"/>
  </w:style>
  <w:style w:type="character" w:customStyle="1" w:styleId="WW8Num31z0">
    <w:name w:val="WW8Num31z0"/>
    <w:qFormat/>
    <w:rsid w:val="003758AE"/>
    <w:rPr>
      <w:rFonts w:ascii="Symbol" w:hAnsi="Symbol" w:cs="Symbol"/>
    </w:rPr>
  </w:style>
  <w:style w:type="character" w:customStyle="1" w:styleId="WW8Num31z1">
    <w:name w:val="WW8Num31z1"/>
    <w:qFormat/>
    <w:rsid w:val="003758AE"/>
    <w:rPr>
      <w:rFonts w:ascii="Courier New" w:hAnsi="Courier New" w:cs="Courier New"/>
    </w:rPr>
  </w:style>
  <w:style w:type="character" w:customStyle="1" w:styleId="WW8Num31z2">
    <w:name w:val="WW8Num31z2"/>
    <w:qFormat/>
    <w:rsid w:val="003758AE"/>
    <w:rPr>
      <w:rFonts w:ascii="Wingdings" w:hAnsi="Wingdings" w:cs="Wingdings"/>
    </w:rPr>
  </w:style>
  <w:style w:type="character" w:customStyle="1" w:styleId="WW8Num32z0">
    <w:name w:val="WW8Num32z0"/>
    <w:qFormat/>
    <w:rsid w:val="003758AE"/>
  </w:style>
  <w:style w:type="character" w:customStyle="1" w:styleId="WW8Num33z0">
    <w:name w:val="WW8Num33z0"/>
    <w:qFormat/>
    <w:rsid w:val="003758AE"/>
  </w:style>
  <w:style w:type="character" w:customStyle="1" w:styleId="Standardnpsmoodstavce1">
    <w:name w:val="Standardní písmo odstavce1"/>
    <w:qFormat/>
    <w:rsid w:val="003758AE"/>
  </w:style>
  <w:style w:type="character" w:styleId="slostrnky">
    <w:name w:val="page number"/>
    <w:basedOn w:val="Standardnpsmoodstavce1"/>
    <w:qFormat/>
    <w:rsid w:val="003758AE"/>
  </w:style>
  <w:style w:type="character" w:customStyle="1" w:styleId="CharChar6">
    <w:name w:val="Char Char6"/>
    <w:basedOn w:val="Standardnpsmoodstavce1"/>
    <w:qFormat/>
    <w:rsid w:val="003758AE"/>
  </w:style>
  <w:style w:type="character" w:customStyle="1" w:styleId="CharChar8">
    <w:name w:val="Char Char8"/>
    <w:qFormat/>
    <w:rsid w:val="003758AE"/>
    <w:rPr>
      <w:rFonts w:ascii="Arial" w:hAnsi="Arial" w:cs="Arial"/>
    </w:rPr>
  </w:style>
  <w:style w:type="character" w:customStyle="1" w:styleId="CharChar5">
    <w:name w:val="Char Char5"/>
    <w:basedOn w:val="Standardnpsmoodstavce1"/>
    <w:qFormat/>
    <w:rsid w:val="003758AE"/>
  </w:style>
  <w:style w:type="character" w:customStyle="1" w:styleId="CharChar11">
    <w:name w:val="Char Char11"/>
    <w:qFormat/>
    <w:rsid w:val="003758AE"/>
    <w:rPr>
      <w:b/>
      <w:bCs/>
      <w:sz w:val="32"/>
      <w:szCs w:val="24"/>
    </w:rPr>
  </w:style>
  <w:style w:type="character" w:customStyle="1" w:styleId="CharChar10">
    <w:name w:val="Char Char10"/>
    <w:qFormat/>
    <w:rsid w:val="003758AE"/>
    <w:rPr>
      <w:b/>
      <w:bCs/>
      <w:sz w:val="32"/>
      <w:szCs w:val="24"/>
    </w:rPr>
  </w:style>
  <w:style w:type="character" w:customStyle="1" w:styleId="CharChar9">
    <w:name w:val="Char Char9"/>
    <w:qFormat/>
    <w:rsid w:val="003758AE"/>
    <w:rPr>
      <w:b/>
      <w:bCs/>
      <w:sz w:val="24"/>
      <w:szCs w:val="24"/>
    </w:rPr>
  </w:style>
  <w:style w:type="character" w:customStyle="1" w:styleId="CharChar7">
    <w:name w:val="Char Char7"/>
    <w:basedOn w:val="Standardnpsmoodstavce1"/>
    <w:qFormat/>
    <w:rsid w:val="003758AE"/>
  </w:style>
  <w:style w:type="character" w:customStyle="1" w:styleId="Odkaznakoment1">
    <w:name w:val="Odkaz na komentář1"/>
    <w:qFormat/>
    <w:rsid w:val="003758AE"/>
    <w:rPr>
      <w:sz w:val="16"/>
      <w:szCs w:val="16"/>
    </w:rPr>
  </w:style>
  <w:style w:type="character" w:customStyle="1" w:styleId="CharChar4">
    <w:name w:val="Char Char4"/>
    <w:basedOn w:val="Standardnpsmoodstavce1"/>
    <w:qFormat/>
    <w:rsid w:val="003758AE"/>
  </w:style>
  <w:style w:type="character" w:customStyle="1" w:styleId="CharChar3">
    <w:name w:val="Char Char3"/>
    <w:qFormat/>
    <w:rsid w:val="003758AE"/>
    <w:rPr>
      <w:rFonts w:ascii="Tahoma" w:hAnsi="Tahoma" w:cs="Tahoma"/>
      <w:sz w:val="16"/>
      <w:szCs w:val="16"/>
    </w:rPr>
  </w:style>
  <w:style w:type="character" w:customStyle="1" w:styleId="CharChar2">
    <w:name w:val="Char Char2"/>
    <w:qFormat/>
    <w:rsid w:val="003758AE"/>
    <w:rPr>
      <w:sz w:val="16"/>
      <w:szCs w:val="16"/>
    </w:rPr>
  </w:style>
  <w:style w:type="character" w:customStyle="1" w:styleId="CharChar1">
    <w:name w:val="Char Char1"/>
    <w:qFormat/>
    <w:rsid w:val="003758AE"/>
    <w:rPr>
      <w:sz w:val="16"/>
      <w:szCs w:val="16"/>
    </w:rPr>
  </w:style>
  <w:style w:type="character" w:customStyle="1" w:styleId="CharChar">
    <w:name w:val="Char Char"/>
    <w:qFormat/>
    <w:rsid w:val="003758A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758AE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758AE"/>
    <w:rPr>
      <w:sz w:val="16"/>
      <w:szCs w:val="16"/>
    </w:rPr>
  </w:style>
  <w:style w:type="character" w:customStyle="1" w:styleId="ListLabel1">
    <w:name w:val="ListLabel 1"/>
    <w:qFormat/>
    <w:rsid w:val="003758AE"/>
    <w:rPr>
      <w:rFonts w:cs="Arial"/>
    </w:rPr>
  </w:style>
  <w:style w:type="character" w:customStyle="1" w:styleId="ListLabel2">
    <w:name w:val="ListLabel 2"/>
    <w:qFormat/>
    <w:rsid w:val="003758AE"/>
    <w:rPr>
      <w:rFonts w:cs="Symbol"/>
    </w:rPr>
  </w:style>
  <w:style w:type="character" w:customStyle="1" w:styleId="ListLabel3">
    <w:name w:val="ListLabel 3"/>
    <w:qFormat/>
    <w:rsid w:val="003758AE"/>
    <w:rPr>
      <w:rFonts w:ascii="Arial" w:hAnsi="Arial" w:cs="Arial"/>
      <w:b/>
      <w:bCs/>
      <w:sz w:val="20"/>
    </w:rPr>
  </w:style>
  <w:style w:type="character" w:customStyle="1" w:styleId="ListLabel4">
    <w:name w:val="ListLabel 4"/>
    <w:qFormat/>
    <w:rsid w:val="003758AE"/>
    <w:rPr>
      <w:rFonts w:cs="Courier New"/>
    </w:rPr>
  </w:style>
  <w:style w:type="character" w:customStyle="1" w:styleId="ListLabel5">
    <w:name w:val="ListLabel 5"/>
    <w:qFormat/>
    <w:rsid w:val="003758AE"/>
    <w:rPr>
      <w:rFonts w:ascii="Arial" w:eastAsia="Times New Roman" w:hAnsi="Arial" w:cs="Arial"/>
      <w:sz w:val="20"/>
    </w:rPr>
  </w:style>
  <w:style w:type="character" w:customStyle="1" w:styleId="ListLabel6">
    <w:name w:val="ListLabel 6"/>
    <w:qFormat/>
    <w:rsid w:val="003758AE"/>
    <w:rPr>
      <w:rFonts w:eastAsia="Calibri"/>
    </w:rPr>
  </w:style>
  <w:style w:type="character" w:customStyle="1" w:styleId="ListLabel7">
    <w:name w:val="ListLabel 7"/>
    <w:qFormat/>
    <w:rsid w:val="003758AE"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9">
    <w:name w:val="ListLabel 9"/>
    <w:qFormat/>
    <w:rsid w:val="003758AE"/>
    <w:rPr>
      <w:rFonts w:ascii="Arial" w:hAnsi="Arial" w:cs="Arial"/>
      <w:sz w:val="20"/>
    </w:rPr>
  </w:style>
  <w:style w:type="character" w:customStyle="1" w:styleId="ListLabel10">
    <w:name w:val="ListLabel 10"/>
    <w:qFormat/>
    <w:rsid w:val="003758AE"/>
    <w:rPr>
      <w:rFonts w:cs="Courier New"/>
    </w:rPr>
  </w:style>
  <w:style w:type="character" w:customStyle="1" w:styleId="ListLabel11">
    <w:name w:val="ListLabel 11"/>
    <w:qFormat/>
    <w:rsid w:val="003758AE"/>
    <w:rPr>
      <w:rFonts w:cs="Wingdings"/>
    </w:rPr>
  </w:style>
  <w:style w:type="character" w:customStyle="1" w:styleId="ListLabel12">
    <w:name w:val="ListLabel 12"/>
    <w:qFormat/>
    <w:rsid w:val="003758AE"/>
    <w:rPr>
      <w:rFonts w:cs="Symbol"/>
    </w:rPr>
  </w:style>
  <w:style w:type="character" w:customStyle="1" w:styleId="ListLabel13">
    <w:name w:val="ListLabel 13"/>
    <w:qFormat/>
    <w:rsid w:val="003758AE"/>
    <w:rPr>
      <w:rFonts w:ascii="Arial" w:hAnsi="Arial"/>
      <w:b/>
      <w:sz w:val="20"/>
      <w:szCs w:val="24"/>
    </w:rPr>
  </w:style>
  <w:style w:type="character" w:customStyle="1" w:styleId="ListLabel14">
    <w:name w:val="ListLabel 14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15">
    <w:name w:val="ListLabel 15"/>
    <w:qFormat/>
    <w:rsid w:val="003758AE"/>
    <w:rPr>
      <w:rFonts w:ascii="Arial" w:hAnsi="Arial" w:cs="Arial"/>
      <w:b/>
      <w:bCs/>
      <w:sz w:val="20"/>
    </w:rPr>
  </w:style>
  <w:style w:type="character" w:customStyle="1" w:styleId="ListLabel16">
    <w:name w:val="ListLabel 16"/>
    <w:qFormat/>
    <w:rsid w:val="003758AE"/>
    <w:rPr>
      <w:rFonts w:ascii="Arial" w:hAnsi="Arial" w:cs="Arial"/>
      <w:sz w:val="20"/>
    </w:rPr>
  </w:style>
  <w:style w:type="character" w:customStyle="1" w:styleId="ListLabel17">
    <w:name w:val="ListLabel 17"/>
    <w:qFormat/>
    <w:rsid w:val="003758AE"/>
    <w:rPr>
      <w:rFonts w:cs="Courier New"/>
    </w:rPr>
  </w:style>
  <w:style w:type="character" w:customStyle="1" w:styleId="ListLabel18">
    <w:name w:val="ListLabel 18"/>
    <w:qFormat/>
    <w:rsid w:val="003758AE"/>
    <w:rPr>
      <w:rFonts w:cs="Wingdings"/>
    </w:rPr>
  </w:style>
  <w:style w:type="character" w:customStyle="1" w:styleId="ListLabel19">
    <w:name w:val="ListLabel 19"/>
    <w:qFormat/>
    <w:rsid w:val="003758AE"/>
    <w:rPr>
      <w:rFonts w:cs="Symbol"/>
    </w:rPr>
  </w:style>
  <w:style w:type="character" w:customStyle="1" w:styleId="ListLabel20">
    <w:name w:val="ListLabel 20"/>
    <w:qFormat/>
    <w:rsid w:val="003758AE"/>
    <w:rPr>
      <w:rFonts w:ascii="Arial" w:hAnsi="Arial"/>
      <w:b/>
      <w:sz w:val="20"/>
      <w:szCs w:val="24"/>
    </w:rPr>
  </w:style>
  <w:style w:type="character" w:customStyle="1" w:styleId="ListLabel21">
    <w:name w:val="ListLabel 21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22">
    <w:name w:val="ListLabel 22"/>
    <w:qFormat/>
    <w:rsid w:val="003758AE"/>
    <w:rPr>
      <w:rFonts w:ascii="Arial" w:hAnsi="Arial" w:cs="Arial"/>
      <w:b/>
      <w:bCs/>
      <w:sz w:val="20"/>
    </w:rPr>
  </w:style>
  <w:style w:type="character" w:customStyle="1" w:styleId="ListLabel23">
    <w:name w:val="ListLabel 23"/>
    <w:qFormat/>
    <w:rsid w:val="003758AE"/>
    <w:rPr>
      <w:rFonts w:ascii="Arial" w:hAnsi="Arial" w:cs="Arial"/>
      <w:sz w:val="20"/>
    </w:rPr>
  </w:style>
  <w:style w:type="character" w:customStyle="1" w:styleId="ListLabel24">
    <w:name w:val="ListLabel 24"/>
    <w:qFormat/>
    <w:rsid w:val="003758AE"/>
    <w:rPr>
      <w:rFonts w:cs="Courier New"/>
    </w:rPr>
  </w:style>
  <w:style w:type="character" w:customStyle="1" w:styleId="ListLabel25">
    <w:name w:val="ListLabel 25"/>
    <w:qFormat/>
    <w:rsid w:val="003758AE"/>
    <w:rPr>
      <w:rFonts w:cs="Wingdings"/>
    </w:rPr>
  </w:style>
  <w:style w:type="character" w:customStyle="1" w:styleId="ListLabel26">
    <w:name w:val="ListLabel 26"/>
    <w:qFormat/>
    <w:rsid w:val="003758AE"/>
    <w:rPr>
      <w:rFonts w:cs="Symbol"/>
    </w:rPr>
  </w:style>
  <w:style w:type="character" w:customStyle="1" w:styleId="ListLabel27">
    <w:name w:val="ListLabel 27"/>
    <w:qFormat/>
    <w:rsid w:val="003758AE"/>
    <w:rPr>
      <w:rFonts w:ascii="Arial" w:hAnsi="Arial"/>
      <w:b/>
      <w:sz w:val="20"/>
      <w:szCs w:val="24"/>
    </w:rPr>
  </w:style>
  <w:style w:type="character" w:customStyle="1" w:styleId="ListLabel28">
    <w:name w:val="ListLabel 28"/>
    <w:qFormat/>
    <w:rsid w:val="003758AE"/>
    <w:rPr>
      <w:rFonts w:ascii="Arial" w:hAnsi="Arial"/>
      <w:b/>
      <w:i w:val="0"/>
      <w:sz w:val="20"/>
      <w:szCs w:val="20"/>
    </w:rPr>
  </w:style>
  <w:style w:type="character" w:customStyle="1" w:styleId="ListLabel29">
    <w:name w:val="ListLabel 29"/>
    <w:qFormat/>
    <w:rsid w:val="003758AE"/>
    <w:rPr>
      <w:rFonts w:ascii="Arial" w:hAnsi="Arial" w:cs="Arial"/>
      <w:b/>
      <w:bCs/>
      <w:sz w:val="20"/>
    </w:rPr>
  </w:style>
  <w:style w:type="paragraph" w:customStyle="1" w:styleId="Nadpis">
    <w:name w:val="Nadpis"/>
    <w:basedOn w:val="Normln"/>
    <w:next w:val="Tlotextu"/>
    <w:qFormat/>
    <w:rsid w:val="003758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3758AE"/>
    <w:pPr>
      <w:jc w:val="both"/>
    </w:pPr>
    <w:rPr>
      <w:rFonts w:ascii="Arial" w:hAnsi="Arial" w:cs="Arial"/>
    </w:rPr>
  </w:style>
  <w:style w:type="paragraph" w:styleId="Seznam">
    <w:name w:val="List"/>
    <w:basedOn w:val="Tlotextu"/>
    <w:rsid w:val="003758AE"/>
    <w:rPr>
      <w:rFonts w:cs="Mangal"/>
    </w:rPr>
  </w:style>
  <w:style w:type="paragraph" w:customStyle="1" w:styleId="Popisek">
    <w:name w:val="Popisek"/>
    <w:basedOn w:val="Normln"/>
    <w:rsid w:val="003758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758AE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3758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1">
    <w:name w:val="Základní text 21"/>
    <w:basedOn w:val="Normln"/>
    <w:qFormat/>
    <w:rsid w:val="003758AE"/>
    <w:pPr>
      <w:jc w:val="both"/>
    </w:pPr>
    <w:rPr>
      <w:rFonts w:ascii="Arial" w:hAnsi="Arial" w:cs="Arial"/>
    </w:rPr>
  </w:style>
  <w:style w:type="paragraph" w:styleId="Zpat">
    <w:name w:val="footer"/>
    <w:basedOn w:val="Normln"/>
    <w:rsid w:val="003758AE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rsid w:val="003758AE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Rozvrendokumentu1">
    <w:name w:val="Rozvržení dokumentu1"/>
    <w:basedOn w:val="Normln"/>
    <w:qFormat/>
    <w:rsid w:val="003758AE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3758AE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qFormat/>
    <w:rsid w:val="003758AE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qFormat/>
    <w:rsid w:val="003758AE"/>
    <w:pPr>
      <w:jc w:val="both"/>
    </w:pPr>
    <w:rPr>
      <w:rFonts w:ascii="Arial" w:hAnsi="Arial" w:cs="Arial"/>
      <w:b/>
    </w:rPr>
  </w:style>
  <w:style w:type="paragraph" w:styleId="Odstavecseseznamem">
    <w:name w:val="List Paragraph"/>
    <w:basedOn w:val="Normln"/>
    <w:qFormat/>
    <w:rsid w:val="003758AE"/>
    <w:pPr>
      <w:ind w:left="708"/>
    </w:pPr>
    <w:rPr>
      <w:sz w:val="24"/>
      <w:szCs w:val="24"/>
    </w:rPr>
  </w:style>
  <w:style w:type="paragraph" w:customStyle="1" w:styleId="Zkladntextodsazen31">
    <w:name w:val="Základní text odsazený 31"/>
    <w:basedOn w:val="Normln"/>
    <w:qFormat/>
    <w:rsid w:val="003758AE"/>
    <w:pPr>
      <w:ind w:left="708"/>
    </w:pPr>
    <w:rPr>
      <w:sz w:val="24"/>
      <w:szCs w:val="24"/>
    </w:rPr>
  </w:style>
  <w:style w:type="paragraph" w:customStyle="1" w:styleId="Zkladntext31">
    <w:name w:val="Základní text 31"/>
    <w:basedOn w:val="Normln"/>
    <w:qFormat/>
    <w:rsid w:val="003758AE"/>
    <w:pPr>
      <w:spacing w:after="120"/>
    </w:pPr>
    <w:rPr>
      <w:sz w:val="16"/>
      <w:szCs w:val="16"/>
    </w:rPr>
  </w:style>
  <w:style w:type="paragraph" w:customStyle="1" w:styleId="Textkomente1">
    <w:name w:val="Text komentáře1"/>
    <w:basedOn w:val="Normln"/>
    <w:qFormat/>
    <w:rsid w:val="003758AE"/>
  </w:style>
  <w:style w:type="paragraph" w:styleId="Textbubliny">
    <w:name w:val="Balloon Text"/>
    <w:basedOn w:val="Normln"/>
    <w:qFormat/>
    <w:rsid w:val="003758AE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qFormat/>
    <w:rsid w:val="003758AE"/>
    <w:pPr>
      <w:spacing w:after="120"/>
      <w:ind w:left="283"/>
    </w:pPr>
    <w:rPr>
      <w:sz w:val="16"/>
      <w:szCs w:val="16"/>
    </w:rPr>
  </w:style>
  <w:style w:type="paragraph" w:customStyle="1" w:styleId="Zkladntext32">
    <w:name w:val="Základní text 32"/>
    <w:basedOn w:val="Normln"/>
    <w:qFormat/>
    <w:rsid w:val="003758AE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1"/>
    <w:qFormat/>
    <w:rsid w:val="003758AE"/>
    <w:rPr>
      <w:b/>
      <w:bCs/>
    </w:rPr>
  </w:style>
  <w:style w:type="paragraph" w:styleId="Revize">
    <w:name w:val="Revision"/>
    <w:qFormat/>
    <w:rsid w:val="003758AE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3758AE"/>
    <w:pPr>
      <w:suppressLineNumbers/>
    </w:pPr>
  </w:style>
  <w:style w:type="paragraph" w:customStyle="1" w:styleId="Nadpistabulky">
    <w:name w:val="Nadpis tabulky"/>
    <w:basedOn w:val="Obsahtabulky"/>
    <w:qFormat/>
    <w:rsid w:val="003758AE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3758AE"/>
  </w:style>
  <w:style w:type="paragraph" w:customStyle="1" w:styleId="Quotations">
    <w:name w:val="Quotations"/>
    <w:basedOn w:val="Normln"/>
    <w:qFormat/>
    <w:rsid w:val="003758AE"/>
    <w:pPr>
      <w:spacing w:after="283"/>
      <w:ind w:left="567" w:right="567"/>
    </w:pPr>
  </w:style>
  <w:style w:type="paragraph" w:styleId="Nzev">
    <w:name w:val="Title"/>
    <w:basedOn w:val="Nadpis"/>
    <w:qFormat/>
    <w:rsid w:val="003758AE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3758AE"/>
    <w:pPr>
      <w:spacing w:before="60"/>
      <w:jc w:val="center"/>
    </w:pPr>
    <w:rPr>
      <w:sz w:val="36"/>
      <w:szCs w:val="3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7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14B4-E13C-4592-9587-0EE3AB2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2009</Words>
  <Characters>11858</Characters>
  <Application>Microsoft Office Word</Application>
  <DocSecurity>8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NÁJMU PROSTOR SLOUŽÍCÍCH K PODNIKÁNÍ</vt:lpstr>
    </vt:vector>
  </TitlesOfParts>
  <Company>SERVIS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NÁJMU PROSTOR SLOUŽÍCÍCH K PODNIKÁNÍ</dc:title>
  <dc:creator>Ondrej Fibich</dc:creator>
  <cp:lastModifiedBy>Tibitanzlova</cp:lastModifiedBy>
  <cp:revision>4</cp:revision>
  <cp:lastPrinted>2017-01-05T11:19:00Z</cp:lastPrinted>
  <dcterms:created xsi:type="dcterms:W3CDTF">2017-01-05T11:20:00Z</dcterms:created>
  <dcterms:modified xsi:type="dcterms:W3CDTF">2017-01-05T11:21:00Z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ategory1">
    <vt:lpwstr>Contract/Agreement</vt:lpwstr>
  </property>
  <property fmtid="{D5CDD505-2E9C-101B-9397-08002B2CF9AE}" pid="4" name="Company">
    <vt:lpwstr>SERVIS</vt:lpwstr>
  </property>
  <property fmtid="{D5CDD505-2E9C-101B-9397-08002B2CF9AE}" pid="5" name="ContentType">
    <vt:lpwstr>Document</vt:lpwstr>
  </property>
  <property fmtid="{D5CDD505-2E9C-101B-9397-08002B2CF9AE}" pid="6" name="DocSecurity">
    <vt:i4>0</vt:i4>
  </property>
  <property fmtid="{D5CDD505-2E9C-101B-9397-08002B2CF9AE}" pid="7" name="Document State">
    <vt:lpwstr>Proposal</vt:lpwstr>
  </property>
  <property fmtid="{D5CDD505-2E9C-101B-9397-08002B2CF9AE}" pid="8" name="English Title">
    <vt:lpwstr>Contract template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Notes1">
    <vt:lpwstr>&lt;div&gt;&lt;/div&gt;</vt:lpwstr>
  </property>
  <property fmtid="{D5CDD505-2E9C-101B-9397-08002B2CF9AE}" pid="12" name="Procedural State">
    <vt:lpwstr>To Be Submitted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uid">
    <vt:lpwstr>efc70600-b2c7-4ceb-9480-0b11ec04f0fd</vt:lpwstr>
  </property>
  <property fmtid="{D5CDD505-2E9C-101B-9397-08002B2CF9AE}" pid="16" name="_Source">
    <vt:lpwstr>ROWAN LEGAL</vt:lpwstr>
  </property>
</Properties>
</file>