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24966" w14:textId="77777777" w:rsidR="00613981" w:rsidRDefault="006F109B" w:rsidP="006F109B">
      <w:pPr>
        <w:pStyle w:val="Zkladntext"/>
      </w:pPr>
      <w:r>
        <w:rPr>
          <w:noProof/>
          <w:lang w:bidi="ar-SA"/>
        </w:rPr>
        <mc:AlternateContent>
          <mc:Choice Requires="wps">
            <w:drawing>
              <wp:inline distT="0" distB="0" distL="0" distR="0" wp14:anchorId="3BDD0027" wp14:editId="285BA472">
                <wp:extent cx="5901055" cy="589915"/>
                <wp:effectExtent l="9525" t="6350" r="13970" b="1333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5899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6ACEA7" w14:textId="77777777" w:rsidR="00613981" w:rsidRDefault="004374EA">
                            <w:pPr>
                              <w:spacing w:before="17"/>
                              <w:ind w:left="734" w:right="733"/>
                              <w:jc w:val="center"/>
                              <w:rPr>
                                <w:b/>
                                <w:sz w:val="40"/>
                              </w:rPr>
                            </w:pPr>
                            <w:bookmarkStart w:id="0" w:name="Rámcová_smlouva_o_poskytování_služeb"/>
                            <w:bookmarkEnd w:id="0"/>
                            <w:r>
                              <w:rPr>
                                <w:b/>
                                <w:sz w:val="40"/>
                              </w:rPr>
                              <w:t>RÁMCOVÁ SMLOUVA O POSKYTOVÁNÍ SLUŽEB</w:t>
                            </w:r>
                          </w:p>
                          <w:p w14:paraId="3886C0B3" w14:textId="77777777" w:rsidR="00613981" w:rsidRDefault="004374EA">
                            <w:pPr>
                              <w:pStyle w:val="Zkladntext"/>
                              <w:spacing w:before="123"/>
                              <w:ind w:left="734" w:right="733"/>
                              <w:jc w:val="center"/>
                            </w:pPr>
                            <w:r>
                              <w:t xml:space="preserve">Číslo smlouvy: </w:t>
                            </w:r>
                          </w:p>
                        </w:txbxContent>
                      </wps:txbx>
                      <wps:bodyPr rot="0" vert="horz" wrap="square" lIns="0" tIns="0" rIns="0" bIns="0" anchor="t" anchorCtr="0" upright="1">
                        <a:noAutofit/>
                      </wps:bodyPr>
                    </wps:wsp>
                  </a:graphicData>
                </a:graphic>
              </wp:inline>
            </w:drawing>
          </mc:Choice>
          <mc:Fallback>
            <w:pict>
              <v:shapetype w14:anchorId="3BDD0027" id="_x0000_t202" coordsize="21600,21600" o:spt="202" path="m,l,21600r21600,l21600,xe">
                <v:stroke joinstyle="miter"/>
                <v:path gradientshapeok="t" o:connecttype="rect"/>
              </v:shapetype>
              <v:shape id="Text Box 6" o:spid="_x0000_s1026" type="#_x0000_t202" style="width:464.65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" filled="f" strokeweight=".48pt">
                <v:textbox inset="0,0,0,0">
                  <w:txbxContent>
                    <w:p w14:paraId="4C6ACEA7" w14:textId="77777777" w:rsidR="00613981" w:rsidRDefault="004374EA">
                      <w:pPr>
                        <w:spacing w:before="17"/>
                        <w:ind w:left="734" w:right="733"/>
                        <w:jc w:val="center"/>
                        <w:rPr>
                          <w:b/>
                          <w:sz w:val="40"/>
                        </w:rPr>
                      </w:pPr>
                      <w:bookmarkStart w:id="1" w:name="Rámcová_smlouva_o_poskytování_služeb"/>
                      <w:bookmarkEnd w:id="1"/>
                      <w:r>
                        <w:rPr>
                          <w:b/>
                          <w:sz w:val="40"/>
                        </w:rPr>
                        <w:t>RÁMCOVÁ SMLOUVA O POSKYTOVÁNÍ SLUŽEB</w:t>
                      </w:r>
                    </w:p>
                    <w:p w14:paraId="3886C0B3" w14:textId="77777777" w:rsidR="00613981" w:rsidRDefault="004374EA">
                      <w:pPr>
                        <w:pStyle w:val="Zkladntext"/>
                        <w:spacing w:before="123"/>
                        <w:ind w:left="734" w:right="733"/>
                        <w:jc w:val="center"/>
                      </w:pPr>
                      <w:r>
                        <w:t xml:space="preserve">Číslo smlouvy: </w:t>
                      </w:r>
                    </w:p>
                  </w:txbxContent>
                </v:textbox>
                <w10:anchorlock/>
              </v:shape>
            </w:pict>
          </mc:Fallback>
        </mc:AlternateContent>
      </w:r>
    </w:p>
    <w:p w14:paraId="6FF6A0C6" w14:textId="77777777" w:rsidR="00613981" w:rsidRDefault="004374EA">
      <w:pPr>
        <w:spacing w:before="82"/>
        <w:ind w:left="1352" w:right="1353"/>
        <w:jc w:val="center"/>
        <w:rPr>
          <w:sz w:val="18"/>
        </w:rPr>
      </w:pPr>
      <w:r>
        <w:rPr>
          <w:sz w:val="18"/>
        </w:rPr>
        <w:t>uzavřely níže uvedeného dne, měsíce a roku a za následujících podmínek tyto smluvní strany</w:t>
      </w:r>
    </w:p>
    <w:p w14:paraId="6382BA26" w14:textId="77777777" w:rsidR="00613981" w:rsidRDefault="00613981">
      <w:pPr>
        <w:pStyle w:val="Zkladntext"/>
        <w:rPr>
          <w:sz w:val="18"/>
        </w:rPr>
      </w:pPr>
    </w:p>
    <w:p w14:paraId="292C2523" w14:textId="77777777" w:rsidR="00613981" w:rsidRDefault="00613981">
      <w:pPr>
        <w:pStyle w:val="Zkladntext"/>
        <w:spacing w:before="6"/>
        <w:rPr>
          <w:sz w:val="17"/>
        </w:rPr>
      </w:pPr>
    </w:p>
    <w:p w14:paraId="1D9987AF" w14:textId="77777777" w:rsidR="00613981" w:rsidRDefault="00E4097F">
      <w:pPr>
        <w:pStyle w:val="Nadpis1"/>
        <w:ind w:left="215"/>
        <w:jc w:val="left"/>
      </w:pPr>
      <w:r>
        <w:t>Základní škola, Brno, Herčíkova 19, příspěvková organizace</w:t>
      </w:r>
    </w:p>
    <w:p w14:paraId="25F7017E" w14:textId="77777777" w:rsidR="00613981" w:rsidRDefault="004374EA">
      <w:pPr>
        <w:pStyle w:val="Zkladntext"/>
        <w:tabs>
          <w:tab w:val="left" w:pos="1917"/>
        </w:tabs>
        <w:spacing w:before="120" w:line="268" w:lineRule="exact"/>
        <w:ind w:left="640"/>
      </w:pPr>
      <w:r>
        <w:t>Sídlem:</w:t>
      </w:r>
      <w:r>
        <w:tab/>
      </w:r>
      <w:r w:rsidR="00E4097F">
        <w:t>Herčíkova 2499/19, 612 00 Brno</w:t>
      </w:r>
    </w:p>
    <w:p w14:paraId="10010C1A" w14:textId="77777777" w:rsidR="00613981" w:rsidRDefault="004374EA">
      <w:pPr>
        <w:pStyle w:val="Zkladntext"/>
        <w:tabs>
          <w:tab w:val="left" w:pos="1916"/>
        </w:tabs>
        <w:ind w:left="640" w:right="2775"/>
      </w:pPr>
      <w:r>
        <w:t>IČ:</w:t>
      </w:r>
      <w:r>
        <w:tab/>
      </w:r>
      <w:r w:rsidR="00E4097F">
        <w:t>621 57 116</w:t>
      </w:r>
    </w:p>
    <w:p w14:paraId="133A064F" w14:textId="77777777" w:rsidR="0039581D" w:rsidRDefault="004374EA" w:rsidP="0039581D">
      <w:r>
        <w:t>Bankovní</w:t>
      </w:r>
      <w:r>
        <w:rPr>
          <w:spacing w:val="-2"/>
        </w:rPr>
        <w:t xml:space="preserve"> </w:t>
      </w:r>
      <w:r>
        <w:t>spojení:</w:t>
      </w:r>
      <w:r>
        <w:tab/>
      </w:r>
      <w:r w:rsidRPr="00C56478">
        <w:t xml:space="preserve">účet č. </w:t>
      </w:r>
      <w:r w:rsidR="00C56478" w:rsidRPr="00C56478">
        <w:t>27225621</w:t>
      </w:r>
      <w:r w:rsidRPr="00C56478">
        <w:t>/</w:t>
      </w:r>
      <w:r w:rsidR="00C56478" w:rsidRPr="00C56478">
        <w:t>0100</w:t>
      </w:r>
      <w:r w:rsidRPr="00C56478">
        <w:t xml:space="preserve"> vedený u </w:t>
      </w:r>
      <w:r w:rsidR="00C56478">
        <w:t>Komerční banky</w:t>
      </w:r>
      <w:r w:rsidRPr="00C56478">
        <w:t xml:space="preserve"> </w:t>
      </w:r>
    </w:p>
    <w:p w14:paraId="3410B567" w14:textId="77777777" w:rsidR="00613981" w:rsidRDefault="004374EA" w:rsidP="0039581D">
      <w:r>
        <w:t xml:space="preserve">Zastoupené: </w:t>
      </w:r>
      <w:r w:rsidR="00E4097F">
        <w:t>PaedDr. Petr Halík</w:t>
      </w:r>
    </w:p>
    <w:p w14:paraId="000C0CCF" w14:textId="77777777" w:rsidR="00613981" w:rsidRDefault="00613981">
      <w:pPr>
        <w:pStyle w:val="Zkladntext"/>
      </w:pPr>
    </w:p>
    <w:p w14:paraId="69541340" w14:textId="77777777" w:rsidR="00613981" w:rsidRDefault="004374EA">
      <w:pPr>
        <w:ind w:left="640"/>
        <w:rPr>
          <w:b/>
        </w:rPr>
      </w:pPr>
      <w:r>
        <w:t xml:space="preserve">dále též jako </w:t>
      </w:r>
      <w:r>
        <w:rPr>
          <w:b/>
        </w:rPr>
        <w:t>„Objednatel“</w:t>
      </w:r>
    </w:p>
    <w:p w14:paraId="597364FA" w14:textId="77777777" w:rsidR="00613981" w:rsidRDefault="00613981">
      <w:pPr>
        <w:pStyle w:val="Zkladntext"/>
        <w:spacing w:before="6"/>
        <w:rPr>
          <w:b/>
          <w:sz w:val="29"/>
        </w:rPr>
      </w:pPr>
    </w:p>
    <w:p w14:paraId="3AF5B36C" w14:textId="77777777" w:rsidR="00613981" w:rsidRDefault="004374EA">
      <w:pPr>
        <w:pStyle w:val="Zkladntext"/>
        <w:ind w:left="215"/>
      </w:pPr>
      <w:r>
        <w:t>a</w:t>
      </w:r>
    </w:p>
    <w:p w14:paraId="7EF0FF96" w14:textId="77777777" w:rsidR="00613981" w:rsidRDefault="00613981">
      <w:pPr>
        <w:pStyle w:val="Zkladntext"/>
        <w:spacing w:before="6"/>
        <w:rPr>
          <w:sz w:val="29"/>
        </w:rPr>
      </w:pPr>
    </w:p>
    <w:p w14:paraId="7E8A1706" w14:textId="4B9D3D0D" w:rsidR="00613981" w:rsidRDefault="004374EA">
      <w:pPr>
        <w:pStyle w:val="Nadpis1"/>
        <w:spacing w:before="1"/>
        <w:ind w:left="215"/>
        <w:jc w:val="left"/>
      </w:pPr>
      <w:r>
        <w:t xml:space="preserve">Jméno a </w:t>
      </w:r>
      <w:proofErr w:type="gramStart"/>
      <w:r>
        <w:t xml:space="preserve">příjmení: </w:t>
      </w:r>
      <w:r w:rsidR="00E73C46">
        <w:t xml:space="preserve">  </w:t>
      </w:r>
      <w:proofErr w:type="gramEnd"/>
      <w:r w:rsidR="00E73C46">
        <w:t xml:space="preserve">    Ing. Josef Nekuda</w:t>
      </w:r>
    </w:p>
    <w:p w14:paraId="12A23300" w14:textId="7848B4EB" w:rsidR="00613981" w:rsidRDefault="004374EA" w:rsidP="00E4097F">
      <w:pPr>
        <w:pStyle w:val="Zkladntext"/>
        <w:tabs>
          <w:tab w:val="left" w:pos="2483"/>
        </w:tabs>
        <w:spacing w:before="120"/>
        <w:ind w:left="640" w:right="3412"/>
      </w:pPr>
      <w:r>
        <w:t>Místo</w:t>
      </w:r>
      <w:r>
        <w:rPr>
          <w:spacing w:val="-1"/>
        </w:rPr>
        <w:t xml:space="preserve"> </w:t>
      </w:r>
      <w:r>
        <w:t>podnikání:</w:t>
      </w:r>
      <w:r w:rsidR="00E73C46">
        <w:t xml:space="preserve"> Potácelova 2926/69</w:t>
      </w:r>
      <w:r>
        <w:tab/>
      </w:r>
    </w:p>
    <w:p w14:paraId="738B372D" w14:textId="031C5FB2" w:rsidR="00613981" w:rsidRDefault="004374EA">
      <w:pPr>
        <w:pStyle w:val="Zkladntext"/>
        <w:tabs>
          <w:tab w:val="right" w:pos="2245"/>
        </w:tabs>
        <w:spacing w:line="267" w:lineRule="exact"/>
        <w:ind w:left="640"/>
      </w:pPr>
      <w:r>
        <w:t>IČ:</w:t>
      </w:r>
      <w:r w:rsidR="002E366F">
        <w:tab/>
      </w:r>
      <w:r w:rsidR="00E73C46">
        <w:t xml:space="preserve">                           675 34 562</w:t>
      </w:r>
    </w:p>
    <w:p w14:paraId="3ED0B1AF" w14:textId="22D7F373" w:rsidR="00613981" w:rsidRDefault="004374EA">
      <w:pPr>
        <w:pStyle w:val="Zkladntext"/>
        <w:tabs>
          <w:tab w:val="left" w:pos="1350"/>
        </w:tabs>
        <w:ind w:left="640"/>
      </w:pPr>
      <w:r>
        <w:t>DIČ:</w:t>
      </w:r>
      <w:r w:rsidR="00E73C46">
        <w:tab/>
      </w:r>
      <w:r w:rsidR="00E73C46">
        <w:tab/>
      </w:r>
      <w:r w:rsidR="00E73C46">
        <w:tab/>
        <w:t xml:space="preserve"> CZ6301241826</w:t>
      </w:r>
    </w:p>
    <w:p w14:paraId="673D559F" w14:textId="1C8603CF" w:rsidR="0038611C" w:rsidRDefault="004374EA" w:rsidP="0038611C">
      <w:r>
        <w:t>Bankovní</w:t>
      </w:r>
      <w:r>
        <w:rPr>
          <w:spacing w:val="-2"/>
        </w:rPr>
        <w:t xml:space="preserve"> </w:t>
      </w:r>
      <w:r>
        <w:t>spojení:</w:t>
      </w:r>
      <w:r>
        <w:tab/>
        <w:t xml:space="preserve"> </w:t>
      </w:r>
      <w:r w:rsidR="00E73C46">
        <w:t>7299960277/0100, Komerční banka</w:t>
      </w:r>
    </w:p>
    <w:p w14:paraId="370AA6CE" w14:textId="77777777" w:rsidR="0039581D" w:rsidRDefault="0039581D">
      <w:pPr>
        <w:pStyle w:val="Zkladntext"/>
        <w:tabs>
          <w:tab w:val="left" w:pos="2483"/>
        </w:tabs>
        <w:ind w:left="639" w:right="3130"/>
      </w:pPr>
    </w:p>
    <w:p w14:paraId="2EADF1D9" w14:textId="77777777" w:rsidR="00613981" w:rsidRDefault="004374EA">
      <w:pPr>
        <w:pStyle w:val="Zkladntext"/>
        <w:tabs>
          <w:tab w:val="left" w:pos="2483"/>
        </w:tabs>
        <w:ind w:left="639" w:right="3130"/>
        <w:rPr>
          <w:b/>
        </w:rPr>
      </w:pPr>
      <w:r>
        <w:t>dále též jako</w:t>
      </w:r>
      <w:r>
        <w:rPr>
          <w:spacing w:val="-2"/>
        </w:rPr>
        <w:t xml:space="preserve"> </w:t>
      </w:r>
      <w:r>
        <w:rPr>
          <w:b/>
        </w:rPr>
        <w:t>„Poskytovatel“</w:t>
      </w:r>
    </w:p>
    <w:p w14:paraId="6223D078" w14:textId="77777777" w:rsidR="00613981" w:rsidRDefault="00613981">
      <w:pPr>
        <w:pStyle w:val="Zkladntext"/>
        <w:rPr>
          <w:b/>
        </w:rPr>
      </w:pPr>
    </w:p>
    <w:p w14:paraId="1301861B" w14:textId="77777777" w:rsidR="00613981" w:rsidRDefault="00613981">
      <w:pPr>
        <w:pStyle w:val="Zkladntext"/>
        <w:spacing w:before="9"/>
        <w:rPr>
          <w:b/>
          <w:sz w:val="19"/>
        </w:rPr>
      </w:pPr>
    </w:p>
    <w:p w14:paraId="3C826C9C" w14:textId="77777777" w:rsidR="00613981" w:rsidRDefault="004374EA">
      <w:pPr>
        <w:pStyle w:val="Nadpis1"/>
        <w:ind w:right="1353"/>
      </w:pPr>
      <w:bookmarkStart w:id="2" w:name="I._Předmět_smlouvy"/>
      <w:bookmarkEnd w:id="2"/>
      <w:r>
        <w:t>I.</w:t>
      </w:r>
    </w:p>
    <w:p w14:paraId="728D7C5A" w14:textId="77777777" w:rsidR="00613981" w:rsidRDefault="004374EA">
      <w:pPr>
        <w:ind w:left="3944"/>
        <w:jc w:val="both"/>
        <w:rPr>
          <w:b/>
        </w:rPr>
      </w:pPr>
      <w:r>
        <w:rPr>
          <w:b/>
        </w:rPr>
        <w:t>Předmět smlouvy</w:t>
      </w:r>
    </w:p>
    <w:p w14:paraId="38E8872D" w14:textId="77777777" w:rsidR="00613981" w:rsidRDefault="004374EA">
      <w:pPr>
        <w:pStyle w:val="Odstavecseseznamem"/>
        <w:numPr>
          <w:ilvl w:val="0"/>
          <w:numId w:val="5"/>
        </w:numPr>
        <w:tabs>
          <w:tab w:val="left" w:pos="640"/>
        </w:tabs>
        <w:ind w:right="212"/>
      </w:pPr>
      <w:r>
        <w:t xml:space="preserve">Předmětem této rámcové smlouvy je základní úprava podmínek smluvních vztahů mezi objednatelem a poskytovatelem, za nichž budou po dobu účinnosti rámcové smlouvy uzavírány jednotlivé smlouvy o poskytování služeb (dále jen „objednávky“) na komplexní realizaci </w:t>
      </w:r>
      <w:r w:rsidR="0038611C">
        <w:t>údržby elektronických zařízení</w:t>
      </w:r>
    </w:p>
    <w:p w14:paraId="4B969433" w14:textId="77777777" w:rsidR="00613981" w:rsidRDefault="004374EA">
      <w:pPr>
        <w:pStyle w:val="Zkladntext"/>
        <w:spacing w:before="119"/>
        <w:ind w:left="613"/>
      </w:pPr>
      <w:r>
        <w:t>Konkrétně se bude jednat o:</w:t>
      </w:r>
    </w:p>
    <w:p w14:paraId="6AC053F9" w14:textId="6E042339" w:rsidR="00613981" w:rsidRDefault="00E73C46">
      <w:pPr>
        <w:pStyle w:val="Odstavecseseznamem"/>
        <w:numPr>
          <w:ilvl w:val="1"/>
          <w:numId w:val="5"/>
        </w:numPr>
        <w:tabs>
          <w:tab w:val="left" w:pos="836"/>
        </w:tabs>
        <w:spacing w:before="121"/>
        <w:ind w:right="0"/>
      </w:pPr>
      <w:r>
        <w:t>Služby v oblasti IT</w:t>
      </w:r>
    </w:p>
    <w:p w14:paraId="424F9716" w14:textId="4D7EF47A" w:rsidR="00613981" w:rsidRDefault="00E73C46" w:rsidP="0038611C">
      <w:pPr>
        <w:pStyle w:val="Odstavecseseznamem"/>
        <w:numPr>
          <w:ilvl w:val="1"/>
          <w:numId w:val="5"/>
        </w:numPr>
        <w:tabs>
          <w:tab w:val="left" w:pos="846"/>
        </w:tabs>
        <w:ind w:left="845" w:right="0" w:hanging="231"/>
        <w:sectPr w:rsidR="00613981">
          <w:footerReference w:type="default" r:id="rId7"/>
          <w:type w:val="continuous"/>
          <w:pgSz w:w="11900" w:h="16850"/>
          <w:pgMar w:top="1420" w:right="1200" w:bottom="880" w:left="1200" w:header="708" w:footer="693" w:gutter="0"/>
          <w:pgNumType w:start="1"/>
          <w:cols w:space="708"/>
        </w:sectPr>
      </w:pPr>
      <w:r>
        <w:t xml:space="preserve">Dodávky </w:t>
      </w:r>
      <w:bookmarkStart w:id="3" w:name="_GoBack"/>
      <w:bookmarkEnd w:id="3"/>
      <w:r>
        <w:t>v sortimentu IT</w:t>
      </w:r>
    </w:p>
    <w:p w14:paraId="02640328" w14:textId="77777777" w:rsidR="00613981" w:rsidRDefault="004374EA">
      <w:pPr>
        <w:pStyle w:val="Nadpis1"/>
        <w:spacing w:before="32"/>
        <w:ind w:right="1352"/>
      </w:pPr>
      <w:bookmarkStart w:id="4" w:name="II._Cena_a_platební_podmínky"/>
      <w:bookmarkEnd w:id="4"/>
      <w:r>
        <w:lastRenderedPageBreak/>
        <w:t>II.</w:t>
      </w:r>
    </w:p>
    <w:p w14:paraId="51D9D90A" w14:textId="77777777" w:rsidR="00613981" w:rsidRDefault="004374EA">
      <w:pPr>
        <w:ind w:left="3557"/>
        <w:jc w:val="both"/>
        <w:rPr>
          <w:b/>
        </w:rPr>
      </w:pPr>
      <w:r>
        <w:rPr>
          <w:b/>
        </w:rPr>
        <w:t>Cena a platební podmínky</w:t>
      </w:r>
    </w:p>
    <w:p w14:paraId="2D6847BA" w14:textId="77777777" w:rsidR="00613981" w:rsidRDefault="004374EA">
      <w:pPr>
        <w:pStyle w:val="Odstavecseseznamem"/>
        <w:numPr>
          <w:ilvl w:val="0"/>
          <w:numId w:val="4"/>
        </w:numPr>
        <w:tabs>
          <w:tab w:val="left" w:pos="642"/>
        </w:tabs>
        <w:spacing w:before="121"/>
      </w:pPr>
      <w:r>
        <w:t>Cena za poskytované služby bude hrazena objednatelem na základě faktury poskytovatele, která bude vystave</w:t>
      </w:r>
      <w:r w:rsidR="0038611C">
        <w:t>na do týdne od provedení díla dle objednávky</w:t>
      </w:r>
      <w:r>
        <w:t xml:space="preserve"> a která bude mít náležitosti daňového dokladu ve smyslu zákona č. 563/1991 Sb., o účetnictví, ve znění pozdějších předpisů a zákona č. 235/2004 Sb., o dani z přidané hodnoty, ve znění pozdějších předpisů. Faktura je splatná do </w:t>
      </w:r>
      <w:r w:rsidR="0038611C">
        <w:t>14</w:t>
      </w:r>
      <w:r>
        <w:t xml:space="preserve"> kalendářních dnů od jejího doručení objednateli. Pokud faktura tyto náležitosti neobsahuje, je objednatel oprávněn fakturu poskytovateli vrátit a cenu služeb</w:t>
      </w:r>
      <w:r>
        <w:rPr>
          <w:spacing w:val="-2"/>
        </w:rPr>
        <w:t xml:space="preserve"> </w:t>
      </w:r>
      <w:r>
        <w:t>neuhradit.</w:t>
      </w:r>
    </w:p>
    <w:p w14:paraId="1494750D" w14:textId="77777777" w:rsidR="00613981" w:rsidRDefault="004374EA">
      <w:pPr>
        <w:pStyle w:val="Odstavecseseznamem"/>
        <w:numPr>
          <w:ilvl w:val="0"/>
          <w:numId w:val="4"/>
        </w:numPr>
        <w:tabs>
          <w:tab w:val="left" w:pos="641"/>
        </w:tabs>
        <w:spacing w:before="1"/>
        <w:ind w:left="641" w:right="210" w:hanging="426"/>
      </w:pPr>
      <w:r>
        <w:t>Objednatel bude požadované služby objednávat nepravidelně na základě svých aktuálních potřeb formou písemných dílčích objednávek na konkrétní požadované činnosti. Poskytovatel je povinen bez zbytečného odkladu potvrdit objednateli přijetí dílčí objednávky, a to písemnou formou. Zhotovitel je povinen v potvrzení uvést předpokládanou dobu plnění požadované činnosti a vyčíslit předpokládanou cenu služby bez DPH. Objednatel je oprávněn zrušit dílčí objednávku do 15 kalendářních dnů ode dne jejího zadání, nejdříve však do 5 pracovních dnů ode dne, kdy obdržel vyčíslení předpokládané ceny</w:t>
      </w:r>
      <w:r>
        <w:rPr>
          <w:spacing w:val="-4"/>
        </w:rPr>
        <w:t xml:space="preserve"> </w:t>
      </w:r>
      <w:r>
        <w:t>služby.</w:t>
      </w:r>
    </w:p>
    <w:p w14:paraId="1E5B3C55" w14:textId="77777777" w:rsidR="00613981" w:rsidRDefault="00613981">
      <w:pPr>
        <w:pStyle w:val="Zkladntext"/>
        <w:spacing w:before="9"/>
        <w:rPr>
          <w:sz w:val="31"/>
        </w:rPr>
      </w:pPr>
    </w:p>
    <w:p w14:paraId="2D263CBB" w14:textId="77777777" w:rsidR="00613981" w:rsidRDefault="004374EA">
      <w:pPr>
        <w:pStyle w:val="Nadpis1"/>
        <w:ind w:right="1350"/>
      </w:pPr>
      <w:bookmarkStart w:id="5" w:name="III._Práva_a_povinnosti_smluvních_stran"/>
      <w:bookmarkEnd w:id="5"/>
      <w:r>
        <w:t>III.</w:t>
      </w:r>
    </w:p>
    <w:p w14:paraId="2EF4A016" w14:textId="77777777" w:rsidR="00613981" w:rsidRDefault="004374EA">
      <w:pPr>
        <w:ind w:left="3156"/>
        <w:rPr>
          <w:b/>
        </w:rPr>
      </w:pPr>
      <w:r>
        <w:rPr>
          <w:b/>
        </w:rPr>
        <w:t>Práva a povinnosti smluvních stran</w:t>
      </w:r>
    </w:p>
    <w:p w14:paraId="79AE30C6" w14:textId="77777777" w:rsidR="00613981" w:rsidRDefault="004374EA">
      <w:pPr>
        <w:pStyle w:val="Odstavecseseznamem"/>
        <w:numPr>
          <w:ilvl w:val="0"/>
          <w:numId w:val="3"/>
        </w:numPr>
        <w:tabs>
          <w:tab w:val="left" w:pos="641"/>
          <w:tab w:val="left" w:pos="642"/>
        </w:tabs>
        <w:ind w:right="212"/>
      </w:pPr>
      <w:r>
        <w:t>Poskytovatel je povinen poskytovat veškeré služby objednateli řádně a včas, s náležitou odbornou péčí a v nejlepší kvalitě, v souladu s pokyny a zadáním</w:t>
      </w:r>
      <w:r>
        <w:rPr>
          <w:spacing w:val="-16"/>
        </w:rPr>
        <w:t xml:space="preserve"> </w:t>
      </w:r>
      <w:r>
        <w:t>objednatele.</w:t>
      </w:r>
    </w:p>
    <w:p w14:paraId="2A921265" w14:textId="77777777" w:rsidR="00613981" w:rsidRDefault="004374EA">
      <w:pPr>
        <w:pStyle w:val="Odstavecseseznamem"/>
        <w:numPr>
          <w:ilvl w:val="0"/>
          <w:numId w:val="3"/>
        </w:numPr>
        <w:tabs>
          <w:tab w:val="left" w:pos="641"/>
          <w:tab w:val="left" w:pos="642"/>
        </w:tabs>
        <w:spacing w:before="123" w:line="237" w:lineRule="auto"/>
      </w:pPr>
      <w:r>
        <w:t>Objednatel se zavazuje poskytovat poskytovateli potřebnou součinnost k naplnění účelu této smlouvy, včas mu předávat potřebné podklady a</w:t>
      </w:r>
      <w:r>
        <w:rPr>
          <w:spacing w:val="-4"/>
        </w:rPr>
        <w:t xml:space="preserve"> </w:t>
      </w:r>
      <w:r>
        <w:t>informace.</w:t>
      </w:r>
    </w:p>
    <w:p w14:paraId="40D866E9" w14:textId="77777777" w:rsidR="00613981" w:rsidRDefault="00613981">
      <w:pPr>
        <w:pStyle w:val="Zkladntext"/>
        <w:spacing w:before="9"/>
        <w:rPr>
          <w:sz w:val="19"/>
        </w:rPr>
      </w:pPr>
    </w:p>
    <w:p w14:paraId="48F0D7A7" w14:textId="77777777" w:rsidR="00613981" w:rsidRDefault="004374EA">
      <w:pPr>
        <w:pStyle w:val="Odstavecseseznamem"/>
        <w:numPr>
          <w:ilvl w:val="0"/>
          <w:numId w:val="3"/>
        </w:numPr>
        <w:tabs>
          <w:tab w:val="left" w:pos="641"/>
          <w:tab w:val="left" w:pos="642"/>
        </w:tabs>
        <w:spacing w:before="0"/>
        <w:ind w:left="642" w:hanging="426"/>
      </w:pPr>
      <w:r>
        <w:t>Poskytovatel je povinen zachovávat mlčenlivost o informacích a strategiích objednatele a je povinen s nimi nakládat jako s informacemi</w:t>
      </w:r>
      <w:r>
        <w:rPr>
          <w:spacing w:val="-5"/>
        </w:rPr>
        <w:t xml:space="preserve"> </w:t>
      </w:r>
      <w:r>
        <w:t>důvěrnými.</w:t>
      </w:r>
    </w:p>
    <w:p w14:paraId="5A8E07CB" w14:textId="77777777" w:rsidR="00613981" w:rsidRDefault="00613981">
      <w:pPr>
        <w:pStyle w:val="Zkladntext"/>
        <w:spacing w:before="8"/>
        <w:rPr>
          <w:sz w:val="19"/>
        </w:rPr>
      </w:pPr>
    </w:p>
    <w:p w14:paraId="15CDE6B1" w14:textId="77777777" w:rsidR="00613981" w:rsidRDefault="004374EA">
      <w:pPr>
        <w:pStyle w:val="Odstavecseseznamem"/>
        <w:numPr>
          <w:ilvl w:val="0"/>
          <w:numId w:val="3"/>
        </w:numPr>
        <w:tabs>
          <w:tab w:val="left" w:pos="643"/>
        </w:tabs>
        <w:spacing w:before="1"/>
        <w:ind w:left="642" w:right="210"/>
      </w:pPr>
      <w:r>
        <w:t>Pro účely této smlouvy se důvěrnou informací rozumí veškeré informace jakéhokoliv druhu včetně informací obchodních, technických a o praktických postupech, jakož i veškeré další informace získané před nebo po podepsání</w:t>
      </w:r>
      <w:r>
        <w:rPr>
          <w:spacing w:val="-4"/>
        </w:rPr>
        <w:t xml:space="preserve"> </w:t>
      </w:r>
      <w:r>
        <w:t>smlouvy.</w:t>
      </w:r>
    </w:p>
    <w:p w14:paraId="1717D604" w14:textId="77777777" w:rsidR="00613981" w:rsidRDefault="00613981">
      <w:pPr>
        <w:pStyle w:val="Zkladntext"/>
        <w:spacing w:before="8"/>
        <w:rPr>
          <w:sz w:val="19"/>
        </w:rPr>
      </w:pPr>
    </w:p>
    <w:p w14:paraId="087A1666" w14:textId="77777777" w:rsidR="00613981" w:rsidRDefault="004374EA">
      <w:pPr>
        <w:pStyle w:val="Odstavecseseznamem"/>
        <w:numPr>
          <w:ilvl w:val="0"/>
          <w:numId w:val="3"/>
        </w:numPr>
        <w:tabs>
          <w:tab w:val="left" w:pos="641"/>
          <w:tab w:val="left" w:pos="643"/>
        </w:tabs>
        <w:spacing w:before="0"/>
        <w:ind w:right="213"/>
      </w:pPr>
      <w:r>
        <w:t>V případě, že smluvní strana poruší povinnosti vyplývající z ustanovení tohoto článku, plně odpovídá za škodu, kterou tím způsobila a je povinna ji v celém rozsahu</w:t>
      </w:r>
      <w:r>
        <w:rPr>
          <w:spacing w:val="-11"/>
        </w:rPr>
        <w:t xml:space="preserve"> </w:t>
      </w:r>
      <w:r>
        <w:t>nahradit.</w:t>
      </w:r>
    </w:p>
    <w:p w14:paraId="4EB9EA58" w14:textId="77777777" w:rsidR="00613981" w:rsidRDefault="004374EA">
      <w:pPr>
        <w:pStyle w:val="Nadpis1"/>
        <w:spacing w:before="121"/>
        <w:ind w:right="1352"/>
      </w:pPr>
      <w:bookmarkStart w:id="6" w:name="IV._Doba_trvání_smlouvy"/>
      <w:bookmarkEnd w:id="6"/>
      <w:r>
        <w:t>IV.</w:t>
      </w:r>
    </w:p>
    <w:p w14:paraId="4D602103" w14:textId="77777777" w:rsidR="00613981" w:rsidRDefault="004374EA">
      <w:pPr>
        <w:ind w:left="1352" w:right="1352"/>
        <w:jc w:val="center"/>
        <w:rPr>
          <w:b/>
        </w:rPr>
      </w:pPr>
      <w:r>
        <w:rPr>
          <w:b/>
        </w:rPr>
        <w:t>Doba trvání smlouvy</w:t>
      </w:r>
    </w:p>
    <w:p w14:paraId="7BDF5145" w14:textId="77777777" w:rsidR="00613981" w:rsidRDefault="00613981">
      <w:pPr>
        <w:pStyle w:val="Zkladntext"/>
        <w:spacing w:before="5"/>
        <w:rPr>
          <w:b/>
          <w:sz w:val="19"/>
        </w:rPr>
      </w:pPr>
    </w:p>
    <w:p w14:paraId="413DB476" w14:textId="77777777" w:rsidR="00613981" w:rsidRDefault="004374EA">
      <w:pPr>
        <w:pStyle w:val="Odstavecseseznamem"/>
        <w:numPr>
          <w:ilvl w:val="0"/>
          <w:numId w:val="2"/>
        </w:numPr>
        <w:tabs>
          <w:tab w:val="left" w:pos="641"/>
          <w:tab w:val="left" w:pos="642"/>
        </w:tabs>
        <w:spacing w:before="1"/>
        <w:ind w:right="0" w:hanging="426"/>
      </w:pPr>
      <w:r>
        <w:t xml:space="preserve">Tato rámcová smlouva je uzavírána na dobu </w:t>
      </w:r>
      <w:r w:rsidR="000F2F06">
        <w:t>neurčitou</w:t>
      </w:r>
      <w:r>
        <w:t xml:space="preserve"> </w:t>
      </w:r>
      <w:r w:rsidR="000F2F06">
        <w:t>od</w:t>
      </w:r>
      <w:r>
        <w:t xml:space="preserve"> </w:t>
      </w:r>
      <w:r w:rsidRPr="00C56478">
        <w:t xml:space="preserve">1. </w:t>
      </w:r>
      <w:r w:rsidR="00C56478" w:rsidRPr="00C56478">
        <w:t>11</w:t>
      </w:r>
      <w:r w:rsidRPr="00C56478">
        <w:t>.</w:t>
      </w:r>
      <w:r w:rsidRPr="00C56478">
        <w:rPr>
          <w:spacing w:val="-16"/>
        </w:rPr>
        <w:t xml:space="preserve"> </w:t>
      </w:r>
      <w:r w:rsidR="00C56478" w:rsidRPr="00C56478">
        <w:t>2019</w:t>
      </w:r>
    </w:p>
    <w:p w14:paraId="7740D806" w14:textId="77777777" w:rsidR="00613981" w:rsidRDefault="004374EA">
      <w:pPr>
        <w:pStyle w:val="Odstavecseseznamem"/>
        <w:numPr>
          <w:ilvl w:val="0"/>
          <w:numId w:val="2"/>
        </w:numPr>
        <w:tabs>
          <w:tab w:val="left" w:pos="641"/>
          <w:tab w:val="left" w:pos="642"/>
        </w:tabs>
        <w:spacing w:before="0"/>
      </w:pPr>
      <w:r>
        <w:t>Tato smlouva může být ukončena písemnou dohodou smluvních stran. Objednatel i poskytovatel</w:t>
      </w:r>
      <w:r>
        <w:rPr>
          <w:spacing w:val="26"/>
        </w:rPr>
        <w:t xml:space="preserve"> </w:t>
      </w:r>
      <w:r>
        <w:t>jsou</w:t>
      </w:r>
      <w:r>
        <w:rPr>
          <w:spacing w:val="24"/>
        </w:rPr>
        <w:t xml:space="preserve"> </w:t>
      </w:r>
      <w:r>
        <w:t>oprávněni</w:t>
      </w:r>
      <w:r>
        <w:rPr>
          <w:spacing w:val="27"/>
        </w:rPr>
        <w:t xml:space="preserve"> </w:t>
      </w:r>
      <w:r>
        <w:t>tuto</w:t>
      </w:r>
      <w:r>
        <w:rPr>
          <w:spacing w:val="29"/>
        </w:rPr>
        <w:t xml:space="preserve"> </w:t>
      </w:r>
      <w:r>
        <w:t>smlouvu</w:t>
      </w:r>
      <w:r>
        <w:rPr>
          <w:spacing w:val="23"/>
        </w:rPr>
        <w:t xml:space="preserve"> </w:t>
      </w:r>
      <w:r>
        <w:t>vypovědět</w:t>
      </w:r>
      <w:r>
        <w:rPr>
          <w:spacing w:val="28"/>
        </w:rPr>
        <w:t xml:space="preserve"> </w:t>
      </w:r>
      <w:r>
        <w:t>i</w:t>
      </w:r>
      <w:r>
        <w:rPr>
          <w:spacing w:val="27"/>
        </w:rPr>
        <w:t xml:space="preserve"> </w:t>
      </w:r>
      <w:r>
        <w:t>bez</w:t>
      </w:r>
      <w:r>
        <w:rPr>
          <w:spacing w:val="26"/>
        </w:rPr>
        <w:t xml:space="preserve"> </w:t>
      </w:r>
      <w:r>
        <w:t>udání</w:t>
      </w:r>
      <w:r>
        <w:rPr>
          <w:spacing w:val="26"/>
        </w:rPr>
        <w:t xml:space="preserve"> </w:t>
      </w:r>
      <w:r>
        <w:t>důvodu</w:t>
      </w:r>
      <w:r>
        <w:rPr>
          <w:spacing w:val="27"/>
        </w:rPr>
        <w:t xml:space="preserve"> </w:t>
      </w:r>
      <w:r>
        <w:t>s</w:t>
      </w:r>
      <w:r>
        <w:rPr>
          <w:spacing w:val="-4"/>
        </w:rPr>
        <w:t xml:space="preserve"> </w:t>
      </w:r>
      <w:r>
        <w:t>měsíční</w:t>
      </w:r>
      <w:r>
        <w:rPr>
          <w:spacing w:val="27"/>
        </w:rPr>
        <w:t xml:space="preserve"> </w:t>
      </w:r>
      <w:r>
        <w:t>výpovědní</w:t>
      </w:r>
    </w:p>
    <w:p w14:paraId="0DAC5120" w14:textId="77777777" w:rsidR="000F2F06" w:rsidRDefault="000F2F06" w:rsidP="000F2F06">
      <w:pPr>
        <w:pStyle w:val="Zkladntext"/>
        <w:spacing w:before="32"/>
        <w:ind w:left="641"/>
      </w:pPr>
      <w:r>
        <w:t>lhůtou, která začíná běžet prvním dnem měsíce následujícího po měsíci, v němž byla výpověď doručena druhé smluvní straně.</w:t>
      </w:r>
    </w:p>
    <w:p w14:paraId="26B0DE51" w14:textId="77777777" w:rsidR="000F2F06" w:rsidRDefault="000F2F06" w:rsidP="000F2F06">
      <w:pPr>
        <w:pStyle w:val="Odstavecseseznamem"/>
        <w:tabs>
          <w:tab w:val="left" w:pos="641"/>
          <w:tab w:val="left" w:pos="642"/>
        </w:tabs>
        <w:spacing w:before="0"/>
        <w:ind w:left="641" w:firstLine="0"/>
      </w:pPr>
    </w:p>
    <w:p w14:paraId="6A4D8AE9" w14:textId="77777777" w:rsidR="00613981" w:rsidRDefault="00613981">
      <w:pPr>
        <w:sectPr w:rsidR="00613981">
          <w:pgSz w:w="11900" w:h="16850"/>
          <w:pgMar w:top="1380" w:right="1200" w:bottom="880" w:left="1200" w:header="0" w:footer="693" w:gutter="0"/>
          <w:cols w:space="708"/>
        </w:sectPr>
      </w:pPr>
    </w:p>
    <w:p w14:paraId="3BD70368" w14:textId="77777777" w:rsidR="00613981" w:rsidRDefault="004374EA">
      <w:pPr>
        <w:pStyle w:val="Nadpis1"/>
        <w:spacing w:before="120"/>
        <w:ind w:right="1353"/>
      </w:pPr>
      <w:bookmarkStart w:id="7" w:name="V._Závěrečná_ustanovení"/>
      <w:bookmarkEnd w:id="7"/>
      <w:r>
        <w:lastRenderedPageBreak/>
        <w:t>V.</w:t>
      </w:r>
    </w:p>
    <w:p w14:paraId="42AA82CD" w14:textId="77777777" w:rsidR="00613981" w:rsidRDefault="004374EA">
      <w:pPr>
        <w:ind w:left="3748"/>
        <w:jc w:val="both"/>
        <w:rPr>
          <w:b/>
        </w:rPr>
      </w:pPr>
      <w:r>
        <w:rPr>
          <w:b/>
        </w:rPr>
        <w:t>Závěrečná ustanovení</w:t>
      </w:r>
    </w:p>
    <w:p w14:paraId="2268BA08" w14:textId="77777777" w:rsidR="00613981" w:rsidRDefault="004374EA">
      <w:pPr>
        <w:pStyle w:val="Odstavecseseznamem"/>
        <w:numPr>
          <w:ilvl w:val="0"/>
          <w:numId w:val="1"/>
        </w:numPr>
        <w:tabs>
          <w:tab w:val="left" w:pos="641"/>
        </w:tabs>
        <w:spacing w:before="121"/>
        <w:ind w:right="0" w:hanging="426"/>
      </w:pPr>
      <w:r>
        <w:t>Tato smlouva nabývá platnosti a účinnosti dnem podpisu oběma smluvními</w:t>
      </w:r>
      <w:r>
        <w:rPr>
          <w:spacing w:val="-14"/>
        </w:rPr>
        <w:t xml:space="preserve"> </w:t>
      </w:r>
      <w:r>
        <w:t>stranami.</w:t>
      </w:r>
    </w:p>
    <w:p w14:paraId="26B58A4B" w14:textId="77777777" w:rsidR="00613981" w:rsidRDefault="004374EA">
      <w:pPr>
        <w:pStyle w:val="Odstavecseseznamem"/>
        <w:numPr>
          <w:ilvl w:val="0"/>
          <w:numId w:val="1"/>
        </w:numPr>
        <w:tabs>
          <w:tab w:val="left" w:pos="641"/>
        </w:tabs>
      </w:pPr>
      <w:r>
        <w:t>Tuto smlouvu lze měnit a vztah z ní vzniklý skončit pouze právním jednáním v písemné formě na listině s vlastnoručními podpisy smluvních stran nebo osob oprávněných za ně jednat; jiná forma je vyloučena, není-li v této smlouvě ujednáno jinak. Smluvní strany mohou namítnout neplatnost změny této smlouvy z důvodu nedodržení formy kdykoliv, i poté, co bylo započato s</w:t>
      </w:r>
      <w:r>
        <w:rPr>
          <w:spacing w:val="-21"/>
        </w:rPr>
        <w:t xml:space="preserve"> </w:t>
      </w:r>
      <w:r>
        <w:t>plněním.</w:t>
      </w:r>
    </w:p>
    <w:p w14:paraId="1D871A5E" w14:textId="77777777" w:rsidR="00613981" w:rsidRDefault="004374EA">
      <w:pPr>
        <w:pStyle w:val="Odstavecseseznamem"/>
        <w:numPr>
          <w:ilvl w:val="0"/>
          <w:numId w:val="1"/>
        </w:numPr>
        <w:tabs>
          <w:tab w:val="left" w:pos="641"/>
        </w:tabs>
        <w:spacing w:before="118"/>
        <w:ind w:right="213"/>
      </w:pPr>
      <w:r>
        <w:t xml:space="preserve">Tato smlouva je vyhotovena ve </w:t>
      </w:r>
      <w:r w:rsidR="0039581D">
        <w:t>čtyřech</w:t>
      </w:r>
      <w:r>
        <w:t xml:space="preserve"> (</w:t>
      </w:r>
      <w:r w:rsidR="0039581D">
        <w:t>4</w:t>
      </w:r>
      <w:r>
        <w:t xml:space="preserve">) stejnopisech, z nichž každá ze smluvních stran obdrží po </w:t>
      </w:r>
      <w:r w:rsidR="0039581D">
        <w:t>dvou</w:t>
      </w:r>
      <w:r>
        <w:t xml:space="preserve"> (</w:t>
      </w:r>
      <w:r w:rsidR="0039581D">
        <w:t>2</w:t>
      </w:r>
      <w:r>
        <w:t>)</w:t>
      </w:r>
      <w:r>
        <w:rPr>
          <w:spacing w:val="-3"/>
        </w:rPr>
        <w:t xml:space="preserve"> </w:t>
      </w:r>
      <w:r>
        <w:t>vyhotovení</w:t>
      </w:r>
      <w:r w:rsidR="0039581D">
        <w:t>ch</w:t>
      </w:r>
      <w:r>
        <w:t>.</w:t>
      </w:r>
    </w:p>
    <w:p w14:paraId="630B47B0" w14:textId="77777777" w:rsidR="00613981" w:rsidRDefault="004374EA">
      <w:pPr>
        <w:pStyle w:val="Odstavecseseznamem"/>
        <w:numPr>
          <w:ilvl w:val="0"/>
          <w:numId w:val="1"/>
        </w:numPr>
        <w:tabs>
          <w:tab w:val="left" w:pos="641"/>
        </w:tabs>
        <w:spacing w:before="121"/>
        <w:ind w:right="213"/>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2CA05FA" w14:textId="77777777" w:rsidR="00613981" w:rsidRDefault="004374EA">
      <w:pPr>
        <w:pStyle w:val="Odstavecseseznamem"/>
        <w:numPr>
          <w:ilvl w:val="0"/>
          <w:numId w:val="1"/>
        </w:numPr>
        <w:tabs>
          <w:tab w:val="left" w:pos="641"/>
        </w:tabs>
        <w:spacing w:before="121"/>
      </w:pPr>
      <w:r>
        <w:t>Jestliže se jedno nebo více ustanovení této smlouvy stane neplatným či se ukáže být zdánlivým, platnost ostatních ustanovení tím není dotčena. Smluvní strany si namísto neplatného či zdánlivého ustanovení dohodnou takové platné ustanovení, které se bude nejvíce blížit účelu zamýšlenému neplatným či zdánlivým</w:t>
      </w:r>
      <w:r>
        <w:rPr>
          <w:spacing w:val="-5"/>
        </w:rPr>
        <w:t xml:space="preserve"> </w:t>
      </w:r>
      <w:r>
        <w:t>ustanovením.</w:t>
      </w:r>
    </w:p>
    <w:p w14:paraId="5B5415E5" w14:textId="77777777" w:rsidR="00613981" w:rsidRDefault="004374EA">
      <w:pPr>
        <w:pStyle w:val="Odstavecseseznamem"/>
        <w:numPr>
          <w:ilvl w:val="0"/>
          <w:numId w:val="1"/>
        </w:numPr>
        <w:tabs>
          <w:tab w:val="left" w:pos="640"/>
        </w:tabs>
        <w:spacing w:before="121"/>
        <w:ind w:left="639" w:right="217"/>
      </w:pPr>
      <w:r>
        <w:t>Smluvní strany výslovně potvrzují, že tato smlouva je výsledkem jejich jednání a každá ze stran měla příležitost ovlivnit její základní</w:t>
      </w:r>
      <w:r>
        <w:rPr>
          <w:spacing w:val="-6"/>
        </w:rPr>
        <w:t xml:space="preserve"> </w:t>
      </w:r>
      <w:r>
        <w:t>podmínky.</w:t>
      </w:r>
    </w:p>
    <w:p w14:paraId="43D8D65F" w14:textId="77777777" w:rsidR="00613981" w:rsidRDefault="00613981">
      <w:pPr>
        <w:pStyle w:val="Zkladntext"/>
        <w:rPr>
          <w:sz w:val="20"/>
        </w:rPr>
      </w:pPr>
    </w:p>
    <w:p w14:paraId="70A4CEBA" w14:textId="77777777" w:rsidR="00613981" w:rsidRDefault="00613981">
      <w:pPr>
        <w:pStyle w:val="Zkladntext"/>
        <w:rPr>
          <w:sz w:val="20"/>
        </w:rPr>
      </w:pPr>
    </w:p>
    <w:p w14:paraId="7D9BBC10" w14:textId="77777777" w:rsidR="00613981" w:rsidRDefault="00613981">
      <w:pPr>
        <w:pStyle w:val="Zkladntext"/>
        <w:rPr>
          <w:sz w:val="20"/>
        </w:rPr>
      </w:pPr>
    </w:p>
    <w:p w14:paraId="5A8AB3D0" w14:textId="77777777" w:rsidR="00613981" w:rsidRDefault="00613981">
      <w:pPr>
        <w:pStyle w:val="Zkladntext"/>
        <w:rPr>
          <w:sz w:val="20"/>
        </w:rPr>
      </w:pPr>
    </w:p>
    <w:p w14:paraId="16211219" w14:textId="77777777" w:rsidR="00613981" w:rsidRDefault="00613981">
      <w:pPr>
        <w:pStyle w:val="Zkladntext"/>
        <w:spacing w:before="3"/>
        <w:rPr>
          <w:sz w:val="18"/>
        </w:rPr>
      </w:pPr>
    </w:p>
    <w:p w14:paraId="0DC01344" w14:textId="77777777" w:rsidR="00613981" w:rsidRDefault="00613981">
      <w:pPr>
        <w:rPr>
          <w:sz w:val="18"/>
        </w:rPr>
        <w:sectPr w:rsidR="00613981">
          <w:pgSz w:w="11900" w:h="16850"/>
          <w:pgMar w:top="1380" w:right="1200" w:bottom="880" w:left="1200" w:header="0" w:footer="693" w:gutter="0"/>
          <w:cols w:space="708"/>
        </w:sectPr>
      </w:pPr>
    </w:p>
    <w:p w14:paraId="1CAFC470" w14:textId="77777777" w:rsidR="00613981" w:rsidRDefault="004374EA">
      <w:pPr>
        <w:pStyle w:val="Zkladntext"/>
        <w:tabs>
          <w:tab w:val="left" w:pos="2458"/>
        </w:tabs>
        <w:spacing w:before="87"/>
        <w:ind w:left="215"/>
        <w:rPr>
          <w:rFonts w:ascii="Times New Roman" w:hAnsi="Times New Roman"/>
        </w:rPr>
      </w:pPr>
      <w:r>
        <w:t>V Brně</w:t>
      </w:r>
      <w:r>
        <w:rPr>
          <w:spacing w:val="-1"/>
        </w:rPr>
        <w:t xml:space="preserve"> </w:t>
      </w:r>
      <w:r>
        <w:t>dne</w:t>
      </w:r>
      <w:r w:rsidR="0035020D">
        <w:t>:</w:t>
      </w:r>
      <w:r w:rsidR="0035020D">
        <w:rPr>
          <w:spacing w:val="-2"/>
        </w:rPr>
        <w:t xml:space="preserve"> </w:t>
      </w:r>
      <w:r w:rsidR="00C56478" w:rsidRPr="00C56478">
        <w:t>1. 11.</w:t>
      </w:r>
      <w:r w:rsidR="00C56478" w:rsidRPr="00C56478">
        <w:rPr>
          <w:spacing w:val="-16"/>
        </w:rPr>
        <w:t xml:space="preserve"> </w:t>
      </w:r>
      <w:r w:rsidR="00C56478" w:rsidRPr="00C56478">
        <w:t>2019</w:t>
      </w:r>
    </w:p>
    <w:p w14:paraId="1E0FC106" w14:textId="77777777" w:rsidR="00613981" w:rsidRDefault="004374EA" w:rsidP="0035020D">
      <w:pPr>
        <w:pStyle w:val="Zkladntext"/>
        <w:spacing w:before="87"/>
        <w:ind w:left="215"/>
        <w:sectPr w:rsidR="00613981">
          <w:type w:val="continuous"/>
          <w:pgSz w:w="11900" w:h="16850"/>
          <w:pgMar w:top="1420" w:right="1200" w:bottom="880" w:left="1200" w:header="708" w:footer="708" w:gutter="0"/>
          <w:cols w:num="2" w:space="708" w:equalWidth="0">
            <w:col w:w="2500" w:space="3172"/>
            <w:col w:w="3828"/>
          </w:cols>
        </w:sectPr>
      </w:pPr>
      <w:r>
        <w:br w:type="column"/>
      </w:r>
      <w:r>
        <w:t>V Brně dne</w:t>
      </w:r>
      <w:r w:rsidR="0035020D">
        <w:t>:</w:t>
      </w:r>
      <w:r w:rsidR="0039581D">
        <w:t xml:space="preserve"> </w:t>
      </w:r>
      <w:r w:rsidR="00C56478" w:rsidRPr="00C56478">
        <w:t>1. 11.</w:t>
      </w:r>
      <w:r w:rsidR="00C56478" w:rsidRPr="00C56478">
        <w:rPr>
          <w:spacing w:val="-16"/>
        </w:rPr>
        <w:t xml:space="preserve"> </w:t>
      </w:r>
      <w:r w:rsidR="00C56478" w:rsidRPr="00C56478">
        <w:t>2019</w:t>
      </w:r>
    </w:p>
    <w:p w14:paraId="5D6CCFD4" w14:textId="77777777" w:rsidR="00613981" w:rsidRDefault="00613981">
      <w:pPr>
        <w:pStyle w:val="Zkladntext"/>
        <w:rPr>
          <w:sz w:val="20"/>
        </w:rPr>
      </w:pPr>
    </w:p>
    <w:p w14:paraId="326DF140" w14:textId="77777777" w:rsidR="00613981" w:rsidRDefault="00613981">
      <w:pPr>
        <w:pStyle w:val="Zkladntext"/>
        <w:rPr>
          <w:sz w:val="20"/>
        </w:rPr>
      </w:pPr>
    </w:p>
    <w:p w14:paraId="3ECCFA0B" w14:textId="77777777" w:rsidR="00613981" w:rsidRDefault="00613981">
      <w:pPr>
        <w:pStyle w:val="Zkladntext"/>
        <w:rPr>
          <w:sz w:val="20"/>
        </w:rPr>
      </w:pPr>
    </w:p>
    <w:p w14:paraId="58A15102" w14:textId="77777777" w:rsidR="00613981" w:rsidRDefault="00613981">
      <w:pPr>
        <w:pStyle w:val="Zkladntext"/>
        <w:rPr>
          <w:sz w:val="20"/>
        </w:rPr>
      </w:pPr>
    </w:p>
    <w:p w14:paraId="3FADB1D6" w14:textId="77777777" w:rsidR="00613981" w:rsidRDefault="00613981">
      <w:pPr>
        <w:pStyle w:val="Zkladntext"/>
        <w:spacing w:before="6" w:after="1"/>
        <w:rPr>
          <w:sz w:val="12"/>
        </w:rPr>
      </w:pPr>
    </w:p>
    <w:p w14:paraId="058C3F1B" w14:textId="77777777" w:rsidR="00613981" w:rsidRDefault="006F109B">
      <w:pPr>
        <w:tabs>
          <w:tab w:val="left" w:pos="5877"/>
        </w:tabs>
        <w:spacing w:line="20" w:lineRule="exact"/>
        <w:ind w:left="206"/>
        <w:rPr>
          <w:sz w:val="2"/>
        </w:rPr>
      </w:pPr>
      <w:r>
        <w:rPr>
          <w:noProof/>
          <w:sz w:val="2"/>
          <w:lang w:bidi="ar-SA"/>
        </w:rPr>
        <mc:AlternateContent>
          <mc:Choice Requires="wpg">
            <w:drawing>
              <wp:inline distT="0" distB="0" distL="0" distR="0" wp14:anchorId="5EC07FCE" wp14:editId="19F3EC3D">
                <wp:extent cx="2087880" cy="9525"/>
                <wp:effectExtent l="6985" t="7620" r="1016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9525"/>
                          <a:chOff x="0" y="0"/>
                          <a:chExt cx="3288" cy="15"/>
                        </a:xfrm>
                      </wpg:grpSpPr>
                      <wps:wsp>
                        <wps:cNvPr id="5" name="Line 5"/>
                        <wps:cNvCnPr>
                          <a:cxnSpLocks noChangeShapeType="1"/>
                        </wps:cNvCnPr>
                        <wps:spPr bwMode="auto">
                          <a:xfrm>
                            <a:off x="0" y="7"/>
                            <a:ext cx="3288"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70BA3B" id="Group 4" o:spid="_x0000_s1026" style="width:164.4pt;height:.75pt;mso-position-horizontal-relative:char;mso-position-vertical-relative:line" coordsize="32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">
                <v:line id="Line 5" o:spid="_x0000_s1027" style="position:absolute;visibility:visible;mso-wrap-style:square" from="0,7" to="3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gdlsIAAADaAAAADwAAAGRycy9kb3ducmV2LnhtbESP0YrCMBRE3xf8h3AFXxZNFVekGkUU&#10;UXZBsPoBl+baVJub0kStf28WFvZxmJkzzHzZ2ko8qPGlYwXDQQKCOHe65ELB+bTtT0H4gKyxckwK&#10;XuRhueh8zDHV7slHemShEBHCPkUFJoQ6ldLnhiz6gauJo3dxjcUQZVNI3eAzwm0lR0kykRZLjgsG&#10;a1obym/Z3Sq47K7j17j8zL7z6+HHuJXZbs5HpXrddjUDEagN/+G/9l4r+ILfK/EGyM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gdlsIAAADaAAAADwAAAAAAAAAAAAAA&#10;AAChAgAAZHJzL2Rvd25yZXYueG1sUEsFBgAAAAAEAAQA+QAAAJADAAAAAA==&#10;" strokeweight=".25292mm"/>
                <w10:anchorlock/>
              </v:group>
            </w:pict>
          </mc:Fallback>
        </mc:AlternateContent>
      </w:r>
      <w:r w:rsidR="004374EA">
        <w:rPr>
          <w:sz w:val="2"/>
        </w:rPr>
        <w:tab/>
      </w:r>
      <w:r>
        <w:rPr>
          <w:noProof/>
          <w:sz w:val="2"/>
          <w:lang w:bidi="ar-SA"/>
        </w:rPr>
        <mc:AlternateContent>
          <mc:Choice Requires="wpg">
            <w:drawing>
              <wp:inline distT="0" distB="0" distL="0" distR="0" wp14:anchorId="3DBA90F0" wp14:editId="39572A8B">
                <wp:extent cx="2087880" cy="9525"/>
                <wp:effectExtent l="7620" t="7620" r="9525"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9525"/>
                          <a:chOff x="0" y="0"/>
                          <a:chExt cx="3288" cy="15"/>
                        </a:xfrm>
                      </wpg:grpSpPr>
                      <wps:wsp>
                        <wps:cNvPr id="3" name="Line 3"/>
                        <wps:cNvCnPr>
                          <a:cxnSpLocks noChangeShapeType="1"/>
                        </wps:cNvCnPr>
                        <wps:spPr bwMode="auto">
                          <a:xfrm>
                            <a:off x="0" y="7"/>
                            <a:ext cx="3288"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71974A" id="Group 2" o:spid="_x0000_s1026" style="width:164.4pt;height:.75pt;mso-position-horizontal-relative:char;mso-position-vertical-relative:line" coordsize="32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">
                <v:line id="Line 3" o:spid="_x0000_s1027" style="position:absolute;visibility:visible;mso-wrap-style:square" from="0,7" to="3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0gecMAAADaAAAADwAAAGRycy9kb3ducmV2LnhtbESP3YrCMBSE7xd8h3AEbxZN/WGRahRR&#10;RNmFBasPcGiOTbU5KU3U+vYbQdjLYWa+YebL1lbiTo0vHSsYDhIQxLnTJRcKTsdtfwrCB2SNlWNS&#10;8CQPy0XnY46pdg8+0D0LhYgQ9ikqMCHUqZQ+N2TRD1xNHL2zayyGKJtC6gYfEW4rOUqSL2mx5Lhg&#10;sKa1ofya3ayC8+4yeU7Kz+w7v/z+GLcy283poFSv265mIAK14T/8bu+1gjG8rsQb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dIHnDAAAA2gAAAA8AAAAAAAAAAAAA&#10;AAAAoQIAAGRycy9kb3ducmV2LnhtbFBLBQYAAAAABAAEAPkAAACRAwAAAAA=&#10;" strokeweight=".25292mm"/>
                <w10:anchorlock/>
              </v:group>
            </w:pict>
          </mc:Fallback>
        </mc:AlternateContent>
      </w:r>
    </w:p>
    <w:p w14:paraId="705D928C" w14:textId="77777777" w:rsidR="00613981" w:rsidRDefault="0035020D" w:rsidP="0035020D">
      <w:r>
        <w:t xml:space="preserve">               </w:t>
      </w:r>
      <w:r w:rsidR="0039581D">
        <w:t>PaedDr. Petr Halík</w:t>
      </w:r>
      <w:r w:rsidR="004374EA">
        <w:tab/>
      </w:r>
      <w:r>
        <w:t xml:space="preserve">                                           </w:t>
      </w:r>
      <w:r w:rsidR="00692EEB">
        <w:t xml:space="preserve">                              </w:t>
      </w:r>
      <w:r>
        <w:t xml:space="preserve">   </w:t>
      </w:r>
      <w:r w:rsidR="00692EEB">
        <w:t>Ing. Josef Nekuda</w:t>
      </w:r>
    </w:p>
    <w:p w14:paraId="50CBF759" w14:textId="77777777" w:rsidR="00613981" w:rsidRDefault="0035020D">
      <w:pPr>
        <w:pStyle w:val="Zkladntext"/>
        <w:tabs>
          <w:tab w:val="left" w:pos="5885"/>
        </w:tabs>
        <w:ind w:left="214"/>
      </w:pPr>
      <w:r>
        <w:t xml:space="preserve">                  </w:t>
      </w:r>
      <w:r w:rsidR="004374EA">
        <w:t>za</w:t>
      </w:r>
      <w:r w:rsidR="004374EA">
        <w:rPr>
          <w:spacing w:val="-2"/>
        </w:rPr>
        <w:t xml:space="preserve"> </w:t>
      </w:r>
      <w:r w:rsidR="004374EA">
        <w:t>Objednatele</w:t>
      </w:r>
      <w:r w:rsidR="004374EA">
        <w:tab/>
      </w:r>
      <w:r>
        <w:t xml:space="preserve">                </w:t>
      </w:r>
      <w:r w:rsidR="004374EA">
        <w:t>za Poskytovatele</w:t>
      </w:r>
    </w:p>
    <w:sectPr w:rsidR="00613981">
      <w:type w:val="continuous"/>
      <w:pgSz w:w="11900" w:h="16850"/>
      <w:pgMar w:top="1420" w:right="1200" w:bottom="88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3DD9B" w14:textId="77777777" w:rsidR="005D4827" w:rsidRDefault="005D4827">
      <w:r>
        <w:separator/>
      </w:r>
    </w:p>
  </w:endnote>
  <w:endnote w:type="continuationSeparator" w:id="0">
    <w:p w14:paraId="508DD537" w14:textId="77777777" w:rsidR="005D4827" w:rsidRDefault="005D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0D78" w14:textId="77777777" w:rsidR="00613981" w:rsidRDefault="006F109B">
    <w:pPr>
      <w:pStyle w:val="Zkladn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6E7ADA10" wp14:editId="7A0C7ED6">
              <wp:simplePos x="0" y="0"/>
              <wp:positionH relativeFrom="page">
                <wp:posOffset>3317240</wp:posOffset>
              </wp:positionH>
              <wp:positionV relativeFrom="page">
                <wp:posOffset>10113645</wp:posOffset>
              </wp:positionV>
              <wp:extent cx="91821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4F7B6" w14:textId="77777777" w:rsidR="00613981" w:rsidRDefault="004374EA">
                          <w:pPr>
                            <w:spacing w:line="203" w:lineRule="exact"/>
                            <w:ind w:left="20"/>
                            <w:rPr>
                              <w:sz w:val="18"/>
                            </w:rPr>
                          </w:pPr>
                          <w:r>
                            <w:rPr>
                              <w:sz w:val="18"/>
                            </w:rPr>
                            <w:t xml:space="preserve">Strana </w:t>
                          </w:r>
                          <w:r>
                            <w:fldChar w:fldCharType="begin"/>
                          </w:r>
                          <w:r>
                            <w:rPr>
                              <w:sz w:val="18"/>
                            </w:rPr>
                            <w:instrText xml:space="preserve"> PAGE </w:instrText>
                          </w:r>
                          <w:r>
                            <w:fldChar w:fldCharType="separate"/>
                          </w:r>
                          <w:r w:rsidR="00E505FA">
                            <w:rPr>
                              <w:noProof/>
                              <w:sz w:val="18"/>
                            </w:rPr>
                            <w:t>3</w:t>
                          </w:r>
                          <w:r>
                            <w:fldChar w:fldCharType="end"/>
                          </w:r>
                          <w:r>
                            <w:rPr>
                              <w:sz w:val="18"/>
                            </w:rPr>
                            <w:t xml:space="preserve"> (celkem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ADA10" id="_x0000_t202" coordsize="21600,21600" o:spt="202" path="m,l,21600r21600,l21600,xe">
              <v:stroke joinstyle="miter"/>
              <v:path gradientshapeok="t" o:connecttype="rect"/>
            </v:shapetype>
            <v:shape id="Text Box 1" o:spid="_x0000_s1027" type="#_x0000_t202" style="position:absolute;margin-left:261.2pt;margin-top:796.35pt;width:72.3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" filled="f" stroked="f">
              <v:textbox inset="0,0,0,0">
                <w:txbxContent>
                  <w:p w14:paraId="7514F7B6" w14:textId="77777777" w:rsidR="00613981" w:rsidRDefault="004374EA">
                    <w:pPr>
                      <w:spacing w:line="203" w:lineRule="exact"/>
                      <w:ind w:left="20"/>
                      <w:rPr>
                        <w:sz w:val="18"/>
                      </w:rPr>
                    </w:pPr>
                    <w:r>
                      <w:rPr>
                        <w:sz w:val="18"/>
                      </w:rPr>
                      <w:t xml:space="preserve">Strana </w:t>
                    </w:r>
                    <w:r>
                      <w:fldChar w:fldCharType="begin"/>
                    </w:r>
                    <w:r>
                      <w:rPr>
                        <w:sz w:val="18"/>
                      </w:rPr>
                      <w:instrText xml:space="preserve"> PAGE </w:instrText>
                    </w:r>
                    <w:r>
                      <w:fldChar w:fldCharType="separate"/>
                    </w:r>
                    <w:r w:rsidR="00E505FA">
                      <w:rPr>
                        <w:noProof/>
                        <w:sz w:val="18"/>
                      </w:rPr>
                      <w:t>3</w:t>
                    </w:r>
                    <w:r>
                      <w:fldChar w:fldCharType="end"/>
                    </w:r>
                    <w:r>
                      <w:rPr>
                        <w:sz w:val="18"/>
                      </w:rPr>
                      <w:t xml:space="preserve"> (celkem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7EACA" w14:textId="77777777" w:rsidR="005D4827" w:rsidRDefault="005D4827">
      <w:r>
        <w:separator/>
      </w:r>
    </w:p>
  </w:footnote>
  <w:footnote w:type="continuationSeparator" w:id="0">
    <w:p w14:paraId="364F227D" w14:textId="77777777" w:rsidR="005D4827" w:rsidRDefault="005D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A2E"/>
    <w:multiLevelType w:val="hybridMultilevel"/>
    <w:tmpl w:val="2E6C4DF4"/>
    <w:lvl w:ilvl="0" w:tplc="E0BE83DE">
      <w:start w:val="1"/>
      <w:numFmt w:val="decimal"/>
      <w:lvlText w:val="%1."/>
      <w:lvlJc w:val="left"/>
      <w:pPr>
        <w:ind w:left="641" w:hanging="425"/>
      </w:pPr>
      <w:rPr>
        <w:rFonts w:ascii="Calibri" w:eastAsia="Calibri" w:hAnsi="Calibri" w:cs="Calibri" w:hint="default"/>
        <w:w w:val="100"/>
        <w:sz w:val="22"/>
        <w:szCs w:val="22"/>
        <w:lang w:val="cs-CZ" w:eastAsia="cs-CZ" w:bidi="cs-CZ"/>
      </w:rPr>
    </w:lvl>
    <w:lvl w:ilvl="1" w:tplc="55725FBA">
      <w:numFmt w:val="bullet"/>
      <w:lvlText w:val="•"/>
      <w:lvlJc w:val="left"/>
      <w:pPr>
        <w:ind w:left="1525" w:hanging="425"/>
      </w:pPr>
      <w:rPr>
        <w:rFonts w:hint="default"/>
        <w:lang w:val="cs-CZ" w:eastAsia="cs-CZ" w:bidi="cs-CZ"/>
      </w:rPr>
    </w:lvl>
    <w:lvl w:ilvl="2" w:tplc="CF3E08DA">
      <w:numFmt w:val="bullet"/>
      <w:lvlText w:val="•"/>
      <w:lvlJc w:val="left"/>
      <w:pPr>
        <w:ind w:left="2411" w:hanging="425"/>
      </w:pPr>
      <w:rPr>
        <w:rFonts w:hint="default"/>
        <w:lang w:val="cs-CZ" w:eastAsia="cs-CZ" w:bidi="cs-CZ"/>
      </w:rPr>
    </w:lvl>
    <w:lvl w:ilvl="3" w:tplc="E58CD2AE">
      <w:numFmt w:val="bullet"/>
      <w:lvlText w:val="•"/>
      <w:lvlJc w:val="left"/>
      <w:pPr>
        <w:ind w:left="3297" w:hanging="425"/>
      </w:pPr>
      <w:rPr>
        <w:rFonts w:hint="default"/>
        <w:lang w:val="cs-CZ" w:eastAsia="cs-CZ" w:bidi="cs-CZ"/>
      </w:rPr>
    </w:lvl>
    <w:lvl w:ilvl="4" w:tplc="FD0687B0">
      <w:numFmt w:val="bullet"/>
      <w:lvlText w:val="•"/>
      <w:lvlJc w:val="left"/>
      <w:pPr>
        <w:ind w:left="4183" w:hanging="425"/>
      </w:pPr>
      <w:rPr>
        <w:rFonts w:hint="default"/>
        <w:lang w:val="cs-CZ" w:eastAsia="cs-CZ" w:bidi="cs-CZ"/>
      </w:rPr>
    </w:lvl>
    <w:lvl w:ilvl="5" w:tplc="FFE6DA06">
      <w:numFmt w:val="bullet"/>
      <w:lvlText w:val="•"/>
      <w:lvlJc w:val="left"/>
      <w:pPr>
        <w:ind w:left="5069" w:hanging="425"/>
      </w:pPr>
      <w:rPr>
        <w:rFonts w:hint="default"/>
        <w:lang w:val="cs-CZ" w:eastAsia="cs-CZ" w:bidi="cs-CZ"/>
      </w:rPr>
    </w:lvl>
    <w:lvl w:ilvl="6" w:tplc="9A0AE998">
      <w:numFmt w:val="bullet"/>
      <w:lvlText w:val="•"/>
      <w:lvlJc w:val="left"/>
      <w:pPr>
        <w:ind w:left="5955" w:hanging="425"/>
      </w:pPr>
      <w:rPr>
        <w:rFonts w:hint="default"/>
        <w:lang w:val="cs-CZ" w:eastAsia="cs-CZ" w:bidi="cs-CZ"/>
      </w:rPr>
    </w:lvl>
    <w:lvl w:ilvl="7" w:tplc="FAEAB0F2">
      <w:numFmt w:val="bullet"/>
      <w:lvlText w:val="•"/>
      <w:lvlJc w:val="left"/>
      <w:pPr>
        <w:ind w:left="6841" w:hanging="425"/>
      </w:pPr>
      <w:rPr>
        <w:rFonts w:hint="default"/>
        <w:lang w:val="cs-CZ" w:eastAsia="cs-CZ" w:bidi="cs-CZ"/>
      </w:rPr>
    </w:lvl>
    <w:lvl w:ilvl="8" w:tplc="DFD6AA40">
      <w:numFmt w:val="bullet"/>
      <w:lvlText w:val="•"/>
      <w:lvlJc w:val="left"/>
      <w:pPr>
        <w:ind w:left="7727" w:hanging="425"/>
      </w:pPr>
      <w:rPr>
        <w:rFonts w:hint="default"/>
        <w:lang w:val="cs-CZ" w:eastAsia="cs-CZ" w:bidi="cs-CZ"/>
      </w:rPr>
    </w:lvl>
  </w:abstractNum>
  <w:abstractNum w:abstractNumId="1" w15:restartNumberingAfterBreak="0">
    <w:nsid w:val="42335971"/>
    <w:multiLevelType w:val="hybridMultilevel"/>
    <w:tmpl w:val="08306CAA"/>
    <w:lvl w:ilvl="0" w:tplc="4E34A4DA">
      <w:start w:val="1"/>
      <w:numFmt w:val="decimal"/>
      <w:lvlText w:val="%1."/>
      <w:lvlJc w:val="left"/>
      <w:pPr>
        <w:ind w:left="640" w:hanging="425"/>
      </w:pPr>
      <w:rPr>
        <w:rFonts w:ascii="Calibri" w:eastAsia="Calibri" w:hAnsi="Calibri" w:cs="Calibri" w:hint="default"/>
        <w:w w:val="100"/>
        <w:sz w:val="22"/>
        <w:szCs w:val="22"/>
        <w:lang w:val="cs-CZ" w:eastAsia="cs-CZ" w:bidi="cs-CZ"/>
      </w:rPr>
    </w:lvl>
    <w:lvl w:ilvl="1" w:tplc="D7AA1802">
      <w:numFmt w:val="bullet"/>
      <w:lvlText w:val="•"/>
      <w:lvlJc w:val="left"/>
      <w:pPr>
        <w:ind w:left="1525" w:hanging="425"/>
      </w:pPr>
      <w:rPr>
        <w:rFonts w:hint="default"/>
        <w:lang w:val="cs-CZ" w:eastAsia="cs-CZ" w:bidi="cs-CZ"/>
      </w:rPr>
    </w:lvl>
    <w:lvl w:ilvl="2" w:tplc="7D988F30">
      <w:numFmt w:val="bullet"/>
      <w:lvlText w:val="•"/>
      <w:lvlJc w:val="left"/>
      <w:pPr>
        <w:ind w:left="2411" w:hanging="425"/>
      </w:pPr>
      <w:rPr>
        <w:rFonts w:hint="default"/>
        <w:lang w:val="cs-CZ" w:eastAsia="cs-CZ" w:bidi="cs-CZ"/>
      </w:rPr>
    </w:lvl>
    <w:lvl w:ilvl="3" w:tplc="9ACA9C5A">
      <w:numFmt w:val="bullet"/>
      <w:lvlText w:val="•"/>
      <w:lvlJc w:val="left"/>
      <w:pPr>
        <w:ind w:left="3297" w:hanging="425"/>
      </w:pPr>
      <w:rPr>
        <w:rFonts w:hint="default"/>
        <w:lang w:val="cs-CZ" w:eastAsia="cs-CZ" w:bidi="cs-CZ"/>
      </w:rPr>
    </w:lvl>
    <w:lvl w:ilvl="4" w:tplc="BC9E864A">
      <w:numFmt w:val="bullet"/>
      <w:lvlText w:val="•"/>
      <w:lvlJc w:val="left"/>
      <w:pPr>
        <w:ind w:left="4183" w:hanging="425"/>
      </w:pPr>
      <w:rPr>
        <w:rFonts w:hint="default"/>
        <w:lang w:val="cs-CZ" w:eastAsia="cs-CZ" w:bidi="cs-CZ"/>
      </w:rPr>
    </w:lvl>
    <w:lvl w:ilvl="5" w:tplc="55B6B2BE">
      <w:numFmt w:val="bullet"/>
      <w:lvlText w:val="•"/>
      <w:lvlJc w:val="left"/>
      <w:pPr>
        <w:ind w:left="5069" w:hanging="425"/>
      </w:pPr>
      <w:rPr>
        <w:rFonts w:hint="default"/>
        <w:lang w:val="cs-CZ" w:eastAsia="cs-CZ" w:bidi="cs-CZ"/>
      </w:rPr>
    </w:lvl>
    <w:lvl w:ilvl="6" w:tplc="C8C48A74">
      <w:numFmt w:val="bullet"/>
      <w:lvlText w:val="•"/>
      <w:lvlJc w:val="left"/>
      <w:pPr>
        <w:ind w:left="5955" w:hanging="425"/>
      </w:pPr>
      <w:rPr>
        <w:rFonts w:hint="default"/>
        <w:lang w:val="cs-CZ" w:eastAsia="cs-CZ" w:bidi="cs-CZ"/>
      </w:rPr>
    </w:lvl>
    <w:lvl w:ilvl="7" w:tplc="FF9A8476">
      <w:numFmt w:val="bullet"/>
      <w:lvlText w:val="•"/>
      <w:lvlJc w:val="left"/>
      <w:pPr>
        <w:ind w:left="6841" w:hanging="425"/>
      </w:pPr>
      <w:rPr>
        <w:rFonts w:hint="default"/>
        <w:lang w:val="cs-CZ" w:eastAsia="cs-CZ" w:bidi="cs-CZ"/>
      </w:rPr>
    </w:lvl>
    <w:lvl w:ilvl="8" w:tplc="2B12DDFE">
      <w:numFmt w:val="bullet"/>
      <w:lvlText w:val="•"/>
      <w:lvlJc w:val="left"/>
      <w:pPr>
        <w:ind w:left="7727" w:hanging="425"/>
      </w:pPr>
      <w:rPr>
        <w:rFonts w:hint="default"/>
        <w:lang w:val="cs-CZ" w:eastAsia="cs-CZ" w:bidi="cs-CZ"/>
      </w:rPr>
    </w:lvl>
  </w:abstractNum>
  <w:abstractNum w:abstractNumId="2" w15:restartNumberingAfterBreak="0">
    <w:nsid w:val="4A1A0AF5"/>
    <w:multiLevelType w:val="hybridMultilevel"/>
    <w:tmpl w:val="0C2E8588"/>
    <w:lvl w:ilvl="0" w:tplc="475AB3CE">
      <w:start w:val="1"/>
      <w:numFmt w:val="decimal"/>
      <w:lvlText w:val="%1."/>
      <w:lvlJc w:val="left"/>
      <w:pPr>
        <w:ind w:left="640" w:hanging="425"/>
      </w:pPr>
      <w:rPr>
        <w:rFonts w:ascii="Calibri" w:eastAsia="Calibri" w:hAnsi="Calibri" w:cs="Calibri" w:hint="default"/>
        <w:w w:val="100"/>
        <w:sz w:val="22"/>
        <w:szCs w:val="22"/>
        <w:lang w:val="cs-CZ" w:eastAsia="cs-CZ" w:bidi="cs-CZ"/>
      </w:rPr>
    </w:lvl>
    <w:lvl w:ilvl="1" w:tplc="8A6259FE">
      <w:numFmt w:val="bullet"/>
      <w:lvlText w:val="•"/>
      <w:lvlJc w:val="left"/>
      <w:pPr>
        <w:ind w:left="1525" w:hanging="425"/>
      </w:pPr>
      <w:rPr>
        <w:rFonts w:hint="default"/>
        <w:lang w:val="cs-CZ" w:eastAsia="cs-CZ" w:bidi="cs-CZ"/>
      </w:rPr>
    </w:lvl>
    <w:lvl w:ilvl="2" w:tplc="D43698B8">
      <w:numFmt w:val="bullet"/>
      <w:lvlText w:val="•"/>
      <w:lvlJc w:val="left"/>
      <w:pPr>
        <w:ind w:left="2411" w:hanging="425"/>
      </w:pPr>
      <w:rPr>
        <w:rFonts w:hint="default"/>
        <w:lang w:val="cs-CZ" w:eastAsia="cs-CZ" w:bidi="cs-CZ"/>
      </w:rPr>
    </w:lvl>
    <w:lvl w:ilvl="3" w:tplc="75E8E5BA">
      <w:numFmt w:val="bullet"/>
      <w:lvlText w:val="•"/>
      <w:lvlJc w:val="left"/>
      <w:pPr>
        <w:ind w:left="3297" w:hanging="425"/>
      </w:pPr>
      <w:rPr>
        <w:rFonts w:hint="default"/>
        <w:lang w:val="cs-CZ" w:eastAsia="cs-CZ" w:bidi="cs-CZ"/>
      </w:rPr>
    </w:lvl>
    <w:lvl w:ilvl="4" w:tplc="A43C288C">
      <w:numFmt w:val="bullet"/>
      <w:lvlText w:val="•"/>
      <w:lvlJc w:val="left"/>
      <w:pPr>
        <w:ind w:left="4183" w:hanging="425"/>
      </w:pPr>
      <w:rPr>
        <w:rFonts w:hint="default"/>
        <w:lang w:val="cs-CZ" w:eastAsia="cs-CZ" w:bidi="cs-CZ"/>
      </w:rPr>
    </w:lvl>
    <w:lvl w:ilvl="5" w:tplc="E2B626DE">
      <w:numFmt w:val="bullet"/>
      <w:lvlText w:val="•"/>
      <w:lvlJc w:val="left"/>
      <w:pPr>
        <w:ind w:left="5069" w:hanging="425"/>
      </w:pPr>
      <w:rPr>
        <w:rFonts w:hint="default"/>
        <w:lang w:val="cs-CZ" w:eastAsia="cs-CZ" w:bidi="cs-CZ"/>
      </w:rPr>
    </w:lvl>
    <w:lvl w:ilvl="6" w:tplc="836E81D0">
      <w:numFmt w:val="bullet"/>
      <w:lvlText w:val="•"/>
      <w:lvlJc w:val="left"/>
      <w:pPr>
        <w:ind w:left="5955" w:hanging="425"/>
      </w:pPr>
      <w:rPr>
        <w:rFonts w:hint="default"/>
        <w:lang w:val="cs-CZ" w:eastAsia="cs-CZ" w:bidi="cs-CZ"/>
      </w:rPr>
    </w:lvl>
    <w:lvl w:ilvl="7" w:tplc="95C2D4DE">
      <w:numFmt w:val="bullet"/>
      <w:lvlText w:val="•"/>
      <w:lvlJc w:val="left"/>
      <w:pPr>
        <w:ind w:left="6841" w:hanging="425"/>
      </w:pPr>
      <w:rPr>
        <w:rFonts w:hint="default"/>
        <w:lang w:val="cs-CZ" w:eastAsia="cs-CZ" w:bidi="cs-CZ"/>
      </w:rPr>
    </w:lvl>
    <w:lvl w:ilvl="8" w:tplc="E2BE3420">
      <w:numFmt w:val="bullet"/>
      <w:lvlText w:val="•"/>
      <w:lvlJc w:val="left"/>
      <w:pPr>
        <w:ind w:left="7727" w:hanging="425"/>
      </w:pPr>
      <w:rPr>
        <w:rFonts w:hint="default"/>
        <w:lang w:val="cs-CZ" w:eastAsia="cs-CZ" w:bidi="cs-CZ"/>
      </w:rPr>
    </w:lvl>
  </w:abstractNum>
  <w:abstractNum w:abstractNumId="3" w15:restartNumberingAfterBreak="0">
    <w:nsid w:val="75285E50"/>
    <w:multiLevelType w:val="hybridMultilevel"/>
    <w:tmpl w:val="00F8A0F4"/>
    <w:lvl w:ilvl="0" w:tplc="5B52BC2A">
      <w:start w:val="1"/>
      <w:numFmt w:val="decimal"/>
      <w:lvlText w:val="%1."/>
      <w:lvlJc w:val="left"/>
      <w:pPr>
        <w:ind w:left="639" w:hanging="425"/>
      </w:pPr>
      <w:rPr>
        <w:rFonts w:ascii="Calibri" w:eastAsia="Calibri" w:hAnsi="Calibri" w:cs="Calibri" w:hint="default"/>
        <w:w w:val="100"/>
        <w:sz w:val="22"/>
        <w:szCs w:val="22"/>
        <w:lang w:val="cs-CZ" w:eastAsia="cs-CZ" w:bidi="cs-CZ"/>
      </w:rPr>
    </w:lvl>
    <w:lvl w:ilvl="1" w:tplc="0D921ED0">
      <w:start w:val="1"/>
      <w:numFmt w:val="lowerLetter"/>
      <w:lvlText w:val="%2)"/>
      <w:lvlJc w:val="left"/>
      <w:pPr>
        <w:ind w:left="836" w:hanging="221"/>
      </w:pPr>
      <w:rPr>
        <w:rFonts w:ascii="Calibri" w:eastAsia="Calibri" w:hAnsi="Calibri" w:cs="Calibri" w:hint="default"/>
        <w:spacing w:val="-1"/>
        <w:w w:val="100"/>
        <w:sz w:val="22"/>
        <w:szCs w:val="22"/>
        <w:lang w:val="cs-CZ" w:eastAsia="cs-CZ" w:bidi="cs-CZ"/>
      </w:rPr>
    </w:lvl>
    <w:lvl w:ilvl="2" w:tplc="6EFC25C4">
      <w:numFmt w:val="bullet"/>
      <w:lvlText w:val="•"/>
      <w:lvlJc w:val="left"/>
      <w:pPr>
        <w:ind w:left="1802" w:hanging="221"/>
      </w:pPr>
      <w:rPr>
        <w:rFonts w:hint="default"/>
        <w:lang w:val="cs-CZ" w:eastAsia="cs-CZ" w:bidi="cs-CZ"/>
      </w:rPr>
    </w:lvl>
    <w:lvl w:ilvl="3" w:tplc="4670A288">
      <w:numFmt w:val="bullet"/>
      <w:lvlText w:val="•"/>
      <w:lvlJc w:val="left"/>
      <w:pPr>
        <w:ind w:left="2764" w:hanging="221"/>
      </w:pPr>
      <w:rPr>
        <w:rFonts w:hint="default"/>
        <w:lang w:val="cs-CZ" w:eastAsia="cs-CZ" w:bidi="cs-CZ"/>
      </w:rPr>
    </w:lvl>
    <w:lvl w:ilvl="4" w:tplc="B16E6306">
      <w:numFmt w:val="bullet"/>
      <w:lvlText w:val="•"/>
      <w:lvlJc w:val="left"/>
      <w:pPr>
        <w:ind w:left="3726" w:hanging="221"/>
      </w:pPr>
      <w:rPr>
        <w:rFonts w:hint="default"/>
        <w:lang w:val="cs-CZ" w:eastAsia="cs-CZ" w:bidi="cs-CZ"/>
      </w:rPr>
    </w:lvl>
    <w:lvl w:ilvl="5" w:tplc="6B283BFC">
      <w:numFmt w:val="bullet"/>
      <w:lvlText w:val="•"/>
      <w:lvlJc w:val="left"/>
      <w:pPr>
        <w:ind w:left="4688" w:hanging="221"/>
      </w:pPr>
      <w:rPr>
        <w:rFonts w:hint="default"/>
        <w:lang w:val="cs-CZ" w:eastAsia="cs-CZ" w:bidi="cs-CZ"/>
      </w:rPr>
    </w:lvl>
    <w:lvl w:ilvl="6" w:tplc="825454D0">
      <w:numFmt w:val="bullet"/>
      <w:lvlText w:val="•"/>
      <w:lvlJc w:val="left"/>
      <w:pPr>
        <w:ind w:left="5650" w:hanging="221"/>
      </w:pPr>
      <w:rPr>
        <w:rFonts w:hint="default"/>
        <w:lang w:val="cs-CZ" w:eastAsia="cs-CZ" w:bidi="cs-CZ"/>
      </w:rPr>
    </w:lvl>
    <w:lvl w:ilvl="7" w:tplc="295652FC">
      <w:numFmt w:val="bullet"/>
      <w:lvlText w:val="•"/>
      <w:lvlJc w:val="left"/>
      <w:pPr>
        <w:ind w:left="6612" w:hanging="221"/>
      </w:pPr>
      <w:rPr>
        <w:rFonts w:hint="default"/>
        <w:lang w:val="cs-CZ" w:eastAsia="cs-CZ" w:bidi="cs-CZ"/>
      </w:rPr>
    </w:lvl>
    <w:lvl w:ilvl="8" w:tplc="247E3F22">
      <w:numFmt w:val="bullet"/>
      <w:lvlText w:val="•"/>
      <w:lvlJc w:val="left"/>
      <w:pPr>
        <w:ind w:left="7574" w:hanging="221"/>
      </w:pPr>
      <w:rPr>
        <w:rFonts w:hint="default"/>
        <w:lang w:val="cs-CZ" w:eastAsia="cs-CZ" w:bidi="cs-CZ"/>
      </w:rPr>
    </w:lvl>
  </w:abstractNum>
  <w:abstractNum w:abstractNumId="4" w15:restartNumberingAfterBreak="0">
    <w:nsid w:val="76E63413"/>
    <w:multiLevelType w:val="hybridMultilevel"/>
    <w:tmpl w:val="FE26814E"/>
    <w:lvl w:ilvl="0" w:tplc="2E5A825E">
      <w:start w:val="1"/>
      <w:numFmt w:val="decimal"/>
      <w:lvlText w:val="%1."/>
      <w:lvlJc w:val="left"/>
      <w:pPr>
        <w:ind w:left="641" w:hanging="425"/>
      </w:pPr>
      <w:rPr>
        <w:rFonts w:ascii="Calibri" w:eastAsia="Calibri" w:hAnsi="Calibri" w:cs="Calibri" w:hint="default"/>
        <w:w w:val="100"/>
        <w:sz w:val="22"/>
        <w:szCs w:val="22"/>
        <w:lang w:val="cs-CZ" w:eastAsia="cs-CZ" w:bidi="cs-CZ"/>
      </w:rPr>
    </w:lvl>
    <w:lvl w:ilvl="1" w:tplc="C2FAA87E">
      <w:numFmt w:val="bullet"/>
      <w:lvlText w:val="•"/>
      <w:lvlJc w:val="left"/>
      <w:pPr>
        <w:ind w:left="1525" w:hanging="425"/>
      </w:pPr>
      <w:rPr>
        <w:rFonts w:hint="default"/>
        <w:lang w:val="cs-CZ" w:eastAsia="cs-CZ" w:bidi="cs-CZ"/>
      </w:rPr>
    </w:lvl>
    <w:lvl w:ilvl="2" w:tplc="82905B86">
      <w:numFmt w:val="bullet"/>
      <w:lvlText w:val="•"/>
      <w:lvlJc w:val="left"/>
      <w:pPr>
        <w:ind w:left="2411" w:hanging="425"/>
      </w:pPr>
      <w:rPr>
        <w:rFonts w:hint="default"/>
        <w:lang w:val="cs-CZ" w:eastAsia="cs-CZ" w:bidi="cs-CZ"/>
      </w:rPr>
    </w:lvl>
    <w:lvl w:ilvl="3" w:tplc="76F6501A">
      <w:numFmt w:val="bullet"/>
      <w:lvlText w:val="•"/>
      <w:lvlJc w:val="left"/>
      <w:pPr>
        <w:ind w:left="3297" w:hanging="425"/>
      </w:pPr>
      <w:rPr>
        <w:rFonts w:hint="default"/>
        <w:lang w:val="cs-CZ" w:eastAsia="cs-CZ" w:bidi="cs-CZ"/>
      </w:rPr>
    </w:lvl>
    <w:lvl w:ilvl="4" w:tplc="831E752A">
      <w:numFmt w:val="bullet"/>
      <w:lvlText w:val="•"/>
      <w:lvlJc w:val="left"/>
      <w:pPr>
        <w:ind w:left="4183" w:hanging="425"/>
      </w:pPr>
      <w:rPr>
        <w:rFonts w:hint="default"/>
        <w:lang w:val="cs-CZ" w:eastAsia="cs-CZ" w:bidi="cs-CZ"/>
      </w:rPr>
    </w:lvl>
    <w:lvl w:ilvl="5" w:tplc="4F7A9010">
      <w:numFmt w:val="bullet"/>
      <w:lvlText w:val="•"/>
      <w:lvlJc w:val="left"/>
      <w:pPr>
        <w:ind w:left="5069" w:hanging="425"/>
      </w:pPr>
      <w:rPr>
        <w:rFonts w:hint="default"/>
        <w:lang w:val="cs-CZ" w:eastAsia="cs-CZ" w:bidi="cs-CZ"/>
      </w:rPr>
    </w:lvl>
    <w:lvl w:ilvl="6" w:tplc="3392D16E">
      <w:numFmt w:val="bullet"/>
      <w:lvlText w:val="•"/>
      <w:lvlJc w:val="left"/>
      <w:pPr>
        <w:ind w:left="5955" w:hanging="425"/>
      </w:pPr>
      <w:rPr>
        <w:rFonts w:hint="default"/>
        <w:lang w:val="cs-CZ" w:eastAsia="cs-CZ" w:bidi="cs-CZ"/>
      </w:rPr>
    </w:lvl>
    <w:lvl w:ilvl="7" w:tplc="F5BE2D10">
      <w:numFmt w:val="bullet"/>
      <w:lvlText w:val="•"/>
      <w:lvlJc w:val="left"/>
      <w:pPr>
        <w:ind w:left="6841" w:hanging="425"/>
      </w:pPr>
      <w:rPr>
        <w:rFonts w:hint="default"/>
        <w:lang w:val="cs-CZ" w:eastAsia="cs-CZ" w:bidi="cs-CZ"/>
      </w:rPr>
    </w:lvl>
    <w:lvl w:ilvl="8" w:tplc="4BEE3F44">
      <w:numFmt w:val="bullet"/>
      <w:lvlText w:val="•"/>
      <w:lvlJc w:val="left"/>
      <w:pPr>
        <w:ind w:left="7727" w:hanging="425"/>
      </w:pPr>
      <w:rPr>
        <w:rFonts w:hint="default"/>
        <w:lang w:val="cs-CZ" w:eastAsia="cs-CZ" w:bidi="cs-CZ"/>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81"/>
    <w:rsid w:val="000B177F"/>
    <w:rsid w:val="000F2F06"/>
    <w:rsid w:val="002E366F"/>
    <w:rsid w:val="0035020D"/>
    <w:rsid w:val="0038611C"/>
    <w:rsid w:val="0039581D"/>
    <w:rsid w:val="004374EA"/>
    <w:rsid w:val="005D4827"/>
    <w:rsid w:val="00613981"/>
    <w:rsid w:val="00630815"/>
    <w:rsid w:val="00692EEB"/>
    <w:rsid w:val="006F109B"/>
    <w:rsid w:val="00A82328"/>
    <w:rsid w:val="00C56478"/>
    <w:rsid w:val="00E4097F"/>
    <w:rsid w:val="00E505FA"/>
    <w:rsid w:val="00E73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E98B80"/>
  <w15:docId w15:val="{3EF354A3-B290-425A-89E0-3867D927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1352"/>
      <w:jc w:val="center"/>
      <w:outlineLvl w:val="0"/>
    </w:pPr>
    <w:rPr>
      <w:b/>
      <w:bCs/>
    </w:rPr>
  </w:style>
  <w:style w:type="paragraph" w:styleId="Nadpis2">
    <w:name w:val="heading 2"/>
    <w:basedOn w:val="Normln"/>
    <w:next w:val="Normln"/>
    <w:link w:val="Nadpis2Char"/>
    <w:uiPriority w:val="9"/>
    <w:semiHidden/>
    <w:unhideWhenUsed/>
    <w:qFormat/>
    <w:rsid w:val="00E4097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640" w:right="211" w:hanging="425"/>
      <w:jc w:val="both"/>
    </w:pPr>
  </w:style>
  <w:style w:type="paragraph" w:customStyle="1" w:styleId="TableParagraph">
    <w:name w:val="Table Paragraph"/>
    <w:basedOn w:val="Normln"/>
    <w:uiPriority w:val="1"/>
    <w:qFormat/>
  </w:style>
  <w:style w:type="character" w:customStyle="1" w:styleId="Nadpis2Char">
    <w:name w:val="Nadpis 2 Char"/>
    <w:basedOn w:val="Standardnpsmoodstavce"/>
    <w:link w:val="Nadpis2"/>
    <w:uiPriority w:val="9"/>
    <w:semiHidden/>
    <w:rsid w:val="00E4097F"/>
    <w:rPr>
      <w:rFonts w:asciiTheme="majorHAnsi" w:eastAsiaTheme="majorEastAsia" w:hAnsiTheme="majorHAnsi" w:cstheme="majorBidi"/>
      <w:color w:val="365F91" w:themeColor="accent1" w:themeShade="BF"/>
      <w:sz w:val="26"/>
      <w:szCs w:val="26"/>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743</Words>
  <Characters>4385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Bachová Jana</dc:creator>
  <cp:lastModifiedBy>Josef Nekuda</cp:lastModifiedBy>
  <cp:revision>4</cp:revision>
  <dcterms:created xsi:type="dcterms:W3CDTF">2019-10-24T07:56:00Z</dcterms:created>
  <dcterms:modified xsi:type="dcterms:W3CDTF">2019-11-21T06:53:00Z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2017-03-09T00:00:00Z</vt:filetime>
  </property>
  <property fmtid="{D5CDD505-2E9C-101B-9397-08002B2CF9AE}" pid="3" name="Creator">
    <vt:lpwstr>Acrobat PDFMaker 10.1 pro Word</vt:lpwstr>
  </property>
  <property fmtid="{D5CDD505-2E9C-101B-9397-08002B2CF9AE}" pid="4" name="LastSaved">
    <vt:filetime>2019-09-27T00:00:00Z</vt:filetime>
  </property>
</Properties>
</file>