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B" w:rsidRPr="00442C04" w:rsidRDefault="0087187B" w:rsidP="00570EC8">
      <w:pPr>
        <w:pStyle w:val="Nzev"/>
        <w:spacing w:before="0" w:after="100" w:afterAutospacing="1"/>
        <w:rPr>
          <w:rFonts w:ascii="Times New Roman" w:hAnsi="Times New Roman"/>
          <w:szCs w:val="32"/>
        </w:rPr>
      </w:pPr>
      <w:r w:rsidRPr="00442C04">
        <w:rPr>
          <w:rFonts w:ascii="Times New Roman" w:hAnsi="Times New Roman"/>
          <w:szCs w:val="32"/>
        </w:rPr>
        <w:t xml:space="preserve">Dodatek č. </w:t>
      </w:r>
      <w:r w:rsidR="00B347AB" w:rsidRPr="00442C04">
        <w:rPr>
          <w:rFonts w:ascii="Times New Roman" w:hAnsi="Times New Roman"/>
          <w:szCs w:val="32"/>
        </w:rPr>
        <w:t>1</w:t>
      </w:r>
      <w:r w:rsidRPr="00442C04">
        <w:rPr>
          <w:rFonts w:ascii="Times New Roman" w:hAnsi="Times New Roman"/>
          <w:szCs w:val="32"/>
        </w:rPr>
        <w:t xml:space="preserve"> ke smlouvě o dílo </w:t>
      </w:r>
    </w:p>
    <w:p w:rsidR="006E7802" w:rsidRPr="00442C04" w:rsidRDefault="00F60C96" w:rsidP="00F8098F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442C04">
        <w:rPr>
          <w:bCs/>
          <w:sz w:val="24"/>
          <w:szCs w:val="24"/>
        </w:rPr>
        <w:t xml:space="preserve"> </w:t>
      </w:r>
      <w:r w:rsidR="00B07E1C" w:rsidRPr="00442C04">
        <w:rPr>
          <w:i w:val="0"/>
          <w:iCs w:val="0"/>
          <w:caps w:val="0"/>
          <w:sz w:val="24"/>
          <w:szCs w:val="24"/>
        </w:rPr>
        <w:t xml:space="preserve">č. </w:t>
      </w:r>
      <w:r w:rsidR="00F8098F" w:rsidRPr="00442C04">
        <w:rPr>
          <w:i w:val="0"/>
          <w:caps w:val="0"/>
          <w:sz w:val="24"/>
          <w:szCs w:val="24"/>
        </w:rPr>
        <w:t>0403/F8300/17/RS (objednatele)</w:t>
      </w:r>
    </w:p>
    <w:p w:rsidR="006E7802" w:rsidRPr="00442C04" w:rsidRDefault="006E7802" w:rsidP="006E7802">
      <w:pPr>
        <w:pStyle w:val="Titulnstrananzevstrany"/>
        <w:spacing w:after="120"/>
        <w:rPr>
          <w:caps w:val="0"/>
        </w:rPr>
      </w:pPr>
      <w:r w:rsidRPr="00442C04">
        <w:rPr>
          <w:caps w:val="0"/>
        </w:rPr>
        <w:t xml:space="preserve">č. </w:t>
      </w:r>
      <w:r w:rsidR="00F8098F" w:rsidRPr="00442C04">
        <w:rPr>
          <w:caps w:val="0"/>
        </w:rPr>
        <w:t>PG-27/2018/</w:t>
      </w:r>
      <w:proofErr w:type="spellStart"/>
      <w:r w:rsidR="00F8098F" w:rsidRPr="00442C04">
        <w:rPr>
          <w:caps w:val="0"/>
        </w:rPr>
        <w:t>zak</w:t>
      </w:r>
      <w:proofErr w:type="spellEnd"/>
      <w:r w:rsidR="00F8098F" w:rsidRPr="00442C04">
        <w:rPr>
          <w:caps w:val="0"/>
        </w:rPr>
        <w:t xml:space="preserve">/POD/ZNA/JCH </w:t>
      </w:r>
      <w:r w:rsidRPr="00442C04">
        <w:rPr>
          <w:caps w:val="0"/>
        </w:rPr>
        <w:t>(zhotovitele)</w:t>
      </w:r>
    </w:p>
    <w:p w:rsidR="00B22643" w:rsidRPr="00442C04" w:rsidRDefault="00B22643" w:rsidP="008F0C31">
      <w:pPr>
        <w:pStyle w:val="Titulnstranapomocn"/>
        <w:spacing w:after="120"/>
        <w:rPr>
          <w:b/>
          <w:bCs/>
          <w:i w:val="0"/>
          <w:caps w:val="0"/>
          <w:sz w:val="24"/>
          <w:szCs w:val="24"/>
        </w:rPr>
      </w:pPr>
      <w:r w:rsidRPr="00442C04">
        <w:rPr>
          <w:bCs/>
          <w:i w:val="0"/>
          <w:caps w:val="0"/>
          <w:sz w:val="24"/>
          <w:szCs w:val="24"/>
        </w:rPr>
        <w:t xml:space="preserve">ze dne </w:t>
      </w:r>
      <w:r w:rsidR="00F8098F" w:rsidRPr="00442C04">
        <w:rPr>
          <w:bCs/>
          <w:i w:val="0"/>
          <w:caps w:val="0"/>
          <w:sz w:val="24"/>
          <w:szCs w:val="24"/>
        </w:rPr>
        <w:t>21. 6. 2018</w:t>
      </w:r>
    </w:p>
    <w:p w:rsidR="00B22643" w:rsidRPr="00442C04" w:rsidRDefault="00B22643" w:rsidP="00B22643">
      <w:pPr>
        <w:pStyle w:val="Nzev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07E1C" w:rsidRPr="00442C04" w:rsidRDefault="00B07E1C" w:rsidP="00B07E1C">
      <w:pPr>
        <w:pStyle w:val="Nzevsmlouvytitulnstrana"/>
        <w:spacing w:after="120"/>
        <w:jc w:val="left"/>
        <w:rPr>
          <w:b w:val="0"/>
          <w:bCs w:val="0"/>
          <w:caps w:val="0"/>
          <w:sz w:val="24"/>
          <w:szCs w:val="24"/>
        </w:rPr>
      </w:pPr>
      <w:r w:rsidRPr="00442C04">
        <w:rPr>
          <w:b w:val="0"/>
          <w:bCs w:val="0"/>
          <w:caps w:val="0"/>
          <w:sz w:val="24"/>
          <w:szCs w:val="24"/>
        </w:rPr>
        <w:t>na provedení Stavebních prací</w:t>
      </w:r>
    </w:p>
    <w:p w:rsidR="008F0C31" w:rsidRPr="00442C04" w:rsidRDefault="00B07E1C" w:rsidP="008A462F">
      <w:pPr>
        <w:pStyle w:val="Titulnstranapomocn"/>
        <w:spacing w:after="0"/>
        <w:rPr>
          <w:b/>
          <w:i w:val="0"/>
          <w:caps w:val="0"/>
          <w:sz w:val="24"/>
          <w:szCs w:val="24"/>
        </w:rPr>
      </w:pPr>
      <w:r w:rsidRPr="00442C04">
        <w:rPr>
          <w:b/>
          <w:bCs/>
          <w:i w:val="0"/>
          <w:iCs w:val="0"/>
          <w:caps w:val="0"/>
          <w:sz w:val="24"/>
          <w:szCs w:val="24"/>
        </w:rPr>
        <w:t>„</w:t>
      </w:r>
      <w:r w:rsidR="008A462F" w:rsidRPr="00442C04">
        <w:rPr>
          <w:b/>
          <w:i w:val="0"/>
          <w:caps w:val="0"/>
          <w:sz w:val="24"/>
          <w:szCs w:val="24"/>
        </w:rPr>
        <w:t>Rekonstrukce kanalizačního sběrače, ul. Davídkova, P</w:t>
      </w:r>
      <w:r w:rsidR="00F8098F" w:rsidRPr="00442C04">
        <w:rPr>
          <w:b/>
          <w:i w:val="0"/>
          <w:caps w:val="0"/>
          <w:sz w:val="24"/>
          <w:szCs w:val="24"/>
        </w:rPr>
        <w:t xml:space="preserve">raha </w:t>
      </w:r>
      <w:r w:rsidR="008A462F" w:rsidRPr="00442C04">
        <w:rPr>
          <w:b/>
          <w:i w:val="0"/>
          <w:caps w:val="0"/>
          <w:sz w:val="24"/>
          <w:szCs w:val="24"/>
        </w:rPr>
        <w:t>8</w:t>
      </w:r>
      <w:r w:rsidR="008F0C31" w:rsidRPr="00442C04">
        <w:rPr>
          <w:b/>
          <w:i w:val="0"/>
          <w:caps w:val="0"/>
          <w:sz w:val="24"/>
          <w:szCs w:val="24"/>
        </w:rPr>
        <w:t>“</w:t>
      </w:r>
    </w:p>
    <w:p w:rsidR="002B283F" w:rsidRPr="00442C04" w:rsidRDefault="002B283F" w:rsidP="00DC25B8">
      <w:pPr>
        <w:pStyle w:val="Nadpis2"/>
        <w:ind w:hanging="360"/>
        <w:rPr>
          <w:kern w:val="28"/>
        </w:rPr>
      </w:pPr>
    </w:p>
    <w:p w:rsidR="00824072" w:rsidRPr="00442C04" w:rsidRDefault="00DC25B8" w:rsidP="00DC25B8">
      <w:pPr>
        <w:pStyle w:val="Nadpis2"/>
        <w:ind w:hanging="360"/>
        <w:rPr>
          <w:kern w:val="28"/>
        </w:rPr>
      </w:pPr>
      <w:r w:rsidRPr="00442C04">
        <w:rPr>
          <w:kern w:val="28"/>
        </w:rPr>
        <w:t>Smluvní strany</w:t>
      </w:r>
    </w:p>
    <w:p w:rsidR="00824072" w:rsidRPr="00442C04" w:rsidRDefault="00824072">
      <w:pPr>
        <w:rPr>
          <w:b/>
        </w:rPr>
      </w:pPr>
    </w:p>
    <w:p w:rsidR="00033A8B" w:rsidRPr="00442C04" w:rsidRDefault="00033A8B" w:rsidP="00033A8B">
      <w:pPr>
        <w:rPr>
          <w:b/>
        </w:rPr>
      </w:pPr>
      <w:r w:rsidRPr="00442C04">
        <w:rPr>
          <w:b/>
        </w:rPr>
        <w:t>Objednatel: Pražská vodohospodářská společnost a.s.</w:t>
      </w:r>
    </w:p>
    <w:p w:rsidR="00033A8B" w:rsidRPr="00442C04" w:rsidRDefault="00033A8B" w:rsidP="00033A8B">
      <w:pPr>
        <w:rPr>
          <w:bCs/>
        </w:rPr>
      </w:pPr>
      <w:r w:rsidRPr="00442C04">
        <w:rPr>
          <w:bCs/>
        </w:rPr>
        <w:t>se sídlem Praha 1, Staré Město, Žatecká 110/2, PSČ 110 00</w:t>
      </w:r>
    </w:p>
    <w:p w:rsidR="006B26DA" w:rsidRPr="00442C04" w:rsidRDefault="00E274F7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442C04">
        <w:rPr>
          <w:sz w:val="24"/>
          <w:szCs w:val="24"/>
        </w:rPr>
        <w:t>zastoupena</w:t>
      </w:r>
      <w:r w:rsidR="00033A8B" w:rsidRPr="00442C04">
        <w:rPr>
          <w:sz w:val="24"/>
          <w:szCs w:val="24"/>
        </w:rPr>
        <w:t>:</w:t>
      </w:r>
      <w:r w:rsidR="00033A8B" w:rsidRPr="00442C04">
        <w:rPr>
          <w:sz w:val="24"/>
          <w:szCs w:val="24"/>
        </w:rPr>
        <w:tab/>
      </w:r>
      <w:r w:rsidR="00D11536" w:rsidRPr="00442C04">
        <w:rPr>
          <w:sz w:val="24"/>
          <w:szCs w:val="24"/>
        </w:rPr>
        <w:t>dle obchodního rejstříku z</w:t>
      </w:r>
      <w:r w:rsidR="00D11536" w:rsidRPr="00442C04">
        <w:rPr>
          <w:rStyle w:val="platne1"/>
          <w:sz w:val="24"/>
          <w:szCs w:val="24"/>
        </w:rPr>
        <w:t>a společnost podepisují dva členové představenstva společně</w:t>
      </w:r>
    </w:p>
    <w:p w:rsidR="00033A8B" w:rsidRPr="00442C04" w:rsidRDefault="00033A8B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</w:rPr>
      </w:pPr>
      <w:r w:rsidRPr="00442C04">
        <w:rPr>
          <w:sz w:val="24"/>
          <w:szCs w:val="24"/>
        </w:rPr>
        <w:t xml:space="preserve">IČ: </w:t>
      </w:r>
      <w:r w:rsidRPr="00442C04">
        <w:rPr>
          <w:sz w:val="24"/>
          <w:szCs w:val="24"/>
        </w:rPr>
        <w:tab/>
        <w:t>25656112</w:t>
      </w:r>
    </w:p>
    <w:p w:rsidR="00033A8B" w:rsidRPr="00442C04" w:rsidRDefault="00033A8B" w:rsidP="00033A8B">
      <w:r w:rsidRPr="00442C04">
        <w:t xml:space="preserve">DIČ: </w:t>
      </w:r>
      <w:r w:rsidRPr="00442C04">
        <w:tab/>
      </w:r>
      <w:r w:rsidRPr="00442C04">
        <w:tab/>
        <w:t>CZ25656112</w:t>
      </w:r>
    </w:p>
    <w:p w:rsidR="00033A8B" w:rsidRPr="00442C04" w:rsidRDefault="00033A8B" w:rsidP="00033A8B">
      <w:r w:rsidRPr="00442C04">
        <w:t>zapsaná v obchodním rejstříku u Městského soudu v Praze oddíl B, vložka 5290</w:t>
      </w:r>
    </w:p>
    <w:p w:rsidR="00B07E1C" w:rsidRPr="00442C04" w:rsidRDefault="00B07E1C" w:rsidP="00B07E1C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442C04">
        <w:rPr>
          <w:sz w:val="24"/>
          <w:szCs w:val="24"/>
        </w:rPr>
        <w:t>(dále jen „</w:t>
      </w:r>
      <w:r w:rsidRPr="00442C04">
        <w:rPr>
          <w:b/>
          <w:bCs/>
          <w:sz w:val="24"/>
          <w:szCs w:val="24"/>
        </w:rPr>
        <w:t>Objednatel</w:t>
      </w:r>
      <w:r w:rsidRPr="00442C04">
        <w:rPr>
          <w:sz w:val="24"/>
          <w:szCs w:val="24"/>
        </w:rPr>
        <w:t>“)</w:t>
      </w:r>
    </w:p>
    <w:p w:rsidR="00E274F7" w:rsidRPr="00442C04" w:rsidRDefault="00E274F7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415256" w:rsidRPr="00442C04" w:rsidRDefault="00415256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415256" w:rsidRPr="00442C04" w:rsidRDefault="00415256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D11536" w:rsidRPr="00442C04" w:rsidRDefault="001D7770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442C04">
        <w:rPr>
          <w:b/>
          <w:sz w:val="24"/>
          <w:szCs w:val="24"/>
          <w:lang w:eastAsia="en-US"/>
        </w:rPr>
        <w:t>Zh</w:t>
      </w:r>
      <w:r w:rsidR="00693047" w:rsidRPr="00442C04">
        <w:rPr>
          <w:b/>
          <w:sz w:val="24"/>
          <w:szCs w:val="24"/>
          <w:lang w:eastAsia="en-US"/>
        </w:rPr>
        <w:t>otov</w:t>
      </w:r>
      <w:r w:rsidRPr="00442C04">
        <w:rPr>
          <w:b/>
          <w:sz w:val="24"/>
          <w:szCs w:val="24"/>
          <w:lang w:eastAsia="en-US"/>
        </w:rPr>
        <w:t xml:space="preserve">itel: </w:t>
      </w:r>
      <w:r w:rsidR="00D11536" w:rsidRPr="00442C04">
        <w:rPr>
          <w:b/>
          <w:bCs/>
          <w:sz w:val="24"/>
          <w:szCs w:val="24"/>
          <w:lang w:eastAsia="en-US"/>
        </w:rPr>
        <w:t>PRAGIS a.s.</w:t>
      </w:r>
      <w:r w:rsidR="00D11536" w:rsidRPr="00442C04">
        <w:rPr>
          <w:sz w:val="24"/>
          <w:szCs w:val="24"/>
          <w:lang w:eastAsia="en-US"/>
        </w:rPr>
        <w:t xml:space="preserve">  </w:t>
      </w:r>
    </w:p>
    <w:p w:rsidR="00D11536" w:rsidRPr="00442C04" w:rsidRDefault="00D11536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442C04">
        <w:rPr>
          <w:sz w:val="24"/>
          <w:szCs w:val="24"/>
          <w:lang w:eastAsia="en-US"/>
        </w:rPr>
        <w:t xml:space="preserve">se sídlem Praha 9, Satalice, Budovatelská 286, PSČ 190 15 </w:t>
      </w:r>
    </w:p>
    <w:p w:rsidR="00D11536" w:rsidRPr="00442C04" w:rsidRDefault="00D11536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442C04">
        <w:rPr>
          <w:sz w:val="24"/>
          <w:szCs w:val="24"/>
          <w:lang w:eastAsia="en-US"/>
        </w:rPr>
        <w:t>zastoupená:</w:t>
      </w:r>
      <w:r w:rsidRPr="00442C04">
        <w:rPr>
          <w:sz w:val="24"/>
          <w:szCs w:val="24"/>
          <w:lang w:eastAsia="en-US"/>
        </w:rPr>
        <w:tab/>
      </w:r>
      <w:bookmarkStart w:id="0" w:name="_GoBack"/>
      <w:bookmarkEnd w:id="0"/>
    </w:p>
    <w:p w:rsidR="00D11536" w:rsidRPr="00442C04" w:rsidRDefault="00D11536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442C04">
        <w:rPr>
          <w:sz w:val="24"/>
          <w:szCs w:val="24"/>
          <w:lang w:eastAsia="en-US"/>
        </w:rPr>
        <w:t xml:space="preserve">IČ: </w:t>
      </w:r>
      <w:r w:rsidRPr="00442C04">
        <w:rPr>
          <w:sz w:val="24"/>
          <w:szCs w:val="24"/>
          <w:lang w:eastAsia="en-US"/>
        </w:rPr>
        <w:tab/>
      </w:r>
      <w:r w:rsidRPr="00442C04">
        <w:rPr>
          <w:sz w:val="24"/>
          <w:szCs w:val="24"/>
          <w:lang w:eastAsia="en-US"/>
        </w:rPr>
        <w:tab/>
      </w:r>
      <w:r w:rsidRPr="00442C04">
        <w:rPr>
          <w:sz w:val="24"/>
          <w:szCs w:val="24"/>
          <w:lang w:eastAsia="en-US"/>
        </w:rPr>
        <w:tab/>
        <w:t xml:space="preserve">41194861 </w:t>
      </w:r>
    </w:p>
    <w:p w:rsidR="00D11536" w:rsidRPr="00442C04" w:rsidRDefault="00D11536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442C04">
        <w:rPr>
          <w:sz w:val="24"/>
          <w:szCs w:val="24"/>
          <w:lang w:eastAsia="en-US"/>
        </w:rPr>
        <w:t xml:space="preserve">DIČ: </w:t>
      </w:r>
      <w:r w:rsidRPr="00442C04">
        <w:rPr>
          <w:sz w:val="24"/>
          <w:szCs w:val="24"/>
          <w:lang w:eastAsia="en-US"/>
        </w:rPr>
        <w:tab/>
      </w:r>
      <w:r w:rsidRPr="00442C04">
        <w:rPr>
          <w:sz w:val="24"/>
          <w:szCs w:val="24"/>
          <w:lang w:eastAsia="en-US"/>
        </w:rPr>
        <w:tab/>
      </w:r>
      <w:r w:rsidRPr="00442C04">
        <w:rPr>
          <w:sz w:val="24"/>
          <w:szCs w:val="24"/>
          <w:lang w:eastAsia="en-US"/>
        </w:rPr>
        <w:tab/>
        <w:t xml:space="preserve">CZ41194861 </w:t>
      </w:r>
    </w:p>
    <w:p w:rsidR="00D11536" w:rsidRPr="00442C04" w:rsidRDefault="00D11536" w:rsidP="00D11536">
      <w:pPr>
        <w:pStyle w:val="Smluvnstrany123"/>
        <w:numPr>
          <w:ilvl w:val="0"/>
          <w:numId w:val="0"/>
        </w:numPr>
        <w:tabs>
          <w:tab w:val="left" w:pos="2127"/>
        </w:tabs>
        <w:spacing w:after="0"/>
        <w:ind w:left="567" w:hanging="567"/>
        <w:rPr>
          <w:sz w:val="24"/>
          <w:szCs w:val="24"/>
          <w:lang w:eastAsia="en-US"/>
        </w:rPr>
      </w:pPr>
      <w:r w:rsidRPr="00442C04">
        <w:rPr>
          <w:sz w:val="24"/>
          <w:szCs w:val="24"/>
          <w:lang w:eastAsia="en-US"/>
        </w:rPr>
        <w:t>zapsaná v obchodním rejstříku vedeném Městským soudem v Praze, oddíl </w:t>
      </w:r>
      <w:r w:rsidRPr="00442C04">
        <w:rPr>
          <w:sz w:val="24"/>
          <w:szCs w:val="24"/>
        </w:rPr>
        <w:t xml:space="preserve">B, vložka 7914 </w:t>
      </w:r>
    </w:p>
    <w:p w:rsidR="001D7770" w:rsidRPr="00442C04" w:rsidRDefault="00D11536" w:rsidP="00D11536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442C04">
        <w:rPr>
          <w:sz w:val="24"/>
          <w:szCs w:val="24"/>
        </w:rPr>
        <w:t xml:space="preserve"> </w:t>
      </w:r>
      <w:r w:rsidR="001D7770" w:rsidRPr="00442C04">
        <w:rPr>
          <w:sz w:val="24"/>
          <w:szCs w:val="24"/>
        </w:rPr>
        <w:t>(dále jen „</w:t>
      </w:r>
      <w:r w:rsidR="001D7770" w:rsidRPr="00442C04">
        <w:rPr>
          <w:b/>
          <w:sz w:val="24"/>
          <w:szCs w:val="24"/>
        </w:rPr>
        <w:t>Zhotovitel</w:t>
      </w:r>
      <w:r w:rsidR="001D7770" w:rsidRPr="00442C04">
        <w:rPr>
          <w:sz w:val="24"/>
          <w:szCs w:val="24"/>
        </w:rPr>
        <w:t>“),</w:t>
      </w:r>
    </w:p>
    <w:p w:rsidR="00BC065F" w:rsidRPr="00442C04" w:rsidRDefault="00BC065F" w:rsidP="00BC065F">
      <w:r w:rsidRPr="00442C04">
        <w:tab/>
      </w:r>
    </w:p>
    <w:p w:rsidR="00ED0925" w:rsidRPr="00442C04" w:rsidRDefault="00ED0925" w:rsidP="00ED0925">
      <w:pPr>
        <w:jc w:val="center"/>
        <w:rPr>
          <w:b/>
        </w:rPr>
      </w:pPr>
      <w:r w:rsidRPr="00442C04">
        <w:rPr>
          <w:b/>
        </w:rPr>
        <w:t>Preambule</w:t>
      </w:r>
    </w:p>
    <w:p w:rsidR="00ED0925" w:rsidRPr="00442C04" w:rsidRDefault="00ED0925" w:rsidP="00ED0925">
      <w:pPr>
        <w:jc w:val="center"/>
        <w:rPr>
          <w:b/>
        </w:rPr>
      </w:pPr>
    </w:p>
    <w:p w:rsidR="006E7802" w:rsidRPr="00442C04" w:rsidRDefault="009801DE" w:rsidP="006E465A">
      <w:pPr>
        <w:pStyle w:val="Zkladntext"/>
        <w:tabs>
          <w:tab w:val="left" w:pos="0"/>
        </w:tabs>
        <w:spacing w:after="0"/>
        <w:jc w:val="both"/>
        <w:rPr>
          <w:highlight w:val="yellow"/>
        </w:rPr>
      </w:pPr>
      <w:r w:rsidRPr="00442C04">
        <w:t xml:space="preserve">Smluvní strany se dohodly na sepsání tohoto dodatku č. </w:t>
      </w:r>
      <w:r w:rsidR="00F812A2" w:rsidRPr="00442C04">
        <w:t>1</w:t>
      </w:r>
      <w:r w:rsidR="00D25A88" w:rsidRPr="00442C04">
        <w:t xml:space="preserve">. </w:t>
      </w:r>
      <w:r w:rsidR="00F35254" w:rsidRPr="00442C04">
        <w:t xml:space="preserve">Předmětem dodatku jsou dodatečné </w:t>
      </w:r>
      <w:r w:rsidR="006E7802" w:rsidRPr="00442C04">
        <w:t xml:space="preserve">a neprovedené stavební práce. Dodatečné stavební práce vznikly na základě </w:t>
      </w:r>
      <w:r w:rsidR="00946E41" w:rsidRPr="00442C04">
        <w:t xml:space="preserve">bezpečnostního konvergenčního měření jednopásového zděné stoky. Výsledky měření zdokumentovaly havárii klenby stoky ve staničení 9,4 m – 13,0 m a 18,4 m – 20,2 m pod spojnou komorou. Havárie bude řešena kompletní </w:t>
      </w:r>
      <w:proofErr w:type="spellStart"/>
      <w:r w:rsidR="00946E41" w:rsidRPr="00442C04">
        <w:t>přeražbou</w:t>
      </w:r>
      <w:proofErr w:type="spellEnd"/>
      <w:r w:rsidR="00946E41" w:rsidRPr="00442C04">
        <w:t xml:space="preserve"> stoky v dl. 47,4 m a zrealizováním těžní šachty TŠ 35A.</w:t>
      </w:r>
    </w:p>
    <w:p w:rsidR="006E7802" w:rsidRPr="00442C04" w:rsidRDefault="006E7802" w:rsidP="006E465A">
      <w:pPr>
        <w:pStyle w:val="Zkladntext"/>
        <w:tabs>
          <w:tab w:val="left" w:pos="0"/>
        </w:tabs>
        <w:spacing w:after="0"/>
        <w:jc w:val="both"/>
        <w:rPr>
          <w:highlight w:val="yellow"/>
        </w:rPr>
      </w:pPr>
    </w:p>
    <w:p w:rsidR="00D707C6" w:rsidRPr="00442C04" w:rsidRDefault="006E465A" w:rsidP="006E465A">
      <w:pPr>
        <w:pStyle w:val="Zkladntext"/>
        <w:tabs>
          <w:tab w:val="left" w:pos="0"/>
        </w:tabs>
        <w:spacing w:after="0"/>
        <w:jc w:val="both"/>
      </w:pPr>
      <w:r w:rsidRPr="00442C04">
        <w:t xml:space="preserve">Dodatečné stavební práce </w:t>
      </w:r>
      <w:r w:rsidR="00F35254" w:rsidRPr="00442C04">
        <w:t xml:space="preserve">jsou nezbytné pro uvedení díla do užívání a provozování vodohospodářské infrastruktury a pro dokončení díla. </w:t>
      </w:r>
    </w:p>
    <w:p w:rsidR="008F0D74" w:rsidRPr="00442C04" w:rsidRDefault="008F0D74" w:rsidP="006B26DA">
      <w:pPr>
        <w:spacing w:after="100" w:afterAutospacing="1"/>
        <w:ind w:left="357"/>
        <w:jc w:val="center"/>
        <w:rPr>
          <w:b/>
        </w:rPr>
      </w:pPr>
    </w:p>
    <w:p w:rsidR="006B26DA" w:rsidRPr="00442C04" w:rsidRDefault="006B26DA" w:rsidP="006B26DA">
      <w:pPr>
        <w:spacing w:after="100" w:afterAutospacing="1"/>
        <w:ind w:left="357"/>
        <w:jc w:val="center"/>
        <w:rPr>
          <w:b/>
        </w:rPr>
      </w:pPr>
      <w:r w:rsidRPr="00442C04">
        <w:rPr>
          <w:b/>
        </w:rPr>
        <w:t>Článek I.</w:t>
      </w:r>
    </w:p>
    <w:p w:rsidR="00EC3509" w:rsidRPr="00442C04" w:rsidRDefault="005F0F3D" w:rsidP="00903722">
      <w:pPr>
        <w:pStyle w:val="slovanseznam"/>
        <w:numPr>
          <w:ilvl w:val="0"/>
          <w:numId w:val="4"/>
        </w:numPr>
        <w:spacing w:after="100" w:afterAutospacing="1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 xml:space="preserve">Ustanovení </w:t>
      </w:r>
      <w:r w:rsidRPr="00442C04">
        <w:rPr>
          <w:rFonts w:ascii="Times New Roman" w:hAnsi="Times New Roman"/>
          <w:b/>
          <w:sz w:val="24"/>
          <w:szCs w:val="24"/>
        </w:rPr>
        <w:t xml:space="preserve">čl. 2. </w:t>
      </w:r>
      <w:r w:rsidRPr="00442C04">
        <w:rPr>
          <w:rFonts w:ascii="Times New Roman" w:hAnsi="Times New Roman"/>
          <w:b/>
          <w:caps/>
          <w:sz w:val="24"/>
          <w:szCs w:val="24"/>
        </w:rPr>
        <w:t>Předmět smlouvy</w:t>
      </w:r>
      <w:r w:rsidRPr="00442C04">
        <w:rPr>
          <w:rFonts w:ascii="Times New Roman" w:hAnsi="Times New Roman"/>
          <w:sz w:val="24"/>
          <w:szCs w:val="24"/>
        </w:rPr>
        <w:t xml:space="preserve"> se rozšiřuje o nov</w:t>
      </w:r>
      <w:r w:rsidR="006E7802" w:rsidRPr="00442C04">
        <w:rPr>
          <w:rFonts w:ascii="Times New Roman" w:hAnsi="Times New Roman"/>
          <w:sz w:val="24"/>
          <w:szCs w:val="24"/>
        </w:rPr>
        <w:t>é</w:t>
      </w:r>
      <w:r w:rsidRPr="00442C04">
        <w:rPr>
          <w:rFonts w:ascii="Times New Roman" w:hAnsi="Times New Roman"/>
          <w:sz w:val="24"/>
          <w:szCs w:val="24"/>
        </w:rPr>
        <w:t xml:space="preserve"> odstav</w:t>
      </w:r>
      <w:r w:rsidR="00D11536" w:rsidRPr="00442C04">
        <w:rPr>
          <w:rFonts w:ascii="Times New Roman" w:hAnsi="Times New Roman"/>
          <w:sz w:val="24"/>
          <w:szCs w:val="24"/>
        </w:rPr>
        <w:t>c</w:t>
      </w:r>
      <w:r w:rsidR="006E7802" w:rsidRPr="00442C04">
        <w:rPr>
          <w:rFonts w:ascii="Times New Roman" w:hAnsi="Times New Roman"/>
          <w:sz w:val="24"/>
          <w:szCs w:val="24"/>
        </w:rPr>
        <w:t>e</w:t>
      </w:r>
      <w:r w:rsidRPr="00442C04">
        <w:rPr>
          <w:rFonts w:ascii="Times New Roman" w:hAnsi="Times New Roman"/>
          <w:sz w:val="24"/>
          <w:szCs w:val="24"/>
        </w:rPr>
        <w:t xml:space="preserve"> </w:t>
      </w:r>
      <w:r w:rsidR="000070A7" w:rsidRPr="00442C04">
        <w:rPr>
          <w:rFonts w:ascii="Times New Roman" w:hAnsi="Times New Roman"/>
          <w:sz w:val="24"/>
          <w:szCs w:val="24"/>
        </w:rPr>
        <w:t>2.1.1</w:t>
      </w:r>
      <w:r w:rsidR="006E7802" w:rsidRPr="00442C04">
        <w:rPr>
          <w:rFonts w:ascii="Times New Roman" w:hAnsi="Times New Roman"/>
          <w:sz w:val="24"/>
          <w:szCs w:val="24"/>
        </w:rPr>
        <w:t xml:space="preserve"> a 2.1.2</w:t>
      </w:r>
      <w:r w:rsidRPr="00442C04">
        <w:rPr>
          <w:rFonts w:ascii="Times New Roman" w:hAnsi="Times New Roman"/>
          <w:sz w:val="24"/>
          <w:szCs w:val="24"/>
        </w:rPr>
        <w:t>, kter</w:t>
      </w:r>
      <w:r w:rsidR="006E7802" w:rsidRPr="00442C04">
        <w:rPr>
          <w:rFonts w:ascii="Times New Roman" w:hAnsi="Times New Roman"/>
          <w:sz w:val="24"/>
          <w:szCs w:val="24"/>
        </w:rPr>
        <w:t>é znějí</w:t>
      </w:r>
      <w:r w:rsidRPr="00442C04">
        <w:rPr>
          <w:rFonts w:ascii="Times New Roman" w:hAnsi="Times New Roman"/>
          <w:sz w:val="24"/>
          <w:szCs w:val="24"/>
        </w:rPr>
        <w:t>:</w:t>
      </w:r>
    </w:p>
    <w:p w:rsidR="00B94B51" w:rsidRPr="00442C04" w:rsidRDefault="00033A8B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  <w:u w:val="single"/>
        </w:rPr>
      </w:pPr>
      <w:r w:rsidRPr="00442C04">
        <w:rPr>
          <w:rFonts w:ascii="Times New Roman" w:hAnsi="Times New Roman"/>
          <w:sz w:val="24"/>
          <w:szCs w:val="24"/>
          <w:u w:val="single"/>
        </w:rPr>
        <w:lastRenderedPageBreak/>
        <w:t>„</w:t>
      </w:r>
      <w:r w:rsidR="005F0F3D" w:rsidRPr="00442C04">
        <w:rPr>
          <w:rFonts w:ascii="Times New Roman" w:hAnsi="Times New Roman"/>
          <w:sz w:val="24"/>
          <w:szCs w:val="24"/>
          <w:u w:val="single"/>
        </w:rPr>
        <w:t>2.1.</w:t>
      </w:r>
      <w:r w:rsidR="000070A7" w:rsidRPr="00442C04">
        <w:rPr>
          <w:rFonts w:ascii="Times New Roman" w:hAnsi="Times New Roman"/>
          <w:sz w:val="24"/>
          <w:szCs w:val="24"/>
          <w:u w:val="single"/>
        </w:rPr>
        <w:t>1</w:t>
      </w:r>
      <w:r w:rsidR="006B26DA" w:rsidRPr="00442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536" w:rsidRPr="00442C04">
        <w:rPr>
          <w:rFonts w:ascii="Times New Roman" w:hAnsi="Times New Roman"/>
          <w:sz w:val="24"/>
          <w:szCs w:val="24"/>
          <w:u w:val="single"/>
        </w:rPr>
        <w:t xml:space="preserve">Zhotovitel </w:t>
      </w:r>
      <w:r w:rsidR="000070A7" w:rsidRPr="00442C04">
        <w:rPr>
          <w:rFonts w:ascii="Times New Roman" w:hAnsi="Times New Roman"/>
          <w:sz w:val="24"/>
          <w:szCs w:val="24"/>
          <w:u w:val="single"/>
        </w:rPr>
        <w:t>provede tyto stavební práce</w:t>
      </w:r>
    </w:p>
    <w:p w:rsidR="00B0647C" w:rsidRPr="00442C04" w:rsidRDefault="00382DD1" w:rsidP="000070A7">
      <w:pPr>
        <w:pStyle w:val="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proofErr w:type="spellStart"/>
      <w:r w:rsidRPr="00442C04">
        <w:rPr>
          <w:rFonts w:ascii="Times New Roman" w:hAnsi="Times New Roman"/>
          <w:sz w:val="24"/>
          <w:szCs w:val="24"/>
        </w:rPr>
        <w:t>přeražbu</w:t>
      </w:r>
      <w:proofErr w:type="spellEnd"/>
      <w:r w:rsidRPr="00442C04">
        <w:rPr>
          <w:rFonts w:ascii="Times New Roman" w:hAnsi="Times New Roman"/>
          <w:sz w:val="24"/>
          <w:szCs w:val="24"/>
        </w:rPr>
        <w:t xml:space="preserve"> jednopásové zděné stoky v délce 47,4 m</w:t>
      </w:r>
    </w:p>
    <w:p w:rsidR="00382DD1" w:rsidRPr="00442C04" w:rsidRDefault="00382DD1" w:rsidP="000070A7">
      <w:pPr>
        <w:pStyle w:val="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>provedení těžní šachty TŠ 35A</w:t>
      </w:r>
      <w:r w:rsidR="00442C04" w:rsidRPr="00442C04">
        <w:rPr>
          <w:rFonts w:ascii="Times New Roman" w:hAnsi="Times New Roman"/>
          <w:sz w:val="24"/>
          <w:szCs w:val="24"/>
        </w:rPr>
        <w:t xml:space="preserve"> v hloubce 9,9 m</w:t>
      </w:r>
    </w:p>
    <w:p w:rsidR="00382DD1" w:rsidRPr="00442C04" w:rsidRDefault="00382DD1" w:rsidP="000070A7">
      <w:pPr>
        <w:pStyle w:val="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>provizorní povrchy (65 m</w:t>
      </w:r>
      <w:r w:rsidRPr="00442C04">
        <w:rPr>
          <w:rFonts w:ascii="Times New Roman" w:hAnsi="Times New Roman"/>
          <w:sz w:val="24"/>
          <w:szCs w:val="24"/>
          <w:vertAlign w:val="superscript"/>
        </w:rPr>
        <w:t>2</w:t>
      </w:r>
      <w:r w:rsidRPr="00442C04">
        <w:rPr>
          <w:rFonts w:ascii="Times New Roman" w:hAnsi="Times New Roman"/>
          <w:sz w:val="24"/>
          <w:szCs w:val="24"/>
        </w:rPr>
        <w:t>)</w:t>
      </w:r>
    </w:p>
    <w:p w:rsidR="00795398" w:rsidRPr="00442C04" w:rsidRDefault="00795398" w:rsidP="004F4C6E">
      <w:pPr>
        <w:pStyle w:val="Odstavecseseznamem"/>
        <w:spacing w:after="120"/>
        <w:ind w:left="709" w:hanging="283"/>
        <w:rPr>
          <w:bCs/>
        </w:rPr>
      </w:pPr>
    </w:p>
    <w:p w:rsidR="009A6EE0" w:rsidRPr="00442C04" w:rsidRDefault="004F4C6E" w:rsidP="004F4C6E">
      <w:pPr>
        <w:pStyle w:val="Odstavecseseznamem"/>
        <w:spacing w:after="120"/>
        <w:ind w:left="709" w:hanging="283"/>
        <w:rPr>
          <w:u w:val="single"/>
        </w:rPr>
      </w:pPr>
      <w:r w:rsidRPr="00442C04">
        <w:rPr>
          <w:bCs/>
          <w:u w:val="single"/>
        </w:rPr>
        <w:t xml:space="preserve">„2.1.2 Zhotovitel </w:t>
      </w:r>
      <w:r w:rsidR="00F8098F" w:rsidRPr="00442C04">
        <w:rPr>
          <w:bCs/>
          <w:u w:val="single"/>
        </w:rPr>
        <w:t>ne</w:t>
      </w:r>
      <w:r w:rsidRPr="00442C04">
        <w:rPr>
          <w:bCs/>
          <w:u w:val="single"/>
        </w:rPr>
        <w:t xml:space="preserve">provede tyto </w:t>
      </w:r>
      <w:r w:rsidRPr="00442C04">
        <w:rPr>
          <w:u w:val="single"/>
        </w:rPr>
        <w:t>dodatečné stavební práce:</w:t>
      </w:r>
    </w:p>
    <w:p w:rsidR="00420656" w:rsidRPr="00442C04" w:rsidRDefault="00442C04" w:rsidP="00402F2D">
      <w:pPr>
        <w:pStyle w:val="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>těžní šachtu TŠ 35 v hloubce 8,9 m dle zadávací dokumentace</w:t>
      </w:r>
    </w:p>
    <w:p w:rsidR="00442C04" w:rsidRPr="00442C04" w:rsidRDefault="00442C04" w:rsidP="00442C0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786" w:right="15"/>
        <w:rPr>
          <w:rFonts w:ascii="Times New Roman" w:hAnsi="Times New Roman"/>
          <w:sz w:val="24"/>
          <w:szCs w:val="24"/>
        </w:rPr>
      </w:pPr>
    </w:p>
    <w:p w:rsidR="001C495D" w:rsidRPr="00442C04" w:rsidRDefault="001C495D" w:rsidP="005F0F3D">
      <w:pPr>
        <w:pStyle w:val="Zkladntext2"/>
        <w:ind w:left="360"/>
        <w:rPr>
          <w:szCs w:val="24"/>
        </w:rPr>
      </w:pPr>
    </w:p>
    <w:p w:rsidR="00442C04" w:rsidRPr="00442C04" w:rsidRDefault="00442C04" w:rsidP="00442C04">
      <w:pPr>
        <w:pStyle w:val="Odstavecseseznamem"/>
        <w:keepNext/>
        <w:numPr>
          <w:ilvl w:val="0"/>
          <w:numId w:val="4"/>
        </w:numPr>
        <w:spacing w:after="120"/>
        <w:jc w:val="both"/>
      </w:pPr>
      <w:r w:rsidRPr="00442C04">
        <w:t xml:space="preserve">V Ustanovení </w:t>
      </w:r>
      <w:r w:rsidRPr="00442C04">
        <w:rPr>
          <w:b/>
        </w:rPr>
        <w:t>čl. 3. TERMÍN A MÍSTO PLNĚNÍ</w:t>
      </w:r>
      <w:r w:rsidRPr="00442C04">
        <w:t xml:space="preserve"> se mění první věta v bodě 3.4 takto:</w:t>
      </w:r>
    </w:p>
    <w:p w:rsidR="00442C04" w:rsidRPr="00442C04" w:rsidRDefault="00442C04" w:rsidP="00442C04">
      <w:pPr>
        <w:pStyle w:val="Zkladntext2"/>
        <w:ind w:left="360"/>
        <w:rPr>
          <w:szCs w:val="24"/>
        </w:rPr>
      </w:pPr>
      <w:r w:rsidRPr="00442C04">
        <w:rPr>
          <w:szCs w:val="24"/>
        </w:rPr>
        <w:t xml:space="preserve">„3.4. Zhotovitel se zavazuje Dílo provést a předat </w:t>
      </w:r>
      <w:r w:rsidRPr="00442C04">
        <w:rPr>
          <w:b/>
          <w:szCs w:val="24"/>
        </w:rPr>
        <w:t>nejpozději do 30. 12. 2020</w:t>
      </w:r>
      <w:r w:rsidRPr="00442C04">
        <w:rPr>
          <w:szCs w:val="24"/>
        </w:rPr>
        <w:t>, v opačném případě je v prodlení.“</w:t>
      </w:r>
    </w:p>
    <w:p w:rsidR="00442C04" w:rsidRPr="00442C04" w:rsidRDefault="00442C04" w:rsidP="00442C04">
      <w:pPr>
        <w:pStyle w:val="Zkladntext2"/>
        <w:ind w:left="360"/>
        <w:rPr>
          <w:szCs w:val="24"/>
        </w:rPr>
      </w:pPr>
    </w:p>
    <w:p w:rsidR="00442C04" w:rsidRPr="00442C04" w:rsidRDefault="00442C04" w:rsidP="00442C04">
      <w:pPr>
        <w:pStyle w:val="Zkladntext2"/>
        <w:ind w:left="360"/>
        <w:rPr>
          <w:szCs w:val="24"/>
        </w:rPr>
      </w:pPr>
    </w:p>
    <w:p w:rsidR="001156B9" w:rsidRPr="00442C04" w:rsidRDefault="001156B9" w:rsidP="00B74F0D">
      <w:pPr>
        <w:pStyle w:val="Druhrove1"/>
        <w:numPr>
          <w:ilvl w:val="0"/>
          <w:numId w:val="4"/>
        </w:numPr>
        <w:spacing w:after="120"/>
        <w:rPr>
          <w:sz w:val="24"/>
          <w:szCs w:val="24"/>
        </w:rPr>
      </w:pPr>
      <w:r w:rsidRPr="00442C04">
        <w:rPr>
          <w:sz w:val="24"/>
          <w:szCs w:val="24"/>
        </w:rPr>
        <w:t xml:space="preserve">Ustanovení </w:t>
      </w:r>
      <w:r w:rsidRPr="00442C04">
        <w:rPr>
          <w:b/>
          <w:sz w:val="24"/>
          <w:szCs w:val="24"/>
        </w:rPr>
        <w:t>čl. 5. CENA ZA PROVEDENÍ DÍLA</w:t>
      </w:r>
      <w:r w:rsidRPr="00442C04">
        <w:rPr>
          <w:sz w:val="24"/>
          <w:szCs w:val="24"/>
        </w:rPr>
        <w:t xml:space="preserve"> se rozšiřuje o nový odstavec 5.1.1, který zní: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222"/>
        </w:tabs>
        <w:spacing w:after="120"/>
        <w:ind w:left="425" w:firstLine="1"/>
        <w:rPr>
          <w:sz w:val="24"/>
          <w:szCs w:val="24"/>
        </w:rPr>
      </w:pPr>
      <w:r w:rsidRPr="00442C04">
        <w:rPr>
          <w:sz w:val="24"/>
          <w:szCs w:val="24"/>
        </w:rPr>
        <w:t xml:space="preserve">„5.1.1 Cena díla dle ustanovení čl. 2.1.1 a 2.1.2 činí bez DPH </w:t>
      </w:r>
      <w:r w:rsidRPr="00442C04">
        <w:rPr>
          <w:sz w:val="24"/>
          <w:szCs w:val="24"/>
        </w:rPr>
        <w:tab/>
      </w:r>
      <w:r w:rsidR="00F8098F" w:rsidRPr="00442C04">
        <w:rPr>
          <w:b/>
          <w:sz w:val="24"/>
          <w:szCs w:val="24"/>
        </w:rPr>
        <w:t>7.089.036,35</w:t>
      </w:r>
      <w:r w:rsidRPr="00442C04">
        <w:rPr>
          <w:sz w:val="24"/>
          <w:szCs w:val="24"/>
        </w:rPr>
        <w:t xml:space="preserve"> </w:t>
      </w:r>
      <w:r w:rsidRPr="00442C04">
        <w:rPr>
          <w:b/>
          <w:sz w:val="24"/>
          <w:szCs w:val="24"/>
        </w:rPr>
        <w:t>Kč</w:t>
      </w:r>
      <w:r w:rsidRPr="00442C04">
        <w:rPr>
          <w:sz w:val="24"/>
          <w:szCs w:val="24"/>
        </w:rPr>
        <w:t>“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647"/>
        </w:tabs>
        <w:spacing w:after="120"/>
        <w:ind w:left="425" w:right="141" w:firstLine="1"/>
        <w:rPr>
          <w:sz w:val="24"/>
          <w:szCs w:val="24"/>
        </w:rPr>
      </w:pPr>
      <w:r w:rsidRPr="00442C04">
        <w:rPr>
          <w:sz w:val="24"/>
          <w:szCs w:val="24"/>
        </w:rPr>
        <w:t xml:space="preserve">z toho cena dle čl. 2.1.1 činí </w:t>
      </w:r>
      <w:r w:rsidRPr="00442C04">
        <w:rPr>
          <w:sz w:val="24"/>
          <w:szCs w:val="24"/>
        </w:rPr>
        <w:tab/>
      </w:r>
      <w:r w:rsidR="00F8098F" w:rsidRPr="00442C04">
        <w:rPr>
          <w:sz w:val="24"/>
          <w:szCs w:val="24"/>
        </w:rPr>
        <w:t>7.586.286,82</w:t>
      </w:r>
      <w:r w:rsidRPr="00442C04">
        <w:rPr>
          <w:sz w:val="24"/>
          <w:szCs w:val="24"/>
        </w:rPr>
        <w:t xml:space="preserve"> Kč 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647"/>
        </w:tabs>
        <w:spacing w:after="120"/>
        <w:ind w:left="425" w:right="141" w:firstLine="1"/>
        <w:rPr>
          <w:sz w:val="24"/>
          <w:szCs w:val="24"/>
        </w:rPr>
      </w:pPr>
      <w:r w:rsidRPr="00442C04">
        <w:rPr>
          <w:sz w:val="24"/>
          <w:szCs w:val="24"/>
        </w:rPr>
        <w:t xml:space="preserve">a cena dle čl. 2.1.2 činí </w:t>
      </w:r>
      <w:r w:rsidRPr="00442C04">
        <w:rPr>
          <w:sz w:val="24"/>
          <w:szCs w:val="24"/>
        </w:rPr>
        <w:tab/>
      </w:r>
      <w:r w:rsidR="00F8098F" w:rsidRPr="00442C04">
        <w:rPr>
          <w:sz w:val="24"/>
          <w:szCs w:val="24"/>
        </w:rPr>
        <w:t>-497.250,47</w:t>
      </w:r>
      <w:r w:rsidRPr="00442C04">
        <w:rPr>
          <w:sz w:val="24"/>
          <w:szCs w:val="24"/>
        </w:rPr>
        <w:t xml:space="preserve"> Kč</w:t>
      </w:r>
      <w:r w:rsidRPr="00442C04">
        <w:rPr>
          <w:sz w:val="24"/>
          <w:szCs w:val="24"/>
        </w:rPr>
        <w:tab/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spacing w:after="120"/>
        <w:ind w:left="426" w:firstLine="1"/>
        <w:rPr>
          <w:sz w:val="24"/>
          <w:szCs w:val="24"/>
        </w:rPr>
      </w:pPr>
      <w:r w:rsidRPr="00442C04">
        <w:rPr>
          <w:sz w:val="24"/>
          <w:szCs w:val="24"/>
        </w:rPr>
        <w:t>Položkový rozpočet dodatečných</w:t>
      </w:r>
      <w:r w:rsidR="00F8098F" w:rsidRPr="00442C04">
        <w:rPr>
          <w:sz w:val="24"/>
          <w:szCs w:val="24"/>
        </w:rPr>
        <w:t xml:space="preserve"> a neprovedených </w:t>
      </w:r>
      <w:r w:rsidRPr="00442C04">
        <w:rPr>
          <w:sz w:val="24"/>
          <w:szCs w:val="24"/>
        </w:rPr>
        <w:t>stavebních prací – viz příloha č. 1.</w:t>
      </w:r>
      <w:r w:rsidRPr="00442C04">
        <w:rPr>
          <w:b/>
          <w:sz w:val="24"/>
          <w:szCs w:val="24"/>
        </w:rPr>
        <w:tab/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spacing w:after="120"/>
        <w:ind w:left="425" w:firstLine="142"/>
        <w:rPr>
          <w:sz w:val="24"/>
          <w:szCs w:val="24"/>
        </w:rPr>
      </w:pPr>
    </w:p>
    <w:p w:rsidR="001156B9" w:rsidRPr="00442C04" w:rsidRDefault="001156B9" w:rsidP="00B74F0D">
      <w:pPr>
        <w:pStyle w:val="Druhrove1"/>
        <w:numPr>
          <w:ilvl w:val="0"/>
          <w:numId w:val="0"/>
        </w:numPr>
        <w:spacing w:after="120"/>
        <w:ind w:left="425" w:firstLine="142"/>
        <w:rPr>
          <w:sz w:val="24"/>
          <w:szCs w:val="24"/>
        </w:rPr>
      </w:pPr>
      <w:r w:rsidRPr="00442C04">
        <w:rPr>
          <w:sz w:val="24"/>
          <w:szCs w:val="24"/>
        </w:rPr>
        <w:t xml:space="preserve">Celková cena díla ve znění </w:t>
      </w:r>
      <w:proofErr w:type="spellStart"/>
      <w:r w:rsidRPr="00442C04">
        <w:rPr>
          <w:sz w:val="24"/>
          <w:szCs w:val="24"/>
        </w:rPr>
        <w:t>SoD</w:t>
      </w:r>
      <w:proofErr w:type="spellEnd"/>
      <w:r w:rsidRPr="00442C04">
        <w:rPr>
          <w:sz w:val="24"/>
          <w:szCs w:val="24"/>
        </w:rPr>
        <w:t xml:space="preserve"> a dodatku č. 1 pak činí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42"/>
        <w:rPr>
          <w:sz w:val="24"/>
          <w:szCs w:val="24"/>
        </w:rPr>
      </w:pPr>
      <w:r w:rsidRPr="00442C04">
        <w:rPr>
          <w:sz w:val="24"/>
          <w:szCs w:val="24"/>
        </w:rPr>
        <w:t>Původní cena za dílo bez DPH</w:t>
      </w:r>
      <w:r w:rsidRPr="00442C04">
        <w:rPr>
          <w:sz w:val="24"/>
          <w:szCs w:val="24"/>
        </w:rPr>
        <w:tab/>
      </w:r>
      <w:r w:rsidR="00F8098F" w:rsidRPr="00442C04">
        <w:rPr>
          <w:sz w:val="24"/>
          <w:szCs w:val="24"/>
        </w:rPr>
        <w:t>75.736.395,00</w:t>
      </w:r>
      <w:r w:rsidRPr="00442C04">
        <w:rPr>
          <w:sz w:val="24"/>
          <w:szCs w:val="24"/>
        </w:rPr>
        <w:t xml:space="preserve"> Kč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42"/>
        <w:rPr>
          <w:sz w:val="24"/>
          <w:szCs w:val="24"/>
        </w:rPr>
      </w:pPr>
      <w:r w:rsidRPr="00442C04">
        <w:rPr>
          <w:sz w:val="24"/>
          <w:szCs w:val="24"/>
        </w:rPr>
        <w:t>Cena dle dodatku č. 1 bez DPH</w:t>
      </w:r>
      <w:r w:rsidRPr="00442C04">
        <w:rPr>
          <w:sz w:val="24"/>
          <w:szCs w:val="24"/>
        </w:rPr>
        <w:tab/>
      </w:r>
      <w:r w:rsidR="00F8098F" w:rsidRPr="00442C04">
        <w:rPr>
          <w:sz w:val="24"/>
          <w:szCs w:val="24"/>
        </w:rPr>
        <w:t>7.089.036,35</w:t>
      </w:r>
      <w:r w:rsidRPr="00442C04">
        <w:rPr>
          <w:sz w:val="24"/>
          <w:szCs w:val="24"/>
        </w:rPr>
        <w:t xml:space="preserve"> Kč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42"/>
        <w:rPr>
          <w:b/>
          <w:sz w:val="24"/>
          <w:szCs w:val="24"/>
        </w:rPr>
      </w:pPr>
      <w:r w:rsidRPr="00442C04">
        <w:rPr>
          <w:sz w:val="24"/>
          <w:szCs w:val="24"/>
        </w:rPr>
        <w:t>Celková cena bez DPH</w:t>
      </w:r>
      <w:r w:rsidRPr="00442C04">
        <w:rPr>
          <w:sz w:val="24"/>
          <w:szCs w:val="24"/>
        </w:rPr>
        <w:tab/>
      </w:r>
      <w:r w:rsidR="00F8098F" w:rsidRPr="00442C04">
        <w:rPr>
          <w:b/>
          <w:sz w:val="24"/>
          <w:szCs w:val="24"/>
        </w:rPr>
        <w:t xml:space="preserve">82.825.431,35 </w:t>
      </w:r>
      <w:r w:rsidRPr="00442C04">
        <w:rPr>
          <w:b/>
          <w:sz w:val="24"/>
          <w:szCs w:val="24"/>
        </w:rPr>
        <w:t>Kč</w:t>
      </w:r>
    </w:p>
    <w:p w:rsidR="001156B9" w:rsidRPr="00442C04" w:rsidRDefault="001156B9" w:rsidP="00B74F0D">
      <w:pPr>
        <w:pStyle w:val="Druhrove1"/>
        <w:numPr>
          <w:ilvl w:val="0"/>
          <w:numId w:val="0"/>
        </w:numPr>
        <w:spacing w:after="120"/>
        <w:ind w:left="425" w:firstLine="142"/>
        <w:rPr>
          <w:sz w:val="24"/>
          <w:szCs w:val="24"/>
        </w:rPr>
      </w:pPr>
      <w:r w:rsidRPr="00442C04">
        <w:rPr>
          <w:sz w:val="24"/>
          <w:szCs w:val="24"/>
        </w:rPr>
        <w:t>DPH 21%</w:t>
      </w:r>
    </w:p>
    <w:p w:rsidR="00244C08" w:rsidRPr="00442C04" w:rsidRDefault="00244C08" w:rsidP="00763458">
      <w:pPr>
        <w:tabs>
          <w:tab w:val="num" w:pos="567"/>
        </w:tabs>
        <w:jc w:val="both"/>
      </w:pPr>
    </w:p>
    <w:p w:rsidR="00244C08" w:rsidRPr="00442C04" w:rsidRDefault="00244C08" w:rsidP="00763458">
      <w:pPr>
        <w:tabs>
          <w:tab w:val="num" w:pos="567"/>
        </w:tabs>
        <w:jc w:val="both"/>
      </w:pPr>
    </w:p>
    <w:p w:rsidR="00415256" w:rsidRPr="00442C04" w:rsidRDefault="00415256" w:rsidP="00B74F0D">
      <w:pPr>
        <w:tabs>
          <w:tab w:val="num" w:pos="567"/>
        </w:tabs>
        <w:ind w:left="284" w:firstLine="709"/>
        <w:jc w:val="both"/>
        <w:rPr>
          <w:b/>
        </w:rPr>
      </w:pPr>
      <w:bookmarkStart w:id="1" w:name="_MON_1609131479"/>
      <w:bookmarkEnd w:id="1"/>
    </w:p>
    <w:p w:rsidR="00C05164" w:rsidRPr="00442C04" w:rsidRDefault="00C05164" w:rsidP="00D707C6">
      <w:pPr>
        <w:spacing w:after="100" w:afterAutospacing="1"/>
        <w:ind w:left="357"/>
        <w:jc w:val="center"/>
        <w:rPr>
          <w:b/>
        </w:rPr>
      </w:pPr>
      <w:r w:rsidRPr="00442C04">
        <w:rPr>
          <w:b/>
        </w:rPr>
        <w:t>Článek II.</w:t>
      </w:r>
    </w:p>
    <w:p w:rsidR="00C05164" w:rsidRPr="00442C04" w:rsidRDefault="00C05164" w:rsidP="00847501">
      <w:pPr>
        <w:ind w:left="360" w:hanging="360"/>
        <w:jc w:val="both"/>
      </w:pPr>
      <w:r w:rsidRPr="00442C04">
        <w:t xml:space="preserve">Ostatní ustanovení </w:t>
      </w:r>
      <w:r w:rsidR="003E03AD" w:rsidRPr="00442C04">
        <w:t>S</w:t>
      </w:r>
      <w:r w:rsidRPr="00442C04">
        <w:t>mlouvy</w:t>
      </w:r>
      <w:r w:rsidR="003E03AD" w:rsidRPr="00442C04">
        <w:t xml:space="preserve"> o dílo</w:t>
      </w:r>
      <w:r w:rsidRPr="00442C04">
        <w:t xml:space="preserve"> se nemění.</w:t>
      </w:r>
    </w:p>
    <w:p w:rsidR="00D707C6" w:rsidRPr="00442C04" w:rsidRDefault="00D707C6" w:rsidP="00903722">
      <w:pPr>
        <w:spacing w:after="100" w:afterAutospacing="1"/>
        <w:ind w:left="357"/>
        <w:jc w:val="center"/>
        <w:rPr>
          <w:b/>
        </w:rPr>
      </w:pPr>
    </w:p>
    <w:p w:rsidR="00C05164" w:rsidRPr="00442C04" w:rsidRDefault="00C05164" w:rsidP="00601C69">
      <w:pPr>
        <w:spacing w:after="100" w:afterAutospacing="1"/>
        <w:ind w:left="357"/>
        <w:jc w:val="center"/>
        <w:rPr>
          <w:b/>
        </w:rPr>
      </w:pPr>
      <w:r w:rsidRPr="00442C04">
        <w:rPr>
          <w:b/>
        </w:rPr>
        <w:t>Článek III.</w:t>
      </w:r>
    </w:p>
    <w:p w:rsidR="003E03AD" w:rsidRPr="00442C04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 xml:space="preserve">Tento </w:t>
      </w:r>
      <w:r w:rsidR="003E03AD" w:rsidRPr="00442C04">
        <w:rPr>
          <w:rFonts w:ascii="Times New Roman" w:hAnsi="Times New Roman"/>
          <w:sz w:val="24"/>
          <w:szCs w:val="24"/>
        </w:rPr>
        <w:t>D</w:t>
      </w:r>
      <w:r w:rsidRPr="00442C04">
        <w:rPr>
          <w:rFonts w:ascii="Times New Roman" w:hAnsi="Times New Roman"/>
          <w:sz w:val="24"/>
          <w:szCs w:val="24"/>
        </w:rPr>
        <w:t xml:space="preserve">odatek je vyhotoven </w:t>
      </w:r>
      <w:r w:rsidR="003E03AD" w:rsidRPr="00442C04">
        <w:rPr>
          <w:rFonts w:ascii="Times New Roman" w:hAnsi="Times New Roman"/>
          <w:sz w:val="24"/>
          <w:szCs w:val="24"/>
        </w:rPr>
        <w:t>ve dvou (2) vyhotoveních v</w:t>
      </w:r>
      <w:r w:rsidR="00BF39C8" w:rsidRPr="00442C04">
        <w:rPr>
          <w:rFonts w:ascii="Times New Roman" w:hAnsi="Times New Roman"/>
          <w:sz w:val="24"/>
          <w:szCs w:val="24"/>
        </w:rPr>
        <w:t> </w:t>
      </w:r>
      <w:r w:rsidR="003E03AD" w:rsidRPr="00442C04">
        <w:rPr>
          <w:rFonts w:ascii="Times New Roman" w:hAnsi="Times New Roman"/>
          <w:sz w:val="24"/>
          <w:szCs w:val="24"/>
        </w:rPr>
        <w:t>českém jazyce. Každá ze Smluvních stran obdrží po jednom (1) vyhotovení.</w:t>
      </w:r>
    </w:p>
    <w:p w:rsidR="00847501" w:rsidRPr="00442C04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 xml:space="preserve">Tento </w:t>
      </w:r>
      <w:r w:rsidR="003E03AD" w:rsidRPr="00442C04">
        <w:rPr>
          <w:rFonts w:ascii="Times New Roman" w:hAnsi="Times New Roman"/>
          <w:sz w:val="24"/>
          <w:szCs w:val="24"/>
        </w:rPr>
        <w:t>D</w:t>
      </w:r>
      <w:r w:rsidRPr="00442C04">
        <w:rPr>
          <w:rFonts w:ascii="Times New Roman" w:hAnsi="Times New Roman"/>
          <w:sz w:val="24"/>
          <w:szCs w:val="24"/>
        </w:rPr>
        <w:t xml:space="preserve">odatek nabývá platnosti </w:t>
      </w:r>
      <w:r w:rsidR="004A528A" w:rsidRPr="00442C04">
        <w:rPr>
          <w:rFonts w:ascii="Times New Roman" w:hAnsi="Times New Roman"/>
          <w:sz w:val="24"/>
          <w:szCs w:val="24"/>
        </w:rPr>
        <w:t xml:space="preserve">a účinnosti dnem </w:t>
      </w:r>
      <w:r w:rsidR="00E244BD" w:rsidRPr="00442C04">
        <w:rPr>
          <w:rFonts w:ascii="Times New Roman" w:hAnsi="Times New Roman"/>
          <w:sz w:val="24"/>
          <w:szCs w:val="24"/>
        </w:rPr>
        <w:t>jeho uzavření</w:t>
      </w:r>
      <w:r w:rsidR="004A528A" w:rsidRPr="00442C04">
        <w:rPr>
          <w:rFonts w:ascii="Times New Roman" w:hAnsi="Times New Roman"/>
          <w:sz w:val="24"/>
          <w:szCs w:val="24"/>
        </w:rPr>
        <w:t>.</w:t>
      </w:r>
    </w:p>
    <w:p w:rsidR="00964386" w:rsidRPr="00442C04" w:rsidRDefault="00413B3B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lastRenderedPageBreak/>
        <w:t xml:space="preserve">Nedílnou součástí tohoto </w:t>
      </w:r>
      <w:r w:rsidR="003E03AD" w:rsidRPr="00442C04">
        <w:rPr>
          <w:rFonts w:ascii="Times New Roman" w:hAnsi="Times New Roman"/>
          <w:sz w:val="24"/>
          <w:szCs w:val="24"/>
        </w:rPr>
        <w:t>D</w:t>
      </w:r>
      <w:r w:rsidRPr="00442C04">
        <w:rPr>
          <w:rFonts w:ascii="Times New Roman" w:hAnsi="Times New Roman"/>
          <w:sz w:val="24"/>
          <w:szCs w:val="24"/>
        </w:rPr>
        <w:t xml:space="preserve">odatku </w:t>
      </w:r>
      <w:r w:rsidR="00964386" w:rsidRPr="00442C04">
        <w:rPr>
          <w:rFonts w:ascii="Times New Roman" w:hAnsi="Times New Roman"/>
          <w:sz w:val="24"/>
          <w:szCs w:val="24"/>
        </w:rPr>
        <w:t>jsou:</w:t>
      </w:r>
    </w:p>
    <w:p w:rsidR="00964386" w:rsidRDefault="00964386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>P</w:t>
      </w:r>
      <w:r w:rsidR="00413B3B" w:rsidRPr="00442C04">
        <w:rPr>
          <w:rFonts w:ascii="Times New Roman" w:hAnsi="Times New Roman"/>
          <w:sz w:val="24"/>
          <w:szCs w:val="24"/>
        </w:rPr>
        <w:t>říloh</w:t>
      </w:r>
      <w:r w:rsidR="008A5661" w:rsidRPr="00442C04">
        <w:rPr>
          <w:rFonts w:ascii="Times New Roman" w:hAnsi="Times New Roman"/>
          <w:sz w:val="24"/>
          <w:szCs w:val="24"/>
        </w:rPr>
        <w:t xml:space="preserve">a č. 1 </w:t>
      </w:r>
      <w:r w:rsidR="009D4FD6" w:rsidRPr="00442C04">
        <w:rPr>
          <w:rFonts w:ascii="Times New Roman" w:hAnsi="Times New Roman"/>
          <w:sz w:val="24"/>
          <w:szCs w:val="24"/>
        </w:rPr>
        <w:t>–</w:t>
      </w:r>
      <w:r w:rsidR="0085035F" w:rsidRPr="00442C04">
        <w:rPr>
          <w:rFonts w:ascii="Times New Roman" w:hAnsi="Times New Roman"/>
          <w:sz w:val="24"/>
          <w:szCs w:val="24"/>
        </w:rPr>
        <w:t xml:space="preserve"> </w:t>
      </w:r>
      <w:r w:rsidR="009D4FD6" w:rsidRPr="00442C04">
        <w:rPr>
          <w:rFonts w:ascii="Times New Roman" w:hAnsi="Times New Roman"/>
          <w:sz w:val="24"/>
          <w:szCs w:val="24"/>
        </w:rPr>
        <w:t>položkový rozpočet dodatečných</w:t>
      </w:r>
      <w:r w:rsidR="00F8098F" w:rsidRPr="00442C04">
        <w:rPr>
          <w:rFonts w:ascii="Times New Roman" w:hAnsi="Times New Roman"/>
          <w:sz w:val="24"/>
          <w:szCs w:val="24"/>
        </w:rPr>
        <w:t xml:space="preserve"> a neprovedených</w:t>
      </w:r>
      <w:r w:rsidR="009D4FD6" w:rsidRPr="00442C04">
        <w:rPr>
          <w:rFonts w:ascii="Times New Roman" w:hAnsi="Times New Roman"/>
          <w:sz w:val="24"/>
          <w:szCs w:val="24"/>
        </w:rPr>
        <w:t xml:space="preserve"> stavebních prací</w:t>
      </w:r>
      <w:r w:rsidR="00B6498F" w:rsidRPr="00442C04">
        <w:rPr>
          <w:rFonts w:ascii="Times New Roman" w:hAnsi="Times New Roman"/>
          <w:sz w:val="24"/>
          <w:szCs w:val="24"/>
        </w:rPr>
        <w:t xml:space="preserve"> </w:t>
      </w:r>
    </w:p>
    <w:p w:rsidR="00843B69" w:rsidRPr="00442C04" w:rsidRDefault="00843B69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– harmonogram prací</w:t>
      </w:r>
    </w:p>
    <w:p w:rsidR="00964386" w:rsidRPr="00442C04" w:rsidRDefault="00964386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D25A88" w:rsidRPr="00442C04" w:rsidRDefault="00B74F0D" w:rsidP="00B74F0D">
      <w:pPr>
        <w:pStyle w:val="Text"/>
        <w:tabs>
          <w:tab w:val="clear" w:pos="22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  <w:r w:rsidRPr="00442C04">
        <w:rPr>
          <w:rFonts w:ascii="Times New Roman" w:hAnsi="Times New Roman"/>
          <w:sz w:val="24"/>
          <w:szCs w:val="24"/>
        </w:rPr>
        <w:tab/>
      </w:r>
    </w:p>
    <w:tbl>
      <w:tblPr>
        <w:tblStyle w:val="Mkatabulky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244C08" w:rsidRPr="00442C04" w:rsidTr="000A53F8">
        <w:trPr>
          <w:trHeight w:val="1607"/>
        </w:trPr>
        <w:tc>
          <w:tcPr>
            <w:tcW w:w="4914" w:type="dxa"/>
          </w:tcPr>
          <w:p w:rsidR="00244C08" w:rsidRPr="00442C04" w:rsidRDefault="00244C08" w:rsidP="001A16F8">
            <w:pPr>
              <w:pStyle w:val="Zkladntext"/>
              <w:ind w:firstLine="0"/>
            </w:pPr>
            <w:proofErr w:type="spellStart"/>
            <w:r w:rsidRPr="00442C04">
              <w:t>Za</w:t>
            </w:r>
            <w:proofErr w:type="spellEnd"/>
            <w:r w:rsidRPr="00442C04">
              <w:t xml:space="preserve"> </w:t>
            </w:r>
            <w:proofErr w:type="spellStart"/>
            <w:r w:rsidRPr="00442C04">
              <w:t>Objednatele</w:t>
            </w:r>
            <w:proofErr w:type="spellEnd"/>
            <w:r w:rsidRPr="00442C04">
              <w:t>,</w:t>
            </w:r>
          </w:p>
          <w:p w:rsidR="00244C08" w:rsidRPr="00442C04" w:rsidRDefault="00244C08" w:rsidP="001A16F8">
            <w:pPr>
              <w:pStyle w:val="Zkladntext"/>
              <w:ind w:firstLine="0"/>
            </w:pPr>
            <w:r w:rsidRPr="00442C04">
              <w:t>v </w:t>
            </w:r>
            <w:proofErr w:type="spellStart"/>
            <w:r w:rsidRPr="00442C04">
              <w:t>Praze</w:t>
            </w:r>
            <w:proofErr w:type="spellEnd"/>
            <w:r w:rsidRPr="00442C04">
              <w:t xml:space="preserve">, </w:t>
            </w:r>
            <w:proofErr w:type="spellStart"/>
            <w:r w:rsidRPr="00442C04">
              <w:t>dne</w:t>
            </w:r>
            <w:proofErr w:type="spellEnd"/>
            <w:r w:rsidRPr="00442C04">
              <w:t xml:space="preserve"> </w:t>
            </w:r>
          </w:p>
          <w:p w:rsidR="00244C08" w:rsidRPr="00442C04" w:rsidRDefault="00244C08" w:rsidP="001A16F8">
            <w:pPr>
              <w:pStyle w:val="Zkladntext"/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442C04">
              <w:tab/>
            </w:r>
          </w:p>
          <w:p w:rsidR="00244C08" w:rsidRPr="00442C04" w:rsidRDefault="00244C08" w:rsidP="001A16F8">
            <w:pPr>
              <w:pStyle w:val="Zkladntext"/>
              <w:ind w:firstLine="0"/>
            </w:pPr>
          </w:p>
          <w:p w:rsidR="00244C08" w:rsidRPr="00442C04" w:rsidRDefault="00244C08" w:rsidP="001A16F8">
            <w:pPr>
              <w:pStyle w:val="Zkladntext"/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442C04">
              <w:tab/>
            </w:r>
          </w:p>
          <w:p w:rsidR="00244C08" w:rsidRPr="00442C04" w:rsidRDefault="00244C08" w:rsidP="001A16F8">
            <w:pPr>
              <w:pStyle w:val="Zkladntext"/>
              <w:ind w:firstLine="0"/>
            </w:pPr>
          </w:p>
          <w:p w:rsidR="00244C08" w:rsidRPr="00442C04" w:rsidRDefault="00244C08" w:rsidP="001A16F8">
            <w:pPr>
              <w:pStyle w:val="Zkladntext"/>
              <w:ind w:firstLine="0"/>
            </w:pPr>
          </w:p>
        </w:tc>
        <w:tc>
          <w:tcPr>
            <w:tcW w:w="4914" w:type="dxa"/>
          </w:tcPr>
          <w:p w:rsidR="00244C08" w:rsidRPr="00442C04" w:rsidRDefault="00244C08" w:rsidP="001A16F8">
            <w:pPr>
              <w:pStyle w:val="Zkladntext"/>
              <w:ind w:firstLine="0"/>
            </w:pPr>
            <w:proofErr w:type="spellStart"/>
            <w:r w:rsidRPr="00442C04">
              <w:t>Za</w:t>
            </w:r>
            <w:proofErr w:type="spellEnd"/>
            <w:r w:rsidRPr="00442C04">
              <w:t xml:space="preserve"> </w:t>
            </w:r>
            <w:proofErr w:type="spellStart"/>
            <w:r w:rsidRPr="00442C04">
              <w:t>Zhotovitele</w:t>
            </w:r>
            <w:proofErr w:type="spellEnd"/>
            <w:r w:rsidRPr="00442C04">
              <w:t>,</w:t>
            </w:r>
          </w:p>
          <w:p w:rsidR="00244C08" w:rsidRPr="00442C04" w:rsidRDefault="00244C08" w:rsidP="001A16F8">
            <w:pPr>
              <w:pStyle w:val="Zkladntext"/>
              <w:ind w:firstLine="0"/>
            </w:pPr>
            <w:r w:rsidRPr="00442C04">
              <w:t>v </w:t>
            </w:r>
            <w:proofErr w:type="spellStart"/>
            <w:r w:rsidRPr="00442C04">
              <w:t>Praze</w:t>
            </w:r>
            <w:proofErr w:type="spellEnd"/>
            <w:r w:rsidRPr="00442C04">
              <w:t xml:space="preserve">, </w:t>
            </w:r>
            <w:proofErr w:type="spellStart"/>
            <w:r w:rsidRPr="00442C04">
              <w:t>dne</w:t>
            </w:r>
            <w:proofErr w:type="spellEnd"/>
            <w:r w:rsidRPr="00442C04">
              <w:t xml:space="preserve"> </w:t>
            </w:r>
          </w:p>
          <w:p w:rsidR="00244C08" w:rsidRPr="00442C04" w:rsidRDefault="00244C08" w:rsidP="001A16F8">
            <w:pPr>
              <w:pStyle w:val="Zkladntext"/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244C08" w:rsidRPr="00442C04" w:rsidRDefault="00244C08" w:rsidP="001A16F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BF39C8" w:rsidRPr="00442C04" w:rsidRDefault="00BF39C8" w:rsidP="006F5338">
            <w:pPr>
              <w:pStyle w:val="Zkladntext"/>
            </w:pPr>
          </w:p>
        </w:tc>
      </w:tr>
    </w:tbl>
    <w:p w:rsidR="00244C08" w:rsidRDefault="00244C08" w:rsidP="00EE28C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sectPr w:rsidR="00244C08" w:rsidSect="00111B0C">
      <w:headerReference w:type="default" r:id="rId9"/>
      <w:footerReference w:type="even" r:id="rId10"/>
      <w:footerReference w:type="default" r:id="rId11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FD" w:rsidRDefault="005D7EFD">
      <w:r>
        <w:separator/>
      </w:r>
    </w:p>
  </w:endnote>
  <w:endnote w:type="continuationSeparator" w:id="0">
    <w:p w:rsidR="005D7EFD" w:rsidRDefault="005D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pat"/>
      <w:framePr w:wrap="around" w:vAnchor="text" w:hAnchor="margin" w:xAlign="center" w:y="1"/>
      <w:rPr>
        <w:rStyle w:val="slostrnky"/>
      </w:rPr>
    </w:pPr>
  </w:p>
  <w:p w:rsidR="00B61545" w:rsidRDefault="00B61545">
    <w:pPr>
      <w:pStyle w:val="Zpat"/>
    </w:pPr>
    <w:r>
      <w:tab/>
      <w:t xml:space="preserve">- </w:t>
    </w:r>
    <w:r w:rsidR="00A455FF">
      <w:fldChar w:fldCharType="begin"/>
    </w:r>
    <w:r>
      <w:instrText xml:space="preserve"> PAGE </w:instrText>
    </w:r>
    <w:r w:rsidR="00A455FF">
      <w:fldChar w:fldCharType="separate"/>
    </w:r>
    <w:r>
      <w:rPr>
        <w:noProof/>
      </w:rPr>
      <w:t>4</w:t>
    </w:r>
    <w:r w:rsidR="00A455FF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Pr="009417F8" w:rsidRDefault="00B61545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</w:rPr>
      <w:t xml:space="preserve">  </w:t>
    </w:r>
    <w:r w:rsidRPr="009417F8">
      <w:rPr>
        <w:rStyle w:val="slostrnky"/>
        <w:rFonts w:ascii="Times New Roman" w:hAnsi="Times New Roman"/>
      </w:rPr>
      <w:t xml:space="preserve">- </w:t>
    </w:r>
    <w:r w:rsidR="00A455FF" w:rsidRPr="009417F8">
      <w:rPr>
        <w:rStyle w:val="slostrnky"/>
        <w:rFonts w:ascii="Times New Roman" w:hAnsi="Times New Roman"/>
      </w:rPr>
      <w:fldChar w:fldCharType="begin"/>
    </w:r>
    <w:r w:rsidRPr="009417F8">
      <w:rPr>
        <w:rStyle w:val="slostrnky"/>
        <w:rFonts w:ascii="Times New Roman" w:hAnsi="Times New Roman"/>
      </w:rPr>
      <w:instrText xml:space="preserve"> PAGE </w:instrText>
    </w:r>
    <w:r w:rsidR="00A455FF" w:rsidRPr="009417F8">
      <w:rPr>
        <w:rStyle w:val="slostrnky"/>
        <w:rFonts w:ascii="Times New Roman" w:hAnsi="Times New Roman"/>
      </w:rPr>
      <w:fldChar w:fldCharType="separate"/>
    </w:r>
    <w:r w:rsidR="006F5338">
      <w:rPr>
        <w:rStyle w:val="slostrnky"/>
        <w:rFonts w:ascii="Times New Roman" w:hAnsi="Times New Roman"/>
        <w:noProof/>
      </w:rPr>
      <w:t>2</w:t>
    </w:r>
    <w:r w:rsidR="00A455FF" w:rsidRPr="009417F8">
      <w:rPr>
        <w:rStyle w:val="slostrnky"/>
        <w:rFonts w:ascii="Times New Roman" w:hAnsi="Times New Roman"/>
      </w:rPr>
      <w:fldChar w:fldCharType="end"/>
    </w:r>
    <w:r w:rsidRPr="009417F8">
      <w:rPr>
        <w:rStyle w:val="slostrnky"/>
        <w:rFonts w:ascii="Times New Roman" w:hAnsi="Times New Roman"/>
      </w:rPr>
      <w:t xml:space="preserve"> -</w:t>
    </w:r>
  </w:p>
  <w:p w:rsidR="00B61545" w:rsidRDefault="00B61545">
    <w:pPr>
      <w:pStyle w:val="Zpat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FD" w:rsidRDefault="005D7EFD">
      <w:r>
        <w:separator/>
      </w:r>
    </w:p>
  </w:footnote>
  <w:footnote w:type="continuationSeparator" w:id="0">
    <w:p w:rsidR="005D7EFD" w:rsidRDefault="005D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20" w:legacyIndent="360"/>
      <w:lvlJc w:val="left"/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5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E6A6FBA"/>
    <w:multiLevelType w:val="hybridMultilevel"/>
    <w:tmpl w:val="E876B1EE"/>
    <w:lvl w:ilvl="0" w:tplc="77AC6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4F88534A"/>
    <w:multiLevelType w:val="hybridMultilevel"/>
    <w:tmpl w:val="EF0C60BE"/>
    <w:lvl w:ilvl="0" w:tplc="72E2B9B6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7E82FFC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28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9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8">
    <w:abstractNumId w:val="31"/>
  </w:num>
  <w:num w:numId="9">
    <w:abstractNumId w:val="7"/>
  </w:num>
  <w:num w:numId="10">
    <w:abstractNumId w:val="14"/>
  </w:num>
  <w:num w:numId="11">
    <w:abstractNumId w:val="20"/>
  </w:num>
  <w:num w:numId="12">
    <w:abstractNumId w:val="17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0"/>
  </w:num>
  <w:num w:numId="17">
    <w:abstractNumId w:val="10"/>
  </w:num>
  <w:num w:numId="18">
    <w:abstractNumId w:val="24"/>
  </w:num>
  <w:num w:numId="19">
    <w:abstractNumId w:val="11"/>
  </w:num>
  <w:num w:numId="20">
    <w:abstractNumId w:val="21"/>
  </w:num>
  <w:num w:numId="21">
    <w:abstractNumId w:val="22"/>
  </w:num>
  <w:num w:numId="22">
    <w:abstractNumId w:val="32"/>
  </w:num>
  <w:num w:numId="23">
    <w:abstractNumId w:val="19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3"/>
  </w:num>
  <w:num w:numId="30">
    <w:abstractNumId w:val="15"/>
  </w:num>
  <w:num w:numId="31">
    <w:abstractNumId w:val="29"/>
  </w:num>
  <w:num w:numId="32">
    <w:abstractNumId w:val="16"/>
  </w:num>
  <w:num w:numId="33">
    <w:abstractNumId w:val="28"/>
  </w:num>
  <w:num w:numId="34">
    <w:abstractNumId w:val="5"/>
  </w:num>
  <w:num w:numId="35">
    <w:abstractNumId w:val="26"/>
  </w:num>
  <w:num w:numId="36">
    <w:abstractNumId w:val="9"/>
  </w:num>
  <w:num w:numId="37">
    <w:abstractNumId w:val="2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2"/>
    <w:rsid w:val="00007052"/>
    <w:rsid w:val="000070A7"/>
    <w:rsid w:val="00015D7B"/>
    <w:rsid w:val="00021486"/>
    <w:rsid w:val="00033A8B"/>
    <w:rsid w:val="00041436"/>
    <w:rsid w:val="0004255B"/>
    <w:rsid w:val="000546F4"/>
    <w:rsid w:val="00056A61"/>
    <w:rsid w:val="00072C07"/>
    <w:rsid w:val="000915C5"/>
    <w:rsid w:val="000A0427"/>
    <w:rsid w:val="000A53F8"/>
    <w:rsid w:val="000A5A8F"/>
    <w:rsid w:val="000B610C"/>
    <w:rsid w:val="000C117D"/>
    <w:rsid w:val="000C66D1"/>
    <w:rsid w:val="000C7484"/>
    <w:rsid w:val="000C7619"/>
    <w:rsid w:val="000D4D9E"/>
    <w:rsid w:val="000F313B"/>
    <w:rsid w:val="000F661D"/>
    <w:rsid w:val="00111B0C"/>
    <w:rsid w:val="001156B9"/>
    <w:rsid w:val="00120547"/>
    <w:rsid w:val="00134408"/>
    <w:rsid w:val="001431C3"/>
    <w:rsid w:val="001525F9"/>
    <w:rsid w:val="00162564"/>
    <w:rsid w:val="00166C71"/>
    <w:rsid w:val="001821AB"/>
    <w:rsid w:val="00187F65"/>
    <w:rsid w:val="0019420B"/>
    <w:rsid w:val="00196414"/>
    <w:rsid w:val="001A46C3"/>
    <w:rsid w:val="001A69B3"/>
    <w:rsid w:val="001B47F6"/>
    <w:rsid w:val="001C495D"/>
    <w:rsid w:val="001C65BA"/>
    <w:rsid w:val="001D7770"/>
    <w:rsid w:val="001D7A88"/>
    <w:rsid w:val="001E02E4"/>
    <w:rsid w:val="001E0AD1"/>
    <w:rsid w:val="00210027"/>
    <w:rsid w:val="00216641"/>
    <w:rsid w:val="002222B6"/>
    <w:rsid w:val="00236013"/>
    <w:rsid w:val="00244C08"/>
    <w:rsid w:val="00255076"/>
    <w:rsid w:val="00262786"/>
    <w:rsid w:val="002707B0"/>
    <w:rsid w:val="002847D1"/>
    <w:rsid w:val="002866DB"/>
    <w:rsid w:val="002910EB"/>
    <w:rsid w:val="00293012"/>
    <w:rsid w:val="002B283F"/>
    <w:rsid w:val="002C3897"/>
    <w:rsid w:val="002C588F"/>
    <w:rsid w:val="002D08C8"/>
    <w:rsid w:val="002D2063"/>
    <w:rsid w:val="002E659E"/>
    <w:rsid w:val="002F4384"/>
    <w:rsid w:val="002F747A"/>
    <w:rsid w:val="003018F1"/>
    <w:rsid w:val="003059C5"/>
    <w:rsid w:val="0031503A"/>
    <w:rsid w:val="003302C3"/>
    <w:rsid w:val="003333B3"/>
    <w:rsid w:val="00333ADA"/>
    <w:rsid w:val="0033524F"/>
    <w:rsid w:val="00345F2E"/>
    <w:rsid w:val="00351188"/>
    <w:rsid w:val="003721B7"/>
    <w:rsid w:val="00377086"/>
    <w:rsid w:val="00380D58"/>
    <w:rsid w:val="00382DD1"/>
    <w:rsid w:val="00392838"/>
    <w:rsid w:val="00393597"/>
    <w:rsid w:val="003A25F2"/>
    <w:rsid w:val="003B3AE5"/>
    <w:rsid w:val="003E03AD"/>
    <w:rsid w:val="004025E6"/>
    <w:rsid w:val="00402F2D"/>
    <w:rsid w:val="004046B7"/>
    <w:rsid w:val="00405D04"/>
    <w:rsid w:val="00413B3B"/>
    <w:rsid w:val="00414B6E"/>
    <w:rsid w:val="00415256"/>
    <w:rsid w:val="00420656"/>
    <w:rsid w:val="004307E1"/>
    <w:rsid w:val="0043290F"/>
    <w:rsid w:val="00441605"/>
    <w:rsid w:val="00442C04"/>
    <w:rsid w:val="004466B4"/>
    <w:rsid w:val="0045027E"/>
    <w:rsid w:val="00453AAB"/>
    <w:rsid w:val="004570FC"/>
    <w:rsid w:val="004614C8"/>
    <w:rsid w:val="00465566"/>
    <w:rsid w:val="00477945"/>
    <w:rsid w:val="004805F8"/>
    <w:rsid w:val="004A50A7"/>
    <w:rsid w:val="004A528A"/>
    <w:rsid w:val="004B3F8D"/>
    <w:rsid w:val="004C266A"/>
    <w:rsid w:val="004C4928"/>
    <w:rsid w:val="004C6255"/>
    <w:rsid w:val="004D04AF"/>
    <w:rsid w:val="004D1F05"/>
    <w:rsid w:val="004E2A1D"/>
    <w:rsid w:val="004F4C6E"/>
    <w:rsid w:val="004F50BA"/>
    <w:rsid w:val="00501106"/>
    <w:rsid w:val="005159FC"/>
    <w:rsid w:val="00515ABD"/>
    <w:rsid w:val="00526E81"/>
    <w:rsid w:val="005315D1"/>
    <w:rsid w:val="00535773"/>
    <w:rsid w:val="00540A45"/>
    <w:rsid w:val="00544310"/>
    <w:rsid w:val="00555C70"/>
    <w:rsid w:val="005643F6"/>
    <w:rsid w:val="00570EC8"/>
    <w:rsid w:val="005748DF"/>
    <w:rsid w:val="00576D81"/>
    <w:rsid w:val="00586804"/>
    <w:rsid w:val="00586E5E"/>
    <w:rsid w:val="0059075F"/>
    <w:rsid w:val="005908FE"/>
    <w:rsid w:val="005909F9"/>
    <w:rsid w:val="005D00A1"/>
    <w:rsid w:val="005D2715"/>
    <w:rsid w:val="005D7EFD"/>
    <w:rsid w:val="005E29B8"/>
    <w:rsid w:val="005F0F3D"/>
    <w:rsid w:val="00601C69"/>
    <w:rsid w:val="0061452F"/>
    <w:rsid w:val="00615A7B"/>
    <w:rsid w:val="006174CE"/>
    <w:rsid w:val="00625C29"/>
    <w:rsid w:val="006339B5"/>
    <w:rsid w:val="00635E43"/>
    <w:rsid w:val="0064198A"/>
    <w:rsid w:val="00665A9F"/>
    <w:rsid w:val="006666B8"/>
    <w:rsid w:val="00671C69"/>
    <w:rsid w:val="00693047"/>
    <w:rsid w:val="006B26DA"/>
    <w:rsid w:val="006B55B7"/>
    <w:rsid w:val="006D0680"/>
    <w:rsid w:val="006D54ED"/>
    <w:rsid w:val="006E1B9D"/>
    <w:rsid w:val="006E465A"/>
    <w:rsid w:val="006E7802"/>
    <w:rsid w:val="006F5338"/>
    <w:rsid w:val="0070498C"/>
    <w:rsid w:val="007066A1"/>
    <w:rsid w:val="0071040C"/>
    <w:rsid w:val="00714A3B"/>
    <w:rsid w:val="00716A97"/>
    <w:rsid w:val="0072215F"/>
    <w:rsid w:val="00731098"/>
    <w:rsid w:val="00741D62"/>
    <w:rsid w:val="00744C76"/>
    <w:rsid w:val="007450A9"/>
    <w:rsid w:val="00763458"/>
    <w:rsid w:val="00766938"/>
    <w:rsid w:val="0078012C"/>
    <w:rsid w:val="007936B7"/>
    <w:rsid w:val="00795398"/>
    <w:rsid w:val="007B62FC"/>
    <w:rsid w:val="007C16B4"/>
    <w:rsid w:val="007D2B00"/>
    <w:rsid w:val="007D6728"/>
    <w:rsid w:val="008015AE"/>
    <w:rsid w:val="00807FB3"/>
    <w:rsid w:val="00824072"/>
    <w:rsid w:val="00843B69"/>
    <w:rsid w:val="00845FBE"/>
    <w:rsid w:val="00847501"/>
    <w:rsid w:val="0085035F"/>
    <w:rsid w:val="00855A05"/>
    <w:rsid w:val="008567E3"/>
    <w:rsid w:val="00857B5E"/>
    <w:rsid w:val="008602E0"/>
    <w:rsid w:val="0087187B"/>
    <w:rsid w:val="008736F6"/>
    <w:rsid w:val="00876F51"/>
    <w:rsid w:val="00881840"/>
    <w:rsid w:val="008A462F"/>
    <w:rsid w:val="008A5661"/>
    <w:rsid w:val="008B2CBE"/>
    <w:rsid w:val="008C3C1A"/>
    <w:rsid w:val="008D3BDF"/>
    <w:rsid w:val="008D6956"/>
    <w:rsid w:val="008F0C31"/>
    <w:rsid w:val="008F0D74"/>
    <w:rsid w:val="00903722"/>
    <w:rsid w:val="00920CF4"/>
    <w:rsid w:val="00927486"/>
    <w:rsid w:val="009404C6"/>
    <w:rsid w:val="009417F8"/>
    <w:rsid w:val="00946E41"/>
    <w:rsid w:val="009505B5"/>
    <w:rsid w:val="00952D83"/>
    <w:rsid w:val="0095581D"/>
    <w:rsid w:val="00964386"/>
    <w:rsid w:val="0097200E"/>
    <w:rsid w:val="00975855"/>
    <w:rsid w:val="009801DE"/>
    <w:rsid w:val="00986488"/>
    <w:rsid w:val="00991112"/>
    <w:rsid w:val="009A28FC"/>
    <w:rsid w:val="009A6EE0"/>
    <w:rsid w:val="009B0D4B"/>
    <w:rsid w:val="009C6511"/>
    <w:rsid w:val="009D142C"/>
    <w:rsid w:val="009D4FD6"/>
    <w:rsid w:val="009F0F28"/>
    <w:rsid w:val="009F222C"/>
    <w:rsid w:val="00A11B5F"/>
    <w:rsid w:val="00A213A2"/>
    <w:rsid w:val="00A22355"/>
    <w:rsid w:val="00A30F88"/>
    <w:rsid w:val="00A363BC"/>
    <w:rsid w:val="00A40B49"/>
    <w:rsid w:val="00A455FF"/>
    <w:rsid w:val="00A61262"/>
    <w:rsid w:val="00A71F4F"/>
    <w:rsid w:val="00A75C7C"/>
    <w:rsid w:val="00A76EAD"/>
    <w:rsid w:val="00A90688"/>
    <w:rsid w:val="00A94BF0"/>
    <w:rsid w:val="00AA0CA8"/>
    <w:rsid w:val="00AA2D16"/>
    <w:rsid w:val="00AB776B"/>
    <w:rsid w:val="00AB7ADB"/>
    <w:rsid w:val="00AD3440"/>
    <w:rsid w:val="00AD7D63"/>
    <w:rsid w:val="00AE5034"/>
    <w:rsid w:val="00AF160B"/>
    <w:rsid w:val="00AF1EF9"/>
    <w:rsid w:val="00B026F9"/>
    <w:rsid w:val="00B0647C"/>
    <w:rsid w:val="00B07E1C"/>
    <w:rsid w:val="00B11D04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73372"/>
    <w:rsid w:val="00B74F0D"/>
    <w:rsid w:val="00B838DD"/>
    <w:rsid w:val="00B855C5"/>
    <w:rsid w:val="00B94B51"/>
    <w:rsid w:val="00BA156A"/>
    <w:rsid w:val="00BA352D"/>
    <w:rsid w:val="00BA691C"/>
    <w:rsid w:val="00BB53DC"/>
    <w:rsid w:val="00BC065F"/>
    <w:rsid w:val="00BC5EBD"/>
    <w:rsid w:val="00BD0640"/>
    <w:rsid w:val="00BD3967"/>
    <w:rsid w:val="00BE3353"/>
    <w:rsid w:val="00BE7B8F"/>
    <w:rsid w:val="00BF22B6"/>
    <w:rsid w:val="00BF39C8"/>
    <w:rsid w:val="00BF5AD8"/>
    <w:rsid w:val="00C05164"/>
    <w:rsid w:val="00C06BC5"/>
    <w:rsid w:val="00C1279A"/>
    <w:rsid w:val="00C211B3"/>
    <w:rsid w:val="00C269B0"/>
    <w:rsid w:val="00C274C6"/>
    <w:rsid w:val="00C32460"/>
    <w:rsid w:val="00C3620D"/>
    <w:rsid w:val="00C4296C"/>
    <w:rsid w:val="00C448D2"/>
    <w:rsid w:val="00C45229"/>
    <w:rsid w:val="00C5283F"/>
    <w:rsid w:val="00C52F2C"/>
    <w:rsid w:val="00C756FD"/>
    <w:rsid w:val="00C76404"/>
    <w:rsid w:val="00C96F81"/>
    <w:rsid w:val="00CA175E"/>
    <w:rsid w:val="00CA2A7E"/>
    <w:rsid w:val="00CA4784"/>
    <w:rsid w:val="00CD13C2"/>
    <w:rsid w:val="00CF40C9"/>
    <w:rsid w:val="00D05E00"/>
    <w:rsid w:val="00D11536"/>
    <w:rsid w:val="00D126A4"/>
    <w:rsid w:val="00D158D2"/>
    <w:rsid w:val="00D25A88"/>
    <w:rsid w:val="00D30F76"/>
    <w:rsid w:val="00D31E6D"/>
    <w:rsid w:val="00D55EC5"/>
    <w:rsid w:val="00D63432"/>
    <w:rsid w:val="00D6650F"/>
    <w:rsid w:val="00D707C6"/>
    <w:rsid w:val="00D73FF5"/>
    <w:rsid w:val="00D7478E"/>
    <w:rsid w:val="00D7511B"/>
    <w:rsid w:val="00D83F00"/>
    <w:rsid w:val="00D952DC"/>
    <w:rsid w:val="00DA6A74"/>
    <w:rsid w:val="00DA6D79"/>
    <w:rsid w:val="00DB477E"/>
    <w:rsid w:val="00DC25B8"/>
    <w:rsid w:val="00DC425C"/>
    <w:rsid w:val="00DC664A"/>
    <w:rsid w:val="00DD1191"/>
    <w:rsid w:val="00DD354C"/>
    <w:rsid w:val="00E244BD"/>
    <w:rsid w:val="00E274F7"/>
    <w:rsid w:val="00E6456A"/>
    <w:rsid w:val="00E66BB6"/>
    <w:rsid w:val="00E66E04"/>
    <w:rsid w:val="00E8033D"/>
    <w:rsid w:val="00E875BE"/>
    <w:rsid w:val="00E87CA7"/>
    <w:rsid w:val="00E93FD6"/>
    <w:rsid w:val="00E949AB"/>
    <w:rsid w:val="00EA53C9"/>
    <w:rsid w:val="00EB1A9A"/>
    <w:rsid w:val="00EC3509"/>
    <w:rsid w:val="00ED0925"/>
    <w:rsid w:val="00ED51E4"/>
    <w:rsid w:val="00EE147D"/>
    <w:rsid w:val="00EE28CA"/>
    <w:rsid w:val="00EE6B97"/>
    <w:rsid w:val="00EE7280"/>
    <w:rsid w:val="00EF2DDE"/>
    <w:rsid w:val="00F20004"/>
    <w:rsid w:val="00F23EBA"/>
    <w:rsid w:val="00F312D5"/>
    <w:rsid w:val="00F35254"/>
    <w:rsid w:val="00F456E8"/>
    <w:rsid w:val="00F51226"/>
    <w:rsid w:val="00F517EA"/>
    <w:rsid w:val="00F53617"/>
    <w:rsid w:val="00F60C96"/>
    <w:rsid w:val="00F77634"/>
    <w:rsid w:val="00F8098F"/>
    <w:rsid w:val="00F812A2"/>
    <w:rsid w:val="00F92690"/>
    <w:rsid w:val="00F945E8"/>
    <w:rsid w:val="00FB0E7D"/>
    <w:rsid w:val="00FB686E"/>
    <w:rsid w:val="00FB6F83"/>
    <w:rsid w:val="00FC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0547"/>
    <w:rPr>
      <w:sz w:val="24"/>
      <w:szCs w:val="24"/>
    </w:rPr>
  </w:style>
  <w:style w:type="paragraph" w:styleId="Nadpis1">
    <w:name w:val="heading 1"/>
    <w:basedOn w:val="Normln"/>
    <w:next w:val="Normln"/>
    <w:qFormat/>
    <w:rsid w:val="00120547"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120547"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  <w:rsid w:val="00120547"/>
  </w:style>
  <w:style w:type="paragraph" w:styleId="Zkladntextodsazen">
    <w:name w:val="Body Text Indent"/>
    <w:basedOn w:val="Normln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rsid w:val="00120547"/>
    <w:pPr>
      <w:jc w:val="both"/>
    </w:pPr>
    <w:rPr>
      <w:szCs w:val="20"/>
    </w:rPr>
  </w:style>
  <w:style w:type="paragraph" w:styleId="Zhlav">
    <w:name w:val="header"/>
    <w:basedOn w:val="Normln"/>
    <w:rsid w:val="0012054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99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123">
    <w:name w:val="Seznam 1)2)3)"/>
    <w:basedOn w:val="Normln"/>
    <w:uiPriority w:val="19"/>
    <w:qFormat/>
    <w:rsid w:val="00B07E1C"/>
    <w:pPr>
      <w:numPr>
        <w:numId w:val="25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locked/>
    <w:rsid w:val="00B07E1C"/>
    <w:rPr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Standardnpsmoodstavce"/>
    <w:link w:val="Titulnstrananzevstrany"/>
    <w:uiPriority w:val="21"/>
    <w:locked/>
    <w:rsid w:val="00B07E1C"/>
    <w:rPr>
      <w:caps/>
      <w:sz w:val="24"/>
      <w:szCs w:val="24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locked/>
    <w:rsid w:val="00B07E1C"/>
    <w:rPr>
      <w:b/>
      <w:bCs/>
      <w:cap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D83F00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B6498F"/>
    <w:rPr>
      <w:b/>
      <w:caps/>
      <w:sz w:val="22"/>
      <w:szCs w:val="22"/>
    </w:rPr>
  </w:style>
  <w:style w:type="paragraph" w:customStyle="1" w:styleId="Rubrika">
    <w:name w:val="Rubrika"/>
    <w:basedOn w:val="Zkladntext"/>
    <w:link w:val="RubrikaChar"/>
    <w:uiPriority w:val="25"/>
    <w:qFormat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ZkladntextChar"/>
    <w:link w:val="Rubrika"/>
    <w:uiPriority w:val="25"/>
    <w:rsid w:val="00B347AB"/>
    <w:rPr>
      <w:b/>
      <w:sz w:val="22"/>
      <w:szCs w:val="22"/>
    </w:rPr>
  </w:style>
  <w:style w:type="paragraph" w:customStyle="1" w:styleId="Prvnrove">
    <w:name w:val="První úroveň"/>
    <w:basedOn w:val="Normln"/>
    <w:qFormat/>
    <w:rsid w:val="00BD3967"/>
    <w:pPr>
      <w:keepNext/>
      <w:numPr>
        <w:numId w:val="33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qFormat/>
    <w:rsid w:val="00BD3967"/>
    <w:pPr>
      <w:numPr>
        <w:ilvl w:val="2"/>
        <w:numId w:val="33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ln"/>
    <w:qFormat/>
    <w:rsid w:val="00BD3967"/>
    <w:pPr>
      <w:numPr>
        <w:ilvl w:val="1"/>
        <w:numId w:val="33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93047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0547"/>
    <w:rPr>
      <w:sz w:val="24"/>
      <w:szCs w:val="24"/>
    </w:rPr>
  </w:style>
  <w:style w:type="paragraph" w:styleId="Nadpis1">
    <w:name w:val="heading 1"/>
    <w:basedOn w:val="Normln"/>
    <w:next w:val="Normln"/>
    <w:qFormat/>
    <w:rsid w:val="00120547"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120547"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  <w:rsid w:val="00120547"/>
  </w:style>
  <w:style w:type="paragraph" w:styleId="Zkladntextodsazen">
    <w:name w:val="Body Text Indent"/>
    <w:basedOn w:val="Normln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rsid w:val="00120547"/>
    <w:pPr>
      <w:jc w:val="both"/>
    </w:pPr>
    <w:rPr>
      <w:szCs w:val="20"/>
    </w:rPr>
  </w:style>
  <w:style w:type="paragraph" w:styleId="Zhlav">
    <w:name w:val="header"/>
    <w:basedOn w:val="Normln"/>
    <w:rsid w:val="0012054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99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123">
    <w:name w:val="Seznam 1)2)3)"/>
    <w:basedOn w:val="Normln"/>
    <w:uiPriority w:val="19"/>
    <w:qFormat/>
    <w:rsid w:val="00B07E1C"/>
    <w:pPr>
      <w:numPr>
        <w:numId w:val="25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locked/>
    <w:rsid w:val="00B07E1C"/>
    <w:rPr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Standardnpsmoodstavce"/>
    <w:link w:val="Titulnstrananzevstrany"/>
    <w:uiPriority w:val="21"/>
    <w:locked/>
    <w:rsid w:val="00B07E1C"/>
    <w:rPr>
      <w:caps/>
      <w:sz w:val="24"/>
      <w:szCs w:val="24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locked/>
    <w:rsid w:val="00B07E1C"/>
    <w:rPr>
      <w:b/>
      <w:bCs/>
      <w:cap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D83F00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B6498F"/>
    <w:rPr>
      <w:b/>
      <w:caps/>
      <w:sz w:val="22"/>
      <w:szCs w:val="22"/>
    </w:rPr>
  </w:style>
  <w:style w:type="paragraph" w:customStyle="1" w:styleId="Rubrika">
    <w:name w:val="Rubrika"/>
    <w:basedOn w:val="Zkladntext"/>
    <w:link w:val="RubrikaChar"/>
    <w:uiPriority w:val="25"/>
    <w:qFormat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ZkladntextChar"/>
    <w:link w:val="Rubrika"/>
    <w:uiPriority w:val="25"/>
    <w:rsid w:val="00B347AB"/>
    <w:rPr>
      <w:b/>
      <w:sz w:val="22"/>
      <w:szCs w:val="22"/>
    </w:rPr>
  </w:style>
  <w:style w:type="paragraph" w:customStyle="1" w:styleId="Prvnrove">
    <w:name w:val="První úroveň"/>
    <w:basedOn w:val="Normln"/>
    <w:qFormat/>
    <w:rsid w:val="00BD3967"/>
    <w:pPr>
      <w:keepNext/>
      <w:numPr>
        <w:numId w:val="33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qFormat/>
    <w:rsid w:val="00BD3967"/>
    <w:pPr>
      <w:numPr>
        <w:ilvl w:val="2"/>
        <w:numId w:val="33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ln"/>
    <w:qFormat/>
    <w:rsid w:val="00BD3967"/>
    <w:pPr>
      <w:numPr>
        <w:ilvl w:val="1"/>
        <w:numId w:val="33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93047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D424-9D61-4BF8-9F8C-216D254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PVS, a.s.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HrbkovaA</dc:creator>
  <cp:lastModifiedBy>Bonnerová Petra</cp:lastModifiedBy>
  <cp:revision>3</cp:revision>
  <cp:lastPrinted>2019-11-05T05:30:00Z</cp:lastPrinted>
  <dcterms:created xsi:type="dcterms:W3CDTF">2019-11-14T09:57:00Z</dcterms:created>
  <dcterms:modified xsi:type="dcterms:W3CDTF">2019-11-19T19:44:00Z</dcterms:modified>
</cp:coreProperties>
</file>