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133680" w:rsidP="006274BA">
      <w:pPr>
        <w:pStyle w:val="TITRE"/>
        <w:spacing w:before="0" w:after="0"/>
        <w:rPr>
          <w:rFonts w:ascii="Calibri" w:hAnsi="Calibri" w:cs="Arial"/>
          <w:bCs/>
          <w:szCs w:val="28"/>
          <w:lang w:val="cs-CZ"/>
        </w:rPr>
      </w:pPr>
    </w:p>
    <w:p w:rsidR="00133680" w:rsidP="006274BA">
      <w:pPr>
        <w:pStyle w:val="TITRE"/>
        <w:spacing w:before="0" w:after="0"/>
        <w:rPr>
          <w:rFonts w:ascii="Calibri" w:hAnsi="Calibri" w:cs="Arial"/>
          <w:bCs/>
          <w:szCs w:val="28"/>
          <w:lang w:val="cs-CZ"/>
        </w:rPr>
      </w:pPr>
    </w:p>
    <w:p w:rsidR="006274BA" w:rsidRPr="006A7266"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rsidR="006274BA" w:rsidRPr="006A7266" w:rsidP="00FD3C8C">
      <w:pPr>
        <w:jc w:val="center"/>
        <w:rPr>
          <w:rFonts w:ascii="Calibri" w:hAnsi="Calibri"/>
          <w:lang w:eastAsia="en-US"/>
        </w:rPr>
      </w:pPr>
      <w:r>
        <w:rPr>
          <w:rFonts w:ascii="Calibri" w:hAnsi="Calibri"/>
          <w:lang w:eastAsia="en-US"/>
        </w:rPr>
        <w:t>2115/19/30</w:t>
      </w:r>
      <w:bookmarkStart w:id="0" w:name="_GoBack"/>
      <w:bookmarkEnd w:id="0"/>
    </w:p>
    <w:p w:rsidR="006274BA" w:rsidRPr="006A7266"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r w:rsidRPr="006A7266">
        <w:rPr>
          <w:rFonts w:ascii="Calibri" w:hAnsi="Calibri" w:cs="Arial"/>
          <w:b w:val="0"/>
          <w:sz w:val="24"/>
          <w:szCs w:val="24"/>
          <w:lang w:val="cs-CZ"/>
        </w:rPr>
        <w:t>Ob</w:t>
      </w:r>
      <w:r w:rsidR="00EF7505">
        <w:rPr>
          <w:rFonts w:ascii="Calibri" w:hAnsi="Calibri" w:cs="Arial"/>
          <w:b w:val="0"/>
          <w:sz w:val="24"/>
          <w:szCs w:val="24"/>
          <w:lang w:val="cs-CZ"/>
        </w:rPr>
        <w:t>čZ</w:t>
      </w:r>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rsidR="006274BA" w:rsidRPr="006A7266" w:rsidP="006274BA">
      <w:pPr>
        <w:rPr>
          <w:rFonts w:ascii="Calibri" w:hAnsi="Calibri" w:cs="Arial"/>
          <w:b/>
        </w:rPr>
      </w:pPr>
    </w:p>
    <w:p w:rsidR="006274BA" w:rsidRPr="006A7266" w:rsidP="006274BA">
      <w:pPr>
        <w:rPr>
          <w:rFonts w:ascii="Calibri" w:hAnsi="Calibri" w:cs="Arial"/>
          <w:b/>
        </w:rPr>
      </w:pPr>
    </w:p>
    <w:p w:rsidR="006274BA" w:rsidRPr="006A7266" w:rsidP="006274BA">
      <w:pPr>
        <w:rPr>
          <w:rFonts w:ascii="Calibri" w:hAnsi="Calibri" w:cs="Arial"/>
        </w:rPr>
      </w:pPr>
      <w:r w:rsidRPr="006A7266">
        <w:rPr>
          <w:rFonts w:ascii="Calibri" w:hAnsi="Calibri" w:cs="Arial"/>
        </w:rPr>
        <w:t>Smluvní strany:</w:t>
      </w:r>
    </w:p>
    <w:p w:rsidR="006274BA" w:rsidRPr="006A7266" w:rsidP="006274BA">
      <w:pPr>
        <w:rPr>
          <w:rFonts w:ascii="Calibri" w:hAnsi="Calibri" w:cs="Arial"/>
          <w:b/>
          <w:bCs/>
        </w:rPr>
      </w:pPr>
      <w:bookmarkStart w:id="1" w:name="LIST"/>
      <w:bookmarkEnd w:id="1"/>
    </w:p>
    <w:p w:rsidR="0084224D" w:rsidRPr="006A7266" w:rsidP="0084224D">
      <w:pPr>
        <w:rPr>
          <w:rFonts w:ascii="Calibri" w:hAnsi="Calibri" w:cs="Arial"/>
          <w:bCs/>
        </w:rPr>
      </w:pPr>
      <w:r w:rsidRPr="006A7266">
        <w:rPr>
          <w:rFonts w:ascii="Calibri" w:hAnsi="Calibri" w:cs="Arial"/>
          <w:b/>
          <w:bCs/>
        </w:rPr>
        <w:t xml:space="preserve">OTIDEA </w:t>
      </w:r>
      <w:r>
        <w:rPr>
          <w:rFonts w:ascii="Calibri" w:hAnsi="Calibri" w:cs="Arial"/>
          <w:b/>
          <w:bCs/>
        </w:rPr>
        <w:t>avz</w:t>
      </w:r>
      <w:r>
        <w:rPr>
          <w:rFonts w:ascii="Calibri" w:hAnsi="Calibri" w:cs="Arial"/>
          <w:b/>
          <w:bCs/>
        </w:rPr>
        <w:t xml:space="preserve"> s.r.o.</w:t>
      </w:r>
    </w:p>
    <w:p w:rsidR="0084224D" w:rsidRPr="006A7266" w:rsidP="0084224D">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rsidR="0084224D" w:rsidRPr="00071982" w:rsidP="0084224D">
      <w:pPr>
        <w:rPr>
          <w:rFonts w:ascii="Calibri" w:hAnsi="Calibri" w:cs="Calibri"/>
        </w:rPr>
      </w:pPr>
      <w:r w:rsidRPr="006A7266">
        <w:rPr>
          <w:rFonts w:ascii="Calibri" w:hAnsi="Calibri" w:cs="Arial"/>
        </w:rPr>
        <w:t>IČ</w:t>
      </w:r>
      <w:r w:rsidR="00B73DF2">
        <w:rPr>
          <w:rFonts w:ascii="Calibri" w:hAnsi="Calibri" w:cs="Arial"/>
        </w:rPr>
        <w:t>O</w:t>
      </w:r>
      <w:r w:rsidRPr="006A7266">
        <w:rPr>
          <w:rFonts w:ascii="Calibri" w:hAnsi="Calibri" w:cs="Arial"/>
        </w:rPr>
        <w:t xml:space="preserve">: </w:t>
      </w:r>
      <w:r>
        <w:rPr>
          <w:rFonts w:ascii="Calibri" w:hAnsi="Calibri" w:cs="Arial"/>
        </w:rPr>
        <w:t>04682378</w:t>
      </w:r>
      <w:r w:rsidRPr="006A7266">
        <w:rPr>
          <w:rFonts w:ascii="Calibri" w:hAnsi="Calibri" w:cs="Arial"/>
        </w:rPr>
        <w:t>,</w:t>
      </w:r>
      <w:r w:rsidR="005D64D1">
        <w:rPr>
          <w:rFonts w:ascii="Calibri" w:hAnsi="Calibri" w:cs="Arial"/>
        </w:rPr>
        <w:t xml:space="preserve"> </w:t>
      </w:r>
      <w:r w:rsidRPr="005D64D1" w:rsidR="005D64D1">
        <w:rPr>
          <w:rFonts w:asciiTheme="minorHAnsi" w:hAnsiTheme="minorHAnsi" w:cstheme="minorHAnsi"/>
        </w:rPr>
        <w:t xml:space="preserve">DIČ: </w:t>
      </w:r>
      <w:r w:rsidRPr="00071982" w:rsidR="005D64D1">
        <w:rPr>
          <w:rFonts w:ascii="Calibri" w:hAnsi="Calibri" w:cs="Calibri"/>
          <w:color w:val="373A3C"/>
        </w:rPr>
        <w:t>CZ04682378</w:t>
      </w:r>
    </w:p>
    <w:p w:rsidR="0084224D" w:rsidRPr="006A7266" w:rsidP="0084224D">
      <w:pPr>
        <w:pStyle w:val="BodyTextIndent"/>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 xml:space="preserve">Městským soudem v Praze, </w:t>
      </w:r>
      <w:r w:rsidR="00A66BFE">
        <w:rPr>
          <w:rFonts w:ascii="Calibri" w:hAnsi="Calibri"/>
          <w:sz w:val="24"/>
        </w:rPr>
        <w:t>pod spisovou</w:t>
      </w:r>
      <w:r w:rsidR="00223BD3">
        <w:rPr>
          <w:rFonts w:ascii="Calibri" w:hAnsi="Calibri"/>
          <w:sz w:val="24"/>
        </w:rPr>
        <w:t xml:space="preserve"> značk</w:t>
      </w:r>
      <w:r w:rsidR="00A66BFE">
        <w:rPr>
          <w:rFonts w:ascii="Calibri" w:hAnsi="Calibri"/>
          <w:sz w:val="24"/>
        </w:rPr>
        <w:t>ou</w:t>
      </w:r>
      <w:r>
        <w:rPr>
          <w:rFonts w:ascii="Calibri" w:hAnsi="Calibri"/>
          <w:sz w:val="24"/>
        </w:rPr>
        <w:t xml:space="preserve"> C</w:t>
      </w:r>
      <w:r w:rsidRPr="006A7266">
        <w:rPr>
          <w:rFonts w:ascii="Calibri" w:hAnsi="Calibri"/>
          <w:sz w:val="24"/>
        </w:rPr>
        <w:t xml:space="preserve"> </w:t>
      </w:r>
      <w:r>
        <w:rPr>
          <w:rFonts w:ascii="Calibri" w:hAnsi="Calibri"/>
          <w:sz w:val="24"/>
        </w:rPr>
        <w:t>251727</w:t>
      </w:r>
      <w:r w:rsidRPr="006A7266">
        <w:rPr>
          <w:rFonts w:ascii="Calibri" w:hAnsi="Calibri"/>
          <w:sz w:val="24"/>
        </w:rPr>
        <w:t>,</w:t>
      </w:r>
    </w:p>
    <w:p w:rsidR="0084224D" w:rsidRPr="006A7266" w:rsidP="0084224D">
      <w:pPr>
        <w:pStyle w:val="BodyTextIndent"/>
        <w:spacing w:line="240" w:lineRule="auto"/>
        <w:ind w:left="0"/>
        <w:rPr>
          <w:rFonts w:ascii="Calibri" w:hAnsi="Calibri"/>
          <w:sz w:val="24"/>
        </w:rPr>
      </w:pPr>
      <w:r>
        <w:rPr>
          <w:rFonts w:ascii="Calibri" w:hAnsi="Calibri"/>
          <w:sz w:val="24"/>
        </w:rPr>
        <w:t>již zastupuje Mgr. Kateřina Koláčková, jednatelka</w:t>
      </w:r>
    </w:p>
    <w:p w:rsidR="0084224D" w:rsidRPr="006A7266" w:rsidP="0084224D">
      <w:pPr>
        <w:rPr>
          <w:rFonts w:ascii="Calibri" w:hAnsi="Calibri" w:cs="Arial"/>
        </w:rPr>
      </w:pPr>
      <w:r w:rsidRPr="006A7266">
        <w:rPr>
          <w:rFonts w:ascii="Calibri" w:hAnsi="Calibri" w:cs="Arial"/>
        </w:rPr>
        <w:tab/>
      </w:r>
      <w:r w:rsidRPr="006A7266">
        <w:rPr>
          <w:rFonts w:ascii="Calibri" w:hAnsi="Calibri" w:cs="Arial"/>
        </w:rPr>
        <w:tab/>
      </w:r>
    </w:p>
    <w:p w:rsidR="0084224D" w:rsidRPr="006A7266" w:rsidP="0084224D">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rsidR="006274BA" w:rsidRPr="006A7266" w:rsidP="006274BA">
      <w:pPr>
        <w:rPr>
          <w:rFonts w:ascii="Calibri" w:hAnsi="Calibri" w:cs="Arial"/>
          <w:b/>
        </w:rPr>
      </w:pPr>
    </w:p>
    <w:p w:rsidR="006274BA" w:rsidRPr="006A7266" w:rsidP="006274BA">
      <w:pPr>
        <w:outlineLvl w:val="0"/>
        <w:rPr>
          <w:rFonts w:ascii="Calibri" w:hAnsi="Calibri" w:cs="Arial"/>
        </w:rPr>
      </w:pPr>
      <w:r w:rsidRPr="006A7266">
        <w:rPr>
          <w:rFonts w:ascii="Calibri" w:hAnsi="Calibri" w:cs="Arial"/>
        </w:rPr>
        <w:t>a</w:t>
      </w:r>
    </w:p>
    <w:p w:rsidR="006274BA" w:rsidRPr="006A7266" w:rsidP="006274BA">
      <w:pPr>
        <w:rPr>
          <w:rFonts w:ascii="Calibri" w:hAnsi="Calibri" w:cs="Arial"/>
        </w:rPr>
      </w:pPr>
    </w:p>
    <w:p w:rsidR="00A53E02" w:rsidP="00A53E02">
      <w:pPr>
        <w:rPr>
          <w:rFonts w:ascii="Calibri" w:hAnsi="Calibri" w:cs="Arial"/>
          <w:bCs/>
        </w:rPr>
      </w:pPr>
      <w:r>
        <w:rPr>
          <w:rFonts w:ascii="Calibri" w:hAnsi="Calibri" w:cs="Calibri"/>
          <w:b/>
          <w:color w:val="000000"/>
          <w:sz w:val="22"/>
          <w:szCs w:val="22"/>
        </w:rPr>
        <w:t>Město Rokycany</w:t>
      </w:r>
    </w:p>
    <w:p w:rsidR="00A53E02" w:rsidRPr="00AF2D7A" w:rsidP="00A53E02">
      <w:pPr>
        <w:rPr>
          <w:rFonts w:ascii="Calibri" w:hAnsi="Calibri" w:cs="Arial"/>
          <w:bCs/>
        </w:rPr>
      </w:pPr>
      <w:r w:rsidRPr="006A7266">
        <w:rPr>
          <w:rFonts w:ascii="Calibri" w:hAnsi="Calibri" w:cs="Arial"/>
          <w:bCs/>
        </w:rPr>
        <w:t>se sídlem</w:t>
      </w:r>
      <w:r>
        <w:rPr>
          <w:rFonts w:ascii="Calibri" w:hAnsi="Calibri" w:cs="Arial"/>
          <w:bCs/>
        </w:rPr>
        <w:t>:</w:t>
      </w:r>
      <w:r>
        <w:rPr>
          <w:rFonts w:ascii="Calibri" w:hAnsi="Calibri" w:cs="Arial"/>
        </w:rPr>
        <w:t xml:space="preserve"> </w:t>
      </w:r>
      <w:r w:rsidRPr="00653EB8" w:rsidR="00653EB8">
        <w:rPr>
          <w:rFonts w:ascii="Calibri" w:hAnsi="Calibri" w:cs="Calibri"/>
          <w:color w:val="000000"/>
          <w:sz w:val="22"/>
          <w:szCs w:val="22"/>
        </w:rPr>
        <w:t>Ma</w:t>
      </w:r>
      <w:r w:rsidR="00653EB8">
        <w:rPr>
          <w:rFonts w:ascii="Calibri" w:hAnsi="Calibri" w:cs="Calibri"/>
          <w:color w:val="000000"/>
          <w:sz w:val="22"/>
          <w:szCs w:val="22"/>
        </w:rPr>
        <w:t>syrykovo</w:t>
      </w:r>
      <w:r w:rsidR="00653EB8">
        <w:rPr>
          <w:rFonts w:ascii="Calibri" w:hAnsi="Calibri" w:cs="Calibri"/>
          <w:color w:val="000000"/>
          <w:sz w:val="22"/>
          <w:szCs w:val="22"/>
        </w:rPr>
        <w:t xml:space="preserve"> náměstí 1, Střed</w:t>
      </w:r>
    </w:p>
    <w:p w:rsidR="00A53E02" w:rsidRPr="006A7266" w:rsidP="00A53E02">
      <w:pPr>
        <w:rPr>
          <w:rFonts w:ascii="Calibri" w:hAnsi="Calibri" w:cs="Arial"/>
        </w:rPr>
      </w:pPr>
      <w:r w:rsidRPr="006A7266">
        <w:rPr>
          <w:rFonts w:ascii="Calibri" w:hAnsi="Calibri" w:cs="Arial"/>
        </w:rPr>
        <w:t>IČ</w:t>
      </w:r>
      <w:r w:rsidR="00B73DF2">
        <w:rPr>
          <w:rFonts w:ascii="Calibri" w:hAnsi="Calibri" w:cs="Arial"/>
        </w:rPr>
        <w:t>O</w:t>
      </w:r>
      <w:r w:rsidRPr="006A7266">
        <w:rPr>
          <w:rFonts w:ascii="Calibri" w:hAnsi="Calibri" w:cs="Arial"/>
        </w:rPr>
        <w:t xml:space="preserve">: </w:t>
      </w:r>
      <w:r w:rsidRPr="00653EB8" w:rsidR="00653EB8">
        <w:rPr>
          <w:rFonts w:ascii="Calibri" w:hAnsi="Calibri" w:cs="Calibri"/>
          <w:color w:val="000000"/>
          <w:sz w:val="22"/>
          <w:szCs w:val="22"/>
        </w:rPr>
        <w:t>00259047</w:t>
      </w:r>
      <w:r w:rsidRPr="00653EB8" w:rsidR="00105449">
        <w:rPr>
          <w:rFonts w:ascii="Calibri" w:hAnsi="Calibri" w:cs="Arial"/>
        </w:rPr>
        <w:t xml:space="preserve">, DIČ: </w:t>
      </w:r>
      <w:r w:rsidRPr="00653EB8" w:rsidR="00653EB8">
        <w:rPr>
          <w:rFonts w:ascii="Calibri" w:hAnsi="Calibri" w:cs="Calibri"/>
          <w:color w:val="000000"/>
          <w:sz w:val="22"/>
          <w:szCs w:val="22"/>
        </w:rPr>
        <w:t>CZ 00259047</w:t>
      </w:r>
    </w:p>
    <w:p w:rsidR="006274BA" w:rsidRPr="00653EB8" w:rsidP="00653EB8">
      <w:pPr>
        <w:rPr>
          <w:rFonts w:ascii="Calibri" w:hAnsi="Calibri" w:cs="Arial"/>
          <w:bCs/>
        </w:rPr>
      </w:pPr>
      <w:r>
        <w:rPr>
          <w:rFonts w:ascii="Calibri" w:hAnsi="Calibri" w:cs="Arial"/>
        </w:rPr>
        <w:t>Zastoupen</w:t>
      </w:r>
      <w:r w:rsidR="00653EB8">
        <w:rPr>
          <w:rFonts w:ascii="Calibri" w:hAnsi="Calibri" w:cs="Arial"/>
        </w:rPr>
        <w:t>é</w:t>
      </w:r>
      <w:r>
        <w:rPr>
          <w:rFonts w:ascii="Calibri" w:hAnsi="Calibri" w:cs="Arial"/>
        </w:rPr>
        <w:t>:</w:t>
      </w:r>
      <w:r w:rsidRPr="006A7266">
        <w:rPr>
          <w:rFonts w:ascii="Calibri" w:hAnsi="Calibri" w:cs="Arial"/>
        </w:rPr>
        <w:t xml:space="preserve"> </w:t>
      </w:r>
      <w:r w:rsidRPr="00653EB8" w:rsidR="00653EB8">
        <w:rPr>
          <w:rFonts w:ascii="Calibri" w:hAnsi="Calibri" w:cs="Calibri"/>
          <w:color w:val="000000"/>
          <w:sz w:val="22"/>
          <w:szCs w:val="22"/>
        </w:rPr>
        <w:t>Václavem Kočím</w:t>
      </w:r>
      <w:r w:rsidR="00653EB8">
        <w:rPr>
          <w:rFonts w:ascii="Calibri" w:hAnsi="Calibri" w:cs="Calibri"/>
          <w:color w:val="000000"/>
          <w:sz w:val="22"/>
          <w:szCs w:val="22"/>
        </w:rPr>
        <w:t>, starostou</w:t>
      </w:r>
    </w:p>
    <w:p w:rsidR="006274BA" w:rsidRPr="006A7266" w:rsidP="006274BA">
      <w:pPr>
        <w:rPr>
          <w:rFonts w:ascii="Calibri" w:hAnsi="Calibri" w:cs="Arial"/>
          <w:bCs/>
        </w:rPr>
      </w:pPr>
      <w:r w:rsidRPr="006A7266">
        <w:rPr>
          <w:rFonts w:ascii="Calibri" w:hAnsi="Calibri" w:cs="Arial"/>
        </w:rPr>
        <w:t>dále jen „</w:t>
      </w:r>
      <w:r w:rsidRPr="00EF7505" w:rsidR="00EF7505">
        <w:rPr>
          <w:rFonts w:ascii="Calibri" w:hAnsi="Calibri" w:cs="Arial"/>
          <w:b/>
          <w:bCs/>
        </w:rPr>
        <w:t>Příkazce</w:t>
      </w:r>
      <w:r w:rsidRPr="006A7266">
        <w:rPr>
          <w:rFonts w:ascii="Calibri" w:hAnsi="Calibri" w:cs="Arial"/>
        </w:rPr>
        <w:t>“ na straně druhé</w:t>
      </w:r>
    </w:p>
    <w:p w:rsidR="006274BA" w:rsidRPr="006A7266" w:rsidP="006274BA">
      <w:pPr>
        <w:pStyle w:val="Header"/>
        <w:tabs>
          <w:tab w:val="clear" w:pos="4153"/>
          <w:tab w:val="clear" w:pos="8306"/>
        </w:tabs>
        <w:spacing w:after="0"/>
        <w:rPr>
          <w:rFonts w:ascii="Calibri" w:hAnsi="Calibri" w:cs="Arial"/>
          <w:sz w:val="24"/>
          <w:szCs w:val="24"/>
        </w:rPr>
      </w:pPr>
    </w:p>
    <w:p w:rsidR="006274BA" w:rsidRPr="006A7266"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rsidR="006274BA" w:rsidRPr="006A7266" w:rsidP="006274BA">
      <w:pPr>
        <w:rPr>
          <w:rFonts w:ascii="Calibri" w:hAnsi="Calibri" w:cs="Arial"/>
          <w:b/>
        </w:rPr>
      </w:pPr>
    </w:p>
    <w:p w:rsidR="006274BA" w:rsidRPr="006A7266" w:rsidP="006274BA">
      <w:pPr>
        <w:jc w:val="center"/>
        <w:rPr>
          <w:rFonts w:ascii="Calibri" w:hAnsi="Calibri" w:cs="Arial"/>
          <w:b/>
        </w:rPr>
      </w:pPr>
    </w:p>
    <w:p w:rsidR="006274BA" w:rsidRPr="006A7266" w:rsidP="006274BA">
      <w:pPr>
        <w:pStyle w:val="Heading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rsidR="006274BA" w:rsidP="006274BA">
      <w:pPr>
        <w:rPr>
          <w:rFonts w:ascii="Calibri" w:hAnsi="Calibri"/>
        </w:rPr>
      </w:pPr>
    </w:p>
    <w:p w:rsidR="00C1300A" w:rsidRPr="006A7266" w:rsidP="006274BA">
      <w:pPr>
        <w:rPr>
          <w:rFonts w:ascii="Calibri" w:hAnsi="Calibri"/>
        </w:rPr>
      </w:pPr>
    </w:p>
    <w:p w:rsidR="00F4557A" w:rsidRPr="005B1F1E">
      <w:pPr>
        <w:rPr>
          <w:rFonts w:ascii="Calibri" w:hAnsi="Calibri"/>
        </w:rPr>
      </w:pPr>
    </w:p>
    <w:p w:rsidR="00F4557A" w:rsidRPr="005B1F1E">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rsidR="00F4557A" w:rsidRPr="005B1F1E">
      <w:pPr>
        <w:jc w:val="both"/>
        <w:rPr>
          <w:rFonts w:ascii="Calibri" w:hAnsi="Calibri" w:cs="Arial"/>
          <w:sz w:val="22"/>
        </w:rPr>
      </w:pPr>
    </w:p>
    <w:p w:rsidR="00904CBB" w:rsidRPr="00C1300A" w:rsidP="00430ADF">
      <w:pPr>
        <w:pStyle w:val="ListParagraph"/>
        <w:numPr>
          <w:ilvl w:val="1"/>
          <w:numId w:val="21"/>
        </w:numPr>
        <w:ind w:left="709" w:hanging="709"/>
        <w:jc w:val="both"/>
        <w:rPr>
          <w:rFonts w:ascii="Calibri" w:hAnsi="Calibri" w:cs="Arial"/>
          <w:sz w:val="22"/>
        </w:rPr>
      </w:pPr>
      <w:r w:rsidRPr="00C1300A">
        <w:rPr>
          <w:rFonts w:ascii="Calibri" w:hAnsi="Calibri" w:cs="Arial"/>
          <w:sz w:val="22"/>
        </w:rPr>
        <w:t>Touto Smlouvou se Příkazník zavazuje pro Příkazce zařídit výkon zadavatelských činností ve smyslu ustanovení § 43 odst. 1 zákona č. 134/2016 Sb., o zadáv</w:t>
      </w:r>
      <w:r w:rsidR="00430ADF">
        <w:rPr>
          <w:rFonts w:ascii="Calibri" w:hAnsi="Calibri" w:cs="Arial"/>
          <w:sz w:val="22"/>
        </w:rPr>
        <w:t>á</w:t>
      </w:r>
      <w:r w:rsidRPr="00C1300A">
        <w:rPr>
          <w:rFonts w:ascii="Calibri" w:hAnsi="Calibri" w:cs="Arial"/>
          <w:sz w:val="22"/>
        </w:rPr>
        <w:t>ní veřejných zakázek (dále jen „Zadavatelské činnosti“) v rámci veřejné zakázky s názvem:</w:t>
      </w:r>
    </w:p>
    <w:p w:rsidR="00904CBB" w:rsidRPr="005B1F1E" w:rsidP="00904CBB">
      <w:pPr>
        <w:pStyle w:val="BodyText"/>
        <w:ind w:left="360"/>
        <w:rPr>
          <w:rFonts w:ascii="Calibri" w:hAnsi="Calibri"/>
        </w:rPr>
      </w:pPr>
    </w:p>
    <w:p w:rsidR="006274BA" w:rsidRPr="004E69BD" w:rsidP="004E69BD">
      <w:pPr>
        <w:pStyle w:val="BodyText"/>
        <w:ind w:left="709"/>
        <w:rPr>
          <w:rFonts w:ascii="Calibri" w:hAnsi="Calibri"/>
          <w:b/>
        </w:rPr>
      </w:pPr>
      <w:r>
        <w:rPr>
          <w:rFonts w:ascii="Calibri" w:hAnsi="Calibri"/>
          <w:b/>
        </w:rPr>
        <w:t>„</w:t>
      </w:r>
      <w:r w:rsidR="00C309F3">
        <w:rPr>
          <w:rFonts w:ascii="Calibri" w:hAnsi="Calibri"/>
          <w:b/>
        </w:rPr>
        <w:t xml:space="preserve">Revitalizace objektu sokolovny v Rokycanech </w:t>
      </w:r>
      <w:r>
        <w:rPr>
          <w:rFonts w:ascii="Calibri" w:hAnsi="Calibri"/>
          <w:b/>
        </w:rPr>
        <w:t>“</w:t>
      </w:r>
    </w:p>
    <w:p w:rsidR="00657734" w:rsidRPr="005B1F1E" w:rsidP="00657734">
      <w:pPr>
        <w:pStyle w:val="BodyText"/>
        <w:ind w:left="360"/>
        <w:rPr>
          <w:rFonts w:ascii="Calibri" w:hAnsi="Calibri"/>
          <w:b/>
          <w:highlight w:val="yellow"/>
        </w:rPr>
      </w:pPr>
    </w:p>
    <w:p w:rsidR="00F4557A" w:rsidRPr="005B1F1E" w:rsidP="005B1F1E">
      <w:pPr>
        <w:pStyle w:val="Body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rsidR="00F4557A" w:rsidRPr="005B1F1E">
      <w:pPr>
        <w:pStyle w:val="BodyText"/>
        <w:ind w:left="705" w:hanging="705"/>
        <w:rPr>
          <w:rFonts w:ascii="Calibri" w:hAnsi="Calibri"/>
        </w:rPr>
      </w:pPr>
    </w:p>
    <w:p w:rsidR="00F4557A" w:rsidRPr="005B1F1E">
      <w:pPr>
        <w:pStyle w:val="Body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Pr="005B1F1E" w:rsidR="002061A3">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w:t>
      </w:r>
      <w:r w:rsidR="00C20BD6">
        <w:rPr>
          <w:rFonts w:ascii="Calibri" w:hAnsi="Calibri"/>
        </w:rPr>
        <w:t>jednáním</w:t>
      </w:r>
      <w:r w:rsidRPr="005B1F1E">
        <w:rPr>
          <w:rFonts w:ascii="Calibri" w:hAnsi="Calibri"/>
        </w:rPr>
        <w:t xml:space="preserve">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rsidR="00F4557A" w:rsidRPr="005B1F1E">
      <w:pPr>
        <w:ind w:left="540" w:hanging="540"/>
        <w:jc w:val="both"/>
        <w:rPr>
          <w:rFonts w:ascii="Calibri" w:hAnsi="Calibri" w:cs="Arial"/>
          <w:sz w:val="22"/>
        </w:rPr>
      </w:pPr>
    </w:p>
    <w:p w:rsidR="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rsidR="00133680">
      <w:pPr>
        <w:ind w:left="540" w:hanging="540"/>
        <w:jc w:val="both"/>
        <w:rPr>
          <w:rFonts w:ascii="Calibri" w:hAnsi="Calibri" w:cs="Arial"/>
          <w:sz w:val="22"/>
        </w:rPr>
      </w:pPr>
    </w:p>
    <w:p w:rsidR="00C1300A" w:rsidRPr="005B1F1E">
      <w:pPr>
        <w:ind w:left="540" w:hanging="540"/>
        <w:jc w:val="both"/>
        <w:rPr>
          <w:rFonts w:ascii="Calibri" w:hAnsi="Calibri" w:cs="Arial"/>
          <w:sz w:val="22"/>
        </w:rPr>
      </w:pPr>
    </w:p>
    <w:p w:rsidR="00F4557A">
      <w:pPr>
        <w:jc w:val="both"/>
        <w:rPr>
          <w:rFonts w:ascii="Calibri" w:hAnsi="Calibri" w:cs="Arial"/>
          <w:sz w:val="22"/>
        </w:rPr>
      </w:pPr>
    </w:p>
    <w:p w:rsidR="00C309F3" w:rsidRPr="005B1F1E">
      <w:pPr>
        <w:jc w:val="both"/>
        <w:rPr>
          <w:rFonts w:ascii="Calibri" w:hAnsi="Calibri" w:cs="Arial"/>
          <w:sz w:val="22"/>
        </w:rPr>
      </w:pPr>
    </w:p>
    <w:p w:rsidR="00F4557A"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rsidR="00F4557A" w:rsidRPr="005B1F1E">
      <w:pPr>
        <w:jc w:val="both"/>
        <w:rPr>
          <w:rFonts w:ascii="Calibri" w:hAnsi="Calibri" w:cs="Arial"/>
          <w:sz w:val="22"/>
        </w:rPr>
      </w:pPr>
    </w:p>
    <w:p w:rsidR="00575CCC" w:rsidRPr="005B1F1E" w:rsidP="00575CCC">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r>
      <w:r w:rsidRPr="005B1F1E">
        <w:rPr>
          <w:rFonts w:ascii="Calibri" w:hAnsi="Calibri" w:cs="Arial"/>
          <w:sz w:val="22"/>
        </w:rPr>
        <w:t xml:space="preserve">Zadavatelskými činnostmi se pro účely této Smlouvy rozumí </w:t>
      </w:r>
      <w:r w:rsidR="00C309F3">
        <w:rPr>
          <w:rFonts w:ascii="Calibri" w:hAnsi="Calibri" w:cs="Arial"/>
          <w:sz w:val="22"/>
        </w:rPr>
        <w:t xml:space="preserve">realizace </w:t>
      </w:r>
      <w:r w:rsidRPr="008F02AF" w:rsidR="00A64E65">
        <w:rPr>
          <w:rFonts w:ascii="Calibri" w:hAnsi="Calibri" w:cs="Arial"/>
          <w:b/>
          <w:sz w:val="22"/>
        </w:rPr>
        <w:t>Soutěže o návrh</w:t>
      </w:r>
      <w:r w:rsidRPr="008F02AF" w:rsidR="00C309F3">
        <w:rPr>
          <w:rFonts w:ascii="Calibri" w:hAnsi="Calibri" w:cs="Arial"/>
          <w:b/>
          <w:sz w:val="22"/>
        </w:rPr>
        <w:t xml:space="preserve"> a navazujícího jednacího řízení bez uveřejnění podle § 65 ZZVZ</w:t>
      </w:r>
      <w:r w:rsidR="00AB6DC4">
        <w:rPr>
          <w:rFonts w:ascii="Calibri" w:hAnsi="Calibri" w:cs="Arial"/>
          <w:sz w:val="22"/>
        </w:rPr>
        <w:t xml:space="preserve">, </w:t>
      </w:r>
      <w:r>
        <w:rPr>
          <w:rFonts w:ascii="Calibri" w:hAnsi="Calibri" w:cs="Arial"/>
          <w:sz w:val="22"/>
        </w:rPr>
        <w:t>formou</w:t>
      </w:r>
      <w:r w:rsidRPr="005B1F1E">
        <w:rPr>
          <w:rFonts w:ascii="Calibri" w:hAnsi="Calibri" w:cs="Arial"/>
          <w:sz w:val="22"/>
        </w:rPr>
        <w:t xml:space="preserve"> níže specifikovaných činností a úkonů v rámci Veřejné zakázky. Zadavatelské činnosti je </w:t>
      </w:r>
      <w:r>
        <w:rPr>
          <w:rFonts w:ascii="Calibri" w:hAnsi="Calibri" w:cs="Arial"/>
          <w:sz w:val="22"/>
        </w:rPr>
        <w:t>Příkazník</w:t>
      </w:r>
      <w:r w:rsidRPr="005B1F1E">
        <w:rPr>
          <w:rFonts w:ascii="Calibri" w:hAnsi="Calibri" w:cs="Arial"/>
          <w:sz w:val="22"/>
        </w:rPr>
        <w:t xml:space="preserve"> povinen provést v souladu s příslušnými ustanoveními zákona </w:t>
      </w:r>
      <w:r w:rsidRPr="005B1F1E" w:rsidR="00C1300A">
        <w:rPr>
          <w:rFonts w:ascii="Calibri" w:hAnsi="Calibri" w:cs="Arial"/>
          <w:sz w:val="22"/>
        </w:rPr>
        <w:t xml:space="preserve">č. </w:t>
      </w:r>
      <w:r w:rsidR="00C1300A">
        <w:rPr>
          <w:rFonts w:ascii="Calibri" w:hAnsi="Calibri" w:cs="Arial"/>
          <w:sz w:val="22"/>
        </w:rPr>
        <w:t>134/201</w:t>
      </w:r>
      <w:r w:rsidRPr="005B1F1E" w:rsidR="00C1300A">
        <w:rPr>
          <w:rFonts w:ascii="Calibri" w:hAnsi="Calibri" w:cs="Arial"/>
          <w:sz w:val="22"/>
        </w:rPr>
        <w:t xml:space="preserve">6 Sb., o </w:t>
      </w:r>
      <w:r w:rsidR="00C1300A">
        <w:rPr>
          <w:rFonts w:ascii="Calibri" w:hAnsi="Calibri" w:cs="Arial"/>
          <w:sz w:val="22"/>
        </w:rPr>
        <w:t>zadávání veřejných zakázek</w:t>
      </w:r>
      <w:r w:rsidRPr="005B1F1E" w:rsidR="00C1300A">
        <w:rPr>
          <w:rFonts w:ascii="Calibri" w:hAnsi="Calibri" w:cs="Arial"/>
          <w:sz w:val="22"/>
        </w:rPr>
        <w:t>, a právními předpisy vydanými k jeho provedení (dále jen „</w:t>
      </w:r>
      <w:r w:rsidRPr="005B1F1E" w:rsidR="00C1300A">
        <w:rPr>
          <w:rFonts w:ascii="Calibri" w:hAnsi="Calibri" w:cs="Arial"/>
          <w:b/>
          <w:bCs/>
          <w:sz w:val="22"/>
        </w:rPr>
        <w:t>Zákon</w:t>
      </w:r>
      <w:r w:rsidRPr="005B1F1E" w:rsidR="00C1300A">
        <w:rPr>
          <w:rFonts w:ascii="Calibri" w:hAnsi="Calibri" w:cs="Arial"/>
          <w:sz w:val="22"/>
        </w:rPr>
        <w:t>“)</w:t>
      </w:r>
      <w:r w:rsidRPr="005B1F1E">
        <w:rPr>
          <w:rFonts w:ascii="Calibri" w:hAnsi="Calibri" w:cs="Arial"/>
          <w:sz w:val="22"/>
        </w:rPr>
        <w:t xml:space="preserve"> a podle pokynů </w:t>
      </w:r>
      <w:r>
        <w:rPr>
          <w:rFonts w:ascii="Calibri" w:hAnsi="Calibri" w:cs="Arial"/>
          <w:sz w:val="22"/>
        </w:rPr>
        <w:t>Příkazce</w:t>
      </w:r>
      <w:r w:rsidRPr="005B1F1E">
        <w:rPr>
          <w:rFonts w:ascii="Calibri" w:hAnsi="Calibri" w:cs="Arial"/>
          <w:sz w:val="22"/>
        </w:rPr>
        <w:t xml:space="preserve">. </w:t>
      </w:r>
      <w:r>
        <w:rPr>
          <w:rFonts w:ascii="Calibri" w:hAnsi="Calibri" w:cs="Arial"/>
          <w:sz w:val="22"/>
        </w:rPr>
        <w:t>Č</w:t>
      </w:r>
      <w:r w:rsidRPr="005B1F1E">
        <w:rPr>
          <w:rFonts w:ascii="Calibri" w:hAnsi="Calibri" w:cs="Arial"/>
          <w:sz w:val="22"/>
        </w:rPr>
        <w:t>innostmi a úkony v rámci Zadavate</w:t>
      </w:r>
      <w:r>
        <w:rPr>
          <w:rFonts w:ascii="Calibri" w:hAnsi="Calibri" w:cs="Arial"/>
          <w:sz w:val="22"/>
        </w:rPr>
        <w:t>lských činností se rozumí p</w:t>
      </w:r>
      <w:r w:rsidRPr="005B1F1E">
        <w:rPr>
          <w:rFonts w:ascii="Calibri" w:hAnsi="Calibri" w:cs="Arial"/>
          <w:bCs/>
          <w:sz w:val="22"/>
        </w:rPr>
        <w:t>říprava a organizační zajištění celého průběhu Veřejné zakázky, a to</w:t>
      </w:r>
      <w:r>
        <w:rPr>
          <w:rFonts w:ascii="Calibri" w:hAnsi="Calibri" w:cs="Arial"/>
          <w:bCs/>
          <w:sz w:val="22"/>
        </w:rPr>
        <w:t>:</w:t>
      </w:r>
    </w:p>
    <w:p w:rsidR="00575CCC" w:rsidRPr="005B1F1E" w:rsidP="00575CCC">
      <w:pPr>
        <w:jc w:val="both"/>
        <w:rPr>
          <w:rFonts w:ascii="Calibri" w:hAnsi="Calibri" w:cs="Arial"/>
          <w:b/>
          <w:sz w:val="22"/>
        </w:rPr>
      </w:pPr>
    </w:p>
    <w:p w:rsidR="00361A7A" w:rsidRPr="00361A7A" w:rsidP="00361A7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převzetí podkladů týkajících </w:t>
      </w:r>
      <w:r w:rsidR="00A64E65">
        <w:rPr>
          <w:rFonts w:ascii="Calibri" w:hAnsi="Calibri" w:cs="Arial"/>
          <w:sz w:val="22"/>
        </w:rPr>
        <w:t>soutěže o návrh</w:t>
      </w:r>
    </w:p>
    <w:p w:rsidR="008D010A" w:rsidRPr="000410A7" w:rsidP="000410A7">
      <w:pPr>
        <w:ind w:left="993" w:hanging="273"/>
        <w:jc w:val="both"/>
        <w:rPr>
          <w:rFonts w:ascii="Calibri" w:hAnsi="Calibri" w:cs="Arial"/>
          <w:sz w:val="22"/>
        </w:rPr>
      </w:pPr>
      <w:r w:rsidRPr="0069341D">
        <w:rPr>
          <w:rFonts w:ascii="Calibri" w:hAnsi="Calibri" w:cs="Arial"/>
          <w:b/>
          <w:sz w:val="22"/>
        </w:rPr>
        <w:t>-</w:t>
      </w:r>
      <w:r>
        <w:rPr>
          <w:rFonts w:ascii="Calibri" w:hAnsi="Calibri" w:cs="Arial"/>
          <w:sz w:val="22"/>
        </w:rPr>
        <w:tab/>
      </w:r>
      <w:r w:rsidRPr="005B1F1E">
        <w:rPr>
          <w:rFonts w:ascii="Calibri" w:hAnsi="Calibri" w:cs="Arial"/>
          <w:sz w:val="22"/>
        </w:rPr>
        <w:t>zpracování, studium podkladů + zpracování zadávacích podmínek</w:t>
      </w:r>
      <w:r w:rsidR="00DC1D3D">
        <w:rPr>
          <w:rFonts w:ascii="Calibri" w:hAnsi="Calibri" w:cs="Arial"/>
          <w:sz w:val="22"/>
        </w:rPr>
        <w:t>,</w:t>
      </w:r>
      <w:r w:rsidRPr="005B1F1E">
        <w:rPr>
          <w:rFonts w:ascii="Calibri" w:hAnsi="Calibri" w:cs="Arial"/>
          <w:sz w:val="22"/>
        </w:rPr>
        <w:t xml:space="preserve"> </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Pr>
          <w:rFonts w:ascii="Calibri" w:hAnsi="Calibri" w:cs="Arial"/>
          <w:sz w:val="22"/>
        </w:rPr>
        <w:t>Příkazce</w:t>
      </w:r>
      <w:r w:rsidRPr="005B1F1E">
        <w:rPr>
          <w:rFonts w:ascii="Calibri" w:hAnsi="Calibri" w:cs="Arial"/>
          <w:sz w:val="22"/>
        </w:rPr>
        <w:t>m,</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oznámení </w:t>
      </w:r>
      <w:r w:rsidR="00A64E65">
        <w:rPr>
          <w:rFonts w:ascii="Calibri" w:hAnsi="Calibri" w:cs="Arial"/>
          <w:sz w:val="22"/>
        </w:rPr>
        <w:t>o zahájení soutěže o návrh</w:t>
      </w:r>
      <w:r w:rsidRPr="005B1F1E">
        <w:rPr>
          <w:rFonts w:ascii="Calibri" w:hAnsi="Calibri" w:cs="Arial"/>
          <w:sz w:val="22"/>
        </w:rPr>
        <w:t xml:space="preserve">, jeho zveřejnění v informačním systému o veřejných zakázkách – </w:t>
      </w:r>
      <w:r>
        <w:rPr>
          <w:rFonts w:ascii="Calibri" w:hAnsi="Calibri" w:cs="Arial"/>
          <w:sz w:val="22"/>
        </w:rPr>
        <w:t>věstník veřejných zakázek</w:t>
      </w:r>
      <w:r w:rsidRPr="005B1F1E">
        <w:rPr>
          <w:rFonts w:ascii="Calibri" w:hAnsi="Calibri" w:cs="Arial"/>
          <w:sz w:val="22"/>
        </w:rPr>
        <w:t>,</w:t>
      </w:r>
    </w:p>
    <w:p w:rsidR="00575CCC" w:rsidRPr="000410A7" w:rsidP="000410A7">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souhlasu </w:t>
      </w:r>
      <w:r>
        <w:rPr>
          <w:rFonts w:ascii="Calibri" w:hAnsi="Calibri" w:cs="Arial"/>
          <w:sz w:val="22"/>
        </w:rPr>
        <w:t>Příkazce</w:t>
      </w:r>
      <w:r w:rsidR="00DC1D3D">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w:t>
      </w:r>
      <w:r w:rsidR="00A64E65">
        <w:rPr>
          <w:rFonts w:ascii="Calibri" w:hAnsi="Calibri" w:cs="Arial"/>
          <w:sz w:val="22"/>
        </w:rPr>
        <w:t>navrhovatelů</w:t>
      </w:r>
      <w:r w:rsidRPr="005B1F1E">
        <w:rPr>
          <w:rFonts w:ascii="Calibri" w:hAnsi="Calibri" w:cs="Arial"/>
          <w:sz w:val="22"/>
        </w:rPr>
        <w:t xml:space="preserve"> v průběhu lhůty pro podání </w:t>
      </w:r>
      <w:r w:rsidR="00A64E65">
        <w:rPr>
          <w:rFonts w:ascii="Calibri" w:hAnsi="Calibri" w:cs="Arial"/>
          <w:sz w:val="22"/>
        </w:rPr>
        <w:t>návrhů</w:t>
      </w:r>
      <w:r w:rsidRPr="005B1F1E">
        <w:rPr>
          <w:rFonts w:ascii="Calibri" w:hAnsi="Calibri" w:cs="Arial"/>
          <w:sz w:val="22"/>
        </w:rPr>
        <w:t xml:space="preserve">, zajištění včasného </w:t>
      </w:r>
      <w:r w:rsidR="00361A7A">
        <w:rPr>
          <w:rFonts w:ascii="Calibri" w:hAnsi="Calibri" w:cs="Arial"/>
          <w:sz w:val="22"/>
        </w:rPr>
        <w:t xml:space="preserve">odeslání </w:t>
      </w:r>
      <w:r w:rsidRPr="005B1F1E">
        <w:rPr>
          <w:rFonts w:ascii="Calibri" w:hAnsi="Calibri" w:cs="Arial"/>
          <w:sz w:val="22"/>
        </w:rPr>
        <w:t xml:space="preserve">odpovědí na dotaz ve lhůtě stanovené Zákonem na základě součinnosti poskytnuté </w:t>
      </w:r>
      <w:r>
        <w:rPr>
          <w:rFonts w:ascii="Calibri" w:hAnsi="Calibri" w:cs="Arial"/>
          <w:sz w:val="22"/>
        </w:rPr>
        <w:t>Příkazce</w:t>
      </w:r>
      <w:r w:rsidRPr="005B1F1E">
        <w:rPr>
          <w:rFonts w:ascii="Calibri" w:hAnsi="Calibri" w:cs="Arial"/>
          <w:sz w:val="22"/>
        </w:rPr>
        <w:t>m</w:t>
      </w:r>
      <w:r w:rsidR="00E42815">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přijímání </w:t>
      </w:r>
      <w:r w:rsidR="00A64E65">
        <w:rPr>
          <w:rFonts w:ascii="Calibri" w:hAnsi="Calibri" w:cs="Arial"/>
          <w:sz w:val="22"/>
        </w:rPr>
        <w:t>návrhů</w:t>
      </w:r>
      <w:r w:rsidRPr="005B1F1E">
        <w:rPr>
          <w:rFonts w:ascii="Calibri" w:hAnsi="Calibri" w:cs="Arial"/>
          <w:sz w:val="22"/>
        </w:rPr>
        <w:t xml:space="preserve">, </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w:t>
      </w:r>
      <w:r w:rsidR="00A64E65">
        <w:rPr>
          <w:rFonts w:ascii="Calibri" w:hAnsi="Calibri" w:cs="Arial"/>
          <w:sz w:val="22"/>
        </w:rPr>
        <w:t>poroty</w:t>
      </w:r>
      <w:r w:rsidRPr="005B1F1E">
        <w:rPr>
          <w:rFonts w:ascii="Calibri" w:hAnsi="Calibri" w:cs="Arial"/>
          <w:sz w:val="22"/>
        </w:rPr>
        <w:t xml:space="preserve">, </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a zajištění čestných prohlášení pro členy, náhradníky a účastníky jednání </w:t>
      </w:r>
      <w:r w:rsidR="00A64E65">
        <w:rPr>
          <w:rFonts w:ascii="Calibri" w:hAnsi="Calibri" w:cs="Arial"/>
          <w:sz w:val="22"/>
        </w:rPr>
        <w:t>poroty</w:t>
      </w:r>
      <w:r w:rsidRPr="005B1F1E">
        <w:rPr>
          <w:rFonts w:ascii="Calibri" w:hAnsi="Calibri" w:cs="Arial"/>
          <w:sz w:val="22"/>
        </w:rPr>
        <w:t>,</w:t>
      </w:r>
      <w:r w:rsidR="00430ADF">
        <w:rPr>
          <w:rFonts w:ascii="Calibri" w:hAnsi="Calibri" w:cs="Arial"/>
          <w:sz w:val="22"/>
        </w:rPr>
        <w:t xml:space="preserve"> </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sidR="00A64E65">
        <w:rPr>
          <w:rFonts w:ascii="Calibri" w:hAnsi="Calibri" w:cs="Arial"/>
          <w:sz w:val="22"/>
        </w:rPr>
        <w:t>návrhů,</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sepsání protokolu o </w:t>
      </w:r>
      <w:r w:rsidR="00A64E65">
        <w:rPr>
          <w:rFonts w:ascii="Calibri" w:hAnsi="Calibri" w:cs="Arial"/>
          <w:sz w:val="22"/>
        </w:rPr>
        <w:t>návrhů</w:t>
      </w:r>
      <w:r w:rsidR="00752B7B">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návrhu rozhodnutí o vyloučení </w:t>
      </w:r>
      <w:r w:rsidR="00A64E65">
        <w:rPr>
          <w:rFonts w:ascii="Calibri" w:hAnsi="Calibri" w:cs="Arial"/>
          <w:sz w:val="22"/>
        </w:rPr>
        <w:t>navrhovatele</w:t>
      </w:r>
      <w:r w:rsidRPr="005B1F1E">
        <w:rPr>
          <w:rFonts w:ascii="Calibri" w:hAnsi="Calibri" w:cs="Arial"/>
          <w:sz w:val="22"/>
        </w:rPr>
        <w:t xml:space="preserve"> a jeho zaslání vyloučenému </w:t>
      </w:r>
      <w:r w:rsidR="00A64E65">
        <w:rPr>
          <w:rFonts w:ascii="Calibri" w:hAnsi="Calibri" w:cs="Arial"/>
          <w:sz w:val="22"/>
        </w:rPr>
        <w:t>navrhovateli</w:t>
      </w:r>
      <w:r w:rsidRPr="005B1F1E">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průběhu posouzení a hodnocení </w:t>
      </w:r>
      <w:r w:rsidR="00A64E65">
        <w:rPr>
          <w:rFonts w:ascii="Calibri" w:hAnsi="Calibri" w:cs="Arial"/>
          <w:sz w:val="22"/>
        </w:rPr>
        <w:t>návrhů</w:t>
      </w:r>
      <w:r w:rsidRPr="005B1F1E">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rozbor </w:t>
      </w:r>
      <w:r w:rsidR="00A64E65">
        <w:rPr>
          <w:rFonts w:ascii="Calibri" w:hAnsi="Calibri" w:cs="Arial"/>
          <w:sz w:val="22"/>
        </w:rPr>
        <w:t>návrhů</w:t>
      </w:r>
      <w:r w:rsidR="00A86A12">
        <w:rPr>
          <w:rFonts w:ascii="Calibri" w:hAnsi="Calibri" w:cs="Arial"/>
          <w:sz w:val="22"/>
        </w:rPr>
        <w:t xml:space="preserve"> navrhovatelů</w:t>
      </w:r>
      <w:r w:rsidRPr="005B1F1E">
        <w:rPr>
          <w:rFonts w:ascii="Calibri" w:hAnsi="Calibri" w:cs="Arial"/>
          <w:sz w:val="22"/>
        </w:rPr>
        <w:t xml:space="preserve">, ověření splnění </w:t>
      </w:r>
      <w:r w:rsidR="007102DC">
        <w:rPr>
          <w:rFonts w:ascii="Calibri" w:hAnsi="Calibri" w:cs="Arial"/>
          <w:sz w:val="22"/>
        </w:rPr>
        <w:t>kvalifikace</w:t>
      </w:r>
      <w:r w:rsidRPr="005B1F1E">
        <w:rPr>
          <w:rFonts w:ascii="Calibri" w:hAnsi="Calibri" w:cs="Arial"/>
          <w:sz w:val="22"/>
        </w:rPr>
        <w:t xml:space="preserve"> a dalších </w:t>
      </w:r>
      <w:r w:rsidR="007102DC">
        <w:rPr>
          <w:rFonts w:ascii="Calibri" w:hAnsi="Calibri" w:cs="Arial"/>
          <w:sz w:val="22"/>
        </w:rPr>
        <w:t xml:space="preserve">požadavků </w:t>
      </w:r>
      <w:r w:rsidRPr="005B1F1E">
        <w:rPr>
          <w:rFonts w:ascii="Calibri" w:hAnsi="Calibri" w:cs="Arial"/>
          <w:sz w:val="22"/>
        </w:rPr>
        <w:t>pro plnění Veřejné zakázky</w:t>
      </w:r>
      <w:r w:rsidR="00D170E6">
        <w:rPr>
          <w:rFonts w:ascii="Calibri" w:hAnsi="Calibri" w:cs="Arial"/>
          <w:sz w:val="22"/>
        </w:rPr>
        <w:t>,</w:t>
      </w:r>
    </w:p>
    <w:p w:rsidR="00575CCC" w:rsidRPr="00A64E65" w:rsidP="00A64E65">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veškerých podkladů týkající se metody hodnocení a posouzení </w:t>
      </w:r>
      <w:r w:rsidR="00A64E65">
        <w:rPr>
          <w:rFonts w:ascii="Calibri" w:hAnsi="Calibri" w:cs="Arial"/>
          <w:sz w:val="22"/>
        </w:rPr>
        <w:t>návrhů</w:t>
      </w:r>
      <w:r w:rsidRPr="00A64E65">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zprávy o hodnocení </w:t>
      </w:r>
      <w:r w:rsidR="00A64E65">
        <w:rPr>
          <w:rFonts w:ascii="Calibri" w:hAnsi="Calibri" w:cs="Arial"/>
          <w:sz w:val="22"/>
        </w:rPr>
        <w:t xml:space="preserve">návrhů </w:t>
      </w:r>
      <w:r w:rsidRPr="005B1F1E">
        <w:rPr>
          <w:rFonts w:ascii="Calibri" w:hAnsi="Calibri" w:cs="Arial"/>
          <w:sz w:val="22"/>
        </w:rPr>
        <w:t xml:space="preserve">a dalších souvisejících zápisů, zpracování výsledné tabulky hodnocení </w:t>
      </w:r>
      <w:r w:rsidR="00A64E65">
        <w:rPr>
          <w:rFonts w:ascii="Calibri" w:hAnsi="Calibri" w:cs="Arial"/>
          <w:sz w:val="22"/>
        </w:rPr>
        <w:t>návrhů</w:t>
      </w:r>
      <w:r w:rsidRPr="005B1F1E">
        <w:rPr>
          <w:rFonts w:ascii="Calibri" w:hAnsi="Calibri" w:cs="Arial"/>
          <w:sz w:val="22"/>
        </w:rPr>
        <w:t>,</w:t>
      </w:r>
    </w:p>
    <w:p w:rsidR="00A64E65" w:rsidRPr="00ED019F" w:rsidP="00A64E65">
      <w:pPr>
        <w:numPr>
          <w:ilvl w:val="0"/>
          <w:numId w:val="11"/>
        </w:numPr>
        <w:tabs>
          <w:tab w:val="clear" w:pos="720"/>
          <w:tab w:val="num" w:pos="993"/>
        </w:tabs>
        <w:ind w:left="993" w:hanging="284"/>
        <w:jc w:val="both"/>
        <w:rPr>
          <w:rFonts w:ascii="Calibri" w:hAnsi="Calibri" w:cs="Arial"/>
          <w:sz w:val="22"/>
        </w:rPr>
      </w:pPr>
      <w:r w:rsidRPr="00ED019F">
        <w:rPr>
          <w:rFonts w:ascii="Calibri" w:hAnsi="Calibri" w:cs="Arial"/>
          <w:sz w:val="22"/>
        </w:rPr>
        <w:t>vypracování návrhu rozhodnutí o výběru nejvhodnějšího návrhu a</w:t>
      </w:r>
      <w:r>
        <w:rPr>
          <w:rFonts w:ascii="Calibri" w:hAnsi="Calibri" w:cs="Arial"/>
          <w:sz w:val="22"/>
        </w:rPr>
        <w:t xml:space="preserve"> </w:t>
      </w:r>
      <w:r w:rsidRPr="00ED019F">
        <w:rPr>
          <w:rFonts w:ascii="Calibri" w:hAnsi="Calibri" w:cs="Arial"/>
          <w:sz w:val="22"/>
        </w:rPr>
        <w:t xml:space="preserve">zajištění rozeslání oznámení o výběru nejvhodnějšího návrhu všem </w:t>
      </w:r>
      <w:r w:rsidR="00A86A12">
        <w:rPr>
          <w:rFonts w:ascii="Calibri" w:hAnsi="Calibri" w:cs="Arial"/>
          <w:sz w:val="22"/>
        </w:rPr>
        <w:t>navrhovatelům</w:t>
      </w:r>
      <w:r w:rsidRPr="00ED019F">
        <w:rPr>
          <w:rFonts w:ascii="Calibri" w:hAnsi="Calibri" w:cs="Arial"/>
          <w:sz w:val="22"/>
        </w:rPr>
        <w:t xml:space="preserve"> soutěže </w:t>
      </w:r>
    </w:p>
    <w:p w:rsidR="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w:t>
      </w:r>
      <w:r w:rsidR="00A64E65">
        <w:rPr>
          <w:rFonts w:ascii="Calibri" w:hAnsi="Calibri" w:cs="Arial"/>
          <w:sz w:val="22"/>
        </w:rPr>
        <w:t>soutěže o návrh</w:t>
      </w:r>
      <w:r w:rsidRPr="005B1F1E">
        <w:rPr>
          <w:rFonts w:ascii="Calibri" w:hAnsi="Calibri" w:cs="Arial"/>
          <w:sz w:val="22"/>
        </w:rPr>
        <w:t xml:space="preserve"> a jeho zveřejnění v informačním systému o veřejných zakázkách – </w:t>
      </w:r>
      <w:r>
        <w:rPr>
          <w:rFonts w:ascii="Calibri" w:hAnsi="Calibri" w:cs="Arial"/>
          <w:sz w:val="22"/>
        </w:rPr>
        <w:t>věstníku veřejných zakázek</w:t>
      </w:r>
      <w:r w:rsidRPr="005B1F1E">
        <w:rPr>
          <w:rFonts w:ascii="Calibri" w:hAnsi="Calibri" w:cs="Arial"/>
          <w:sz w:val="22"/>
        </w:rPr>
        <w:t>,</w:t>
      </w:r>
    </w:p>
    <w:p w:rsidR="00A64E65" w:rsidP="00A64E65">
      <w:pPr>
        <w:numPr>
          <w:ilvl w:val="0"/>
          <w:numId w:val="11"/>
        </w:numPr>
        <w:tabs>
          <w:tab w:val="clear" w:pos="720"/>
          <w:tab w:val="num" w:pos="993"/>
        </w:tabs>
        <w:ind w:left="993" w:hanging="284"/>
        <w:jc w:val="both"/>
        <w:rPr>
          <w:rFonts w:ascii="Calibri" w:hAnsi="Calibri" w:cs="Arial"/>
          <w:sz w:val="22"/>
        </w:rPr>
      </w:pPr>
      <w:r w:rsidRPr="00ED019F">
        <w:rPr>
          <w:rFonts w:ascii="Calibri" w:hAnsi="Calibri" w:cs="Arial"/>
          <w:sz w:val="22"/>
        </w:rPr>
        <w:t xml:space="preserve">odeslání oznámení o zrušení </w:t>
      </w:r>
      <w:r w:rsidR="00A86A12">
        <w:rPr>
          <w:rFonts w:ascii="Calibri" w:hAnsi="Calibri" w:cs="Arial"/>
          <w:sz w:val="22"/>
        </w:rPr>
        <w:t>navrhovatelům</w:t>
      </w:r>
      <w:r w:rsidRPr="00ED019F">
        <w:rPr>
          <w:rFonts w:ascii="Calibri" w:hAnsi="Calibri" w:cs="Arial"/>
          <w:sz w:val="22"/>
        </w:rPr>
        <w:t xml:space="preserve"> a</w:t>
      </w:r>
      <w:r>
        <w:rPr>
          <w:rFonts w:ascii="Calibri" w:hAnsi="Calibri" w:cs="Arial"/>
          <w:sz w:val="22"/>
        </w:rPr>
        <w:t xml:space="preserve"> </w:t>
      </w:r>
      <w:r w:rsidRPr="00ED019F">
        <w:rPr>
          <w:rFonts w:ascii="Calibri" w:hAnsi="Calibri" w:cs="Arial"/>
          <w:sz w:val="22"/>
        </w:rPr>
        <w:t xml:space="preserve">zajištění vrácení podaných návrhů </w:t>
      </w:r>
      <w:r w:rsidR="00A86A12">
        <w:rPr>
          <w:rFonts w:ascii="Calibri" w:hAnsi="Calibri" w:cs="Arial"/>
          <w:sz w:val="22"/>
        </w:rPr>
        <w:t>navrhovatelům</w:t>
      </w:r>
      <w:r w:rsidRPr="00ED019F">
        <w:rPr>
          <w:rFonts w:ascii="Calibri" w:hAnsi="Calibri" w:cs="Arial"/>
          <w:sz w:val="22"/>
        </w:rPr>
        <w:t xml:space="preserve"> soutěže v návaznosti na rozhodnutí zadavatele o zrušení soutěže</w:t>
      </w:r>
      <w:r>
        <w:rPr>
          <w:rFonts w:ascii="Calibri" w:hAnsi="Calibri" w:cs="Arial"/>
          <w:sz w:val="22"/>
        </w:rPr>
        <w:t>,</w:t>
      </w:r>
    </w:p>
    <w:p w:rsidR="00A64E65" w:rsidRPr="00A64E65" w:rsidP="00A64E65">
      <w:pPr>
        <w:numPr>
          <w:ilvl w:val="0"/>
          <w:numId w:val="11"/>
        </w:numPr>
        <w:tabs>
          <w:tab w:val="clear" w:pos="720"/>
          <w:tab w:val="num" w:pos="993"/>
        </w:tabs>
        <w:ind w:left="993" w:hanging="284"/>
        <w:jc w:val="both"/>
        <w:rPr>
          <w:rFonts w:ascii="Calibri" w:hAnsi="Calibri" w:cs="Arial"/>
          <w:sz w:val="22"/>
        </w:rPr>
      </w:pPr>
      <w:r w:rsidRPr="00ED019F">
        <w:rPr>
          <w:rFonts w:ascii="Calibri" w:hAnsi="Calibri" w:cs="Arial"/>
          <w:sz w:val="22"/>
        </w:rPr>
        <w:t>vypracování oznámení o zrušení soutěže o návrh a jeho zveřejnění dle zákona</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dokumentace z průběhu Veřejné zakázky</w:t>
      </w:r>
      <w:r w:rsidR="00D170E6">
        <w:rPr>
          <w:rFonts w:ascii="Calibri" w:hAnsi="Calibri" w:cs="Arial"/>
          <w:sz w:val="22"/>
        </w:rPr>
        <w:t xml:space="preserve"> Příkazci</w:t>
      </w:r>
      <w:r w:rsidRPr="005B1F1E">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sidR="00A86A12">
        <w:rPr>
          <w:rFonts w:ascii="Calibri" w:hAnsi="Calibri" w:cs="Arial"/>
          <w:sz w:val="22"/>
        </w:rPr>
        <w:t>navrhovatelů</w:t>
      </w:r>
      <w:r w:rsidR="00D170E6">
        <w:rPr>
          <w:rFonts w:ascii="Calibri" w:hAnsi="Calibri" w:cs="Arial"/>
          <w:sz w:val="22"/>
        </w:rPr>
        <w:t>,</w:t>
      </w:r>
      <w:r w:rsidRPr="005B1F1E">
        <w:rPr>
          <w:rFonts w:ascii="Calibri" w:hAnsi="Calibri" w:cs="Arial"/>
          <w:sz w:val="22"/>
        </w:rPr>
        <w:t xml:space="preserve"> </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rsidR="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rsidR="007102DC" w:rsidP="00575CCC">
      <w:pPr>
        <w:numPr>
          <w:ilvl w:val="0"/>
          <w:numId w:val="11"/>
        </w:numPr>
        <w:tabs>
          <w:tab w:val="clear" w:pos="720"/>
          <w:tab w:val="num" w:pos="993"/>
        </w:tabs>
        <w:ind w:left="993" w:hanging="284"/>
        <w:jc w:val="both"/>
        <w:rPr>
          <w:rFonts w:ascii="Calibri" w:hAnsi="Calibri" w:cs="Arial"/>
          <w:sz w:val="22"/>
        </w:rPr>
      </w:pPr>
      <w:r>
        <w:rPr>
          <w:rFonts w:ascii="Calibri" w:hAnsi="Calibri" w:cs="Arial"/>
          <w:sz w:val="22"/>
        </w:rPr>
        <w:t>z</w:t>
      </w:r>
      <w:r>
        <w:rPr>
          <w:rFonts w:ascii="Calibri" w:hAnsi="Calibri" w:cs="Arial"/>
          <w:sz w:val="22"/>
        </w:rPr>
        <w:t>adávací řízení bude provedeno elektronicky</w:t>
      </w:r>
    </w:p>
    <w:p w:rsidR="001A7518" w:rsidRPr="005B1F1E" w:rsidP="00575CCC">
      <w:pPr>
        <w:numPr>
          <w:ilvl w:val="0"/>
          <w:numId w:val="11"/>
        </w:numPr>
        <w:tabs>
          <w:tab w:val="clear" w:pos="720"/>
          <w:tab w:val="num" w:pos="993"/>
        </w:tabs>
        <w:ind w:left="993" w:hanging="284"/>
        <w:jc w:val="both"/>
        <w:rPr>
          <w:rFonts w:ascii="Calibri" w:hAnsi="Calibri" w:cs="Arial"/>
          <w:sz w:val="22"/>
        </w:rPr>
      </w:pPr>
      <w:r>
        <w:rPr>
          <w:rFonts w:ascii="Calibri" w:hAnsi="Calibri" w:cs="Arial"/>
          <w:sz w:val="22"/>
        </w:rPr>
        <w:t xml:space="preserve">v případě, že </w:t>
      </w:r>
      <w:r>
        <w:rPr>
          <w:rFonts w:ascii="Calibri" w:hAnsi="Calibri" w:cs="Arial"/>
          <w:sz w:val="22"/>
        </w:rPr>
        <w:t>bude</w:t>
      </w:r>
      <w:r>
        <w:rPr>
          <w:rFonts w:ascii="Calibri" w:hAnsi="Calibri" w:cs="Arial"/>
          <w:sz w:val="22"/>
        </w:rPr>
        <w:t xml:space="preserve"> realizováno navazující jednací řízení bez uveřejnění </w:t>
      </w:r>
      <w:r>
        <w:rPr>
          <w:rFonts w:ascii="Calibri" w:hAnsi="Calibri" w:cs="Arial"/>
          <w:sz w:val="22"/>
        </w:rPr>
        <w:t>patří</w:t>
      </w:r>
      <w:r>
        <w:rPr>
          <w:rFonts w:ascii="Calibri" w:hAnsi="Calibri" w:cs="Arial"/>
          <w:sz w:val="22"/>
        </w:rPr>
        <w:t xml:space="preserve"> mezi činnosti příkazníka provedení všech souvisejících činností s jeho realizací.</w:t>
      </w:r>
    </w:p>
    <w:p w:rsidR="00F4557A" w:rsidRPr="005B1F1E" w:rsidP="00575CCC">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rsidR="00F4557A" w:rsidRPr="005B1F1E">
      <w:pPr>
        <w:jc w:val="both"/>
        <w:rPr>
          <w:rFonts w:ascii="Calibri" w:hAnsi="Calibri" w:cs="Arial"/>
          <w:sz w:val="22"/>
        </w:rPr>
      </w:pPr>
    </w:p>
    <w:p w:rsidR="00904CBB"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rsidR="00F4557A">
      <w:pPr>
        <w:jc w:val="both"/>
        <w:rPr>
          <w:rFonts w:ascii="Calibri" w:hAnsi="Calibri" w:cs="Arial"/>
          <w:sz w:val="22"/>
        </w:rPr>
      </w:pPr>
    </w:p>
    <w:p w:rsidR="00240085"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rsidR="00F4557A" w:rsidRPr="005B1F1E">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r w:rsidR="00EA4C28">
        <w:rPr>
          <w:rFonts w:ascii="Calibri" w:hAnsi="Calibri" w:cs="Arial"/>
          <w:sz w:val="22"/>
        </w:rPr>
        <w:t>V takovém případě odpovídá Příkazci, jako</w:t>
      </w:r>
      <w:r w:rsidR="007D4CD5">
        <w:rPr>
          <w:rFonts w:ascii="Calibri" w:hAnsi="Calibri" w:cs="Arial"/>
          <w:sz w:val="22"/>
        </w:rPr>
        <w:t xml:space="preserve"> </w:t>
      </w:r>
      <w:r w:rsidR="00EA4C28">
        <w:rPr>
          <w:rFonts w:ascii="Calibri" w:hAnsi="Calibri" w:cs="Arial"/>
          <w:sz w:val="22"/>
        </w:rPr>
        <w:t>by takovou část plnění předmětu této Smlouvy poskytoval sám.</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rsidR="00F4557A" w:rsidRPr="005B1F1E">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w:t>
      </w:r>
      <w:r w:rsidR="00EE746C">
        <w:rPr>
          <w:rFonts w:ascii="Calibri" w:hAnsi="Calibri" w:cs="Arial"/>
          <w:sz w:val="22"/>
        </w:rPr>
        <w:t>jednání</w:t>
      </w:r>
      <w:r w:rsidRPr="005B1F1E">
        <w:rPr>
          <w:rFonts w:ascii="Calibri" w:hAnsi="Calibri" w:cs="Arial"/>
          <w:sz w:val="22"/>
        </w:rPr>
        <w:t xml:space="preserve">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w:t>
      </w:r>
      <w:r w:rsidR="002241E9">
        <w:rPr>
          <w:rFonts w:ascii="Calibri" w:hAnsi="Calibri" w:cs="Arial"/>
          <w:sz w:val="22"/>
        </w:rPr>
        <w:t>s</w:t>
      </w:r>
      <w:r w:rsidRPr="005B1F1E">
        <w:rPr>
          <w:rFonts w:ascii="Calibri" w:hAnsi="Calibri" w:cs="Arial"/>
          <w:sz w:val="22"/>
        </w:rPr>
        <w:t xml:space="preserve">mluvní strany na odstranění překážek, popř. změně Smlouvy, ve lhůtě 7 dnů, </w:t>
      </w:r>
      <w:r w:rsidR="00EA4C28">
        <w:rPr>
          <w:rFonts w:ascii="Calibri" w:hAnsi="Calibri" w:cs="Arial"/>
          <w:sz w:val="22"/>
        </w:rPr>
        <w:t>má kterákoliv ze stran právo odstoupit od této Smlouvy</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má v takovém případě nárok na úhradu </w:t>
      </w:r>
      <w:r w:rsidR="001846A0">
        <w:rPr>
          <w:rFonts w:ascii="Calibri" w:hAnsi="Calibri" w:cs="Arial"/>
          <w:sz w:val="22"/>
        </w:rPr>
        <w:t xml:space="preserve">přiměřených </w:t>
      </w:r>
      <w:r w:rsidRPr="005B1F1E">
        <w:rPr>
          <w:rFonts w:ascii="Calibri" w:hAnsi="Calibri" w:cs="Arial"/>
          <w:sz w:val="22"/>
        </w:rPr>
        <w:t xml:space="preserve">nákladů </w:t>
      </w:r>
      <w:r w:rsidR="001846A0">
        <w:rPr>
          <w:rFonts w:ascii="Calibri" w:hAnsi="Calibri" w:cs="Arial"/>
          <w:sz w:val="22"/>
        </w:rPr>
        <w:t xml:space="preserve">účelně </w:t>
      </w:r>
      <w:r w:rsidRPr="005B1F1E">
        <w:rPr>
          <w:rFonts w:ascii="Calibri" w:hAnsi="Calibri" w:cs="Arial"/>
          <w:sz w:val="22"/>
        </w:rPr>
        <w:t xml:space="preserve">vynaložených při plnění svého závazku dle </w:t>
      </w:r>
      <w:r w:rsidR="001846A0">
        <w:rPr>
          <w:rFonts w:ascii="Calibri" w:hAnsi="Calibri" w:cs="Arial"/>
          <w:sz w:val="22"/>
        </w:rPr>
        <w:t xml:space="preserve">odst. 6.6 </w:t>
      </w:r>
      <w:r w:rsidRPr="005B1F1E">
        <w:rPr>
          <w:rFonts w:ascii="Calibri" w:hAnsi="Calibri" w:cs="Arial"/>
          <w:sz w:val="22"/>
        </w:rPr>
        <w:t>této Smlouvy a přiměřenou část odměny</w:t>
      </w:r>
      <w:r w:rsidR="00EA4C28">
        <w:rPr>
          <w:rFonts w:ascii="Calibri" w:hAnsi="Calibri" w:cs="Arial"/>
          <w:sz w:val="22"/>
        </w:rPr>
        <w:t xml:space="preserve"> podle dosud poskytnutého plnění</w:t>
      </w:r>
      <w:r w:rsidRPr="005B1F1E">
        <w:rPr>
          <w:rFonts w:ascii="Calibri" w:hAnsi="Calibri" w:cs="Arial"/>
          <w:sz w:val="22"/>
        </w:rPr>
        <w:t>.</w:t>
      </w:r>
    </w:p>
    <w:p w:rsidR="00F4557A" w:rsidRPr="005B1F1E">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r w:rsidR="00721AE6">
        <w:rPr>
          <w:rFonts w:ascii="Calibri" w:hAnsi="Calibri" w:cs="Arial"/>
          <w:sz w:val="22"/>
        </w:rPr>
        <w:t>ust</w:t>
      </w:r>
      <w:r w:rsidR="00721AE6">
        <w:rPr>
          <w:rFonts w:ascii="Calibri" w:hAnsi="Calibri" w:cs="Arial"/>
          <w:sz w:val="22"/>
        </w:rPr>
        <w:t xml:space="preserve">. § 504 </w:t>
      </w:r>
      <w:r w:rsidR="00721AE6">
        <w:rPr>
          <w:rFonts w:ascii="Calibri" w:hAnsi="Calibri" w:cs="Arial"/>
          <w:sz w:val="22"/>
        </w:rPr>
        <w:t>ObčZ</w:t>
      </w:r>
      <w:r w:rsidR="00721AE6">
        <w:rPr>
          <w:rFonts w:ascii="Calibri" w:hAnsi="Calibri" w:cs="Arial"/>
          <w:sz w:val="22"/>
        </w:rPr>
        <w:t>.</w:t>
      </w:r>
    </w:p>
    <w:p w:rsidR="00F4557A" w:rsidRPr="005B1F1E">
      <w:pPr>
        <w:jc w:val="both"/>
        <w:rPr>
          <w:rFonts w:ascii="Calibri" w:hAnsi="Calibri" w:cs="Arial"/>
          <w:sz w:val="22"/>
        </w:rPr>
      </w:pPr>
    </w:p>
    <w:p w:rsidR="00F4557A" w:rsidRPr="005B1F1E">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mlouvy není podjat. Pokud by v průběhu zadá</w:t>
      </w:r>
      <w:r w:rsidR="00D4453F">
        <w:rPr>
          <w:rFonts w:ascii="Calibri" w:hAnsi="Calibri" w:cs="Arial"/>
          <w:sz w:val="22"/>
          <w:szCs w:val="20"/>
        </w:rPr>
        <w:t>vá</w:t>
      </w:r>
      <w:r w:rsidRPr="005B1F1E">
        <w:rPr>
          <w:rFonts w:ascii="Calibri" w:hAnsi="Calibri" w:cs="Arial"/>
          <w:sz w:val="22"/>
          <w:szCs w:val="20"/>
        </w:rPr>
        <w:t xml:space="preserve">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rsidR="002F71B9" w:rsidRPr="005B1F1E">
      <w:pPr>
        <w:ind w:left="705" w:hanging="705"/>
        <w:jc w:val="both"/>
        <w:rPr>
          <w:rFonts w:ascii="Calibri" w:hAnsi="Calibri" w:cs="Arial"/>
          <w:sz w:val="22"/>
          <w:szCs w:val="20"/>
        </w:rPr>
      </w:pPr>
    </w:p>
    <w:p w:rsidR="002F71B9" w:rsidRPr="005B1F1E"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rsidR="00F4557A" w:rsidRPr="005B1F1E">
      <w:pPr>
        <w:jc w:val="both"/>
        <w:rPr>
          <w:rFonts w:ascii="Calibri" w:hAnsi="Calibri" w:cs="Arial"/>
          <w:sz w:val="22"/>
        </w:rPr>
      </w:pPr>
    </w:p>
    <w:p w:rsidR="00F4557A"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rsidR="00F4557A" w:rsidRPr="005B1F1E">
      <w:pPr>
        <w:jc w:val="both"/>
        <w:rPr>
          <w:rFonts w:ascii="Calibri" w:hAnsi="Calibri" w:cs="Arial"/>
          <w:sz w:val="22"/>
        </w:rPr>
      </w:pPr>
    </w:p>
    <w:p w:rsidR="002F71B9" w:rsidRPr="005B1F1E" w:rsidP="002F71B9">
      <w:pPr>
        <w:pStyle w:val="BodyTextIndent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Pr="005B1F1E">
        <w:rPr>
          <w:rFonts w:ascii="Calibri" w:hAnsi="Calibri"/>
        </w:rPr>
        <w:t>Zejména se jedná o technické podmínky a podklady nezbytné pro stanovení předmětu plnění veřejné zakázky v rámci zadávací dokumentace.</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rsidR="00F4557A" w:rsidRPr="005B1F1E">
      <w:pPr>
        <w:jc w:val="both"/>
        <w:rPr>
          <w:rFonts w:ascii="Calibri" w:hAnsi="Calibri" w:cs="Arial"/>
          <w:sz w:val="22"/>
        </w:rPr>
      </w:pPr>
    </w:p>
    <w:p w:rsidR="00F4557A" w:rsidRPr="005B1F1E">
      <w:pPr>
        <w:numPr>
          <w:ilvl w:val="1"/>
          <w:numId w:val="16"/>
        </w:numPr>
        <w:jc w:val="both"/>
        <w:rPr>
          <w:rFonts w:ascii="Calibri" w:hAnsi="Calibri" w:cs="Arial"/>
          <w:sz w:val="22"/>
        </w:rPr>
      </w:pPr>
      <w:r>
        <w:rPr>
          <w:rFonts w:ascii="Calibri" w:hAnsi="Calibri" w:cs="Arial"/>
          <w:sz w:val="22"/>
        </w:rPr>
        <w:t>Příkazce</w:t>
      </w:r>
      <w:r w:rsidRPr="005B1F1E">
        <w:rPr>
          <w:rFonts w:ascii="Calibri" w:hAnsi="Calibri" w:cs="Arial"/>
          <w:sz w:val="22"/>
        </w:rPr>
        <w:t xml:space="preserve"> je povinen </w:t>
      </w:r>
      <w:r w:rsidR="00721AE6">
        <w:rPr>
          <w:rFonts w:ascii="Calibri" w:hAnsi="Calibri" w:cs="Arial"/>
          <w:sz w:val="22"/>
        </w:rPr>
        <w:t>Příkazníkovi</w:t>
      </w:r>
      <w:r w:rsidRPr="005B1F1E" w:rsidR="00721AE6">
        <w:rPr>
          <w:rFonts w:ascii="Calibri" w:hAnsi="Calibri" w:cs="Arial"/>
          <w:sz w:val="22"/>
        </w:rPr>
        <w:t xml:space="preserve"> </w:t>
      </w:r>
      <w:r w:rsidRPr="005B1F1E">
        <w:rPr>
          <w:rFonts w:ascii="Calibri" w:hAnsi="Calibri" w:cs="Arial"/>
          <w:sz w:val="22"/>
        </w:rPr>
        <w:t>vyplatit odměnu podle článku 6. této Smlouvy.</w:t>
      </w:r>
    </w:p>
    <w:p w:rsidR="00F4557A" w:rsidRPr="005B1F1E">
      <w:pPr>
        <w:jc w:val="both"/>
        <w:rPr>
          <w:rFonts w:ascii="Calibri" w:hAnsi="Calibri" w:cs="Arial"/>
          <w:sz w:val="22"/>
        </w:rPr>
      </w:pPr>
    </w:p>
    <w:p w:rsidR="00F4557A" w:rsidRPr="005B1F1E">
      <w:pPr>
        <w:numPr>
          <w:ilvl w:val="1"/>
          <w:numId w:val="16"/>
        </w:numPr>
        <w:jc w:val="both"/>
        <w:rPr>
          <w:rFonts w:ascii="Calibri" w:hAnsi="Calibri" w:cs="Arial"/>
          <w:sz w:val="22"/>
        </w:rPr>
      </w:pPr>
      <w:r>
        <w:rPr>
          <w:rFonts w:ascii="Calibri" w:hAnsi="Calibri" w:cs="Arial"/>
          <w:sz w:val="22"/>
        </w:rPr>
        <w:t>Příkazce</w:t>
      </w:r>
      <w:r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Pr="005B1F1E">
        <w:rPr>
          <w:rFonts w:ascii="Calibri" w:hAnsi="Calibri" w:cs="Arial"/>
          <w:sz w:val="22"/>
        </w:rPr>
        <w:t xml:space="preserve">em </w:t>
      </w:r>
      <w:r w:rsidRPr="005B1F1E" w:rsidR="00E53FD8">
        <w:rPr>
          <w:rFonts w:ascii="Calibri" w:hAnsi="Calibri" w:cs="Arial"/>
          <w:sz w:val="22"/>
        </w:rPr>
        <w:t xml:space="preserve">a </w:t>
      </w:r>
      <w:r w:rsidRPr="005B1F1E">
        <w:rPr>
          <w:rFonts w:ascii="Calibri" w:hAnsi="Calibri" w:cs="Arial"/>
          <w:sz w:val="22"/>
        </w:rPr>
        <w:t xml:space="preserve">vybraným </w:t>
      </w:r>
      <w:r w:rsidR="00A86A12">
        <w:rPr>
          <w:rFonts w:ascii="Calibri" w:hAnsi="Calibri" w:cs="Arial"/>
          <w:sz w:val="22"/>
        </w:rPr>
        <w:t xml:space="preserve">navrhovatelem </w:t>
      </w:r>
      <w:r w:rsidRPr="005B1F1E">
        <w:rPr>
          <w:rFonts w:ascii="Calibri" w:hAnsi="Calibri" w:cs="Arial"/>
          <w:sz w:val="22"/>
        </w:rPr>
        <w:t xml:space="preserve">písemně oznámit </w:t>
      </w:r>
      <w:r w:rsidR="00721AE6">
        <w:rPr>
          <w:rFonts w:ascii="Calibri" w:hAnsi="Calibri" w:cs="Arial"/>
          <w:sz w:val="22"/>
        </w:rPr>
        <w:t>Příkazníkovi</w:t>
      </w:r>
      <w:r w:rsidRPr="005B1F1E" w:rsidR="00721AE6">
        <w:rPr>
          <w:rFonts w:ascii="Calibri" w:hAnsi="Calibri" w:cs="Arial"/>
          <w:sz w:val="22"/>
        </w:rPr>
        <w:t xml:space="preserve"> </w:t>
      </w:r>
      <w:r w:rsidRPr="005B1F1E">
        <w:rPr>
          <w:rFonts w:ascii="Calibri" w:hAnsi="Calibri" w:cs="Arial"/>
          <w:sz w:val="22"/>
        </w:rPr>
        <w:t>den podpisu smlouvy.</w:t>
      </w:r>
    </w:p>
    <w:p w:rsidR="00F4557A" w:rsidRPr="005B1F1E">
      <w:pPr>
        <w:jc w:val="both"/>
        <w:rPr>
          <w:rFonts w:ascii="Calibri" w:hAnsi="Calibri" w:cs="Arial"/>
          <w:sz w:val="22"/>
        </w:rPr>
      </w:pPr>
    </w:p>
    <w:p w:rsidR="00F4557A" w:rsidRPr="005B1F1E">
      <w:pPr>
        <w:numPr>
          <w:ilvl w:val="1"/>
          <w:numId w:val="16"/>
        </w:numPr>
        <w:jc w:val="both"/>
        <w:rPr>
          <w:rFonts w:ascii="Calibri" w:hAnsi="Calibri" w:cs="Arial"/>
          <w:sz w:val="22"/>
        </w:rPr>
      </w:pPr>
      <w:r>
        <w:rPr>
          <w:rFonts w:ascii="Calibri" w:hAnsi="Calibri" w:cs="Arial"/>
          <w:sz w:val="22"/>
          <w:szCs w:val="20"/>
        </w:rPr>
        <w:t>Příkazce</w:t>
      </w:r>
      <w:r w:rsidRPr="005B1F1E">
        <w:rPr>
          <w:rFonts w:ascii="Calibri" w:hAnsi="Calibri" w:cs="Arial"/>
          <w:sz w:val="22"/>
          <w:szCs w:val="20"/>
        </w:rPr>
        <w:t xml:space="preserve"> nesmí uzavřít příslušnou smlouvu s </w:t>
      </w:r>
      <w:r w:rsidR="00A86A12">
        <w:rPr>
          <w:rFonts w:ascii="Calibri" w:hAnsi="Calibri" w:cs="Arial"/>
          <w:sz w:val="22"/>
          <w:szCs w:val="20"/>
        </w:rPr>
        <w:t>navrhovatelem</w:t>
      </w:r>
      <w:r w:rsidRPr="005B1F1E">
        <w:rPr>
          <w:rFonts w:ascii="Calibri" w:hAnsi="Calibri" w:cs="Arial"/>
          <w:sz w:val="22"/>
          <w:szCs w:val="20"/>
        </w:rPr>
        <w:t>, jehož nabídka byla vybrána jako nejvhodnější</w:t>
      </w:r>
      <w:r w:rsidR="0069341D">
        <w:rPr>
          <w:rFonts w:ascii="Calibri" w:hAnsi="Calibri" w:cs="Arial"/>
          <w:sz w:val="22"/>
          <w:szCs w:val="20"/>
        </w:rPr>
        <w:t>,</w:t>
      </w:r>
      <w:r w:rsidRPr="005B1F1E">
        <w:rPr>
          <w:rFonts w:ascii="Calibri" w:hAnsi="Calibri" w:cs="Arial"/>
          <w:sz w:val="22"/>
          <w:szCs w:val="20"/>
        </w:rPr>
        <w:t xml:space="preserve"> dříve než mu </w:t>
      </w:r>
      <w:r>
        <w:rPr>
          <w:rFonts w:ascii="Calibri" w:hAnsi="Calibri" w:cs="Arial"/>
          <w:sz w:val="22"/>
          <w:szCs w:val="20"/>
        </w:rPr>
        <w:t>Příkazník</w:t>
      </w:r>
      <w:r w:rsidRPr="005B1F1E">
        <w:rPr>
          <w:rFonts w:ascii="Calibri" w:hAnsi="Calibri" w:cs="Arial"/>
          <w:sz w:val="22"/>
          <w:szCs w:val="20"/>
        </w:rPr>
        <w:t xml:space="preserve"> oznámí, že uplynuly lhůty stanovené zákonem, ve kterých smlouva nesmí být uzavřena.</w:t>
      </w:r>
    </w:p>
    <w:p w:rsidR="00F4557A" w:rsidRPr="005B1F1E">
      <w:pPr>
        <w:jc w:val="both"/>
        <w:rPr>
          <w:rFonts w:ascii="Calibri" w:hAnsi="Calibri" w:cs="Arial"/>
          <w:sz w:val="22"/>
        </w:rPr>
      </w:pPr>
    </w:p>
    <w:p w:rsidR="00291F9C" w:rsidRPr="00291F9C" w:rsidP="00291F9C">
      <w:pPr>
        <w:numPr>
          <w:ilvl w:val="1"/>
          <w:numId w:val="16"/>
        </w:numPr>
        <w:jc w:val="both"/>
        <w:rPr>
          <w:rFonts w:ascii="Calibri" w:hAnsi="Calibri" w:cs="Arial"/>
          <w:sz w:val="22"/>
        </w:rPr>
      </w:pPr>
      <w:r>
        <w:rPr>
          <w:rFonts w:ascii="Calibri" w:hAnsi="Calibri" w:cs="Arial"/>
          <w:sz w:val="22"/>
          <w:szCs w:val="20"/>
        </w:rPr>
        <w:t>Příkazce</w:t>
      </w:r>
      <w:r w:rsidRPr="005B1F1E" w:rsidR="00F4557A">
        <w:rPr>
          <w:rFonts w:ascii="Calibri" w:hAnsi="Calibri" w:cs="Arial"/>
          <w:sz w:val="22"/>
          <w:szCs w:val="20"/>
        </w:rPr>
        <w:t xml:space="preserve"> odpovídá za úplnost a správnost technických podkladů zadání</w:t>
      </w:r>
      <w:r>
        <w:rPr>
          <w:rFonts w:ascii="Calibri" w:hAnsi="Calibri" w:cs="Arial"/>
          <w:sz w:val="22"/>
          <w:szCs w:val="20"/>
        </w:rPr>
        <w:t xml:space="preserve">, technické specifikace a kontrolu technické kvalifikace tak, aby byla stanovena přiměřeně s ohledem na předmět </w:t>
      </w:r>
      <w:r w:rsidR="00FB5543">
        <w:rPr>
          <w:rFonts w:ascii="Calibri" w:hAnsi="Calibri" w:cs="Arial"/>
          <w:sz w:val="22"/>
          <w:szCs w:val="20"/>
        </w:rPr>
        <w:t>Veřejné</w:t>
      </w:r>
      <w:r>
        <w:rPr>
          <w:rFonts w:ascii="Calibri" w:hAnsi="Calibri" w:cs="Arial"/>
          <w:sz w:val="22"/>
          <w:szCs w:val="20"/>
        </w:rPr>
        <w:t xml:space="preserve"> zakázky</w:t>
      </w:r>
      <w:r w:rsidRPr="005B1F1E" w:rsidR="00F4557A">
        <w:rPr>
          <w:rFonts w:ascii="Calibri" w:hAnsi="Calibri" w:cs="Arial"/>
          <w:sz w:val="22"/>
          <w:szCs w:val="20"/>
        </w:rPr>
        <w:t>. Pokud v průběhu zadání Veřejné zakázky budou zájemci vyžadovat jakékoliv doplnění nebo upřesnění týkající se technických pod</w:t>
      </w:r>
      <w:r w:rsidRPr="005B1F1E" w:rsidR="00E53FD8">
        <w:rPr>
          <w:rFonts w:ascii="Calibri" w:hAnsi="Calibri" w:cs="Arial"/>
          <w:sz w:val="22"/>
          <w:szCs w:val="20"/>
        </w:rPr>
        <w:t>mínek zadání,</w:t>
      </w:r>
      <w:r w:rsidRPr="005B1F1E" w:rsidR="00F4557A">
        <w:rPr>
          <w:rFonts w:ascii="Calibri" w:hAnsi="Calibri" w:cs="Arial"/>
          <w:sz w:val="22"/>
          <w:szCs w:val="20"/>
        </w:rPr>
        <w:t xml:space="preserve"> je </w:t>
      </w:r>
      <w:r>
        <w:rPr>
          <w:rFonts w:ascii="Calibri" w:hAnsi="Calibri" w:cs="Arial"/>
          <w:sz w:val="22"/>
          <w:szCs w:val="20"/>
        </w:rPr>
        <w:t>Příkazce</w:t>
      </w:r>
      <w:r w:rsidRPr="005B1F1E" w:rsidR="00F4557A">
        <w:rPr>
          <w:rFonts w:ascii="Calibri" w:hAnsi="Calibri" w:cs="Arial"/>
          <w:sz w:val="22"/>
          <w:szCs w:val="20"/>
        </w:rPr>
        <w:t xml:space="preserve"> povinen zajistit součinnost odborné osoby tak, aby o</w:t>
      </w:r>
      <w:r w:rsidRPr="005B1F1E" w:rsidR="00E53FD8">
        <w:rPr>
          <w:rFonts w:ascii="Calibri" w:hAnsi="Calibri" w:cs="Arial"/>
          <w:sz w:val="22"/>
          <w:szCs w:val="20"/>
        </w:rPr>
        <w:t xml:space="preserve">dpovědi na dotazy byly předány </w:t>
      </w:r>
      <w:r w:rsidR="00721AE6">
        <w:rPr>
          <w:rFonts w:ascii="Calibri" w:hAnsi="Calibri" w:cs="Arial"/>
          <w:sz w:val="22"/>
        </w:rPr>
        <w:t>Příkazníkovi</w:t>
      </w:r>
      <w:r w:rsidRPr="005B1F1E" w:rsidR="00721AE6">
        <w:rPr>
          <w:rFonts w:ascii="Calibri" w:hAnsi="Calibri" w:cs="Arial"/>
          <w:sz w:val="22"/>
        </w:rPr>
        <w:t xml:space="preserve"> </w:t>
      </w:r>
      <w:r w:rsidRPr="005B1F1E" w:rsidR="00F4557A">
        <w:rPr>
          <w:rFonts w:ascii="Calibri" w:hAnsi="Calibri" w:cs="Arial"/>
          <w:sz w:val="22"/>
          <w:szCs w:val="20"/>
        </w:rPr>
        <w:t xml:space="preserve">nejpozději </w:t>
      </w:r>
      <w:r w:rsidR="006765B4">
        <w:rPr>
          <w:rFonts w:ascii="Calibri" w:hAnsi="Calibri" w:cs="Arial"/>
          <w:sz w:val="22"/>
          <w:szCs w:val="20"/>
        </w:rPr>
        <w:t xml:space="preserve">do </w:t>
      </w:r>
      <w:r w:rsidR="00AB6DC4">
        <w:rPr>
          <w:rFonts w:ascii="Calibri" w:hAnsi="Calibri" w:cs="Arial"/>
          <w:sz w:val="22"/>
          <w:szCs w:val="20"/>
        </w:rPr>
        <w:t>2</w:t>
      </w:r>
      <w:r w:rsidR="006765B4">
        <w:rPr>
          <w:rFonts w:ascii="Calibri" w:hAnsi="Calibri" w:cs="Arial"/>
          <w:sz w:val="22"/>
          <w:szCs w:val="20"/>
        </w:rPr>
        <w:t xml:space="preserve"> dnů od okamžiku, kdy byla </w:t>
      </w:r>
      <w:r w:rsidR="00721AE6">
        <w:rPr>
          <w:rFonts w:ascii="Calibri" w:hAnsi="Calibri" w:cs="Arial"/>
          <w:sz w:val="22"/>
        </w:rPr>
        <w:t>Příkazníkovi</w:t>
      </w:r>
      <w:r w:rsidRPr="005B1F1E" w:rsidR="00721AE6">
        <w:rPr>
          <w:rFonts w:ascii="Calibri" w:hAnsi="Calibri" w:cs="Arial"/>
          <w:sz w:val="22"/>
        </w:rPr>
        <w:t xml:space="preserve"> </w:t>
      </w:r>
      <w:r w:rsidR="006765B4">
        <w:rPr>
          <w:rFonts w:ascii="Calibri" w:hAnsi="Calibri" w:cs="Arial"/>
          <w:sz w:val="22"/>
          <w:szCs w:val="20"/>
        </w:rPr>
        <w:t>doručena žádost o dodatečné informace dle Zákona</w:t>
      </w:r>
      <w:r w:rsidRPr="005B1F1E" w:rsidR="00F4557A">
        <w:rPr>
          <w:rFonts w:ascii="Calibri" w:hAnsi="Calibri" w:cs="Arial"/>
          <w:sz w:val="22"/>
          <w:szCs w:val="20"/>
        </w:rPr>
        <w:t xml:space="preserve">. </w:t>
      </w:r>
      <w:r>
        <w:rPr>
          <w:rFonts w:ascii="Calibri" w:hAnsi="Calibri" w:cs="Arial"/>
          <w:sz w:val="22"/>
          <w:szCs w:val="20"/>
        </w:rPr>
        <w:t>Příkazník</w:t>
      </w:r>
      <w:r w:rsidRPr="005B1F1E" w:rsidR="00F4557A">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Pr="005B1F1E" w:rsidR="00F4557A">
        <w:rPr>
          <w:rFonts w:ascii="Calibri" w:hAnsi="Calibri" w:cs="Arial"/>
          <w:sz w:val="22"/>
          <w:szCs w:val="20"/>
        </w:rPr>
        <w:t xml:space="preserve">em </w:t>
      </w:r>
      <w:r w:rsidR="00721AE6">
        <w:rPr>
          <w:rFonts w:ascii="Calibri" w:hAnsi="Calibri" w:cs="Arial"/>
          <w:sz w:val="22"/>
        </w:rPr>
        <w:t>Příkazníkovi</w:t>
      </w:r>
      <w:r w:rsidRPr="005B1F1E" w:rsidR="00721AE6">
        <w:rPr>
          <w:rFonts w:ascii="Calibri" w:hAnsi="Calibri" w:cs="Arial"/>
          <w:sz w:val="22"/>
        </w:rPr>
        <w:t xml:space="preserve"> </w:t>
      </w:r>
      <w:r w:rsidRPr="005B1F1E" w:rsidR="00F4557A">
        <w:rPr>
          <w:rFonts w:ascii="Calibri" w:hAnsi="Calibri" w:cs="Arial"/>
          <w:sz w:val="22"/>
          <w:szCs w:val="20"/>
        </w:rPr>
        <w:t xml:space="preserve">jdou k tíži </w:t>
      </w:r>
      <w:r>
        <w:rPr>
          <w:rFonts w:ascii="Calibri" w:hAnsi="Calibri" w:cs="Arial"/>
          <w:sz w:val="22"/>
          <w:szCs w:val="20"/>
        </w:rPr>
        <w:t>Příkazce</w:t>
      </w:r>
      <w:r w:rsidRPr="005B1F1E" w:rsidR="00F4557A">
        <w:rPr>
          <w:rFonts w:ascii="Calibri" w:hAnsi="Calibri" w:cs="Arial"/>
          <w:sz w:val="22"/>
          <w:szCs w:val="20"/>
        </w:rPr>
        <w:t>.</w:t>
      </w:r>
    </w:p>
    <w:p w:rsidR="00291F9C" w:rsidRPr="00291F9C" w:rsidP="00291F9C">
      <w:pPr>
        <w:ind w:left="705"/>
        <w:jc w:val="both"/>
        <w:rPr>
          <w:rFonts w:ascii="Calibri" w:hAnsi="Calibri" w:cs="Arial"/>
          <w:sz w:val="22"/>
        </w:rPr>
      </w:pPr>
    </w:p>
    <w:p w:rsidR="00291F9C" w:rsidRPr="00291F9C" w:rsidP="00291F9C">
      <w:pPr>
        <w:numPr>
          <w:ilvl w:val="1"/>
          <w:numId w:val="16"/>
        </w:numPr>
        <w:jc w:val="both"/>
        <w:rPr>
          <w:rFonts w:ascii="Calibri" w:hAnsi="Calibri" w:cs="Arial"/>
          <w:sz w:val="22"/>
        </w:rPr>
      </w:pPr>
      <w:r>
        <w:rPr>
          <w:rFonts w:ascii="Calibri" w:hAnsi="Calibri" w:cs="Arial"/>
          <w:sz w:val="22"/>
          <w:szCs w:val="20"/>
        </w:rPr>
        <w:t xml:space="preserve">Příkazce bere na vědomí, </w:t>
      </w:r>
      <w:r w:rsidR="00FB5543">
        <w:rPr>
          <w:rFonts w:ascii="Calibri" w:hAnsi="Calibri" w:cs="Arial"/>
          <w:sz w:val="22"/>
          <w:szCs w:val="20"/>
        </w:rPr>
        <w:t>že veškeré podklady zpracované P</w:t>
      </w:r>
      <w:r>
        <w:rPr>
          <w:rFonts w:ascii="Calibri" w:hAnsi="Calibri" w:cs="Arial"/>
          <w:sz w:val="22"/>
          <w:szCs w:val="20"/>
        </w:rPr>
        <w:t>říkazníkem jsou pouze doporučujícím návrhem, který je povinen příkazce řádně zkontrolovat a připomínkovat a to jak v rozsahu zadávací dokumentace tak i jejich příloh, zejména závazného návrhu smlouvy</w:t>
      </w:r>
      <w:r w:rsidR="003E5012">
        <w:rPr>
          <w:rFonts w:ascii="Calibri" w:hAnsi="Calibri" w:cs="Arial"/>
          <w:sz w:val="22"/>
          <w:szCs w:val="20"/>
        </w:rPr>
        <w:t>.</w:t>
      </w:r>
      <w:r>
        <w:rPr>
          <w:rFonts w:ascii="Calibri" w:hAnsi="Calibri" w:cs="Arial"/>
          <w:sz w:val="22"/>
          <w:szCs w:val="20"/>
        </w:rPr>
        <w:t xml:space="preserve"> </w:t>
      </w:r>
    </w:p>
    <w:p w:rsidR="00F4557A" w:rsidRPr="005B1F1E">
      <w:pPr>
        <w:jc w:val="both"/>
        <w:rPr>
          <w:rFonts w:ascii="Calibri" w:hAnsi="Calibri" w:cs="Arial"/>
          <w:sz w:val="22"/>
        </w:rPr>
      </w:pPr>
    </w:p>
    <w:p w:rsidR="00F4557A" w:rsidRPr="005B1F1E">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rsidR="002F71B9" w:rsidRPr="005B1F1E" w:rsidP="002F71B9">
      <w:pPr>
        <w:pStyle w:val="ListParagraph"/>
        <w:rPr>
          <w:rFonts w:ascii="Calibri" w:hAnsi="Calibri" w:cs="Arial"/>
          <w:sz w:val="22"/>
        </w:rPr>
      </w:pPr>
    </w:p>
    <w:p w:rsidR="002F71B9" w:rsidRPr="005B1F1E"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Pr="005B1F1E" w:rsidR="006427E8">
        <w:rPr>
          <w:rFonts w:ascii="Calibri" w:hAnsi="Calibri" w:cs="Arial"/>
          <w:sz w:val="22"/>
        </w:rPr>
        <w:t xml:space="preserve">m nabídek v souladu se </w:t>
      </w:r>
      <w:r w:rsidR="0069341D">
        <w:rPr>
          <w:rFonts w:ascii="Calibri" w:hAnsi="Calibri" w:cs="Arial"/>
          <w:sz w:val="22"/>
        </w:rPr>
        <w:t>Z</w:t>
      </w:r>
      <w:r w:rsidRPr="005B1F1E" w:rsidR="006427E8">
        <w:rPr>
          <w:rFonts w:ascii="Calibri" w:hAnsi="Calibri" w:cs="Arial"/>
          <w:sz w:val="22"/>
        </w:rPr>
        <w:t>ákonem.</w:t>
      </w:r>
    </w:p>
    <w:p w:rsidR="006427E8" w:rsidRPr="005B1F1E" w:rsidP="006427E8">
      <w:pPr>
        <w:pStyle w:val="ListParagraph"/>
        <w:rPr>
          <w:rFonts w:ascii="Calibri" w:hAnsi="Calibri" w:cs="Arial"/>
          <w:sz w:val="22"/>
        </w:rPr>
      </w:pPr>
    </w:p>
    <w:p w:rsidR="006427E8" w:rsidRPr="005B1F1E" w:rsidP="006427E8">
      <w:pPr>
        <w:numPr>
          <w:ilvl w:val="1"/>
          <w:numId w:val="16"/>
        </w:numPr>
        <w:jc w:val="both"/>
        <w:rPr>
          <w:rFonts w:ascii="Calibri" w:hAnsi="Calibri" w:cs="Arial"/>
          <w:sz w:val="22"/>
        </w:rPr>
      </w:pPr>
      <w:r>
        <w:rPr>
          <w:rFonts w:ascii="Calibri" w:hAnsi="Calibri" w:cs="Arial"/>
          <w:sz w:val="22"/>
        </w:rPr>
        <w:t>Příkazce</w:t>
      </w:r>
      <w:r w:rsidRPr="005B1F1E">
        <w:rPr>
          <w:rFonts w:ascii="Calibri" w:hAnsi="Calibri" w:cs="Arial"/>
          <w:sz w:val="22"/>
        </w:rPr>
        <w:t xml:space="preserve"> bere na vědomí, že veškeré dokumenty zpracované </w:t>
      </w:r>
      <w:r>
        <w:rPr>
          <w:rFonts w:ascii="Calibri" w:hAnsi="Calibri" w:cs="Arial"/>
          <w:sz w:val="22"/>
        </w:rPr>
        <w:t>Příkazník</w:t>
      </w:r>
      <w:r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Pr="005B1F1E">
        <w:rPr>
          <w:rFonts w:ascii="Calibri" w:hAnsi="Calibri" w:cs="Arial"/>
          <w:sz w:val="22"/>
        </w:rPr>
        <w:t xml:space="preserve"> se v tomto smyslu zavazuje nakládat s těmito dokumenty jako s předmětem autorského díla.</w:t>
      </w:r>
    </w:p>
    <w:p w:rsidR="006427E8" w:rsidRPr="005B1F1E" w:rsidP="006427E8">
      <w:pPr>
        <w:pStyle w:val="ListParagraph"/>
        <w:rPr>
          <w:rFonts w:ascii="Calibri" w:hAnsi="Calibri" w:cs="Arial"/>
          <w:sz w:val="22"/>
        </w:rPr>
      </w:pPr>
    </w:p>
    <w:p w:rsidR="006427E8" w:rsidRPr="005B1F1E" w:rsidP="006427E8">
      <w:pPr>
        <w:numPr>
          <w:ilvl w:val="1"/>
          <w:numId w:val="16"/>
        </w:numPr>
        <w:jc w:val="both"/>
        <w:rPr>
          <w:rFonts w:ascii="Calibri" w:hAnsi="Calibri" w:cs="Arial"/>
          <w:sz w:val="22"/>
        </w:rPr>
      </w:pPr>
      <w:r>
        <w:rPr>
          <w:rFonts w:ascii="Calibri" w:hAnsi="Calibri" w:cs="Arial"/>
          <w:sz w:val="22"/>
        </w:rPr>
        <w:t>Příkazce</w:t>
      </w:r>
      <w:r w:rsidRPr="005B1F1E">
        <w:rPr>
          <w:rFonts w:ascii="Calibri" w:hAnsi="Calibri" w:cs="Arial"/>
          <w:sz w:val="22"/>
        </w:rPr>
        <w:t xml:space="preserve"> se zavazuje, že nebude dokumenty zpracované </w:t>
      </w:r>
      <w:r>
        <w:rPr>
          <w:rFonts w:ascii="Calibri" w:hAnsi="Calibri" w:cs="Arial"/>
          <w:sz w:val="22"/>
        </w:rPr>
        <w:t>Příkazník</w:t>
      </w:r>
      <w:r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V případě porušení této povinnosti </w:t>
      </w:r>
      <w:r>
        <w:rPr>
          <w:rFonts w:ascii="Calibri" w:hAnsi="Calibri" w:cs="Arial"/>
          <w:sz w:val="22"/>
        </w:rPr>
        <w:t>Příkazce</w:t>
      </w:r>
      <w:r w:rsidRPr="005B1F1E">
        <w:rPr>
          <w:rFonts w:ascii="Calibri" w:hAnsi="Calibri" w:cs="Arial"/>
          <w:sz w:val="22"/>
        </w:rPr>
        <w:t xml:space="preserve"> odpovídá </w:t>
      </w:r>
      <w:r w:rsidR="00721AE6">
        <w:rPr>
          <w:rFonts w:ascii="Calibri" w:hAnsi="Calibri" w:cs="Arial"/>
          <w:sz w:val="22"/>
        </w:rPr>
        <w:t>Příkazníkovi</w:t>
      </w:r>
      <w:r w:rsidRPr="005B1F1E" w:rsidR="00721AE6">
        <w:rPr>
          <w:rFonts w:ascii="Calibri" w:hAnsi="Calibri" w:cs="Arial"/>
          <w:sz w:val="22"/>
        </w:rPr>
        <w:t xml:space="preserve"> </w:t>
      </w:r>
      <w:r w:rsidRPr="005B1F1E">
        <w:rPr>
          <w:rFonts w:ascii="Calibri" w:hAnsi="Calibri" w:cs="Arial"/>
          <w:sz w:val="22"/>
        </w:rPr>
        <w:t>za vzniklou škodu v plné výši.</w:t>
      </w:r>
    </w:p>
    <w:p w:rsidR="00F4557A" w:rsidRPr="005B1F1E">
      <w:pPr>
        <w:jc w:val="both"/>
        <w:rPr>
          <w:rFonts w:ascii="Calibri" w:hAnsi="Calibri" w:cs="Arial"/>
          <w:sz w:val="22"/>
        </w:rPr>
      </w:pPr>
    </w:p>
    <w:p w:rsidR="00F4557A"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rsidR="00F4557A" w:rsidRPr="005B1F1E">
      <w:pPr>
        <w:jc w:val="both"/>
        <w:rPr>
          <w:rFonts w:ascii="Calibri" w:hAnsi="Calibri" w:cs="Arial"/>
          <w:sz w:val="22"/>
        </w:rPr>
      </w:pPr>
    </w:p>
    <w:p w:rsidR="00F4557A" w:rsidRPr="005B1F1E"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Pr="005B1F1E">
        <w:rPr>
          <w:rFonts w:ascii="Calibri" w:hAnsi="Calibri" w:cs="Arial"/>
          <w:sz w:val="22"/>
        </w:rPr>
        <w:t xml:space="preserve"> </w:t>
      </w:r>
      <w:r w:rsidR="00D538E5">
        <w:rPr>
          <w:rFonts w:ascii="Calibri" w:hAnsi="Calibri" w:cs="Arial"/>
          <w:sz w:val="22"/>
        </w:rPr>
        <w:t>v souvislosti s provedením soutěže o návrh</w:t>
      </w:r>
      <w:r w:rsidRPr="005B1F1E" w:rsidR="006427E8">
        <w:rPr>
          <w:rFonts w:ascii="Calibri" w:hAnsi="Calibri" w:cs="Arial"/>
          <w:sz w:val="22"/>
        </w:rPr>
        <w:t xml:space="preserve"> náleží </w:t>
      </w:r>
      <w:r w:rsidR="00721AE6">
        <w:rPr>
          <w:rFonts w:ascii="Calibri" w:hAnsi="Calibri" w:cs="Arial"/>
          <w:sz w:val="22"/>
        </w:rPr>
        <w:t>Příkazníkovi</w:t>
      </w:r>
      <w:r w:rsidRPr="005B1F1E" w:rsidR="00721AE6">
        <w:rPr>
          <w:rFonts w:ascii="Calibri" w:hAnsi="Calibri" w:cs="Arial"/>
          <w:sz w:val="22"/>
        </w:rPr>
        <w:t xml:space="preserve"> </w:t>
      </w:r>
      <w:r w:rsidRPr="005B1F1E" w:rsidR="006427E8">
        <w:rPr>
          <w:rFonts w:ascii="Calibri" w:hAnsi="Calibri" w:cs="Arial"/>
          <w:sz w:val="22"/>
        </w:rPr>
        <w:t xml:space="preserve">odměna ve </w:t>
      </w:r>
      <w:r w:rsidRPr="002D68A3" w:rsidR="006427E8">
        <w:rPr>
          <w:rFonts w:ascii="Calibri" w:hAnsi="Calibri" w:cs="Arial"/>
          <w:sz w:val="22"/>
        </w:rPr>
        <w:t xml:space="preserve">výši </w:t>
      </w:r>
      <w:r w:rsidRPr="008F02AF" w:rsidR="00A64E65">
        <w:rPr>
          <w:rFonts w:ascii="Calibri" w:hAnsi="Calibri" w:cs="Arial"/>
          <w:b/>
          <w:sz w:val="22"/>
        </w:rPr>
        <w:t>73</w:t>
      </w:r>
      <w:r w:rsidRPr="008F02AF" w:rsidR="00377493">
        <w:rPr>
          <w:rFonts w:ascii="Calibri" w:hAnsi="Calibri" w:cs="Arial"/>
          <w:b/>
          <w:sz w:val="22"/>
        </w:rPr>
        <w:t>.</w:t>
      </w:r>
      <w:r w:rsidRPr="008F02AF" w:rsidR="002D68A3">
        <w:rPr>
          <w:rFonts w:ascii="Calibri" w:hAnsi="Calibri" w:cs="Arial"/>
          <w:b/>
          <w:sz w:val="22"/>
        </w:rPr>
        <w:t>000</w:t>
      </w:r>
      <w:r w:rsidRPr="008F02AF" w:rsidR="00910775">
        <w:rPr>
          <w:rFonts w:ascii="Calibri" w:hAnsi="Calibri" w:cs="Arial"/>
          <w:b/>
          <w:sz w:val="22"/>
        </w:rPr>
        <w:t>,-</w:t>
      </w:r>
      <w:r w:rsidRPr="008F02AF">
        <w:rPr>
          <w:rFonts w:ascii="Calibri" w:hAnsi="Calibri" w:cs="Arial"/>
          <w:b/>
          <w:sz w:val="22"/>
        </w:rPr>
        <w:t xml:space="preserve"> Kč</w:t>
      </w:r>
      <w:r w:rsidRPr="005B1F1E">
        <w:rPr>
          <w:rFonts w:ascii="Calibri" w:hAnsi="Calibri" w:cs="Arial"/>
          <w:sz w:val="22"/>
        </w:rPr>
        <w:t xml:space="preserve"> </w:t>
      </w:r>
      <w:r w:rsidR="0069341D">
        <w:rPr>
          <w:rFonts w:ascii="Calibri" w:hAnsi="Calibri" w:cs="Arial"/>
          <w:sz w:val="22"/>
        </w:rPr>
        <w:t xml:space="preserve">bez DPH, </w:t>
      </w:r>
      <w:r w:rsidRPr="005B1F1E">
        <w:rPr>
          <w:rFonts w:ascii="Calibri" w:hAnsi="Calibri" w:cs="Arial"/>
          <w:sz w:val="22"/>
        </w:rPr>
        <w:t>pl</w:t>
      </w:r>
      <w:r w:rsidR="0043511F">
        <w:rPr>
          <w:rFonts w:ascii="Calibri" w:hAnsi="Calibri" w:cs="Arial"/>
          <w:sz w:val="22"/>
        </w:rPr>
        <w:t>us příslušná DPH v zákonné výši</w:t>
      </w:r>
      <w:r w:rsidR="00D538E5">
        <w:rPr>
          <w:rFonts w:ascii="Calibri" w:hAnsi="Calibri" w:cs="Arial"/>
          <w:sz w:val="22"/>
        </w:rPr>
        <w:t xml:space="preserve">. Za provedení navazujícího jednacího řízení bez uveřejnění náleží příkazníkovi odměna ve výši </w:t>
      </w:r>
      <w:r w:rsidRPr="00D538E5" w:rsidR="00D538E5">
        <w:rPr>
          <w:rFonts w:ascii="Calibri" w:hAnsi="Calibri" w:cs="Arial"/>
          <w:b/>
          <w:bCs/>
          <w:sz w:val="22"/>
        </w:rPr>
        <w:t>39.000,- Kč</w:t>
      </w:r>
      <w:r w:rsidR="00D538E5">
        <w:rPr>
          <w:rFonts w:ascii="Calibri" w:hAnsi="Calibri" w:cs="Arial"/>
          <w:sz w:val="22"/>
        </w:rPr>
        <w:t xml:space="preserve"> bez DPH</w:t>
      </w:r>
      <w:r w:rsidR="000410A7">
        <w:rPr>
          <w:rFonts w:ascii="Calibri" w:hAnsi="Calibri" w:cs="Arial"/>
          <w:sz w:val="22"/>
        </w:rPr>
        <w:t>.</w:t>
      </w:r>
      <w:r w:rsidR="0043511F">
        <w:rPr>
          <w:rFonts w:ascii="Calibri" w:hAnsi="Calibri" w:cs="Arial"/>
          <w:sz w:val="22"/>
        </w:rPr>
        <w:t xml:space="preserve"> </w:t>
      </w:r>
    </w:p>
    <w:p w:rsidR="00F4557A" w:rsidRPr="005B1F1E">
      <w:pPr>
        <w:ind w:left="705" w:hanging="705"/>
        <w:jc w:val="both"/>
        <w:rPr>
          <w:rFonts w:ascii="Calibri" w:hAnsi="Calibri" w:cs="Arial"/>
          <w:sz w:val="22"/>
        </w:rPr>
      </w:pPr>
    </w:p>
    <w:p w:rsidR="006F6743" w:rsidRPr="005B1F1E"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Pr="005B1F1E" w:rsidR="00325D35">
        <w:rPr>
          <w:rFonts w:ascii="Calibri" w:hAnsi="Calibri" w:cs="Arial"/>
          <w:sz w:val="22"/>
        </w:rPr>
        <w:t xml:space="preserve">V případě, že </w:t>
      </w:r>
      <w:r w:rsidR="00EF7505">
        <w:rPr>
          <w:rFonts w:ascii="Calibri" w:hAnsi="Calibri" w:cs="Arial"/>
          <w:sz w:val="22"/>
        </w:rPr>
        <w:t>Příkazce</w:t>
      </w:r>
      <w:r w:rsidRPr="005B1F1E" w:rsidR="00325D35">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Pr="005B1F1E" w:rsidR="00325D35">
        <w:rPr>
          <w:rFonts w:ascii="Calibri" w:hAnsi="Calibri" w:cs="Arial"/>
          <w:sz w:val="22"/>
        </w:rPr>
        <w:t xml:space="preserve"> provedení jakýchkoliv dalších úkonů a činností nad rámec činností a úkonů definovaných touto Smlouvou v odst. 2.1 (dále jen „</w:t>
      </w:r>
      <w:r w:rsidRPr="005B1F1E" w:rsidR="00325D35">
        <w:rPr>
          <w:rFonts w:ascii="Calibri" w:hAnsi="Calibri" w:cs="Arial"/>
          <w:b/>
          <w:bCs/>
          <w:sz w:val="22"/>
        </w:rPr>
        <w:t>Extra</w:t>
      </w:r>
      <w:r w:rsidRPr="005B1F1E" w:rsidR="00325D35">
        <w:rPr>
          <w:rFonts w:ascii="Calibri" w:hAnsi="Calibri" w:cs="Arial"/>
          <w:sz w:val="22"/>
        </w:rPr>
        <w:t xml:space="preserve"> </w:t>
      </w:r>
      <w:r w:rsidRPr="005B1F1E" w:rsidR="00325D35">
        <w:rPr>
          <w:rFonts w:ascii="Calibri" w:hAnsi="Calibri" w:cs="Arial"/>
          <w:b/>
          <w:bCs/>
          <w:sz w:val="22"/>
        </w:rPr>
        <w:t>činnosti</w:t>
      </w:r>
      <w:r w:rsidRPr="005B1F1E" w:rsidR="0050404C">
        <w:rPr>
          <w:rFonts w:ascii="Calibri" w:hAnsi="Calibri" w:cs="Arial"/>
          <w:sz w:val="22"/>
        </w:rPr>
        <w:t xml:space="preserve">“), </w:t>
      </w:r>
      <w:r w:rsidR="00EF7505">
        <w:rPr>
          <w:rFonts w:ascii="Calibri" w:hAnsi="Calibri" w:cs="Arial"/>
          <w:sz w:val="22"/>
        </w:rPr>
        <w:t>Příkazce</w:t>
      </w:r>
      <w:r w:rsidRPr="005B1F1E">
        <w:rPr>
          <w:rFonts w:ascii="Calibri" w:hAnsi="Calibri" w:cs="Arial"/>
          <w:sz w:val="22"/>
        </w:rPr>
        <w:t xml:space="preserve"> </w:t>
      </w:r>
      <w:r w:rsidRPr="005B1F1E" w:rsidR="0050404C">
        <w:rPr>
          <w:rFonts w:ascii="Calibri" w:hAnsi="Calibri" w:cs="Arial"/>
          <w:sz w:val="22"/>
        </w:rPr>
        <w:t xml:space="preserve">se </w:t>
      </w:r>
      <w:r w:rsidRPr="005B1F1E">
        <w:rPr>
          <w:rFonts w:ascii="Calibri" w:hAnsi="Calibri" w:cs="Arial"/>
          <w:sz w:val="22"/>
        </w:rPr>
        <w:t xml:space="preserve">zavazuje uhradit </w:t>
      </w:r>
      <w:r w:rsidR="00721AE6">
        <w:rPr>
          <w:rFonts w:ascii="Calibri" w:hAnsi="Calibri" w:cs="Arial"/>
          <w:sz w:val="22"/>
        </w:rPr>
        <w:t>Příkazníkovi</w:t>
      </w:r>
      <w:r w:rsidRPr="005B1F1E" w:rsidR="00721AE6">
        <w:rPr>
          <w:rFonts w:ascii="Calibri" w:hAnsi="Calibri" w:cs="Arial"/>
          <w:sz w:val="22"/>
        </w:rPr>
        <w:t xml:space="preserve"> </w:t>
      </w:r>
      <w:r w:rsidRPr="005B1F1E">
        <w:rPr>
          <w:rFonts w:ascii="Calibri" w:hAnsi="Calibri" w:cs="Arial"/>
          <w:sz w:val="22"/>
        </w:rPr>
        <w:t xml:space="preserve">odměnu ve výši </w:t>
      </w:r>
      <w:r w:rsidR="008D010A">
        <w:rPr>
          <w:rFonts w:ascii="Calibri" w:hAnsi="Calibri" w:cs="Arial"/>
          <w:sz w:val="22"/>
        </w:rPr>
        <w:t>2</w:t>
      </w:r>
      <w:r w:rsidR="00CA623A">
        <w:rPr>
          <w:rFonts w:ascii="Calibri" w:hAnsi="Calibri" w:cs="Arial"/>
          <w:sz w:val="22"/>
        </w:rPr>
        <w:t>.</w:t>
      </w:r>
      <w:r w:rsidR="008D010A">
        <w:rPr>
          <w:rFonts w:ascii="Calibri" w:hAnsi="Calibri" w:cs="Arial"/>
          <w:sz w:val="22"/>
        </w:rPr>
        <w:t>1</w:t>
      </w:r>
      <w:r w:rsidRPr="005B1F1E" w:rsidR="0017124B">
        <w:rPr>
          <w:rFonts w:ascii="Calibri" w:hAnsi="Calibri" w:cs="Arial"/>
          <w:sz w:val="22"/>
        </w:rPr>
        <w:t>00</w:t>
      </w:r>
      <w:r w:rsidRPr="005B1F1E">
        <w:rPr>
          <w:rFonts w:ascii="Calibri" w:hAnsi="Calibri" w:cs="Arial"/>
          <w:sz w:val="22"/>
        </w:rPr>
        <w:t>,-Kč</w:t>
      </w:r>
      <w:r w:rsidR="00CA623A">
        <w:rPr>
          <w:rFonts w:ascii="Calibri" w:hAnsi="Calibri" w:cs="Arial"/>
          <w:sz w:val="22"/>
        </w:rPr>
        <w:t xml:space="preserve"> bez DPH,</w:t>
      </w:r>
      <w:r w:rsidRPr="005B1F1E">
        <w:rPr>
          <w:rFonts w:ascii="Calibri" w:hAnsi="Calibri" w:cs="Arial"/>
          <w:sz w:val="22"/>
        </w:rPr>
        <w:t xml:space="preserve"> plus příslušnou DPH v zákonné výši</w:t>
      </w:r>
      <w:r w:rsidR="00CA623A">
        <w:rPr>
          <w:rFonts w:ascii="Calibri" w:hAnsi="Calibri" w:cs="Arial"/>
          <w:sz w:val="22"/>
        </w:rPr>
        <w:t>,</w:t>
      </w:r>
      <w:r w:rsidRPr="005B1F1E">
        <w:rPr>
          <w:rFonts w:ascii="Calibri" w:hAnsi="Calibri" w:cs="Arial"/>
          <w:sz w:val="22"/>
        </w:rPr>
        <w:t xml:space="preserve"> za každou </w:t>
      </w:r>
      <w:r w:rsidR="00EF7505">
        <w:rPr>
          <w:rFonts w:ascii="Calibri" w:hAnsi="Calibri" w:cs="Arial"/>
          <w:sz w:val="22"/>
        </w:rPr>
        <w:t>Příkazník</w:t>
      </w:r>
      <w:r w:rsidRPr="005B1F1E">
        <w:rPr>
          <w:rFonts w:ascii="Calibri" w:hAnsi="Calibri" w:cs="Arial"/>
          <w:sz w:val="22"/>
        </w:rPr>
        <w:t>em započatou hodinu Extra činností.</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6.3</w:t>
      </w:r>
      <w:r w:rsidRPr="005B1F1E">
        <w:rPr>
          <w:rFonts w:ascii="Calibri" w:hAnsi="Calibri" w:cs="Arial"/>
          <w:sz w:val="22"/>
        </w:rPr>
        <w:tab/>
      </w:r>
      <w:r w:rsidRPr="005B1F1E" w:rsidR="006F6743">
        <w:rPr>
          <w:rFonts w:ascii="Calibri" w:hAnsi="Calibri" w:cs="Arial"/>
          <w:sz w:val="22"/>
        </w:rPr>
        <w:t xml:space="preserve">V případě, kdy </w:t>
      </w:r>
      <w:r w:rsidR="00EF7505">
        <w:rPr>
          <w:rFonts w:ascii="Calibri" w:hAnsi="Calibri" w:cs="Arial"/>
          <w:sz w:val="22"/>
        </w:rPr>
        <w:t>Příkazník</w:t>
      </w:r>
      <w:r w:rsidRPr="005B1F1E" w:rsidR="006F6743">
        <w:rPr>
          <w:rFonts w:ascii="Calibri" w:hAnsi="Calibri" w:cs="Arial"/>
          <w:sz w:val="22"/>
        </w:rPr>
        <w:t xml:space="preserve">em předpokládaný objem </w:t>
      </w:r>
      <w:r w:rsidR="00EF7505">
        <w:rPr>
          <w:rFonts w:ascii="Calibri" w:hAnsi="Calibri" w:cs="Arial"/>
          <w:sz w:val="22"/>
        </w:rPr>
        <w:t>Příkazce</w:t>
      </w:r>
      <w:r w:rsidRPr="005B1F1E" w:rsidR="006F6743">
        <w:rPr>
          <w:rFonts w:ascii="Calibri" w:hAnsi="Calibri" w:cs="Arial"/>
          <w:sz w:val="22"/>
        </w:rPr>
        <w:t xml:space="preserve">m požadovaných činností ve smyslu odst. 6.2 </w:t>
      </w:r>
      <w:r w:rsidR="00CA623A">
        <w:rPr>
          <w:rFonts w:ascii="Calibri" w:hAnsi="Calibri" w:cs="Arial"/>
          <w:sz w:val="22"/>
        </w:rPr>
        <w:t xml:space="preserve">Smlouvy </w:t>
      </w:r>
      <w:r w:rsidRPr="005B1F1E" w:rsidR="006F6743">
        <w:rPr>
          <w:rFonts w:ascii="Calibri" w:hAnsi="Calibri" w:cs="Arial"/>
          <w:sz w:val="22"/>
        </w:rPr>
        <w:t xml:space="preserve">uvedených na jeho objednávce přesáhne jednorázově 15 hodin, je </w:t>
      </w:r>
      <w:r w:rsidR="00EF7505">
        <w:rPr>
          <w:rFonts w:ascii="Calibri" w:hAnsi="Calibri" w:cs="Arial"/>
          <w:sz w:val="22"/>
        </w:rPr>
        <w:t>Příkazník</w:t>
      </w:r>
      <w:r w:rsidRPr="005B1F1E" w:rsidR="006F6743">
        <w:rPr>
          <w:rFonts w:ascii="Calibri" w:hAnsi="Calibri" w:cs="Arial"/>
          <w:sz w:val="22"/>
        </w:rPr>
        <w:t xml:space="preserve"> povinen informovat o této skutečnosti </w:t>
      </w:r>
      <w:r w:rsidR="00EF7505">
        <w:rPr>
          <w:rFonts w:ascii="Calibri" w:hAnsi="Calibri" w:cs="Arial"/>
          <w:sz w:val="22"/>
        </w:rPr>
        <w:t>Příkazce</w:t>
      </w:r>
      <w:r w:rsidRPr="005B1F1E" w:rsidR="006F6743">
        <w:rPr>
          <w:rFonts w:ascii="Calibri" w:hAnsi="Calibri" w:cs="Arial"/>
          <w:sz w:val="22"/>
        </w:rPr>
        <w:t xml:space="preserve">, s tím, že </w:t>
      </w:r>
      <w:r w:rsidR="00EF7505">
        <w:rPr>
          <w:rFonts w:ascii="Calibri" w:hAnsi="Calibri" w:cs="Arial"/>
          <w:sz w:val="22"/>
        </w:rPr>
        <w:t>Příkazce</w:t>
      </w:r>
      <w:r w:rsidRPr="005B1F1E" w:rsidR="006F6743">
        <w:rPr>
          <w:rFonts w:ascii="Calibri" w:hAnsi="Calibri" w:cs="Arial"/>
          <w:sz w:val="22"/>
        </w:rPr>
        <w:t xml:space="preserve"> má právo do </w:t>
      </w:r>
      <w:r w:rsidR="00034167">
        <w:rPr>
          <w:rFonts w:ascii="Calibri" w:hAnsi="Calibri" w:cs="Arial"/>
          <w:sz w:val="22"/>
        </w:rPr>
        <w:t>24</w:t>
      </w:r>
      <w:r w:rsidRPr="005B1F1E" w:rsidR="00034167">
        <w:rPr>
          <w:rFonts w:ascii="Calibri" w:hAnsi="Calibri" w:cs="Arial"/>
          <w:sz w:val="22"/>
        </w:rPr>
        <w:t xml:space="preserve"> </w:t>
      </w:r>
      <w:r w:rsidRPr="005B1F1E" w:rsidR="006F6743">
        <w:rPr>
          <w:rFonts w:ascii="Calibri" w:hAnsi="Calibri" w:cs="Arial"/>
          <w:sz w:val="22"/>
        </w:rPr>
        <w:t>hodin od momentu</w:t>
      </w:r>
      <w:r w:rsidR="00337286">
        <w:rPr>
          <w:rFonts w:ascii="Calibri" w:hAnsi="Calibri" w:cs="Arial"/>
          <w:sz w:val="22"/>
        </w:rPr>
        <w:t xml:space="preserve"> prokazatelného</w:t>
      </w:r>
      <w:r w:rsidRPr="005B1F1E" w:rsidR="006F6743">
        <w:rPr>
          <w:rFonts w:ascii="Calibri" w:hAnsi="Calibri" w:cs="Arial"/>
          <w:sz w:val="22"/>
        </w:rPr>
        <w:t xml:space="preserve"> doručení takové informace svůj požadavek na provedení takových činností zrušit.</w:t>
      </w:r>
    </w:p>
    <w:p w:rsidR="00F4557A" w:rsidRPr="005B1F1E">
      <w:pPr>
        <w:jc w:val="both"/>
        <w:rPr>
          <w:rFonts w:ascii="Calibri" w:hAnsi="Calibri" w:cs="Arial"/>
          <w:sz w:val="22"/>
        </w:rPr>
      </w:pPr>
    </w:p>
    <w:p w:rsidR="00F4557A" w:rsidRPr="005B1F1E" w:rsidP="000B6A45">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w:t>
      </w:r>
      <w:r w:rsidR="00D538E5">
        <w:rPr>
          <w:rFonts w:ascii="Calibri" w:hAnsi="Calibri" w:cs="Arial"/>
          <w:sz w:val="22"/>
        </w:rPr>
        <w:t xml:space="preserve">za realizaci soutěže o návrh </w:t>
      </w:r>
      <w:r w:rsidRPr="005B1F1E">
        <w:rPr>
          <w:rFonts w:ascii="Calibri" w:hAnsi="Calibri" w:cs="Arial"/>
          <w:sz w:val="22"/>
        </w:rPr>
        <w:t xml:space="preserve">je splatná </w:t>
      </w:r>
      <w:r w:rsidRPr="005B1F1E">
        <w:rPr>
          <w:rFonts w:ascii="Calibri" w:hAnsi="Calibri" w:cs="Arial"/>
          <w:sz w:val="22"/>
          <w:szCs w:val="20"/>
        </w:rPr>
        <w:t xml:space="preserve">ve </w:t>
      </w:r>
      <w:r w:rsidR="00C1300A">
        <w:rPr>
          <w:rFonts w:ascii="Calibri" w:hAnsi="Calibri" w:cs="Arial"/>
          <w:sz w:val="22"/>
          <w:szCs w:val="20"/>
        </w:rPr>
        <w:t>třech</w:t>
      </w:r>
      <w:r w:rsidRPr="005B1F1E">
        <w:rPr>
          <w:rFonts w:ascii="Calibri" w:hAnsi="Calibri" w:cs="Arial"/>
          <w:sz w:val="22"/>
          <w:szCs w:val="20"/>
        </w:rPr>
        <w:t xml:space="preserve"> 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Pr="005B1F1E">
        <w:rPr>
          <w:rFonts w:ascii="Calibri" w:hAnsi="Calibri" w:cs="Arial"/>
          <w:sz w:val="22"/>
          <w:szCs w:val="20"/>
        </w:rPr>
        <w:t xml:space="preserve">. První fakturu vystaví </w:t>
      </w:r>
      <w:r w:rsidR="00EF7505">
        <w:rPr>
          <w:rFonts w:ascii="Calibri" w:hAnsi="Calibri" w:cs="Arial"/>
          <w:sz w:val="22"/>
          <w:szCs w:val="20"/>
        </w:rPr>
        <w:t>Příkazník</w:t>
      </w:r>
      <w:r w:rsidRPr="005B1F1E">
        <w:rPr>
          <w:rFonts w:ascii="Calibri" w:hAnsi="Calibri" w:cs="Arial"/>
          <w:sz w:val="22"/>
          <w:szCs w:val="20"/>
        </w:rPr>
        <w:t xml:space="preserve"> po schválení čistopisu </w:t>
      </w:r>
      <w:r w:rsidRPr="00A53E02">
        <w:rPr>
          <w:rFonts w:ascii="Calibri" w:hAnsi="Calibri" w:cs="Arial"/>
          <w:sz w:val="22"/>
        </w:rPr>
        <w:t xml:space="preserve">zadávací dokumentace </w:t>
      </w:r>
      <w:r w:rsidRPr="00A53E02" w:rsidR="00EF7505">
        <w:rPr>
          <w:rFonts w:ascii="Calibri" w:hAnsi="Calibri" w:cs="Arial"/>
          <w:sz w:val="22"/>
        </w:rPr>
        <w:t>Příkazce</w:t>
      </w:r>
      <w:r w:rsidRPr="00A53E02">
        <w:rPr>
          <w:rFonts w:ascii="Calibri" w:hAnsi="Calibri" w:cs="Arial"/>
          <w:sz w:val="22"/>
        </w:rPr>
        <w:t>m, a to ve výši</w:t>
      </w:r>
      <w:r w:rsidRPr="00A53E02" w:rsidR="0050404C">
        <w:rPr>
          <w:rFonts w:ascii="Calibri" w:hAnsi="Calibri" w:cs="Arial"/>
          <w:sz w:val="22"/>
        </w:rPr>
        <w:t xml:space="preserve"> </w:t>
      </w:r>
      <w:r w:rsidR="00A64E65">
        <w:rPr>
          <w:rFonts w:ascii="Calibri" w:hAnsi="Calibri" w:cs="Arial"/>
          <w:sz w:val="22"/>
        </w:rPr>
        <w:t>43</w:t>
      </w:r>
      <w:r w:rsidRPr="00A53E02" w:rsidR="00910775">
        <w:rPr>
          <w:rFonts w:ascii="Calibri" w:hAnsi="Calibri" w:cs="Arial"/>
          <w:sz w:val="22"/>
        </w:rPr>
        <w:t>.</w:t>
      </w:r>
      <w:r w:rsidRPr="00A53E02" w:rsidR="00D25DC1">
        <w:rPr>
          <w:rFonts w:ascii="Calibri" w:hAnsi="Calibri" w:cs="Arial"/>
          <w:sz w:val="22"/>
        </w:rPr>
        <w:t>000</w:t>
      </w:r>
      <w:r w:rsidRPr="005B1F1E" w:rsidR="00904CBB">
        <w:rPr>
          <w:rFonts w:ascii="Calibri" w:hAnsi="Calibri" w:cs="Arial"/>
          <w:sz w:val="22"/>
        </w:rPr>
        <w:t xml:space="preserve"> Kč</w:t>
      </w:r>
      <w:r w:rsidR="00CA623A">
        <w:rPr>
          <w:rFonts w:ascii="Calibri" w:hAnsi="Calibri" w:cs="Arial"/>
          <w:sz w:val="22"/>
        </w:rPr>
        <w:t xml:space="preserve"> bez DPH,</w:t>
      </w:r>
      <w:r w:rsidRPr="005B1F1E" w:rsidR="00904CBB">
        <w:rPr>
          <w:rFonts w:ascii="Calibri" w:hAnsi="Calibri" w:cs="Arial"/>
          <w:sz w:val="22"/>
        </w:rPr>
        <w:t xml:space="preserve"> plus příslušná DPH v zákonné výši</w:t>
      </w:r>
      <w:r w:rsidRPr="005B1F1E" w:rsidR="0050404C">
        <w:rPr>
          <w:rFonts w:ascii="Calibri" w:hAnsi="Calibri" w:cs="Arial"/>
          <w:sz w:val="22"/>
        </w:rPr>
        <w:t xml:space="preserve">. </w:t>
      </w:r>
      <w:r w:rsidR="00C1300A">
        <w:rPr>
          <w:rFonts w:ascii="Calibri" w:hAnsi="Calibri" w:cs="Arial"/>
          <w:sz w:val="22"/>
        </w:rPr>
        <w:t>Druhou fakturu vystaví Příkazce po vypracování rozhodnutí o výběru nejvhodnější nabídky</w:t>
      </w:r>
      <w:r w:rsidR="00A53E02">
        <w:rPr>
          <w:rFonts w:ascii="Calibri" w:hAnsi="Calibri" w:cs="Arial"/>
          <w:sz w:val="22"/>
        </w:rPr>
        <w:t>,</w:t>
      </w:r>
      <w:r w:rsidR="00C1300A">
        <w:rPr>
          <w:rFonts w:ascii="Calibri" w:hAnsi="Calibri" w:cs="Arial"/>
          <w:sz w:val="22"/>
        </w:rPr>
        <w:t xml:space="preserve"> a to ve výši </w:t>
      </w:r>
      <w:r w:rsidR="000410A7">
        <w:rPr>
          <w:rFonts w:ascii="Calibri" w:hAnsi="Calibri" w:cs="Arial"/>
          <w:sz w:val="22"/>
        </w:rPr>
        <w:t>20</w:t>
      </w:r>
      <w:r w:rsidRPr="00A53E02" w:rsidR="00C1300A">
        <w:rPr>
          <w:rFonts w:ascii="Calibri" w:hAnsi="Calibri" w:cs="Arial"/>
          <w:sz w:val="22"/>
        </w:rPr>
        <w:t>.000</w:t>
      </w:r>
      <w:r w:rsidR="00C1300A">
        <w:rPr>
          <w:rFonts w:ascii="Calibri" w:hAnsi="Calibri" w:cs="Arial"/>
          <w:sz w:val="22"/>
        </w:rPr>
        <w:t xml:space="preserve"> Kč bez DPH, plus příslušná DPH v zákonné výši. </w:t>
      </w:r>
      <w:r w:rsidRPr="005B1F1E" w:rsidR="0050404C">
        <w:rPr>
          <w:rFonts w:ascii="Calibri" w:hAnsi="Calibri" w:cs="Arial"/>
          <w:sz w:val="22"/>
        </w:rPr>
        <w:t>K</w:t>
      </w:r>
      <w:r w:rsidRPr="005B1F1E">
        <w:rPr>
          <w:rFonts w:ascii="Calibri" w:hAnsi="Calibri" w:cs="Arial"/>
          <w:sz w:val="22"/>
        </w:rPr>
        <w:t xml:space="preserve">onečná faktura může být vystavena </w:t>
      </w:r>
      <w:r w:rsidR="00EF7505">
        <w:rPr>
          <w:rFonts w:ascii="Calibri" w:hAnsi="Calibri" w:cs="Arial"/>
          <w:sz w:val="22"/>
        </w:rPr>
        <w:t>Příkazník</w:t>
      </w:r>
      <w:r w:rsidRPr="005B1F1E">
        <w:rPr>
          <w:rFonts w:ascii="Calibri" w:hAnsi="Calibri" w:cs="Arial"/>
          <w:sz w:val="22"/>
        </w:rPr>
        <w:t>em až po 30 dnech ode dne odeslání oznámení o výběru nejvhodnější nabídky</w:t>
      </w:r>
      <w:r w:rsidRPr="005B1F1E" w:rsidR="00991A0E">
        <w:rPr>
          <w:rFonts w:ascii="Calibri" w:hAnsi="Calibri" w:cs="Arial"/>
          <w:sz w:val="22"/>
        </w:rPr>
        <w:t>,</w:t>
      </w:r>
      <w:r w:rsidRPr="005B1F1E">
        <w:rPr>
          <w:rFonts w:ascii="Calibri" w:hAnsi="Calibri" w:cs="Arial"/>
          <w:sz w:val="22"/>
        </w:rPr>
        <w:t xml:space="preserve"> nebo </w:t>
      </w:r>
      <w:r w:rsidRPr="005B1F1E" w:rsidR="00991A0E">
        <w:rPr>
          <w:rFonts w:ascii="Calibri" w:hAnsi="Calibri" w:cs="Arial"/>
          <w:sz w:val="22"/>
        </w:rPr>
        <w:t xml:space="preserve">bezprostředně </w:t>
      </w:r>
      <w:r w:rsidRPr="005B1F1E">
        <w:rPr>
          <w:rFonts w:ascii="Calibri" w:hAnsi="Calibri" w:cs="Arial"/>
          <w:sz w:val="22"/>
        </w:rPr>
        <w:t xml:space="preserve">poté, co byla podepsána smlouva s vybraným </w:t>
      </w:r>
      <w:r w:rsidR="00A86A12">
        <w:rPr>
          <w:rFonts w:ascii="Calibri" w:hAnsi="Calibri" w:cs="Arial"/>
          <w:sz w:val="22"/>
        </w:rPr>
        <w:t>navrhovatelem</w:t>
      </w:r>
      <w:r w:rsidR="00CA623A">
        <w:rPr>
          <w:rFonts w:ascii="Calibri" w:hAnsi="Calibri" w:cs="Arial"/>
          <w:sz w:val="22"/>
        </w:rPr>
        <w:t>,</w:t>
      </w:r>
      <w:r w:rsidRPr="005B1F1E">
        <w:rPr>
          <w:rFonts w:ascii="Calibri" w:hAnsi="Calibri" w:cs="Arial"/>
          <w:sz w:val="22"/>
        </w:rPr>
        <w:t xml:space="preserve"> nebo v případě zrušení Veřejné zakázky dle odstavce 6.5 této Smlouvy </w:t>
      </w:r>
      <w:r w:rsidR="00CA623A">
        <w:rPr>
          <w:rFonts w:ascii="Calibri" w:hAnsi="Calibri" w:cs="Arial"/>
          <w:sz w:val="22"/>
        </w:rPr>
        <w:t xml:space="preserve">bezprostředně </w:t>
      </w:r>
      <w:r w:rsidRPr="005B1F1E">
        <w:rPr>
          <w:rFonts w:ascii="Calibri" w:hAnsi="Calibri" w:cs="Arial"/>
          <w:sz w:val="22"/>
        </w:rPr>
        <w:t xml:space="preserve">po odeslání oznámení o zrušení Veřejné zakázky do informačního systému veřejných zakázek – </w:t>
      </w:r>
      <w:r w:rsidR="00D47D9D">
        <w:rPr>
          <w:rFonts w:ascii="Calibri" w:hAnsi="Calibri" w:cs="Arial"/>
          <w:sz w:val="22"/>
        </w:rPr>
        <w:t>V</w:t>
      </w:r>
      <w:r w:rsidR="00417846">
        <w:rPr>
          <w:rFonts w:ascii="Calibri" w:hAnsi="Calibri" w:cs="Arial"/>
          <w:sz w:val="22"/>
        </w:rPr>
        <w:t>ě</w:t>
      </w:r>
      <w:r w:rsidR="00D47D9D">
        <w:rPr>
          <w:rFonts w:ascii="Calibri" w:hAnsi="Calibri" w:cs="Arial"/>
          <w:sz w:val="22"/>
        </w:rPr>
        <w:t>s</w:t>
      </w:r>
      <w:r w:rsidR="00417846">
        <w:rPr>
          <w:rFonts w:ascii="Calibri" w:hAnsi="Calibri" w:cs="Arial"/>
          <w:sz w:val="22"/>
        </w:rPr>
        <w:t>tníku veřejných zakázek</w:t>
      </w:r>
      <w:r w:rsidRPr="005B1F1E">
        <w:rPr>
          <w:rFonts w:ascii="Calibri" w:hAnsi="Calibri" w:cs="Arial"/>
          <w:sz w:val="22"/>
        </w:rPr>
        <w:t xml:space="preserve">. </w:t>
      </w:r>
      <w:r w:rsidR="00D538E5">
        <w:rPr>
          <w:rFonts w:ascii="Calibri" w:hAnsi="Calibri" w:cs="Arial"/>
          <w:sz w:val="22"/>
        </w:rPr>
        <w:t xml:space="preserve">Odměna za realizaci navazujícího jednacího řízení bez uveřejnění je splatná na základě </w:t>
      </w:r>
      <w:r w:rsidR="00D538E5">
        <w:rPr>
          <w:rFonts w:ascii="Calibri" w:hAnsi="Calibri" w:cs="Arial"/>
          <w:sz w:val="22"/>
        </w:rPr>
        <w:t xml:space="preserve">samostatné faktury po podpisu smlouvy s vybraným dodavatelem. </w:t>
      </w:r>
      <w:r w:rsidRPr="005B1F1E">
        <w:rPr>
          <w:rFonts w:ascii="Calibri" w:hAnsi="Calibri" w:cs="Arial"/>
          <w:sz w:val="22"/>
        </w:rPr>
        <w:t xml:space="preserve">Odměna dle čl. 6., odst. 6.2 je splatná na základě samostatných faktur. </w:t>
      </w:r>
    </w:p>
    <w:p w:rsidR="00F4557A" w:rsidRPr="005B1F1E">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6.</w:t>
      </w:r>
      <w:r w:rsidRPr="005B1F1E" w:rsidR="00325D35">
        <w:rPr>
          <w:rFonts w:ascii="Calibri" w:hAnsi="Calibri" w:cs="Arial"/>
          <w:sz w:val="22"/>
        </w:rPr>
        <w:t>5</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Pr="005B1F1E" w:rsidR="006F23D6">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Pr="005B1F1E" w:rsidR="00535CE8">
        <w:rPr>
          <w:rFonts w:ascii="Calibri" w:hAnsi="Calibri" w:cs="Arial"/>
          <w:sz w:val="22"/>
        </w:rPr>
        <w:t xml:space="preserve"> </w:t>
      </w:r>
      <w:r w:rsidRPr="005B1F1E">
        <w:rPr>
          <w:rFonts w:ascii="Calibri" w:hAnsi="Calibri" w:cs="Arial"/>
          <w:sz w:val="22"/>
        </w:rPr>
        <w:t>odměna v p</w:t>
      </w:r>
      <w:r w:rsidRPr="005B1F1E" w:rsidR="005C5341">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6.6</w:t>
      </w:r>
      <w:r w:rsidRPr="005B1F1E" w:rsidR="00A951FA">
        <w:rPr>
          <w:rFonts w:ascii="Calibri" w:hAnsi="Calibri" w:cs="Arial"/>
          <w:sz w:val="22"/>
        </w:rPr>
        <w:t xml:space="preserve"> </w:t>
      </w:r>
      <w:r w:rsidRPr="005B1F1E" w:rsidR="00A951FA">
        <w:rPr>
          <w:rFonts w:ascii="Calibri" w:hAnsi="Calibri" w:cs="Arial"/>
          <w:sz w:val="22"/>
        </w:rPr>
        <w:tab/>
      </w:r>
      <w:r w:rsidRPr="00BD68CF" w:rsidR="00BD68CF">
        <w:rPr>
          <w:rFonts w:ascii="Calibri" w:hAnsi="Calibri" w:cs="Arial"/>
          <w:sz w:val="22"/>
        </w:rPr>
        <w:t>Poštovné, cestovné, náklady na kopírování, včetně případných znaleckých posudků či jiných posudků třetích</w:t>
      </w:r>
      <w:r w:rsidR="0076725F">
        <w:rPr>
          <w:rFonts w:ascii="Calibri" w:hAnsi="Calibri" w:cs="Arial"/>
          <w:sz w:val="22"/>
        </w:rPr>
        <w:t xml:space="preserve"> </w:t>
      </w:r>
      <w:r w:rsidR="001A1315">
        <w:rPr>
          <w:rFonts w:ascii="Calibri" w:hAnsi="Calibri" w:cs="Arial"/>
          <w:sz w:val="22"/>
        </w:rPr>
        <w:t>stran</w:t>
      </w:r>
      <w:r w:rsidRPr="00BD68CF" w:rsidR="00BD68CF">
        <w:rPr>
          <w:rFonts w:ascii="Calibri" w:hAnsi="Calibri" w:cs="Arial"/>
          <w:sz w:val="22"/>
        </w:rPr>
        <w:t xml:space="preserve">, náklady na překladatelské služby a náklady nezbytně vynaložené </w:t>
      </w:r>
      <w:r w:rsidR="00535CE8">
        <w:rPr>
          <w:rFonts w:ascii="Calibri" w:hAnsi="Calibri" w:cs="Arial"/>
          <w:sz w:val="22"/>
        </w:rPr>
        <w:t>Příkazníkem</w:t>
      </w:r>
      <w:r w:rsidRPr="00BD68CF" w:rsidR="00BD68CF">
        <w:rPr>
          <w:rFonts w:ascii="Calibri" w:hAnsi="Calibri" w:cs="Arial"/>
          <w:sz w:val="22"/>
        </w:rPr>
        <w:t xml:space="preserve"> v souvislosti s výkonem činnosti</w:t>
      </w:r>
      <w:r w:rsidR="00535CE8">
        <w:rPr>
          <w:rFonts w:ascii="Calibri" w:hAnsi="Calibri" w:cs="Arial"/>
          <w:sz w:val="22"/>
        </w:rPr>
        <w:t xml:space="preserve"> dle této smlouvy</w:t>
      </w:r>
      <w:r w:rsidRPr="00BD68CF" w:rsidR="00BD68CF">
        <w:rPr>
          <w:rFonts w:ascii="Calibri" w:hAnsi="Calibri" w:cs="Arial"/>
          <w:sz w:val="22"/>
        </w:rPr>
        <w:t xml:space="preserve">, jsou náklady, které nejsou zahrnuty do odměny </w:t>
      </w:r>
      <w:r w:rsidR="00535CE8">
        <w:rPr>
          <w:rFonts w:ascii="Calibri" w:hAnsi="Calibri" w:cs="Arial"/>
          <w:sz w:val="22"/>
        </w:rPr>
        <w:t>Příkazníka</w:t>
      </w:r>
      <w:r w:rsidRPr="00BD68CF" w:rsidR="00BD68CF">
        <w:rPr>
          <w:rFonts w:ascii="Calibri" w:hAnsi="Calibri" w:cs="Arial"/>
          <w:sz w:val="22"/>
        </w:rPr>
        <w:t xml:space="preserve"> dle čl. </w:t>
      </w:r>
      <w:r w:rsidR="00BD68CF">
        <w:rPr>
          <w:rFonts w:ascii="Calibri" w:hAnsi="Calibri" w:cs="Arial"/>
          <w:sz w:val="22"/>
        </w:rPr>
        <w:t>6</w:t>
      </w:r>
      <w:r w:rsidRPr="00BD68CF" w:rsidR="00BD68CF">
        <w:rPr>
          <w:rFonts w:ascii="Calibri" w:hAnsi="Calibri" w:cs="Arial"/>
          <w:sz w:val="22"/>
        </w:rPr>
        <w:t xml:space="preserve">.1 a budou připočteny k odměně </w:t>
      </w:r>
      <w:r w:rsidR="00535CE8">
        <w:rPr>
          <w:rFonts w:ascii="Calibri" w:hAnsi="Calibri" w:cs="Arial"/>
          <w:sz w:val="22"/>
        </w:rPr>
        <w:t>Příkazníka</w:t>
      </w:r>
      <w:r w:rsidRPr="00BD68CF" w:rsidR="00535CE8">
        <w:rPr>
          <w:rFonts w:ascii="Calibri" w:hAnsi="Calibri" w:cs="Arial"/>
          <w:sz w:val="22"/>
        </w:rPr>
        <w:t xml:space="preserve"> </w:t>
      </w:r>
      <w:r w:rsidRPr="00BD68CF" w:rsidR="00BD68CF">
        <w:rPr>
          <w:rFonts w:ascii="Calibri" w:hAnsi="Calibri" w:cs="Arial"/>
          <w:sz w:val="22"/>
        </w:rPr>
        <w:t xml:space="preserve">dle čl. </w:t>
      </w:r>
      <w:r w:rsidR="00BD68CF">
        <w:rPr>
          <w:rFonts w:ascii="Calibri" w:hAnsi="Calibri" w:cs="Arial"/>
          <w:sz w:val="22"/>
        </w:rPr>
        <w:t>6</w:t>
      </w:r>
      <w:r w:rsidRPr="00BD68CF" w:rsidR="00BD68CF">
        <w:rPr>
          <w:rFonts w:ascii="Calibri" w:hAnsi="Calibri" w:cs="Arial"/>
          <w:sz w:val="22"/>
        </w:rPr>
        <w:t xml:space="preserve">.1 dle skutečné, </w:t>
      </w:r>
      <w:r w:rsidR="00535CE8">
        <w:rPr>
          <w:rFonts w:ascii="Calibri" w:hAnsi="Calibri" w:cs="Arial"/>
          <w:sz w:val="22"/>
        </w:rPr>
        <w:t>Příkazníkem</w:t>
      </w:r>
      <w:r w:rsidRPr="00BD68CF" w:rsidR="00535CE8">
        <w:rPr>
          <w:rFonts w:ascii="Calibri" w:hAnsi="Calibri" w:cs="Arial"/>
          <w:sz w:val="22"/>
        </w:rPr>
        <w:t xml:space="preserve"> </w:t>
      </w:r>
      <w:r w:rsidRPr="00BD68CF" w:rsidR="00BD68CF">
        <w:rPr>
          <w:rFonts w:ascii="Calibri" w:hAnsi="Calibri" w:cs="Arial"/>
          <w:sz w:val="22"/>
        </w:rPr>
        <w:t xml:space="preserve">doložené výše. Příslušná faktura musí obsahovat v přílohách doklady o vynaložených nákladech. Ostatní náklady </w:t>
      </w:r>
      <w:r w:rsidR="00535CE8">
        <w:rPr>
          <w:rFonts w:ascii="Calibri" w:hAnsi="Calibri" w:cs="Arial"/>
          <w:sz w:val="22"/>
        </w:rPr>
        <w:t>Příkazníka</w:t>
      </w:r>
      <w:r w:rsidRPr="00BD68CF" w:rsid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Pr="00BD68CF" w:rsidR="00535CE8">
        <w:rPr>
          <w:rFonts w:ascii="Calibri" w:hAnsi="Calibri" w:cs="Arial"/>
          <w:sz w:val="22"/>
        </w:rPr>
        <w:t xml:space="preserve"> </w:t>
      </w:r>
      <w:r w:rsidRPr="00BD68CF" w:rsidR="00BD68CF">
        <w:rPr>
          <w:rFonts w:ascii="Calibri" w:hAnsi="Calibri" w:cs="Arial"/>
          <w:sz w:val="22"/>
        </w:rPr>
        <w:t xml:space="preserve">dle čl. </w:t>
      </w:r>
      <w:r w:rsidR="00BD68CF">
        <w:rPr>
          <w:rFonts w:ascii="Calibri" w:hAnsi="Calibri" w:cs="Arial"/>
          <w:sz w:val="22"/>
        </w:rPr>
        <w:t>6</w:t>
      </w:r>
      <w:r w:rsidRPr="00BD68CF" w:rsidR="00BD68CF">
        <w:rPr>
          <w:rFonts w:ascii="Calibri" w:hAnsi="Calibri" w:cs="Arial"/>
          <w:sz w:val="22"/>
        </w:rPr>
        <w:t>.1 Smlouvy.</w:t>
      </w:r>
    </w:p>
    <w:p w:rsidR="00F4557A" w:rsidRPr="005B1F1E">
      <w:pPr>
        <w:ind w:left="705" w:hanging="705"/>
        <w:jc w:val="both"/>
        <w:rPr>
          <w:rFonts w:ascii="Calibri" w:hAnsi="Calibri" w:cs="Arial"/>
          <w:sz w:val="22"/>
        </w:rPr>
      </w:pPr>
    </w:p>
    <w:p w:rsidR="00F4557A">
      <w:pPr>
        <w:pStyle w:val="BodyTextIndent2"/>
        <w:rPr>
          <w:rFonts w:ascii="Calibri" w:hAnsi="Calibri"/>
        </w:rPr>
      </w:pPr>
      <w:r w:rsidRPr="005B1F1E">
        <w:rPr>
          <w:rFonts w:ascii="Calibri" w:hAnsi="Calibri"/>
        </w:rPr>
        <w:t>6.7</w:t>
      </w:r>
      <w:r w:rsidRPr="005B1F1E">
        <w:rPr>
          <w:rFonts w:ascii="Calibri" w:hAnsi="Calibri"/>
        </w:rPr>
        <w:tab/>
        <w:t xml:space="preserve">Faktura musí obsahovat potřebné náležitosti daňového dokladu ve smyslu platného zákona o dani z přidané hodnoty. </w:t>
      </w:r>
    </w:p>
    <w:p w:rsidR="001E078D">
      <w:pPr>
        <w:pStyle w:val="BodyTextIndent2"/>
        <w:rPr>
          <w:rFonts w:ascii="Calibri" w:hAnsi="Calibri"/>
        </w:rPr>
      </w:pPr>
    </w:p>
    <w:p w:rsidR="001E078D">
      <w:pPr>
        <w:pStyle w:val="BodyTextIndent2"/>
        <w:rPr>
          <w:rFonts w:ascii="Calibri" w:hAnsi="Calibri"/>
        </w:rPr>
      </w:pPr>
      <w:r>
        <w:rPr>
          <w:rFonts w:ascii="Calibri" w:hAnsi="Calibri"/>
        </w:rPr>
        <w:t>6.8</w:t>
      </w:r>
      <w:r>
        <w:rPr>
          <w:rFonts w:ascii="Calibri" w:hAnsi="Calibri"/>
        </w:rPr>
        <w:tab/>
        <w:t>Smluvní strany se dohodly, že zálohy nebudou poskytovány a Příkazník není oprávněn požadovat jejich vyplacení.</w:t>
      </w:r>
    </w:p>
    <w:p w:rsidR="001E078D" w:rsidRPr="005B1F1E">
      <w:pPr>
        <w:pStyle w:val="BodyTextIndent2"/>
        <w:rPr>
          <w:rFonts w:ascii="Calibri" w:hAnsi="Calibri"/>
        </w:rPr>
      </w:pPr>
    </w:p>
    <w:p w:rsidR="00325D35" w:rsidRPr="005B1F1E" w:rsidP="001E078D">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Pr="005B1F1E" w:rsidR="00F833DC">
        <w:rPr>
          <w:rFonts w:ascii="Calibri" w:hAnsi="Calibri" w:cs="Arial"/>
          <w:b/>
          <w:bCs/>
          <w:sz w:val="22"/>
        </w:rPr>
        <w:t>A MAJETKOVÉ SANKCE</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rsidR="00AC4FD9" w:rsidRPr="005B1F1E">
      <w:pPr>
        <w:ind w:left="705" w:hanging="705"/>
        <w:jc w:val="both"/>
        <w:rPr>
          <w:rFonts w:ascii="Calibri" w:hAnsi="Calibri" w:cs="Arial"/>
          <w:sz w:val="22"/>
        </w:rPr>
      </w:pPr>
    </w:p>
    <w:p w:rsidR="00AC4FD9" w:rsidRPr="005B1F1E">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 xml:space="preserve">s vybraným </w:t>
      </w:r>
      <w:r w:rsidR="00A86A12">
        <w:rPr>
          <w:rFonts w:ascii="Calibri" w:hAnsi="Calibri" w:cs="Arial"/>
          <w:sz w:val="22"/>
        </w:rPr>
        <w:t>navrhovatelem</w:t>
      </w:r>
      <w:r w:rsidR="00067219">
        <w:rPr>
          <w:rFonts w:ascii="Calibri" w:hAnsi="Calibri" w:cs="Arial"/>
          <w:sz w:val="22"/>
        </w:rPr>
        <w:t xml:space="preserve"> nebo od zrušení zadávání</w:t>
      </w:r>
      <w:r w:rsidRPr="005B1F1E">
        <w:rPr>
          <w:rFonts w:ascii="Calibri" w:hAnsi="Calibri" w:cs="Arial"/>
          <w:sz w:val="22"/>
        </w:rPr>
        <w:t xml:space="preserve"> veřejné zakázky.</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7.4</w:t>
      </w:r>
      <w:r w:rsidRPr="005B1F1E">
        <w:rPr>
          <w:rFonts w:ascii="Calibri" w:hAnsi="Calibri" w:cs="Arial"/>
          <w:sz w:val="22"/>
        </w:rPr>
        <w:t xml:space="preserve"> </w:t>
      </w:r>
      <w:r w:rsidRPr="005B1F1E">
        <w:rPr>
          <w:rFonts w:ascii="Calibri" w:hAnsi="Calibri" w:cs="Arial"/>
          <w:sz w:val="22"/>
        </w:rPr>
        <w:tab/>
      </w:r>
      <w:r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Pr="005B1F1E">
        <w:rPr>
          <w:rFonts w:ascii="Calibri" w:hAnsi="Calibri" w:cs="Arial"/>
          <w:sz w:val="22"/>
        </w:rPr>
        <w:t xml:space="preserve"> způsobeno </w:t>
      </w:r>
      <w:r w:rsidR="00067219">
        <w:rPr>
          <w:rFonts w:ascii="Calibri" w:hAnsi="Calibri" w:cs="Arial"/>
          <w:sz w:val="22"/>
        </w:rPr>
        <w:t xml:space="preserve">vadnou </w:t>
      </w:r>
      <w:r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Pr="005B1F1E">
        <w:rPr>
          <w:rFonts w:ascii="Calibri" w:hAnsi="Calibri" w:cs="Arial"/>
          <w:sz w:val="22"/>
        </w:rPr>
        <w:t xml:space="preserve">. </w:t>
      </w:r>
      <w:r w:rsidRPr="005B1F1E" w:rsidR="008E6661">
        <w:rPr>
          <w:rFonts w:ascii="Calibri" w:hAnsi="Calibri" w:cs="Arial"/>
          <w:sz w:val="22"/>
        </w:rPr>
        <w:t xml:space="preserve">Toto neplatí v případě, kdy </w:t>
      </w:r>
      <w:r w:rsidR="00EF7505">
        <w:rPr>
          <w:rFonts w:ascii="Calibri" w:hAnsi="Calibri" w:cs="Arial"/>
          <w:sz w:val="22"/>
        </w:rPr>
        <w:t>Příkazce</w:t>
      </w:r>
      <w:r w:rsidRPr="005B1F1E" w:rsidR="008E6661">
        <w:rPr>
          <w:rFonts w:ascii="Calibri" w:hAnsi="Calibri" w:cs="Arial"/>
          <w:sz w:val="22"/>
        </w:rPr>
        <w:t xml:space="preserve"> odmítne i přes návrh </w:t>
      </w:r>
      <w:r w:rsidR="00EF7505">
        <w:rPr>
          <w:rFonts w:ascii="Calibri" w:hAnsi="Calibri" w:cs="Arial"/>
          <w:sz w:val="22"/>
        </w:rPr>
        <w:t>Příkazník</w:t>
      </w:r>
      <w:r w:rsidR="001846A0">
        <w:rPr>
          <w:rFonts w:ascii="Calibri" w:hAnsi="Calibri" w:cs="Arial"/>
          <w:sz w:val="22"/>
        </w:rPr>
        <w:t>a</w:t>
      </w:r>
      <w:r w:rsidRPr="005B1F1E" w:rsidR="008E6661">
        <w:rPr>
          <w:rFonts w:ascii="Calibri" w:hAnsi="Calibri" w:cs="Arial"/>
          <w:sz w:val="22"/>
        </w:rPr>
        <w:t xml:space="preserve"> využít veškeré zákonné</w:t>
      </w:r>
      <w:r w:rsidR="00535CE8">
        <w:rPr>
          <w:rFonts w:ascii="Calibri" w:hAnsi="Calibri" w:cs="Arial"/>
          <w:sz w:val="22"/>
        </w:rPr>
        <w:t>, řádné i mimořádné opravné</w:t>
      </w:r>
      <w:r w:rsidRPr="005B1F1E" w:rsidR="008E6661">
        <w:rPr>
          <w:rFonts w:ascii="Calibri" w:hAnsi="Calibri" w:cs="Arial"/>
          <w:sz w:val="22"/>
        </w:rPr>
        <w:t xml:space="preserve"> prostředky proti rozhodnutí Úřadu pro ochranu hospodářské soutěže.</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7.5</w:t>
      </w:r>
      <w:r w:rsidRPr="005B1F1E">
        <w:rPr>
          <w:rFonts w:ascii="Calibri" w:hAnsi="Calibri" w:cs="Arial"/>
          <w:sz w:val="22"/>
        </w:rPr>
        <w:t xml:space="preserve">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Pr="005B1F1E">
        <w:rPr>
          <w:rFonts w:ascii="Calibri" w:hAnsi="Calibri" w:cs="Arial"/>
          <w:sz w:val="22"/>
        </w:rPr>
        <w:t xml:space="preserve"> a </w:t>
      </w:r>
      <w:r w:rsidR="00EF7505">
        <w:rPr>
          <w:rFonts w:ascii="Calibri" w:hAnsi="Calibri" w:cs="Arial"/>
          <w:sz w:val="22"/>
        </w:rPr>
        <w:t>Příkazník</w:t>
      </w:r>
      <w:r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Pr="005B1F1E">
        <w:rPr>
          <w:rFonts w:ascii="Calibri" w:hAnsi="Calibri" w:cs="Arial"/>
          <w:sz w:val="22"/>
        </w:rPr>
        <w:t>, ale ten na jeho dodržení trval.</w:t>
      </w:r>
    </w:p>
    <w:p w:rsidR="00F4557A" w:rsidRPr="005B1F1E">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7.6</w:t>
      </w:r>
      <w:r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Pr="005B1F1E" w:rsidR="00E53FD8">
        <w:rPr>
          <w:rFonts w:ascii="Calibri" w:hAnsi="Calibri" w:cs="Arial"/>
          <w:sz w:val="22"/>
        </w:rPr>
        <w:t>5</w:t>
      </w:r>
      <w:r w:rsidRPr="005B1F1E">
        <w:rPr>
          <w:rFonts w:ascii="Calibri" w:hAnsi="Calibri" w:cs="Arial"/>
          <w:sz w:val="22"/>
        </w:rPr>
        <w:t>.000.000,- Kč.</w:t>
      </w:r>
      <w:r w:rsidRPr="005B1F1E" w:rsidR="008E6661">
        <w:rPr>
          <w:rFonts w:ascii="Calibri" w:hAnsi="Calibri" w:cs="Arial"/>
          <w:sz w:val="22"/>
        </w:rPr>
        <w:t xml:space="preserve"> Toto neplatí v případě, kdy </w:t>
      </w:r>
      <w:r w:rsidR="00EF7505">
        <w:rPr>
          <w:rFonts w:ascii="Calibri" w:hAnsi="Calibri" w:cs="Arial"/>
          <w:sz w:val="22"/>
        </w:rPr>
        <w:t>Příkazce</w:t>
      </w:r>
      <w:r w:rsidRPr="005B1F1E" w:rsidR="008E6661">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Pr="005B1F1E" w:rsidR="008E6661">
        <w:rPr>
          <w:rFonts w:ascii="Calibri" w:hAnsi="Calibri" w:cs="Arial"/>
          <w:sz w:val="22"/>
        </w:rPr>
        <w:t xml:space="preserve"> využít veškeré zákonné prostředky proti rozhodnutí Úřadu pro ochranu hospodářské soutěže.</w:t>
      </w:r>
    </w:p>
    <w:p w:rsidR="00F4557A" w:rsidRPr="005B1F1E">
      <w:pPr>
        <w:jc w:val="both"/>
        <w:rPr>
          <w:rFonts w:ascii="Calibri" w:hAnsi="Calibri" w:cs="Arial"/>
          <w:sz w:val="22"/>
        </w:rPr>
      </w:pPr>
    </w:p>
    <w:p w:rsidR="0024469E"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 xml:space="preserve">Tato Smlouva nabývá platnosti dnem podpisu Smlouvy oběma </w:t>
      </w:r>
      <w:r w:rsidR="002241E9">
        <w:rPr>
          <w:rFonts w:ascii="Calibri" w:hAnsi="Calibri" w:cs="Arial"/>
          <w:sz w:val="22"/>
        </w:rPr>
        <w:t>s</w:t>
      </w:r>
      <w:r w:rsidRPr="005B1F1E">
        <w:rPr>
          <w:rFonts w:ascii="Calibri" w:hAnsi="Calibri" w:cs="Arial"/>
          <w:sz w:val="22"/>
        </w:rPr>
        <w:t>mluvními stranami</w:t>
      </w:r>
      <w:r w:rsidR="00B73DF2">
        <w:rPr>
          <w:rFonts w:ascii="Calibri" w:hAnsi="Calibri" w:cs="Arial"/>
          <w:sz w:val="22"/>
        </w:rPr>
        <w:t xml:space="preserve"> a účinnosti dnem zveřejnění v registru smluv</w:t>
      </w:r>
      <w:r w:rsidRPr="005B1F1E">
        <w:rPr>
          <w:rFonts w:ascii="Calibri" w:hAnsi="Calibri" w:cs="Arial"/>
          <w:sz w:val="22"/>
        </w:rPr>
        <w:t>.</w:t>
      </w:r>
      <w:r w:rsidR="00535CE8">
        <w:rPr>
          <w:rFonts w:ascii="Calibri" w:hAnsi="Calibri" w:cs="Arial"/>
          <w:sz w:val="22"/>
        </w:rPr>
        <w:t xml:space="preserve"> V souladu s </w:t>
      </w:r>
      <w:r w:rsidR="00535CE8">
        <w:rPr>
          <w:rFonts w:ascii="Calibri" w:hAnsi="Calibri" w:cs="Arial"/>
          <w:sz w:val="22"/>
        </w:rPr>
        <w:t>ust</w:t>
      </w:r>
      <w:r w:rsidR="00535CE8">
        <w:rPr>
          <w:rFonts w:ascii="Calibri" w:hAnsi="Calibri" w:cs="Arial"/>
          <w:sz w:val="22"/>
        </w:rPr>
        <w:t xml:space="preserve">. § 1758 </w:t>
      </w:r>
      <w:r w:rsidR="00535CE8">
        <w:rPr>
          <w:rFonts w:ascii="Calibri" w:hAnsi="Calibri" w:cs="Arial"/>
          <w:sz w:val="22"/>
        </w:rPr>
        <w:t>ObčZ</w:t>
      </w:r>
      <w:r w:rsidR="00535CE8">
        <w:rPr>
          <w:rFonts w:ascii="Calibri" w:hAnsi="Calibri" w:cs="Arial"/>
          <w:sz w:val="22"/>
        </w:rPr>
        <w:t xml:space="preserve"> je smlouva uzavřena nejdříve okamžikem podpisu jejího písemného vyhotovení oběma smluvními stranami.</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Pr="005B1F1E" w:rsidR="00A17F55">
        <w:rPr>
          <w:rFonts w:ascii="Calibri" w:hAnsi="Calibri" w:cs="Arial"/>
          <w:sz w:val="22"/>
        </w:rPr>
        <w:t>vypovědět</w:t>
      </w:r>
      <w:r w:rsidRPr="00A17F55" w:rsidR="00A17F55">
        <w:rPr>
          <w:rFonts w:ascii="Calibri" w:hAnsi="Calibri" w:cs="Arial"/>
          <w:sz w:val="22"/>
        </w:rPr>
        <w:t xml:space="preserve"> </w:t>
      </w:r>
      <w:r w:rsidR="00A17F55">
        <w:rPr>
          <w:rFonts w:ascii="Calibri" w:hAnsi="Calibri" w:cs="Arial"/>
          <w:sz w:val="22"/>
        </w:rPr>
        <w:t xml:space="preserve">s účinností </w:t>
      </w:r>
      <w:r w:rsidRPr="00A17F55" w:rsid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Pr="00A17F55" w:rsid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Pr="001846A0" w:rsidR="001846A0">
        <w:rPr>
          <w:rFonts w:ascii="Calibri" w:hAnsi="Calibri" w:cs="Arial"/>
          <w:sz w:val="22"/>
        </w:rPr>
        <w:t>na úhradu přiměřených nákladů účelně vynaložených při plnění svého závazku dle odst. 6.6 této Smlouvy</w:t>
      </w:r>
      <w:r w:rsidRPr="005B1F1E">
        <w:rPr>
          <w:rFonts w:ascii="Calibri" w:hAnsi="Calibri" w:cs="Arial"/>
          <w:sz w:val="22"/>
        </w:rPr>
        <w:t xml:space="preserve"> a přiměřenou část odměny</w:t>
      </w:r>
      <w:r w:rsidR="00A17F55">
        <w:rPr>
          <w:rFonts w:ascii="Calibri" w:hAnsi="Calibri" w:cs="Arial"/>
          <w:sz w:val="22"/>
        </w:rPr>
        <w:t xml:space="preserve"> dle čl. 6.4</w:t>
      </w:r>
      <w:r w:rsidRPr="005B1F1E">
        <w:rPr>
          <w:rFonts w:ascii="Calibri" w:hAnsi="Calibri" w:cs="Arial"/>
          <w:sz w:val="22"/>
        </w:rPr>
        <w:t>.</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Pr="00A17F55" w:rsidR="00A17F55">
        <w:rPr>
          <w:rFonts w:ascii="Calibri" w:hAnsi="Calibri" w:cs="Arial"/>
          <w:sz w:val="22"/>
        </w:rPr>
        <w:t>nejdříve ke konci mě</w:t>
      </w:r>
      <w:r w:rsidR="00A17F55">
        <w:rPr>
          <w:rFonts w:ascii="Calibri" w:hAnsi="Calibri" w:cs="Arial"/>
          <w:sz w:val="22"/>
        </w:rPr>
        <w:t>síce následujícího po měsíci, v </w:t>
      </w:r>
      <w:r w:rsidRPr="00A17F55" w:rsidR="00A17F55">
        <w:rPr>
          <w:rFonts w:ascii="Calibri" w:hAnsi="Calibri" w:cs="Arial"/>
          <w:sz w:val="22"/>
        </w:rPr>
        <w:t xml:space="preserve">němž byla výpověď </w:t>
      </w:r>
      <w:r w:rsidR="00A17F55">
        <w:rPr>
          <w:rFonts w:ascii="Calibri" w:hAnsi="Calibri" w:cs="Arial"/>
          <w:sz w:val="22"/>
        </w:rPr>
        <w:t>písemně</w:t>
      </w:r>
      <w:r w:rsidRPr="00A17F55" w:rsid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Pr="001846A0" w:rsidR="001846A0">
        <w:rPr>
          <w:rFonts w:ascii="Calibri" w:hAnsi="Calibri" w:cs="Arial"/>
          <w:sz w:val="22"/>
        </w:rPr>
        <w:t>na úhradu přiměřených nákladů účelně vynaložených při plnění svého závazku dle odst. 6.6 této Smlouvy</w:t>
      </w:r>
      <w:r w:rsidRPr="005B1F1E">
        <w:rPr>
          <w:rFonts w:ascii="Calibri" w:hAnsi="Calibri" w:cs="Arial"/>
          <w:sz w:val="22"/>
        </w:rPr>
        <w:t xml:space="preserve"> a na přiměřenou část úplaty.</w:t>
      </w:r>
    </w:p>
    <w:p w:rsidR="009C226C" w:rsidRPr="005B1F1E">
      <w:pPr>
        <w:jc w:val="both"/>
        <w:rPr>
          <w:rFonts w:ascii="Calibri" w:hAnsi="Calibri" w:cs="Arial"/>
          <w:sz w:val="22"/>
        </w:rPr>
      </w:pPr>
    </w:p>
    <w:p w:rsidR="009C226C"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 xml:space="preserve">Ostatní práva a povinnosti </w:t>
      </w:r>
      <w:r w:rsidR="00B5431E">
        <w:rPr>
          <w:rFonts w:ascii="Calibri" w:hAnsi="Calibri" w:cs="Arial"/>
          <w:sz w:val="22"/>
        </w:rPr>
        <w:t>s</w:t>
      </w:r>
      <w:r w:rsidRPr="005B1F1E">
        <w:rPr>
          <w:rFonts w:ascii="Calibri" w:hAnsi="Calibri" w:cs="Arial"/>
          <w:sz w:val="22"/>
        </w:rPr>
        <w:t>mluvních stran</w:t>
      </w:r>
      <w:r w:rsidR="00C130A2">
        <w:rPr>
          <w:rFonts w:ascii="Calibri" w:hAnsi="Calibri" w:cs="Arial"/>
          <w:sz w:val="22"/>
        </w:rPr>
        <w:t xml:space="preserve"> neupravená touto smlouvou</w:t>
      </w:r>
      <w:r w:rsidRPr="005B1F1E">
        <w:rPr>
          <w:rFonts w:ascii="Calibri" w:hAnsi="Calibri" w:cs="Arial"/>
          <w:sz w:val="22"/>
        </w:rPr>
        <w:t xml:space="preserve"> se řídí příslušnými ustanoveními </w:t>
      </w:r>
      <w:r w:rsidRPr="005B1F1E">
        <w:rPr>
          <w:rFonts w:ascii="Calibri" w:hAnsi="Calibri" w:cs="Arial"/>
          <w:sz w:val="22"/>
        </w:rPr>
        <w:t>Ob</w:t>
      </w:r>
      <w:r w:rsidR="00A17F55">
        <w:rPr>
          <w:rFonts w:ascii="Calibri" w:hAnsi="Calibri" w:cs="Arial"/>
          <w:sz w:val="22"/>
        </w:rPr>
        <w:t>čZ</w:t>
      </w:r>
      <w:r w:rsidRPr="005B1F1E">
        <w:rPr>
          <w:rFonts w:ascii="Calibri" w:hAnsi="Calibri" w:cs="Arial"/>
          <w:sz w:val="22"/>
        </w:rPr>
        <w:t>.</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 xml:space="preserve">Tato Smlouva byla uzavřena dle skutečné vůle </w:t>
      </w:r>
      <w:r w:rsidR="00B5431E">
        <w:rPr>
          <w:rFonts w:ascii="Calibri" w:hAnsi="Calibri" w:cs="Arial"/>
          <w:sz w:val="22"/>
        </w:rPr>
        <w:t>s</w:t>
      </w:r>
      <w:r w:rsidRPr="005B1F1E">
        <w:rPr>
          <w:rFonts w:ascii="Calibri" w:hAnsi="Calibri" w:cs="Arial"/>
          <w:sz w:val="22"/>
        </w:rPr>
        <w:t>mluvních stran, a proto byla jimi jakožto správná vlastnoručně podepsána.</w:t>
      </w:r>
    </w:p>
    <w:p w:rsidR="00F4557A" w:rsidRPr="005B1F1E" w:rsidP="00D63D86">
      <w:pPr>
        <w:jc w:val="both"/>
        <w:rPr>
          <w:rFonts w:ascii="Calibri" w:hAnsi="Calibri" w:cs="Arial"/>
          <w:sz w:val="22"/>
        </w:rPr>
      </w:pPr>
    </w:p>
    <w:p w:rsidR="00F4557A" w:rsidRPr="00191043" w:rsidP="00D63D86">
      <w:pPr>
        <w:ind w:left="705" w:hanging="705"/>
        <w:jc w:val="both"/>
        <w:rPr>
          <w:rFonts w:ascii="Calibri" w:hAnsi="Calibri" w:cs="Arial"/>
          <w:sz w:val="22"/>
          <w:szCs w:val="22"/>
        </w:rPr>
      </w:pPr>
      <w:r w:rsidRPr="005B1F1E">
        <w:rPr>
          <w:rFonts w:ascii="Calibri" w:hAnsi="Calibri" w:cs="Arial"/>
          <w:bCs/>
          <w:sz w:val="22"/>
        </w:rPr>
        <w:t>9.3</w:t>
      </w:r>
      <w:r w:rsidRPr="005B1F1E">
        <w:rPr>
          <w:rFonts w:ascii="Calibri" w:hAnsi="Calibri" w:cs="Arial"/>
          <w:bCs/>
          <w:sz w:val="22"/>
        </w:rPr>
        <w:tab/>
      </w:r>
      <w:r w:rsidRPr="005B1F1E">
        <w:rPr>
          <w:rFonts w:ascii="Calibri" w:hAnsi="Calibri" w:cs="Arial"/>
          <w:sz w:val="22"/>
          <w:szCs w:val="22"/>
        </w:rPr>
        <w:t>Veškeré změny a doplnění této Smlouvy jsou možné pouze formou písemných dodatků odsouhlasených a podeps</w:t>
      </w:r>
      <w:r w:rsidRPr="005B1F1E" w:rsidR="006F6743">
        <w:rPr>
          <w:rFonts w:ascii="Calibri" w:hAnsi="Calibri" w:cs="Arial"/>
          <w:sz w:val="22"/>
          <w:szCs w:val="22"/>
        </w:rPr>
        <w:t xml:space="preserve">aných oběma </w:t>
      </w:r>
      <w:r w:rsidR="00B5431E">
        <w:rPr>
          <w:rFonts w:ascii="Calibri" w:hAnsi="Calibri" w:cs="Arial"/>
          <w:sz w:val="22"/>
          <w:szCs w:val="22"/>
        </w:rPr>
        <w:t>s</w:t>
      </w:r>
      <w:r w:rsidRPr="005B1F1E" w:rsidR="006F6743">
        <w:rPr>
          <w:rFonts w:ascii="Calibri" w:hAnsi="Calibri" w:cs="Arial"/>
          <w:sz w:val="22"/>
          <w:szCs w:val="22"/>
        </w:rPr>
        <w:t>mluvními stranami</w:t>
      </w:r>
      <w:r w:rsidR="00EB5033">
        <w:rPr>
          <w:rFonts w:ascii="Calibri" w:hAnsi="Calibri" w:cs="Arial"/>
          <w:sz w:val="22"/>
          <w:szCs w:val="22"/>
        </w:rPr>
        <w:t xml:space="preserve"> s podpisy </w:t>
      </w:r>
      <w:r w:rsidR="00B5431E">
        <w:rPr>
          <w:rFonts w:ascii="Calibri" w:hAnsi="Calibri" w:cs="Arial"/>
          <w:sz w:val="22"/>
          <w:szCs w:val="22"/>
        </w:rPr>
        <w:t>s</w:t>
      </w:r>
      <w:r w:rsidR="00EB5033">
        <w:rPr>
          <w:rFonts w:ascii="Calibri" w:hAnsi="Calibri" w:cs="Arial"/>
          <w:sz w:val="22"/>
          <w:szCs w:val="22"/>
        </w:rPr>
        <w:t xml:space="preserve">mluvních </w:t>
      </w:r>
      <w:r w:rsidRPr="00191043" w:rsidR="00EB5033">
        <w:rPr>
          <w:rFonts w:ascii="Calibri" w:hAnsi="Calibri" w:cs="Arial"/>
          <w:sz w:val="22"/>
          <w:szCs w:val="22"/>
        </w:rPr>
        <w:t>stran na téže listině</w:t>
      </w:r>
      <w:r w:rsidRPr="00191043" w:rsidR="006F6743">
        <w:rPr>
          <w:rFonts w:ascii="Calibri" w:hAnsi="Calibri" w:cs="Arial"/>
          <w:sz w:val="22"/>
          <w:szCs w:val="22"/>
        </w:rPr>
        <w:t>.</w:t>
      </w:r>
    </w:p>
    <w:p w:rsidR="006F6743" w:rsidRPr="00191043" w:rsidP="00D63D86">
      <w:pPr>
        <w:ind w:left="705" w:hanging="705"/>
        <w:jc w:val="both"/>
        <w:rPr>
          <w:sz w:val="22"/>
          <w:szCs w:val="22"/>
        </w:rPr>
      </w:pPr>
    </w:p>
    <w:p w:rsidR="005E4499" w:rsidRPr="00EB0BB4" w:rsidP="005E4499">
      <w:pPr>
        <w:ind w:left="705" w:hanging="705"/>
        <w:jc w:val="both"/>
        <w:rPr>
          <w:rFonts w:asciiTheme="minorHAnsi" w:hAnsiTheme="minorHAnsi" w:cstheme="minorHAnsi"/>
          <w:sz w:val="22"/>
          <w:szCs w:val="22"/>
        </w:rPr>
      </w:pPr>
      <w:r w:rsidRPr="005E4499">
        <w:rPr>
          <w:rFonts w:asciiTheme="minorHAnsi" w:hAnsiTheme="minorHAnsi" w:cstheme="minorHAnsi"/>
          <w:sz w:val="22"/>
          <w:szCs w:val="22"/>
        </w:rPr>
        <w:t>9.4</w:t>
      </w:r>
      <w:r w:rsidRPr="00191043">
        <w:rPr>
          <w:sz w:val="22"/>
          <w:szCs w:val="22"/>
        </w:rPr>
        <w:tab/>
      </w:r>
      <w:r w:rsidRPr="00191043">
        <w:rPr>
          <w:rFonts w:asciiTheme="minorHAnsi" w:hAnsiTheme="minorHAnsi" w:cstheme="minorHAnsi"/>
          <w:sz w:val="22"/>
          <w:szCs w:val="22"/>
        </w:rPr>
        <w:t xml:space="preserve">Za Příkazce je oprávněn/a jednat v záležitostech organizování veřejných zakázek </w:t>
      </w:r>
      <w:r w:rsidRPr="00D57775">
        <w:rPr>
          <w:rFonts w:asciiTheme="minorHAnsi" w:hAnsiTheme="minorHAnsi" w:cstheme="minorHAnsi"/>
          <w:sz w:val="22"/>
          <w:szCs w:val="22"/>
        </w:rPr>
        <w:t xml:space="preserve">Ing. </w:t>
      </w:r>
      <w:r w:rsidR="008C373B">
        <w:rPr>
          <w:rFonts w:asciiTheme="minorHAnsi" w:hAnsiTheme="minorHAnsi" w:cstheme="minorHAnsi"/>
          <w:sz w:val="22"/>
          <w:szCs w:val="22"/>
        </w:rPr>
        <w:t>Antonín Fík</w:t>
      </w:r>
      <w:r w:rsidRPr="00191043">
        <w:rPr>
          <w:rFonts w:asciiTheme="minorHAnsi" w:hAnsiTheme="minorHAnsi" w:cstheme="minorHAnsi"/>
          <w:sz w:val="22"/>
          <w:szCs w:val="22"/>
        </w:rPr>
        <w:t xml:space="preserve">, tel: </w:t>
      </w:r>
      <w:r w:rsidRPr="00D57775">
        <w:rPr>
          <w:rFonts w:asciiTheme="minorHAnsi" w:hAnsiTheme="minorHAnsi" w:cstheme="minorHAnsi"/>
          <w:sz w:val="22"/>
          <w:szCs w:val="22"/>
        </w:rPr>
        <w:t>+420</w:t>
      </w:r>
      <w:r w:rsidR="008C373B">
        <w:rPr>
          <w:rFonts w:asciiTheme="minorHAnsi" w:hAnsiTheme="minorHAnsi" w:cstheme="minorHAnsi"/>
          <w:sz w:val="22"/>
          <w:szCs w:val="22"/>
        </w:rPr>
        <w:t>603145586</w:t>
      </w:r>
      <w:r w:rsidRPr="00191043">
        <w:rPr>
          <w:rFonts w:asciiTheme="minorHAnsi" w:hAnsiTheme="minorHAnsi" w:cstheme="minorHAnsi"/>
          <w:sz w:val="22"/>
          <w:szCs w:val="22"/>
        </w:rPr>
        <w:t xml:space="preserve">, e-mail: </w:t>
      </w:r>
      <w:r w:rsidR="008C373B">
        <w:rPr>
          <w:rFonts w:asciiTheme="minorHAnsi" w:hAnsiTheme="minorHAnsi" w:cstheme="minorHAnsi"/>
          <w:sz w:val="22"/>
          <w:szCs w:val="22"/>
        </w:rPr>
        <w:t>antonin.fik</w:t>
      </w:r>
      <w:r w:rsidRPr="00D57775">
        <w:rPr>
          <w:rFonts w:asciiTheme="minorHAnsi" w:hAnsiTheme="minorHAnsi" w:cstheme="minorHAnsi"/>
          <w:sz w:val="22"/>
          <w:szCs w:val="22"/>
        </w:rPr>
        <w:t>@</w:t>
      </w:r>
      <w:r w:rsidR="008C373B">
        <w:rPr>
          <w:rFonts w:asciiTheme="minorHAnsi" w:hAnsiTheme="minorHAnsi" w:cstheme="minorHAnsi"/>
          <w:sz w:val="22"/>
          <w:szCs w:val="22"/>
        </w:rPr>
        <w:t>rokycany.</w:t>
      </w:r>
      <w:r w:rsidRPr="00D57775">
        <w:rPr>
          <w:rFonts w:asciiTheme="minorHAnsi" w:hAnsiTheme="minorHAnsi" w:cstheme="minorHAnsi"/>
          <w:sz w:val="22"/>
          <w:szCs w:val="22"/>
        </w:rPr>
        <w:t>cz</w:t>
      </w:r>
      <w:r w:rsidRPr="00191043">
        <w:rPr>
          <w:rFonts w:asciiTheme="minorHAnsi" w:hAnsiTheme="minorHAnsi" w:cstheme="minorHAnsi"/>
          <w:sz w:val="22"/>
          <w:szCs w:val="22"/>
        </w:rPr>
        <w:t>. Této osobě budou oprávněnou osobou ze strany Příkazníka sdělovány požadavky na potřebné podklady a dokumentaci, případně pokyny Příkazníka dle této Smlouvy, a to na výše uvedenou e-mailovou adresu. Za Příkazníka je oprávněna jednat Mgr</w:t>
      </w:r>
      <w:r w:rsidRPr="00EB0BB4">
        <w:rPr>
          <w:rFonts w:asciiTheme="minorHAnsi" w:hAnsiTheme="minorHAnsi" w:cstheme="minorHAnsi"/>
          <w:sz w:val="22"/>
          <w:szCs w:val="22"/>
        </w:rPr>
        <w:t xml:space="preserve">. Lucie Moravčíková, tel: 295 565 120, e-mail: lucie.moravcikova@otidea.cz. </w:t>
      </w:r>
    </w:p>
    <w:p w:rsidR="00F4557A" w:rsidRPr="005B1F1E">
      <w:pPr>
        <w:ind w:left="705" w:hanging="705"/>
        <w:jc w:val="both"/>
        <w:rPr>
          <w:rFonts w:ascii="Calibri" w:hAnsi="Calibri" w:cs="Arial"/>
          <w:bCs/>
          <w:color w:val="000000"/>
          <w:sz w:val="22"/>
        </w:rPr>
      </w:pPr>
    </w:p>
    <w:p w:rsidR="00F4557A">
      <w:pPr>
        <w:pStyle w:val="BodyTextIndent2"/>
        <w:rPr>
          <w:rFonts w:ascii="Calibri" w:hAnsi="Calibri"/>
        </w:rPr>
      </w:pPr>
      <w:r w:rsidRPr="005B1F1E">
        <w:rPr>
          <w:rFonts w:ascii="Calibri" w:hAnsi="Calibri"/>
        </w:rPr>
        <w:t>9.5</w:t>
      </w:r>
      <w:r w:rsidRPr="005B1F1E">
        <w:rPr>
          <w:rFonts w:ascii="Calibri" w:hAnsi="Calibri"/>
        </w:rPr>
        <w:tab/>
        <w:t xml:space="preserve">V případě, že budou některá ustanovení této Smlouvy zrušená, neplatná či nevynutitelná, nezpůsobí neplatnost či nevynutitelnost celé Smlouvy. V takovém případě </w:t>
      </w:r>
      <w:r w:rsidR="002241E9">
        <w:rPr>
          <w:rFonts w:ascii="Calibri" w:hAnsi="Calibri"/>
        </w:rPr>
        <w:t>s</w:t>
      </w:r>
      <w:r w:rsidRPr="005B1F1E">
        <w:rPr>
          <w:rFonts w:ascii="Calibri" w:hAnsi="Calibri"/>
        </w:rPr>
        <w:t xml:space="preserve">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w:t>
      </w:r>
      <w:r w:rsidR="002241E9">
        <w:rPr>
          <w:rFonts w:ascii="Calibri" w:hAnsi="Calibri"/>
        </w:rPr>
        <w:t>s</w:t>
      </w:r>
      <w:r w:rsidRPr="005B1F1E">
        <w:rPr>
          <w:rFonts w:ascii="Calibri" w:hAnsi="Calibri"/>
        </w:rPr>
        <w:t>mluvní strany jsou povinny spolupracovat na vytvoření odpovídajícího dodatku k této Smlouvě.</w:t>
      </w:r>
    </w:p>
    <w:p w:rsidR="00D040B0">
      <w:pPr>
        <w:pStyle w:val="BodyTextIndent2"/>
        <w:rPr>
          <w:rFonts w:ascii="Calibri" w:hAnsi="Calibri"/>
        </w:rPr>
      </w:pPr>
    </w:p>
    <w:p w:rsidR="00642D7A" w:rsidRPr="00F80F38" w:rsidP="00642D7A">
      <w:pPr>
        <w:suppressAutoHyphens/>
        <w:ind w:left="709" w:hanging="709"/>
        <w:jc w:val="both"/>
        <w:rPr>
          <w:rFonts w:ascii="Calibri" w:hAnsi="Calibri" w:cs="Arial"/>
          <w:sz w:val="22"/>
        </w:rPr>
      </w:pPr>
      <w:r w:rsidRPr="00F80F38">
        <w:rPr>
          <w:rFonts w:ascii="Calibri" w:hAnsi="Calibri" w:cs="Arial"/>
          <w:sz w:val="22"/>
        </w:rPr>
        <w:t>9.6</w:t>
      </w:r>
      <w:r w:rsidRPr="00F80F38">
        <w:rPr>
          <w:rFonts w:ascii="Calibri" w:hAnsi="Calibri" w:cs="Arial"/>
          <w:sz w:val="22"/>
        </w:rPr>
        <w:tab/>
      </w:r>
      <w:r w:rsidRPr="00F80F38">
        <w:rPr>
          <w:rFonts w:ascii="Calibri" w:hAnsi="Calibri" w:cs="Arial"/>
          <w:sz w:val="22"/>
        </w:rPr>
        <w:t xml:space="preserve">Smluvní strany prohlašují, že veškeré informace uvedené v této smlouvě nepovažují za obchodní tajemství ve smyslu § 504 </w:t>
      </w:r>
      <w:r w:rsidR="00915863">
        <w:rPr>
          <w:rFonts w:ascii="Calibri" w:hAnsi="Calibri" w:cs="Arial"/>
          <w:sz w:val="22"/>
        </w:rPr>
        <w:t>ObčZ</w:t>
      </w:r>
      <w:r w:rsidR="002D155C">
        <w:rPr>
          <w:rFonts w:ascii="Calibri" w:hAnsi="Calibri" w:cs="Arial"/>
          <w:sz w:val="22"/>
        </w:rPr>
        <w:t xml:space="preserve"> </w:t>
      </w:r>
      <w:r w:rsidRPr="00F80F38">
        <w:rPr>
          <w:rFonts w:ascii="Calibri" w:hAnsi="Calibri" w:cs="Arial"/>
          <w:sz w:val="22"/>
        </w:rPr>
        <w:t xml:space="preserve">a udělují svolení k jejich užití a zveřejnění bez stanovení jakýchkoliv dalších podmínek. Smluvní strany souhlasí se zveřejněním této smlouvy v plném rozsahu, včetně osobních údajů ve smlouvě obsažených, jakož i všech úkonů a okolností s touto smlouvou souvisejících,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 Příkazník bere na vědomí, že příkazce je vázán zákonem č. 340/2015 Sb., o registru smluv, a souhlasí s tím, že text této smlouvy </w:t>
      </w:r>
      <w:r w:rsidR="00DD6907">
        <w:rPr>
          <w:rFonts w:ascii="Calibri" w:hAnsi="Calibri" w:cs="Arial"/>
          <w:sz w:val="22"/>
        </w:rPr>
        <w:t>bude</w:t>
      </w:r>
      <w:r w:rsidRPr="00F80F38">
        <w:rPr>
          <w:rFonts w:ascii="Calibri" w:hAnsi="Calibri" w:cs="Arial"/>
          <w:sz w:val="22"/>
        </w:rPr>
        <w:t xml:space="preserve"> zveřejněn v registru smluv.</w:t>
      </w:r>
    </w:p>
    <w:p w:rsidR="00642D7A" w:rsidRPr="00F80F38" w:rsidP="00642D7A">
      <w:pPr>
        <w:ind w:left="360"/>
        <w:jc w:val="both"/>
        <w:rPr>
          <w:rFonts w:ascii="Calibri" w:hAnsi="Calibri" w:cs="Arial"/>
          <w:sz w:val="22"/>
        </w:rPr>
      </w:pPr>
    </w:p>
    <w:p w:rsidR="00642D7A" w:rsidP="00642D7A">
      <w:pPr>
        <w:suppressAutoHyphens/>
        <w:ind w:left="709"/>
        <w:jc w:val="both"/>
        <w:rPr>
          <w:rFonts w:ascii="Calibri" w:hAnsi="Calibri" w:cs="Arial"/>
          <w:sz w:val="22"/>
        </w:rPr>
      </w:pPr>
      <w:r w:rsidRPr="00F80F38">
        <w:rPr>
          <w:rFonts w:ascii="Calibri" w:hAnsi="Calibri" w:cs="Arial"/>
          <w:sz w:val="22"/>
        </w:rPr>
        <w:t>Příkazník si je vědom, že je ve smyslu §2 písm. e) zák. č. 320/2001 Sb., o finanční kontrole ve veřejné správě a o změně některých zákonů (zákon o finanční kontrole), ve znění pozdějších předpisů, povinen spolupůsobit při výkonu finanční kontroly.</w:t>
      </w:r>
    </w:p>
    <w:p w:rsidR="00F4557A" w:rsidRPr="005B1F1E" w:rsidP="004508DB">
      <w:pPr>
        <w:jc w:val="both"/>
        <w:rPr>
          <w:rFonts w:ascii="Calibri" w:hAnsi="Calibri" w:cs="Arial"/>
          <w:sz w:val="22"/>
        </w:rPr>
      </w:pPr>
      <w:r w:rsidRPr="005B1F1E">
        <w:rPr>
          <w:rFonts w:ascii="Calibri" w:hAnsi="Calibri" w:cs="Arial"/>
          <w:sz w:val="22"/>
        </w:rPr>
        <w:t xml:space="preserve">  </w:t>
      </w:r>
    </w:p>
    <w:p w:rsidR="00F4557A" w:rsidRPr="005B1F1E">
      <w:pPr>
        <w:ind w:left="705" w:hanging="705"/>
        <w:jc w:val="both"/>
        <w:rPr>
          <w:rFonts w:ascii="Calibri" w:hAnsi="Calibri" w:cs="Arial"/>
          <w:sz w:val="22"/>
        </w:rPr>
      </w:pPr>
      <w:r w:rsidRPr="005B1F1E">
        <w:rPr>
          <w:rFonts w:ascii="Calibri" w:hAnsi="Calibri" w:cs="Arial"/>
          <w:sz w:val="22"/>
        </w:rPr>
        <w:t>9.</w:t>
      </w:r>
      <w:r w:rsidR="00D040B0">
        <w:rPr>
          <w:rFonts w:ascii="Calibri" w:hAnsi="Calibri" w:cs="Arial"/>
          <w:sz w:val="22"/>
        </w:rPr>
        <w:t>7</w:t>
      </w:r>
      <w:r w:rsidRPr="005B1F1E">
        <w:rPr>
          <w:rFonts w:ascii="Calibri" w:hAnsi="Calibri" w:cs="Arial"/>
          <w:sz w:val="22"/>
        </w:rPr>
        <w:tab/>
        <w:t xml:space="preserve">Tato Smlouva je vyhotovena na </w:t>
      </w:r>
      <w:r w:rsidR="008F3802">
        <w:rPr>
          <w:rFonts w:ascii="Calibri" w:hAnsi="Calibri" w:cs="Arial"/>
          <w:sz w:val="22"/>
        </w:rPr>
        <w:t>sedmi</w:t>
      </w:r>
      <w:r w:rsidRPr="005B1F1E">
        <w:rPr>
          <w:rFonts w:ascii="Calibri" w:hAnsi="Calibri" w:cs="Arial"/>
          <w:sz w:val="22"/>
        </w:rPr>
        <w:t xml:space="preserve"> stránkách ve čtyřech stejnopisech, z nichž každá </w:t>
      </w:r>
      <w:r w:rsidR="00B5431E">
        <w:rPr>
          <w:rFonts w:ascii="Calibri" w:hAnsi="Calibri" w:cs="Arial"/>
          <w:sz w:val="22"/>
        </w:rPr>
        <w:t>s</w:t>
      </w:r>
      <w:r w:rsidRPr="005B1F1E">
        <w:rPr>
          <w:rFonts w:ascii="Calibri" w:hAnsi="Calibri" w:cs="Arial"/>
          <w:sz w:val="22"/>
        </w:rPr>
        <w:t>mluvní strana obdrží po dvou stejnopisech.</w:t>
      </w:r>
    </w:p>
    <w:p w:rsidR="00F4557A" w:rsidRPr="005B1F1E">
      <w:pPr>
        <w:jc w:val="both"/>
        <w:rPr>
          <w:rFonts w:ascii="Calibri" w:hAnsi="Calibri" w:cs="Arial"/>
          <w:sz w:val="22"/>
        </w:rPr>
      </w:pPr>
    </w:p>
    <w:p w:rsidR="00F4557A" w:rsidRPr="005B1F1E">
      <w:pPr>
        <w:pStyle w:val="Body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w:t>
      </w:r>
      <w:r w:rsidR="00393ABB">
        <w:rPr>
          <w:rFonts w:ascii="Calibri" w:hAnsi="Calibri"/>
          <w:b/>
          <w:bCs/>
          <w:szCs w:val="22"/>
        </w:rPr>
        <w:t xml:space="preserve"> níže</w:t>
      </w:r>
      <w:r w:rsidRPr="005B1F1E">
        <w:rPr>
          <w:rFonts w:ascii="Calibri" w:hAnsi="Calibri"/>
          <w:b/>
          <w:bCs/>
          <w:szCs w:val="22"/>
        </w:rPr>
        <w:t xml:space="preserve"> své podpisy.</w:t>
      </w:r>
    </w:p>
    <w:p w:rsidR="00F4557A" w:rsidRPr="005B1F1E">
      <w:pPr>
        <w:jc w:val="both"/>
        <w:rPr>
          <w:rFonts w:ascii="Calibri" w:hAnsi="Calibri" w:cs="Arial"/>
          <w:sz w:val="22"/>
        </w:rPr>
      </w:pPr>
    </w:p>
    <w:p w:rsidR="00133680">
      <w:pPr>
        <w:jc w:val="both"/>
        <w:rPr>
          <w:rFonts w:ascii="Calibri" w:hAnsi="Calibri" w:cs="Arial"/>
          <w:sz w:val="22"/>
        </w:rPr>
      </w:pPr>
    </w:p>
    <w:p w:rsidR="00133680">
      <w:pPr>
        <w:jc w:val="both"/>
        <w:rPr>
          <w:rFonts w:ascii="Calibri" w:hAnsi="Calibri" w:cs="Arial"/>
          <w:sz w:val="22"/>
        </w:rPr>
      </w:pPr>
    </w:p>
    <w:p w:rsidR="00F4557A" w:rsidRPr="005B1F1E">
      <w:pPr>
        <w:jc w:val="both"/>
        <w:rPr>
          <w:rFonts w:ascii="Calibri" w:hAnsi="Calibri" w:cs="Arial"/>
          <w:sz w:val="22"/>
        </w:rPr>
      </w:pPr>
      <w:r w:rsidRPr="005B1F1E">
        <w:rPr>
          <w:rFonts w:ascii="Calibri" w:hAnsi="Calibri" w:cs="Arial"/>
          <w:sz w:val="22"/>
        </w:rPr>
        <w:t xml:space="preserve">V </w:t>
      </w:r>
      <w:r w:rsidRPr="005B1F1E" w:rsidR="006F6743">
        <w:rPr>
          <w:rFonts w:ascii="Calibri" w:hAnsi="Calibri" w:cs="Arial"/>
          <w:sz w:val="22"/>
        </w:rPr>
        <w:t>Praze</w:t>
      </w:r>
      <w:r w:rsidRPr="005B1F1E">
        <w:rPr>
          <w:rFonts w:ascii="Calibri" w:hAnsi="Calibri" w:cs="Arial"/>
          <w:sz w:val="22"/>
        </w:rPr>
        <w:t xml:space="preserve"> dne </w:t>
      </w:r>
      <w:r w:rsidRPr="005B1F1E" w:rsidR="00A955B6">
        <w:rPr>
          <w:rFonts w:ascii="Calibri" w:hAnsi="Calibri" w:cs="Arial"/>
          <w:sz w:val="22"/>
        </w:rPr>
        <w:t>___________</w:t>
      </w:r>
      <w:r w:rsidRPr="005B1F1E" w:rsidR="00A955B6">
        <w:rPr>
          <w:rFonts w:ascii="Calibri" w:hAnsi="Calibri" w:cs="Arial"/>
          <w:sz w:val="22"/>
        </w:rPr>
        <w:tab/>
      </w:r>
      <w:r w:rsidRPr="005B1F1E" w:rsidR="00A955B6">
        <w:rPr>
          <w:rFonts w:ascii="Calibri" w:hAnsi="Calibri" w:cs="Arial"/>
          <w:sz w:val="22"/>
        </w:rPr>
        <w:tab/>
      </w:r>
      <w:r w:rsidRPr="005B1F1E" w:rsidR="00A955B6">
        <w:rPr>
          <w:rFonts w:ascii="Calibri" w:hAnsi="Calibri" w:cs="Arial"/>
          <w:sz w:val="22"/>
        </w:rPr>
        <w:tab/>
      </w:r>
      <w:r w:rsidRPr="005B1F1E" w:rsidR="00A955B6">
        <w:rPr>
          <w:rFonts w:ascii="Calibri" w:hAnsi="Calibri" w:cs="Arial"/>
          <w:sz w:val="22"/>
        </w:rPr>
        <w:tab/>
      </w:r>
      <w:r w:rsidRPr="005B1F1E" w:rsidR="00A955B6">
        <w:rPr>
          <w:rFonts w:ascii="Calibri" w:hAnsi="Calibri" w:cs="Arial"/>
          <w:sz w:val="22"/>
        </w:rPr>
        <w:tab/>
        <w:t>V</w:t>
      </w:r>
      <w:r w:rsidR="00CE06B9">
        <w:rPr>
          <w:rFonts w:ascii="Calibri" w:hAnsi="Calibri" w:cs="Arial"/>
          <w:sz w:val="22"/>
        </w:rPr>
        <w:t xml:space="preserve"> Rokycanech </w:t>
      </w:r>
      <w:r w:rsidRPr="005B1F1E" w:rsidR="00A955B6">
        <w:rPr>
          <w:rFonts w:ascii="Calibri" w:hAnsi="Calibri" w:cs="Arial"/>
          <w:sz w:val="22"/>
        </w:rPr>
        <w:t>dne __________</w:t>
      </w:r>
    </w:p>
    <w:p w:rsidR="00F4557A" w:rsidRPr="005B1F1E">
      <w:pPr>
        <w:jc w:val="both"/>
        <w:rPr>
          <w:rFonts w:ascii="Calibri" w:hAnsi="Calibri" w:cs="Arial"/>
          <w:b/>
          <w:bCs/>
          <w:sz w:val="22"/>
        </w:rPr>
      </w:pPr>
    </w:p>
    <w:p w:rsidR="00133680" w:rsidP="007B288B">
      <w:pPr>
        <w:jc w:val="both"/>
        <w:rPr>
          <w:rFonts w:ascii="Calibri" w:hAnsi="Calibri" w:cs="Arial"/>
          <w:b/>
          <w:bCs/>
          <w:sz w:val="22"/>
        </w:rPr>
      </w:pPr>
    </w:p>
    <w:p w:rsidR="00F4557A" w:rsidRPr="005B1F1E" w:rsidP="007B288B">
      <w:pPr>
        <w:jc w:val="both"/>
        <w:rPr>
          <w:rFonts w:ascii="Calibri" w:hAnsi="Calibri" w:cs="Arial"/>
          <w:b/>
          <w:bCs/>
          <w:sz w:val="22"/>
        </w:rPr>
      </w:pPr>
      <w:r w:rsidRPr="005B1F1E">
        <w:rPr>
          <w:rFonts w:ascii="Calibri" w:hAnsi="Calibri" w:cs="Arial"/>
          <w:b/>
          <w:bCs/>
          <w:sz w:val="22"/>
        </w:rPr>
        <w:t>O</w:t>
      </w:r>
      <w:r w:rsidRPr="005B1F1E" w:rsidR="00514BB9">
        <w:rPr>
          <w:rFonts w:ascii="Calibri" w:hAnsi="Calibri" w:cs="Arial"/>
          <w:b/>
          <w:bCs/>
          <w:sz w:val="22"/>
        </w:rPr>
        <w:t>TIDEA</w:t>
      </w:r>
      <w:r w:rsidRPr="005B1F1E">
        <w:rPr>
          <w:rFonts w:ascii="Calibri" w:hAnsi="Calibri" w:cs="Arial"/>
          <w:b/>
          <w:bCs/>
          <w:sz w:val="22"/>
        </w:rPr>
        <w:t xml:space="preserve"> </w:t>
      </w:r>
      <w:r w:rsidR="0084224D">
        <w:rPr>
          <w:rFonts w:ascii="Calibri" w:hAnsi="Calibri" w:cs="Arial"/>
          <w:b/>
          <w:bCs/>
          <w:sz w:val="22"/>
        </w:rPr>
        <w:t>avz</w:t>
      </w:r>
      <w:r w:rsidR="0084224D">
        <w:rPr>
          <w:rFonts w:ascii="Calibri" w:hAnsi="Calibri" w:cs="Arial"/>
          <w:b/>
          <w:bCs/>
          <w:sz w:val="22"/>
        </w:rPr>
        <w:t xml:space="preserve"> s.r.o.</w:t>
      </w:r>
      <w:r w:rsidR="00130A36">
        <w:rPr>
          <w:rFonts w:ascii="Calibri" w:hAnsi="Calibri" w:cs="Arial"/>
          <w:b/>
          <w:bCs/>
          <w:sz w:val="22"/>
        </w:rPr>
        <w:t xml:space="preserve"> (Příkazník)</w:t>
      </w:r>
      <w:r w:rsidRPr="005B1F1E" w:rsidR="006F6743">
        <w:rPr>
          <w:rFonts w:ascii="Calibri" w:hAnsi="Calibri" w:cs="Arial"/>
          <w:b/>
          <w:bCs/>
          <w:sz w:val="22"/>
        </w:rPr>
        <w:tab/>
      </w:r>
      <w:r w:rsidRPr="005B1F1E" w:rsidR="006F6743">
        <w:rPr>
          <w:rFonts w:ascii="Calibri" w:hAnsi="Calibri" w:cs="Arial"/>
          <w:b/>
          <w:bCs/>
          <w:sz w:val="22"/>
        </w:rPr>
        <w:tab/>
      </w:r>
      <w:r w:rsidRPr="005B1F1E" w:rsidR="006F6743">
        <w:rPr>
          <w:rFonts w:ascii="Calibri" w:hAnsi="Calibri" w:cs="Arial"/>
          <w:b/>
          <w:bCs/>
          <w:sz w:val="22"/>
        </w:rPr>
        <w:tab/>
      </w:r>
      <w:r w:rsidRPr="005B1F1E" w:rsidR="006F6743">
        <w:rPr>
          <w:rFonts w:ascii="Calibri" w:hAnsi="Calibri" w:cs="Arial"/>
          <w:b/>
          <w:bCs/>
          <w:sz w:val="22"/>
        </w:rPr>
        <w:tab/>
      </w:r>
      <w:r w:rsidRPr="005B1F1E" w:rsidR="006F6743">
        <w:rPr>
          <w:rFonts w:ascii="Calibri" w:hAnsi="Calibri" w:cs="Arial"/>
          <w:b/>
          <w:bCs/>
          <w:sz w:val="22"/>
        </w:rPr>
        <w:tab/>
      </w:r>
      <w:r w:rsidR="00CE06B9">
        <w:rPr>
          <w:rFonts w:ascii="Calibri" w:hAnsi="Calibri" w:cs="Arial"/>
          <w:b/>
          <w:bCs/>
          <w:sz w:val="22"/>
        </w:rPr>
        <w:t xml:space="preserve">           Město Rokycany</w:t>
      </w:r>
    </w:p>
    <w:p w:rsidR="00F4557A" w:rsidRPr="005B1F1E">
      <w:pPr>
        <w:jc w:val="both"/>
        <w:rPr>
          <w:rFonts w:ascii="Calibri" w:hAnsi="Calibri" w:cs="Arial"/>
          <w:sz w:val="22"/>
        </w:rPr>
      </w:pPr>
    </w:p>
    <w:p w:rsidR="00005F35" w:rsidRPr="005B1F1E">
      <w:pPr>
        <w:jc w:val="both"/>
        <w:rPr>
          <w:rFonts w:ascii="Calibri" w:hAnsi="Calibri" w:cs="Arial"/>
          <w:sz w:val="22"/>
        </w:rPr>
      </w:pPr>
    </w:p>
    <w:p w:rsidR="00005F35" w:rsidRPr="005B1F1E">
      <w:pPr>
        <w:jc w:val="both"/>
        <w:rPr>
          <w:rFonts w:ascii="Calibri" w:hAnsi="Calibri" w:cs="Arial"/>
          <w:sz w:val="22"/>
        </w:rPr>
      </w:pPr>
    </w:p>
    <w:p w:rsidR="00F4557A" w:rsidRPr="005B1F1E">
      <w:pPr>
        <w:jc w:val="both"/>
        <w:rPr>
          <w:rFonts w:ascii="Calibri" w:hAnsi="Calibri" w:cs="Arial"/>
          <w:sz w:val="22"/>
        </w:rPr>
      </w:pPr>
    </w:p>
    <w:p w:rsidR="00F4557A" w:rsidRPr="005B1F1E">
      <w:pPr>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Pr="005B1F1E" w:rsidR="00A955B6">
        <w:rPr>
          <w:rFonts w:ascii="Calibri" w:hAnsi="Calibri" w:cs="Arial"/>
          <w:sz w:val="22"/>
        </w:rPr>
        <w:tab/>
      </w:r>
      <w:r w:rsidRPr="005B1F1E" w:rsidR="00A955B6">
        <w:rPr>
          <w:rFonts w:ascii="Calibri" w:hAnsi="Calibri" w:cs="Arial"/>
          <w:sz w:val="22"/>
        </w:rPr>
        <w:tab/>
      </w:r>
      <w:r w:rsidR="00BE7F56">
        <w:rPr>
          <w:rFonts w:ascii="Calibri" w:hAnsi="Calibri" w:cs="Arial"/>
          <w:sz w:val="22"/>
        </w:rPr>
        <w:tab/>
      </w:r>
      <w:r w:rsidRPr="005B1F1E" w:rsidR="00A955B6">
        <w:rPr>
          <w:rFonts w:ascii="Calibri" w:hAnsi="Calibri" w:cs="Arial"/>
          <w:sz w:val="22"/>
        </w:rPr>
        <w:t>________________________</w:t>
      </w:r>
      <w:r w:rsidRPr="005B1F1E">
        <w:rPr>
          <w:rFonts w:ascii="Calibri" w:hAnsi="Calibri" w:cs="Arial"/>
          <w:sz w:val="22"/>
        </w:rPr>
        <w:br/>
      </w:r>
      <w:r w:rsidR="00CA3C58">
        <w:rPr>
          <w:rFonts w:ascii="Calibri" w:hAnsi="Calibri" w:cs="Arial"/>
          <w:sz w:val="22"/>
        </w:rPr>
        <w:t>Mgr. Kateřina Koláčková</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sidR="00A955B6">
        <w:rPr>
          <w:rFonts w:ascii="Calibri" w:hAnsi="Calibri" w:cs="Arial"/>
          <w:sz w:val="22"/>
        </w:rPr>
        <w:tab/>
      </w:r>
      <w:r w:rsidRPr="005B1F1E" w:rsidR="00A955B6">
        <w:rPr>
          <w:rFonts w:ascii="Calibri" w:hAnsi="Calibri" w:cs="Arial"/>
          <w:sz w:val="22"/>
        </w:rPr>
        <w:tab/>
      </w:r>
      <w:r w:rsidR="00CE06B9">
        <w:rPr>
          <w:rFonts w:ascii="Calibri" w:hAnsi="Calibri" w:cs="Arial"/>
          <w:sz w:val="22"/>
        </w:rPr>
        <w:t xml:space="preserve">            </w:t>
      </w:r>
      <w:r w:rsidRPr="00CE06B9" w:rsidR="00CE06B9">
        <w:rPr>
          <w:rFonts w:ascii="Calibri" w:hAnsi="Calibri" w:cs="Arial"/>
          <w:bCs/>
          <w:sz w:val="22"/>
        </w:rPr>
        <w:t>Václav Kočí</w:t>
      </w:r>
    </w:p>
    <w:p w:rsidR="00F4557A" w:rsidRPr="00CE06B9" w:rsidP="00A17926">
      <w:pPr>
        <w:ind w:left="5664" w:hanging="5664"/>
        <w:jc w:val="both"/>
        <w:rPr>
          <w:rFonts w:ascii="Calibri" w:hAnsi="Calibri" w:cs="Arial"/>
          <w:sz w:val="22"/>
        </w:rPr>
      </w:pPr>
      <w:r>
        <w:rPr>
          <w:rFonts w:ascii="Calibri" w:hAnsi="Calibri" w:cs="Arial"/>
          <w:sz w:val="22"/>
        </w:rPr>
        <w:t xml:space="preserve">           </w:t>
      </w:r>
      <w:r w:rsidR="00910775">
        <w:rPr>
          <w:rFonts w:ascii="Calibri" w:hAnsi="Calibri" w:cs="Arial"/>
          <w:sz w:val="22"/>
        </w:rPr>
        <w:t>jednatelka</w:t>
      </w:r>
      <w:r w:rsidRPr="005B1F1E" w:rsidR="00A955B6">
        <w:rPr>
          <w:rFonts w:ascii="Calibri" w:hAnsi="Calibri" w:cs="Arial"/>
          <w:sz w:val="22"/>
        </w:rPr>
        <w:tab/>
      </w:r>
      <w:r>
        <w:rPr>
          <w:rFonts w:ascii="Calibri" w:hAnsi="Calibri" w:cs="Arial"/>
          <w:sz w:val="22"/>
        </w:rPr>
        <w:t xml:space="preserve">              </w:t>
      </w:r>
      <w:r w:rsidRPr="00CE06B9">
        <w:rPr>
          <w:rFonts w:ascii="Calibri" w:hAnsi="Calibri" w:cs="Arial"/>
          <w:bCs/>
          <w:sz w:val="22"/>
        </w:rPr>
        <w:t>starosta</w:t>
      </w:r>
    </w:p>
    <w:sectPr w:rsidSect="00BE7F56">
      <w:footerReference w:type="even" r:id="rId4"/>
      <w:footerReference w:type="default" r:id="rId5"/>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1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B1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1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2B115D">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C4E75"/>
    <w:multiLevelType w:val="hybridMultilevel"/>
    <w:tmpl w:val="FFB45E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start w:val="1"/>
      <w:numFmt w:val="bullet"/>
      <w:lvlText w:val=""/>
      <w:lvlJc w:val="left"/>
      <w:pPr>
        <w:ind w:left="1509" w:hanging="360"/>
      </w:pPr>
      <w:rPr>
        <w:rFonts w:ascii="Symbol" w:hAnsi="Symbol" w:hint="default"/>
      </w:rPr>
    </w:lvl>
    <w:lvl w:ilvl="1" w:tentative="1">
      <w:start w:val="1"/>
      <w:numFmt w:val="bullet"/>
      <w:lvlText w:val="o"/>
      <w:lvlJc w:val="left"/>
      <w:pPr>
        <w:ind w:left="2229" w:hanging="360"/>
      </w:pPr>
      <w:rPr>
        <w:rFonts w:ascii="Courier New" w:hAnsi="Courier New" w:cs="Courier New" w:hint="default"/>
      </w:rPr>
    </w:lvl>
    <w:lvl w:ilvl="2" w:tentative="1">
      <w:start w:val="1"/>
      <w:numFmt w:val="bullet"/>
      <w:lvlText w:val=""/>
      <w:lvlJc w:val="left"/>
      <w:pPr>
        <w:ind w:left="2949" w:hanging="360"/>
      </w:pPr>
      <w:rPr>
        <w:rFonts w:ascii="Wingdings" w:hAnsi="Wingdings" w:hint="default"/>
      </w:rPr>
    </w:lvl>
    <w:lvl w:ilvl="3" w:tentative="1">
      <w:start w:val="1"/>
      <w:numFmt w:val="bullet"/>
      <w:lvlText w:val=""/>
      <w:lvlJc w:val="left"/>
      <w:pPr>
        <w:ind w:left="3669" w:hanging="360"/>
      </w:pPr>
      <w:rPr>
        <w:rFonts w:ascii="Symbol" w:hAnsi="Symbol" w:hint="default"/>
      </w:rPr>
    </w:lvl>
    <w:lvl w:ilvl="4" w:tentative="1">
      <w:start w:val="1"/>
      <w:numFmt w:val="bullet"/>
      <w:lvlText w:val="o"/>
      <w:lvlJc w:val="left"/>
      <w:pPr>
        <w:ind w:left="4389" w:hanging="360"/>
      </w:pPr>
      <w:rPr>
        <w:rFonts w:ascii="Courier New" w:hAnsi="Courier New" w:cs="Courier New" w:hint="default"/>
      </w:rPr>
    </w:lvl>
    <w:lvl w:ilvl="5" w:tentative="1">
      <w:start w:val="1"/>
      <w:numFmt w:val="bullet"/>
      <w:lvlText w:val=""/>
      <w:lvlJc w:val="left"/>
      <w:pPr>
        <w:ind w:left="5109" w:hanging="360"/>
      </w:pPr>
      <w:rPr>
        <w:rFonts w:ascii="Wingdings" w:hAnsi="Wingdings" w:hint="default"/>
      </w:rPr>
    </w:lvl>
    <w:lvl w:ilvl="6" w:tentative="1">
      <w:start w:val="1"/>
      <w:numFmt w:val="bullet"/>
      <w:lvlText w:val=""/>
      <w:lvlJc w:val="left"/>
      <w:pPr>
        <w:ind w:left="5829" w:hanging="360"/>
      </w:pPr>
      <w:rPr>
        <w:rFonts w:ascii="Symbol" w:hAnsi="Symbol" w:hint="default"/>
      </w:rPr>
    </w:lvl>
    <w:lvl w:ilvl="7" w:tentative="1">
      <w:start w:val="1"/>
      <w:numFmt w:val="bullet"/>
      <w:lvlText w:val="o"/>
      <w:lvlJc w:val="left"/>
      <w:pPr>
        <w:ind w:left="6549" w:hanging="360"/>
      </w:pPr>
      <w:rPr>
        <w:rFonts w:ascii="Courier New" w:hAnsi="Courier New" w:cs="Courier New" w:hint="default"/>
      </w:rPr>
    </w:lvl>
    <w:lvl w:ilvl="8"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Heading1"/>
      <w:lvlText w:val="%1."/>
      <w:lvlJc w:val="left"/>
      <w:pPr>
        <w:tabs>
          <w:tab w:val="num" w:pos="992"/>
        </w:tabs>
        <w:ind w:left="992" w:hanging="425"/>
      </w:pPr>
    </w:lvl>
    <w:lvl w:ilvl="1">
      <w:start w:val="1"/>
      <w:numFmt w:val="decimal"/>
      <w:pStyle w:val="Heading2"/>
      <w:lvlText w:val="%1.%2"/>
      <w:lvlJc w:val="left"/>
      <w:pPr>
        <w:tabs>
          <w:tab w:val="num" w:pos="1134"/>
        </w:tabs>
        <w:ind w:left="1134" w:hanging="567"/>
      </w:pPr>
    </w:lvl>
    <w:lvl w:ilvl="2">
      <w:start w:val="1"/>
      <w:numFmt w:val="decimal"/>
      <w:pStyle w:val="Heading3"/>
      <w:lvlText w:val="%1.%2.%3"/>
      <w:lvlJc w:val="left"/>
      <w:pPr>
        <w:tabs>
          <w:tab w:val="num" w:pos="1985"/>
        </w:tabs>
        <w:ind w:left="1985" w:hanging="851"/>
      </w:pPr>
    </w:lvl>
    <w:lvl w:ilvl="3">
      <w:start w:val="1"/>
      <w:numFmt w:val="decimal"/>
      <w:pStyle w:val="Heading4"/>
      <w:lvlText w:val="%1.%2.%3.%4"/>
      <w:lvlJc w:val="left"/>
      <w:pPr>
        <w:tabs>
          <w:tab w:val="num" w:pos="1985"/>
        </w:tabs>
        <w:ind w:left="1985" w:hanging="851"/>
      </w:pPr>
    </w:lvl>
    <w:lvl w:ilvl="4">
      <w:start w:val="1"/>
      <w:numFmt w:val="lowerRoman"/>
      <w:pStyle w:val="Heading5"/>
      <w:lvlText w:val="(%5)"/>
      <w:lvlJc w:val="left"/>
      <w:pPr>
        <w:tabs>
          <w:tab w:val="num" w:pos="2705"/>
        </w:tabs>
        <w:ind w:left="2552" w:hanging="567"/>
      </w:pPr>
    </w:lvl>
    <w:lvl w:ilvl="5">
      <w:start w:val="1"/>
      <w:numFmt w:val="lowerLetter"/>
      <w:pStyle w:val="Heading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start w:val="1"/>
      <w:numFmt w:val="lowerLetter"/>
      <w:lvlText w:val="%1)"/>
      <w:lvlJc w:val="left"/>
      <w:pPr>
        <w:tabs>
          <w:tab w:val="num" w:pos="900"/>
        </w:tabs>
        <w:ind w:left="900" w:hanging="360"/>
      </w:pPr>
      <w:rPr>
        <w:rFonts w:ascii="Times New Roman" w:eastAsia="Times New Roman" w:hAnsi="Times New Roman" w:cs="Times New Roman"/>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67A65E7"/>
    <w:multiLevelType w:val="hybridMultilevel"/>
    <w:tmpl w:val="1F2C1D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7E0B4058"/>
    <w:multiLevelType w:val="hybridMultilevel"/>
    <w:tmpl w:val="6C04475E"/>
    <w:lvl w:ilvl="0">
      <w:start w:val="1"/>
      <w:numFmt w:val="bullet"/>
      <w:lvlText w:val=""/>
      <w:lvlJc w:val="left"/>
      <w:pPr>
        <w:ind w:left="1425" w:hanging="360"/>
      </w:pPr>
      <w:rPr>
        <w:rFonts w:ascii="Symbol" w:hAnsi="Symbol"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22">
    <w:nsid w:val="7E4D1AE9"/>
    <w:multiLevelType w:val="hybridMultilevel"/>
    <w:tmpl w:val="E4A678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F1929A9"/>
    <w:multiLevelType w:val="hybridMultilevel"/>
    <w:tmpl w:val="89BC80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4"/>
  </w:num>
  <w:num w:numId="3">
    <w:abstractNumId w:val="23"/>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1"/>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C0"/>
    <w:rsid w:val="00005F35"/>
    <w:rsid w:val="00027ED9"/>
    <w:rsid w:val="00034167"/>
    <w:rsid w:val="000410A7"/>
    <w:rsid w:val="00046A4A"/>
    <w:rsid w:val="000655F9"/>
    <w:rsid w:val="00067219"/>
    <w:rsid w:val="00071982"/>
    <w:rsid w:val="00072BF3"/>
    <w:rsid w:val="00085F0B"/>
    <w:rsid w:val="000A1A63"/>
    <w:rsid w:val="000A2130"/>
    <w:rsid w:val="000A2C09"/>
    <w:rsid w:val="000B6A45"/>
    <w:rsid w:val="000D4881"/>
    <w:rsid w:val="000D5CA8"/>
    <w:rsid w:val="000D75E9"/>
    <w:rsid w:val="00105449"/>
    <w:rsid w:val="00130A36"/>
    <w:rsid w:val="0013128F"/>
    <w:rsid w:val="00133680"/>
    <w:rsid w:val="0013451B"/>
    <w:rsid w:val="00142D4E"/>
    <w:rsid w:val="001555CD"/>
    <w:rsid w:val="00155D53"/>
    <w:rsid w:val="00164755"/>
    <w:rsid w:val="0017124B"/>
    <w:rsid w:val="001741FB"/>
    <w:rsid w:val="00182732"/>
    <w:rsid w:val="001846A0"/>
    <w:rsid w:val="00191043"/>
    <w:rsid w:val="00197F69"/>
    <w:rsid w:val="001A1315"/>
    <w:rsid w:val="001A1D83"/>
    <w:rsid w:val="001A7518"/>
    <w:rsid w:val="001B3058"/>
    <w:rsid w:val="001B4C60"/>
    <w:rsid w:val="001C1981"/>
    <w:rsid w:val="001C33DD"/>
    <w:rsid w:val="001C6CCD"/>
    <w:rsid w:val="001D15B5"/>
    <w:rsid w:val="001D2B01"/>
    <w:rsid w:val="001D3AA8"/>
    <w:rsid w:val="001D6E7F"/>
    <w:rsid w:val="001E078D"/>
    <w:rsid w:val="001E326D"/>
    <w:rsid w:val="001E7068"/>
    <w:rsid w:val="00204370"/>
    <w:rsid w:val="002061A3"/>
    <w:rsid w:val="00212470"/>
    <w:rsid w:val="00223BD3"/>
    <w:rsid w:val="002241E9"/>
    <w:rsid w:val="002359E6"/>
    <w:rsid w:val="00240085"/>
    <w:rsid w:val="0024469E"/>
    <w:rsid w:val="00247688"/>
    <w:rsid w:val="00250F83"/>
    <w:rsid w:val="002713BC"/>
    <w:rsid w:val="00291F9C"/>
    <w:rsid w:val="0029496E"/>
    <w:rsid w:val="0029750B"/>
    <w:rsid w:val="002A4F8F"/>
    <w:rsid w:val="002B115D"/>
    <w:rsid w:val="002B65A0"/>
    <w:rsid w:val="002C1CBF"/>
    <w:rsid w:val="002C4F1A"/>
    <w:rsid w:val="002C4F5E"/>
    <w:rsid w:val="002C6473"/>
    <w:rsid w:val="002C6953"/>
    <w:rsid w:val="002D155C"/>
    <w:rsid w:val="002D66C4"/>
    <w:rsid w:val="002D68A3"/>
    <w:rsid w:val="002E3112"/>
    <w:rsid w:val="002E4C93"/>
    <w:rsid w:val="002F71B9"/>
    <w:rsid w:val="00325B4E"/>
    <w:rsid w:val="00325D35"/>
    <w:rsid w:val="0032618F"/>
    <w:rsid w:val="0033400C"/>
    <w:rsid w:val="00337286"/>
    <w:rsid w:val="003566F5"/>
    <w:rsid w:val="00360080"/>
    <w:rsid w:val="00361A7A"/>
    <w:rsid w:val="00366039"/>
    <w:rsid w:val="00377493"/>
    <w:rsid w:val="00377873"/>
    <w:rsid w:val="00393ABB"/>
    <w:rsid w:val="003B7467"/>
    <w:rsid w:val="003B76C3"/>
    <w:rsid w:val="003E2F16"/>
    <w:rsid w:val="003E383A"/>
    <w:rsid w:val="003E5012"/>
    <w:rsid w:val="003F21BD"/>
    <w:rsid w:val="003F78AA"/>
    <w:rsid w:val="00404042"/>
    <w:rsid w:val="0041463C"/>
    <w:rsid w:val="00417846"/>
    <w:rsid w:val="00430ADF"/>
    <w:rsid w:val="0043511F"/>
    <w:rsid w:val="0043755A"/>
    <w:rsid w:val="00442364"/>
    <w:rsid w:val="004508DB"/>
    <w:rsid w:val="00453739"/>
    <w:rsid w:val="00454433"/>
    <w:rsid w:val="00457188"/>
    <w:rsid w:val="00462E96"/>
    <w:rsid w:val="00472E3B"/>
    <w:rsid w:val="00486A0C"/>
    <w:rsid w:val="00494488"/>
    <w:rsid w:val="00495ED0"/>
    <w:rsid w:val="00496BC4"/>
    <w:rsid w:val="00497E42"/>
    <w:rsid w:val="004B1B14"/>
    <w:rsid w:val="004B693B"/>
    <w:rsid w:val="004D7B80"/>
    <w:rsid w:val="004E466E"/>
    <w:rsid w:val="004E69BD"/>
    <w:rsid w:val="0050404C"/>
    <w:rsid w:val="00514BB9"/>
    <w:rsid w:val="00525C4B"/>
    <w:rsid w:val="005262F6"/>
    <w:rsid w:val="00535CE8"/>
    <w:rsid w:val="0054053D"/>
    <w:rsid w:val="0054326E"/>
    <w:rsid w:val="00575AD9"/>
    <w:rsid w:val="00575CCC"/>
    <w:rsid w:val="00582FE7"/>
    <w:rsid w:val="0059528D"/>
    <w:rsid w:val="005B1F1E"/>
    <w:rsid w:val="005C2DFB"/>
    <w:rsid w:val="005C5341"/>
    <w:rsid w:val="005C5DC0"/>
    <w:rsid w:val="005D64D1"/>
    <w:rsid w:val="005E4499"/>
    <w:rsid w:val="00625A2E"/>
    <w:rsid w:val="00625F61"/>
    <w:rsid w:val="006274BA"/>
    <w:rsid w:val="0063386B"/>
    <w:rsid w:val="006427E8"/>
    <w:rsid w:val="00642D7A"/>
    <w:rsid w:val="00652A01"/>
    <w:rsid w:val="00653EB8"/>
    <w:rsid w:val="00657734"/>
    <w:rsid w:val="00657C04"/>
    <w:rsid w:val="00666CCD"/>
    <w:rsid w:val="006765B4"/>
    <w:rsid w:val="00680C7D"/>
    <w:rsid w:val="00680FCC"/>
    <w:rsid w:val="0069341D"/>
    <w:rsid w:val="00695A1C"/>
    <w:rsid w:val="0069754A"/>
    <w:rsid w:val="006A7266"/>
    <w:rsid w:val="006B1BE9"/>
    <w:rsid w:val="006C5A93"/>
    <w:rsid w:val="006E5EC5"/>
    <w:rsid w:val="006F23D6"/>
    <w:rsid w:val="006F5C55"/>
    <w:rsid w:val="006F6743"/>
    <w:rsid w:val="006F6BB4"/>
    <w:rsid w:val="007102DC"/>
    <w:rsid w:val="00720472"/>
    <w:rsid w:val="00721AE6"/>
    <w:rsid w:val="00733B8F"/>
    <w:rsid w:val="00752B7B"/>
    <w:rsid w:val="0076725F"/>
    <w:rsid w:val="00770E18"/>
    <w:rsid w:val="007735D9"/>
    <w:rsid w:val="007854F9"/>
    <w:rsid w:val="00786B58"/>
    <w:rsid w:val="007931CF"/>
    <w:rsid w:val="00795019"/>
    <w:rsid w:val="007B12ED"/>
    <w:rsid w:val="007B288B"/>
    <w:rsid w:val="007C40FF"/>
    <w:rsid w:val="007D3522"/>
    <w:rsid w:val="007D4CD5"/>
    <w:rsid w:val="007D7BE8"/>
    <w:rsid w:val="007E47CB"/>
    <w:rsid w:val="007F1808"/>
    <w:rsid w:val="00801DDA"/>
    <w:rsid w:val="00823560"/>
    <w:rsid w:val="0084224D"/>
    <w:rsid w:val="00845D29"/>
    <w:rsid w:val="008546FE"/>
    <w:rsid w:val="00886D37"/>
    <w:rsid w:val="00892BCA"/>
    <w:rsid w:val="00895B3D"/>
    <w:rsid w:val="008B1308"/>
    <w:rsid w:val="008B2B68"/>
    <w:rsid w:val="008C373B"/>
    <w:rsid w:val="008D010A"/>
    <w:rsid w:val="008D2F6A"/>
    <w:rsid w:val="008E4AF7"/>
    <w:rsid w:val="008E6661"/>
    <w:rsid w:val="008F02AF"/>
    <w:rsid w:val="008F3802"/>
    <w:rsid w:val="008F3AA2"/>
    <w:rsid w:val="00904CBB"/>
    <w:rsid w:val="00905A43"/>
    <w:rsid w:val="009077AD"/>
    <w:rsid w:val="00910775"/>
    <w:rsid w:val="00915863"/>
    <w:rsid w:val="009237E7"/>
    <w:rsid w:val="0093279C"/>
    <w:rsid w:val="009329AF"/>
    <w:rsid w:val="00944B5A"/>
    <w:rsid w:val="00956319"/>
    <w:rsid w:val="00962FAA"/>
    <w:rsid w:val="0096456F"/>
    <w:rsid w:val="0097798B"/>
    <w:rsid w:val="00991A0E"/>
    <w:rsid w:val="0099475C"/>
    <w:rsid w:val="009C226C"/>
    <w:rsid w:val="009E401F"/>
    <w:rsid w:val="009E55ED"/>
    <w:rsid w:val="009F5B58"/>
    <w:rsid w:val="00A0068E"/>
    <w:rsid w:val="00A14685"/>
    <w:rsid w:val="00A17926"/>
    <w:rsid w:val="00A17F55"/>
    <w:rsid w:val="00A20F94"/>
    <w:rsid w:val="00A45DE4"/>
    <w:rsid w:val="00A53E02"/>
    <w:rsid w:val="00A64E65"/>
    <w:rsid w:val="00A66BFE"/>
    <w:rsid w:val="00A71435"/>
    <w:rsid w:val="00A71E6C"/>
    <w:rsid w:val="00A77828"/>
    <w:rsid w:val="00A86A12"/>
    <w:rsid w:val="00A87C31"/>
    <w:rsid w:val="00A92BEB"/>
    <w:rsid w:val="00A951FA"/>
    <w:rsid w:val="00A955B6"/>
    <w:rsid w:val="00AA1AEA"/>
    <w:rsid w:val="00AA3E53"/>
    <w:rsid w:val="00AB6DC4"/>
    <w:rsid w:val="00AC4FD9"/>
    <w:rsid w:val="00AD5BA6"/>
    <w:rsid w:val="00AE477A"/>
    <w:rsid w:val="00AF2D7A"/>
    <w:rsid w:val="00B2507C"/>
    <w:rsid w:val="00B26EFF"/>
    <w:rsid w:val="00B320BE"/>
    <w:rsid w:val="00B368A0"/>
    <w:rsid w:val="00B36FD7"/>
    <w:rsid w:val="00B41160"/>
    <w:rsid w:val="00B425E7"/>
    <w:rsid w:val="00B5431E"/>
    <w:rsid w:val="00B6010F"/>
    <w:rsid w:val="00B646FA"/>
    <w:rsid w:val="00B65132"/>
    <w:rsid w:val="00B73DF2"/>
    <w:rsid w:val="00B825B9"/>
    <w:rsid w:val="00BA2575"/>
    <w:rsid w:val="00BA4E26"/>
    <w:rsid w:val="00BA58B1"/>
    <w:rsid w:val="00BB3C95"/>
    <w:rsid w:val="00BC0FAA"/>
    <w:rsid w:val="00BC1D5D"/>
    <w:rsid w:val="00BD241F"/>
    <w:rsid w:val="00BD3D14"/>
    <w:rsid w:val="00BD4841"/>
    <w:rsid w:val="00BD68CF"/>
    <w:rsid w:val="00BE7F56"/>
    <w:rsid w:val="00C1300A"/>
    <w:rsid w:val="00C130A2"/>
    <w:rsid w:val="00C169B1"/>
    <w:rsid w:val="00C20BD6"/>
    <w:rsid w:val="00C309F3"/>
    <w:rsid w:val="00C53AFC"/>
    <w:rsid w:val="00C56619"/>
    <w:rsid w:val="00C61900"/>
    <w:rsid w:val="00C650FC"/>
    <w:rsid w:val="00C67BDD"/>
    <w:rsid w:val="00C73A8A"/>
    <w:rsid w:val="00C83E6B"/>
    <w:rsid w:val="00C901C0"/>
    <w:rsid w:val="00CA0C68"/>
    <w:rsid w:val="00CA3C58"/>
    <w:rsid w:val="00CA623A"/>
    <w:rsid w:val="00CA77F7"/>
    <w:rsid w:val="00CB1DC7"/>
    <w:rsid w:val="00CB382D"/>
    <w:rsid w:val="00CC1DE6"/>
    <w:rsid w:val="00CE06B9"/>
    <w:rsid w:val="00D040B0"/>
    <w:rsid w:val="00D170E6"/>
    <w:rsid w:val="00D22900"/>
    <w:rsid w:val="00D24FCB"/>
    <w:rsid w:val="00D25878"/>
    <w:rsid w:val="00D25DC1"/>
    <w:rsid w:val="00D37E27"/>
    <w:rsid w:val="00D4453F"/>
    <w:rsid w:val="00D465AA"/>
    <w:rsid w:val="00D47D9D"/>
    <w:rsid w:val="00D538E5"/>
    <w:rsid w:val="00D562E6"/>
    <w:rsid w:val="00D57775"/>
    <w:rsid w:val="00D63D86"/>
    <w:rsid w:val="00D7200B"/>
    <w:rsid w:val="00D726CC"/>
    <w:rsid w:val="00D7399D"/>
    <w:rsid w:val="00D84AA5"/>
    <w:rsid w:val="00DA5932"/>
    <w:rsid w:val="00DA6949"/>
    <w:rsid w:val="00DB2C48"/>
    <w:rsid w:val="00DB6ACE"/>
    <w:rsid w:val="00DC1D3D"/>
    <w:rsid w:val="00DD6907"/>
    <w:rsid w:val="00DE58B6"/>
    <w:rsid w:val="00E05FBD"/>
    <w:rsid w:val="00E42815"/>
    <w:rsid w:val="00E53FD8"/>
    <w:rsid w:val="00E57A91"/>
    <w:rsid w:val="00E72AB9"/>
    <w:rsid w:val="00E75050"/>
    <w:rsid w:val="00E9552E"/>
    <w:rsid w:val="00E972BE"/>
    <w:rsid w:val="00EA1D60"/>
    <w:rsid w:val="00EA4C28"/>
    <w:rsid w:val="00EA5A5C"/>
    <w:rsid w:val="00EB0BB4"/>
    <w:rsid w:val="00EB5033"/>
    <w:rsid w:val="00EB5BC6"/>
    <w:rsid w:val="00EC427C"/>
    <w:rsid w:val="00ED019F"/>
    <w:rsid w:val="00ED35D8"/>
    <w:rsid w:val="00EE446C"/>
    <w:rsid w:val="00EE746C"/>
    <w:rsid w:val="00EF7505"/>
    <w:rsid w:val="00F00A22"/>
    <w:rsid w:val="00F04910"/>
    <w:rsid w:val="00F34D9F"/>
    <w:rsid w:val="00F4557A"/>
    <w:rsid w:val="00F634B4"/>
    <w:rsid w:val="00F7093F"/>
    <w:rsid w:val="00F752BF"/>
    <w:rsid w:val="00F75F21"/>
    <w:rsid w:val="00F80F38"/>
    <w:rsid w:val="00F81D87"/>
    <w:rsid w:val="00F833DC"/>
    <w:rsid w:val="00F83856"/>
    <w:rsid w:val="00F842EF"/>
    <w:rsid w:val="00FA2993"/>
    <w:rsid w:val="00FA7A08"/>
    <w:rsid w:val="00FB1763"/>
    <w:rsid w:val="00FB5543"/>
    <w:rsid w:val="00FD186E"/>
    <w:rsid w:val="00FD3C8C"/>
    <w:rsid w:val="00FE3FA8"/>
    <w:rsid w:val="00FE4F15"/>
    <w:rsid w:val="00FE5E0D"/>
    <w:rsid w:val="00FE7109"/>
    <w:rsid w:val="00FF2A38"/>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keepLines/>
      <w:numPr>
        <w:numId w:val="14"/>
      </w:numPr>
      <w:spacing w:before="360" w:after="240"/>
      <w:jc w:val="both"/>
      <w:outlineLvl w:val="0"/>
    </w:pPr>
    <w:rPr>
      <w:rFonts w:ascii="Arial" w:hAnsi="Arial"/>
      <w:b/>
      <w:caps/>
      <w:kern w:val="28"/>
      <w:szCs w:val="20"/>
      <w:lang w:eastAsia="en-US"/>
    </w:rPr>
  </w:style>
  <w:style w:type="paragraph" w:styleId="Heading2">
    <w:name w:val="heading 2"/>
    <w:basedOn w:val="Normal"/>
    <w:next w:val="Normal"/>
    <w:qFormat/>
    <w:pPr>
      <w:keepLines/>
      <w:numPr>
        <w:ilvl w:val="1"/>
        <w:numId w:val="14"/>
      </w:numPr>
      <w:spacing w:before="240" w:after="120"/>
      <w:jc w:val="both"/>
      <w:outlineLvl w:val="1"/>
    </w:pPr>
    <w:rPr>
      <w:rFonts w:ascii="Arial" w:hAnsi="Arial"/>
      <w:sz w:val="22"/>
      <w:szCs w:val="20"/>
      <w:lang w:val="en-US" w:eastAsia="en-US"/>
    </w:rPr>
  </w:style>
  <w:style w:type="paragraph" w:styleId="Heading3">
    <w:name w:val="heading 3"/>
    <w:basedOn w:val="Normal"/>
    <w:next w:val="Normal"/>
    <w:qFormat/>
    <w:pPr>
      <w:numPr>
        <w:ilvl w:val="2"/>
        <w:numId w:val="14"/>
      </w:numPr>
      <w:spacing w:before="120" w:after="120"/>
      <w:jc w:val="both"/>
      <w:outlineLvl w:val="2"/>
    </w:pPr>
    <w:rPr>
      <w:rFonts w:ascii="Arial" w:hAnsi="Arial"/>
      <w:sz w:val="22"/>
      <w:szCs w:val="20"/>
      <w:lang w:eastAsia="en-US"/>
    </w:rPr>
  </w:style>
  <w:style w:type="paragraph" w:styleId="Heading4">
    <w:name w:val="heading 4"/>
    <w:basedOn w:val="Normal"/>
    <w:next w:val="Normal"/>
    <w:qFormat/>
    <w:pPr>
      <w:numPr>
        <w:ilvl w:val="3"/>
        <w:numId w:val="14"/>
      </w:numPr>
      <w:spacing w:before="120" w:after="120"/>
      <w:jc w:val="both"/>
      <w:outlineLvl w:val="3"/>
    </w:pPr>
    <w:rPr>
      <w:rFonts w:ascii="Arial" w:hAnsi="Arial"/>
      <w:sz w:val="22"/>
      <w:szCs w:val="20"/>
      <w:lang w:eastAsia="en-US"/>
    </w:rPr>
  </w:style>
  <w:style w:type="paragraph" w:styleId="Heading5">
    <w:name w:val="heading 5"/>
    <w:basedOn w:val="Normal"/>
    <w:qFormat/>
    <w:pPr>
      <w:numPr>
        <w:ilvl w:val="4"/>
        <w:numId w:val="14"/>
      </w:numPr>
      <w:tabs>
        <w:tab w:val="left" w:pos="1985"/>
      </w:tabs>
      <w:spacing w:before="120" w:after="120"/>
      <w:jc w:val="both"/>
      <w:outlineLvl w:val="4"/>
    </w:pPr>
    <w:rPr>
      <w:rFonts w:ascii="Arial" w:hAnsi="Arial"/>
      <w:sz w:val="22"/>
      <w:szCs w:val="20"/>
      <w:lang w:eastAsia="en-US"/>
    </w:rPr>
  </w:style>
  <w:style w:type="paragraph" w:styleId="Heading6">
    <w:name w:val="heading 6"/>
    <w:basedOn w:val="Normal"/>
    <w:qFormat/>
    <w:pPr>
      <w:numPr>
        <w:ilvl w:val="5"/>
        <w:numId w:val="14"/>
      </w:numPr>
      <w:spacing w:before="120" w:after="120"/>
      <w:jc w:val="both"/>
      <w:outlineLvl w:val="5"/>
    </w:pPr>
    <w:rPr>
      <w:rFonts w:ascii="Arial" w:hAnsi="Arial"/>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TITRE">
    <w:name w:val="TITRE"/>
    <w:basedOn w:val="Normal"/>
    <w:next w:val="Normal"/>
    <w:pPr>
      <w:spacing w:before="480" w:after="480"/>
      <w:jc w:val="center"/>
    </w:pPr>
    <w:rPr>
      <w:rFonts w:ascii="Arial" w:hAnsi="Arial"/>
      <w:b/>
      <w:sz w:val="28"/>
      <w:szCs w:val="20"/>
      <w:lang w:val="en-US" w:eastAsia="en-US"/>
    </w:rPr>
  </w:style>
  <w:style w:type="paragraph" w:styleId="Header">
    <w:name w:val="header"/>
    <w:basedOn w:val="Normal"/>
    <w:pPr>
      <w:tabs>
        <w:tab w:val="center" w:pos="4153"/>
        <w:tab w:val="right" w:pos="8306"/>
      </w:tabs>
      <w:spacing w:after="120"/>
      <w:jc w:val="both"/>
    </w:pPr>
    <w:rPr>
      <w:rFonts w:ascii="Arial" w:hAnsi="Arial"/>
      <w:sz w:val="22"/>
      <w:szCs w:val="20"/>
      <w:lang w:eastAsia="en-US"/>
    </w:rPr>
  </w:style>
  <w:style w:type="character" w:styleId="Hyperlink">
    <w:name w:val="Hyperlink"/>
    <w:rPr>
      <w:color w:val="0000FF"/>
      <w:u w:val="single"/>
    </w:rPr>
  </w:style>
  <w:style w:type="paragraph" w:styleId="BodyTextIndent">
    <w:name w:val="Body Text Indent"/>
    <w:basedOn w:val="Normal"/>
    <w:link w:val="ZkladntextodsazenChar"/>
    <w:pPr>
      <w:spacing w:line="360" w:lineRule="auto"/>
      <w:ind w:left="720"/>
    </w:pPr>
    <w:rPr>
      <w:rFonts w:ascii="Arial" w:hAnsi="Arial" w:cs="Arial"/>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ind w:left="705" w:hanging="705"/>
      <w:jc w:val="both"/>
    </w:pPr>
    <w:rPr>
      <w:rFonts w:ascii="Arial" w:hAnsi="Arial" w:cs="Arial"/>
      <w:sz w:val="22"/>
    </w:rPr>
  </w:style>
  <w:style w:type="paragraph" w:customStyle="1" w:styleId="texte1x">
    <w:name w:val="texte 1.x"/>
    <w:basedOn w:val="Normal"/>
    <w:pPr>
      <w:spacing w:before="120" w:after="120"/>
      <w:ind w:left="567"/>
      <w:jc w:val="both"/>
    </w:pPr>
    <w:rPr>
      <w:rFonts w:ascii="Arial" w:hAnsi="Arial"/>
      <w:sz w:val="22"/>
      <w:szCs w:val="20"/>
      <w:lang w:val="en-US" w:eastAsia="en-US"/>
    </w:rPr>
  </w:style>
  <w:style w:type="paragraph" w:customStyle="1" w:styleId="texte1">
    <w:name w:val="texte 1"/>
    <w:basedOn w:val="Normal"/>
    <w:pPr>
      <w:spacing w:before="120" w:after="120"/>
      <w:ind w:left="425"/>
      <w:jc w:val="both"/>
    </w:pPr>
    <w:rPr>
      <w:rFonts w:ascii="Arial" w:hAnsi="Arial"/>
      <w:sz w:val="22"/>
      <w:szCs w:val="20"/>
      <w:lang w:val="en-US" w:eastAsia="en-US"/>
    </w:rPr>
  </w:style>
  <w:style w:type="paragraph" w:styleId="ListParagraph">
    <w:name w:val="List Paragraph"/>
    <w:basedOn w:val="Normal"/>
    <w:uiPriority w:val="34"/>
    <w:qFormat/>
    <w:rsid w:val="002F71B9"/>
    <w:pPr>
      <w:ind w:left="708"/>
    </w:pPr>
  </w:style>
  <w:style w:type="character" w:styleId="CommentReference">
    <w:name w:val="annotation reference"/>
    <w:rsid w:val="007735D9"/>
    <w:rPr>
      <w:sz w:val="16"/>
      <w:szCs w:val="16"/>
    </w:rPr>
  </w:style>
  <w:style w:type="paragraph" w:styleId="CommentText">
    <w:name w:val="annotation text"/>
    <w:basedOn w:val="Normal"/>
    <w:link w:val="TextkomenteChar"/>
    <w:rsid w:val="007735D9"/>
    <w:rPr>
      <w:sz w:val="20"/>
      <w:szCs w:val="20"/>
    </w:rPr>
  </w:style>
  <w:style w:type="character" w:customStyle="1" w:styleId="TextkomenteChar">
    <w:name w:val="Text komentáře Char"/>
    <w:basedOn w:val="DefaultParagraphFont"/>
    <w:link w:val="CommentText"/>
    <w:rsid w:val="007735D9"/>
  </w:style>
  <w:style w:type="paragraph" w:styleId="CommentSubject">
    <w:name w:val="annotation subject"/>
    <w:basedOn w:val="CommentText"/>
    <w:next w:val="CommentText"/>
    <w:link w:val="PedmtkomenteChar"/>
    <w:rsid w:val="007735D9"/>
    <w:rPr>
      <w:b/>
      <w:bCs/>
    </w:rPr>
  </w:style>
  <w:style w:type="character" w:customStyle="1" w:styleId="PedmtkomenteChar">
    <w:name w:val="Předmět komentáře Char"/>
    <w:link w:val="CommentSubject"/>
    <w:rsid w:val="007735D9"/>
    <w:rPr>
      <w:b/>
      <w:bCs/>
    </w:rPr>
  </w:style>
  <w:style w:type="character" w:customStyle="1" w:styleId="ZkladntextodsazenChar">
    <w:name w:val="Základní text odsazený Char"/>
    <w:basedOn w:val="DefaultParagraphFont"/>
    <w:link w:val="BodyTextIndent"/>
    <w:rsid w:val="0084224D"/>
    <w:rPr>
      <w:rFonts w:ascii="Arial" w:hAnsi="Arial" w:cs="Arial"/>
      <w:sz w:val="22"/>
      <w:szCs w:val="24"/>
    </w:rPr>
  </w:style>
  <w:style w:type="paragraph" w:styleId="Revision">
    <w:name w:val="Revision"/>
    <w:hidden/>
    <w:uiPriority w:val="99"/>
    <w:semiHidden/>
    <w:rsid w:val="00B73D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2954</Words>
  <Characters>17794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Ing. Antonín Fík</cp:lastModifiedBy>
  <cp:revision>3</cp:revision>
  <cp:lastPrinted>2012-11-13T12:30:00Z</cp:lastPrinted>
  <dcterms:created xsi:type="dcterms:W3CDTF">2019-11-07T05:59:00Z</dcterms:created>
  <dcterms:modified xsi:type="dcterms:W3CDTF">2019-11-07T06:01:00Z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MeRo/5320/OSP/19</vt:lpwstr>
  </property>
  <property fmtid="{D5CDD505-2E9C-101B-9397-08002B2CF9AE}" pid="5" name="CJ_PostaDoruc_PisemnostOdpovedNa_Pisemnost">
    <vt:lpwstr>XXX-XXX-XXX</vt:lpwstr>
  </property>
  <property fmtid="{D5CDD505-2E9C-101B-9397-08002B2CF9AE}" pid="6" name="CJ_Spis_Pisemnost">
    <vt:lpwstr>MeRo/18/OSP/19</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22.11.2019</vt:lpwstr>
  </property>
  <property fmtid="{D5CDD505-2E9C-101B-9397-08002B2CF9AE}" pid="11" name="DisplayName_CJCol">
    <vt:lpwstr>&lt;TABLE&gt;&lt;TR&gt;&lt;TD&gt;Č.j.:&lt;/TD&gt;&lt;TD&gt;MeRo/5320/OSP/19&lt;/TD&gt;&lt;/TR&gt;&lt;TR&gt;&lt;TD&gt;&lt;/TD&gt;&lt;TD&gt;&lt;/TD&gt;&lt;/TR&gt;&lt;/TABLE&gt;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Správní</vt:lpwstr>
  </property>
  <property fmtid="{D5CDD505-2E9C-101B-9397-08002B2CF9AE}" pid="14" name="DisplayName_UserPoriz_Pisemnost">
    <vt:lpwstr>Jana Tomášková</vt:lpwstr>
  </property>
  <property fmtid="{D5CDD505-2E9C-101B-9397-08002B2CF9AE}" pid="15" name="DuvodZmeny_SlozkaStupenUtajeniCollection_Slozka_Pisemnost">
    <vt:lpwstr/>
  </property>
  <property fmtid="{D5CDD505-2E9C-101B-9397-08002B2CF9AE}" pid="16" name="EC_Pisemnost">
    <vt:lpwstr>63935/19</vt:lpwstr>
  </property>
  <property fmtid="{D5CDD505-2E9C-101B-9397-08002B2CF9AE}" pid="17" name="Key_BarCode_Pisemnost">
    <vt:lpwstr>*B001877314*</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POČET PŘÍLOH</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V/5</vt:lpwstr>
  </property>
  <property fmtid="{D5CDD505-2E9C-101B-9397-08002B2CF9AE}" pid="30" name="SmlouvaCislo">
    <vt:lpwstr>ČÍSLO SMLOUVY</vt:lpwstr>
  </property>
  <property fmtid="{D5CDD505-2E9C-101B-9397-08002B2CF9AE}" pid="31" name="SZ_Spis_Pisemnost">
    <vt:lpwstr>93/19</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příkazní smlouva - revitalizace sokolovny</vt:lpwstr>
  </property>
  <property fmtid="{D5CDD505-2E9C-101B-9397-08002B2CF9AE}" pid="36" name="Zkratka_SpisovyUzel_PoziceZodpo_Pisemnost">
    <vt:lpwstr>OSP</vt:lpwstr>
  </property>
</Properties>
</file>