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8F" w:rsidRPr="00F0171F" w:rsidRDefault="00A33D37">
      <w:pPr>
        <w:rPr>
          <w:rFonts w:ascii="Segoe UI" w:hAnsi="Segoe UI" w:cs="Segoe UI"/>
          <w:sz w:val="20"/>
          <w:szCs w:val="20"/>
        </w:rPr>
      </w:pPr>
    </w:p>
    <w:p w:rsidR="00E26648" w:rsidRPr="00F0171F" w:rsidRDefault="00E26648" w:rsidP="005F2342">
      <w:pPr>
        <w:spacing w:after="0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 xml:space="preserve">Č. smlouvy: </w:t>
      </w:r>
      <w:r w:rsidR="005F2342" w:rsidRPr="00F0171F">
        <w:rPr>
          <w:rFonts w:ascii="Segoe UI" w:hAnsi="Segoe UI" w:cs="Segoe UI"/>
          <w:sz w:val="20"/>
          <w:szCs w:val="20"/>
        </w:rPr>
        <w:t>701/2019</w:t>
      </w:r>
    </w:p>
    <w:p w:rsidR="00E26648" w:rsidRPr="00355062" w:rsidRDefault="00E26648" w:rsidP="005F2342">
      <w:pPr>
        <w:spacing w:after="0"/>
        <w:rPr>
          <w:rFonts w:ascii="Segoe UI" w:hAnsi="Segoe UI" w:cs="Segoe UI"/>
          <w:sz w:val="36"/>
          <w:szCs w:val="36"/>
        </w:rPr>
      </w:pPr>
    </w:p>
    <w:p w:rsidR="005F2342" w:rsidRPr="00355062" w:rsidRDefault="005F2342" w:rsidP="005F2342">
      <w:pPr>
        <w:spacing w:after="0"/>
        <w:jc w:val="both"/>
        <w:rPr>
          <w:rFonts w:ascii="Segoe UI" w:eastAsiaTheme="majorEastAsia" w:hAnsi="Segoe UI" w:cs="Segoe UI"/>
          <w:caps/>
          <w:color w:val="73767D"/>
          <w:sz w:val="36"/>
          <w:szCs w:val="36"/>
        </w:rPr>
      </w:pPr>
      <w:r w:rsidRPr="00355062">
        <w:rPr>
          <w:rFonts w:ascii="Segoe UI" w:eastAsiaTheme="majorEastAsia" w:hAnsi="Segoe UI" w:cs="Segoe UI"/>
          <w:caps/>
          <w:color w:val="73767D"/>
          <w:sz w:val="36"/>
          <w:szCs w:val="36"/>
        </w:rPr>
        <w:t xml:space="preserve">DODATEK č. 1 ke smlouvě o dílo </w:t>
      </w:r>
    </w:p>
    <w:p w:rsidR="005F2342" w:rsidRPr="00F0171F" w:rsidRDefault="005F2342" w:rsidP="005F2342">
      <w:pPr>
        <w:spacing w:after="0"/>
        <w:jc w:val="both"/>
        <w:rPr>
          <w:rFonts w:ascii="Segoe UI" w:eastAsiaTheme="majorEastAsia" w:hAnsi="Segoe UI" w:cs="Segoe UI"/>
          <w:caps/>
          <w:color w:val="73767D"/>
          <w:sz w:val="36"/>
          <w:szCs w:val="36"/>
        </w:rPr>
      </w:pPr>
    </w:p>
    <w:p w:rsidR="005F2342" w:rsidRPr="00F0171F" w:rsidRDefault="005F2342" w:rsidP="005F2342">
      <w:pPr>
        <w:spacing w:before="120" w:after="0" w:line="252" w:lineRule="auto"/>
        <w:rPr>
          <w:rFonts w:ascii="Segoe UI" w:hAnsi="Segoe UI" w:cs="Segoe UI"/>
          <w:b/>
          <w:caps/>
          <w:sz w:val="20"/>
          <w:szCs w:val="20"/>
        </w:rPr>
      </w:pPr>
      <w:r w:rsidRPr="00F0171F">
        <w:rPr>
          <w:rFonts w:ascii="Segoe UI" w:hAnsi="Segoe UI" w:cs="Segoe UI"/>
          <w:b/>
          <w:caps/>
          <w:sz w:val="20"/>
          <w:szCs w:val="20"/>
        </w:rPr>
        <w:t>Smluvní strany:</w:t>
      </w:r>
    </w:p>
    <w:p w:rsidR="005F2342" w:rsidRPr="00F0171F" w:rsidRDefault="005F2342" w:rsidP="005F2342">
      <w:pPr>
        <w:spacing w:before="120" w:after="0" w:line="252" w:lineRule="auto"/>
        <w:rPr>
          <w:rFonts w:ascii="Segoe UI" w:hAnsi="Segoe UI" w:cs="Segoe UI"/>
          <w:b/>
          <w:iCs/>
          <w:sz w:val="20"/>
          <w:szCs w:val="20"/>
        </w:rPr>
      </w:pPr>
      <w:r w:rsidRPr="00F0171F">
        <w:rPr>
          <w:rFonts w:ascii="Segoe UI" w:hAnsi="Segoe UI" w:cs="Segoe UI"/>
          <w:b/>
          <w:iCs/>
          <w:sz w:val="20"/>
          <w:szCs w:val="20"/>
        </w:rPr>
        <w:t>Státní fond životního prostředí České republiky</w:t>
      </w:r>
    </w:p>
    <w:p w:rsidR="005F2342" w:rsidRPr="00F0171F" w:rsidRDefault="005F2342" w:rsidP="005F2342">
      <w:pPr>
        <w:spacing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zřízený zákonem č. 388/1991 Sb., o Státním fondu životního prostředí České republiky</w:t>
      </w:r>
    </w:p>
    <w:p w:rsidR="005F2342" w:rsidRPr="00F0171F" w:rsidRDefault="005F2342" w:rsidP="005F2342">
      <w:pPr>
        <w:spacing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sídlo: Kaplanova 1931/1, 148 00 Praha 11 – Chodov</w:t>
      </w:r>
    </w:p>
    <w:p w:rsidR="005F2342" w:rsidRPr="00F0171F" w:rsidRDefault="005F2342" w:rsidP="00F0171F">
      <w:pPr>
        <w:spacing w:after="0" w:line="252" w:lineRule="auto"/>
        <w:jc w:val="both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zastoupený: Ing. Petrem Valdmanem, ředitelem Státního fondu životního prostředí ČR</w:t>
      </w:r>
    </w:p>
    <w:p w:rsidR="005F2342" w:rsidRPr="00F0171F" w:rsidRDefault="005F2342" w:rsidP="005F2342">
      <w:pPr>
        <w:spacing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IČ: 00020729</w:t>
      </w:r>
    </w:p>
    <w:p w:rsidR="005F2342" w:rsidRPr="00F0171F" w:rsidRDefault="005F2342" w:rsidP="005F2342">
      <w:pPr>
        <w:spacing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DIČ: není plátcem DPH</w:t>
      </w:r>
    </w:p>
    <w:p w:rsidR="005F2342" w:rsidRPr="00F0171F" w:rsidRDefault="005F2342" w:rsidP="005F2342">
      <w:pPr>
        <w:spacing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korespondenční adresa: Olbrachtova 2006/9, 140 00 Praha 4 – Krč</w:t>
      </w:r>
    </w:p>
    <w:p w:rsidR="005F2342" w:rsidRPr="00F0171F" w:rsidRDefault="005F2342" w:rsidP="005F2342">
      <w:pPr>
        <w:spacing w:after="0" w:line="252" w:lineRule="auto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 xml:space="preserve">bankovní spojení: </w:t>
      </w:r>
      <w:proofErr w:type="spellStart"/>
      <w:r w:rsidR="00B34D16" w:rsidRPr="00B34D16">
        <w:rPr>
          <w:rFonts w:ascii="Segoe UI" w:hAnsi="Segoe UI" w:cs="Segoe UI"/>
          <w:sz w:val="20"/>
          <w:szCs w:val="20"/>
          <w:highlight w:val="yellow"/>
        </w:rPr>
        <w:t>xxxxxx</w:t>
      </w:r>
      <w:proofErr w:type="spellEnd"/>
      <w:r w:rsidRPr="00F0171F">
        <w:rPr>
          <w:rFonts w:ascii="Segoe UI" w:hAnsi="Segoe UI" w:cs="Segoe UI"/>
          <w:sz w:val="20"/>
          <w:szCs w:val="20"/>
        </w:rPr>
        <w:t xml:space="preserve">, č. účtu: </w:t>
      </w:r>
      <w:proofErr w:type="spellStart"/>
      <w:r w:rsidR="00B34D16" w:rsidRPr="00B34D16">
        <w:rPr>
          <w:rFonts w:ascii="Segoe UI" w:hAnsi="Segoe UI" w:cs="Segoe UI"/>
          <w:sz w:val="20"/>
          <w:szCs w:val="20"/>
          <w:highlight w:val="yellow"/>
        </w:rPr>
        <w:t>xxxxxx</w:t>
      </w:r>
      <w:proofErr w:type="spellEnd"/>
    </w:p>
    <w:p w:rsidR="005F2342" w:rsidRPr="00F0171F" w:rsidRDefault="005F2342" w:rsidP="005F2342">
      <w:pPr>
        <w:tabs>
          <w:tab w:val="left" w:pos="3261"/>
        </w:tabs>
        <w:spacing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kontaktní osoba pro účely</w:t>
      </w:r>
      <w:r w:rsidR="00A321E5" w:rsidRPr="00F0171F">
        <w:rPr>
          <w:rFonts w:ascii="Segoe UI" w:hAnsi="Segoe UI" w:cs="Segoe UI"/>
          <w:iCs/>
          <w:sz w:val="20"/>
          <w:szCs w:val="20"/>
        </w:rPr>
        <w:t xml:space="preserve"> smlouvy:  </w:t>
      </w:r>
      <w:proofErr w:type="spellStart"/>
      <w:r w:rsidR="00B34D16" w:rsidRPr="00B34D16">
        <w:rPr>
          <w:rFonts w:ascii="Segoe UI" w:hAnsi="Segoe UI" w:cs="Segoe UI"/>
          <w:iCs/>
          <w:sz w:val="20"/>
          <w:szCs w:val="20"/>
          <w:highlight w:val="yellow"/>
        </w:rPr>
        <w:t>xxxxxx</w:t>
      </w:r>
      <w:proofErr w:type="spellEnd"/>
      <w:r w:rsidR="00A321E5" w:rsidRPr="00F0171F">
        <w:rPr>
          <w:rFonts w:ascii="Segoe UI" w:hAnsi="Segoe UI" w:cs="Segoe UI"/>
          <w:iCs/>
          <w:sz w:val="20"/>
          <w:szCs w:val="20"/>
        </w:rPr>
        <w:t xml:space="preserve">, tel.: </w:t>
      </w:r>
      <w:proofErr w:type="spellStart"/>
      <w:r w:rsidR="00B34D16" w:rsidRPr="00B34D16">
        <w:rPr>
          <w:rFonts w:ascii="Segoe UI" w:hAnsi="Segoe UI" w:cs="Segoe UI"/>
          <w:iCs/>
          <w:sz w:val="20"/>
          <w:szCs w:val="20"/>
          <w:highlight w:val="yellow"/>
        </w:rPr>
        <w:t>xxxxxx</w:t>
      </w:r>
      <w:proofErr w:type="spellEnd"/>
      <w:r w:rsidRPr="00F0171F">
        <w:rPr>
          <w:rFonts w:ascii="Segoe UI" w:hAnsi="Segoe UI" w:cs="Segoe UI"/>
          <w:iCs/>
          <w:sz w:val="20"/>
          <w:szCs w:val="20"/>
        </w:rPr>
        <w:t>,</w:t>
      </w:r>
    </w:p>
    <w:p w:rsidR="005F2342" w:rsidRDefault="005F2342" w:rsidP="005F2342">
      <w:pPr>
        <w:tabs>
          <w:tab w:val="left" w:pos="3261"/>
        </w:tabs>
        <w:spacing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ab/>
        <w:t xml:space="preserve">e-mail: </w:t>
      </w:r>
      <w:hyperlink r:id="rId8" w:history="1">
        <w:proofErr w:type="spellStart"/>
        <w:r w:rsidR="00B34D16" w:rsidRPr="00B34D16">
          <w:rPr>
            <w:rStyle w:val="Hypertextovodkaz"/>
            <w:rFonts w:ascii="Segoe UI" w:hAnsi="Segoe UI" w:cs="Segoe UI"/>
            <w:iCs/>
            <w:sz w:val="20"/>
            <w:szCs w:val="20"/>
            <w:highlight w:val="yellow"/>
          </w:rPr>
          <w:t>xxxxxx</w:t>
        </w:r>
        <w:proofErr w:type="spellEnd"/>
      </w:hyperlink>
    </w:p>
    <w:p w:rsidR="005F2342" w:rsidRPr="00F0171F" w:rsidRDefault="005F2342" w:rsidP="00A321E5">
      <w:pPr>
        <w:tabs>
          <w:tab w:val="left" w:pos="3261"/>
        </w:tabs>
        <w:spacing w:before="120" w:after="0" w:line="252" w:lineRule="auto"/>
        <w:rPr>
          <w:rFonts w:ascii="Segoe UI" w:hAnsi="Segoe UI" w:cs="Segoe UI"/>
          <w:sz w:val="20"/>
          <w:szCs w:val="20"/>
        </w:rPr>
      </w:pPr>
    </w:p>
    <w:p w:rsidR="005F2342" w:rsidRPr="00F0171F" w:rsidRDefault="005F2342" w:rsidP="00A321E5">
      <w:pPr>
        <w:tabs>
          <w:tab w:val="left" w:pos="3544"/>
        </w:tabs>
        <w:spacing w:before="120" w:after="0" w:line="252" w:lineRule="auto"/>
        <w:rPr>
          <w:rFonts w:ascii="Segoe UI" w:hAnsi="Segoe UI" w:cs="Segoe UI"/>
          <w:i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(dále jen</w:t>
      </w:r>
      <w:r w:rsidRPr="00F0171F">
        <w:rPr>
          <w:rFonts w:ascii="Segoe UI" w:hAnsi="Segoe UI" w:cs="Segoe UI"/>
          <w:i/>
          <w:iCs/>
          <w:sz w:val="20"/>
          <w:szCs w:val="20"/>
        </w:rPr>
        <w:t xml:space="preserve"> „</w:t>
      </w:r>
      <w:r w:rsidR="00A321E5" w:rsidRPr="00F0171F">
        <w:rPr>
          <w:rFonts w:ascii="Segoe UI" w:hAnsi="Segoe UI" w:cs="Segoe UI"/>
          <w:i/>
          <w:iCs/>
          <w:sz w:val="20"/>
          <w:szCs w:val="20"/>
        </w:rPr>
        <w:t>Objednatel</w:t>
      </w:r>
      <w:r w:rsidRPr="00F0171F">
        <w:rPr>
          <w:rFonts w:ascii="Segoe UI" w:hAnsi="Segoe UI" w:cs="Segoe UI"/>
          <w:i/>
          <w:iCs/>
          <w:sz w:val="20"/>
          <w:szCs w:val="20"/>
        </w:rPr>
        <w:t>“</w:t>
      </w:r>
      <w:r w:rsidRPr="00F0171F">
        <w:rPr>
          <w:rFonts w:ascii="Segoe UI" w:hAnsi="Segoe UI" w:cs="Segoe UI"/>
          <w:iCs/>
          <w:sz w:val="20"/>
          <w:szCs w:val="20"/>
        </w:rPr>
        <w:t>)</w:t>
      </w:r>
    </w:p>
    <w:p w:rsidR="005F2342" w:rsidRPr="00F0171F" w:rsidRDefault="005F2342" w:rsidP="00A321E5">
      <w:pPr>
        <w:spacing w:before="120"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na straně jedné</w:t>
      </w:r>
    </w:p>
    <w:p w:rsidR="005F2342" w:rsidRPr="00F0171F" w:rsidRDefault="005F2342" w:rsidP="00F0171F">
      <w:pPr>
        <w:spacing w:before="240" w:after="0" w:line="252" w:lineRule="auto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>a</w:t>
      </w:r>
    </w:p>
    <w:p w:rsidR="005F2342" w:rsidRPr="00F0171F" w:rsidRDefault="005F2342" w:rsidP="00F0171F">
      <w:pPr>
        <w:spacing w:before="240" w:after="0"/>
        <w:rPr>
          <w:rFonts w:ascii="Segoe UI" w:hAnsi="Segoe UI" w:cs="Segoe UI"/>
          <w:b/>
          <w:iCs/>
          <w:sz w:val="20"/>
          <w:szCs w:val="20"/>
        </w:rPr>
      </w:pPr>
      <w:r w:rsidRPr="00F0171F">
        <w:rPr>
          <w:rFonts w:ascii="Segoe UI" w:hAnsi="Segoe UI" w:cs="Segoe UI"/>
          <w:b/>
          <w:iCs/>
          <w:sz w:val="20"/>
          <w:szCs w:val="20"/>
        </w:rPr>
        <w:t>fnx.io, s. r. o.</w:t>
      </w:r>
    </w:p>
    <w:p w:rsidR="005F2342" w:rsidRPr="00F0171F" w:rsidRDefault="005F2342" w:rsidP="00A321E5">
      <w:pPr>
        <w:spacing w:after="0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>zapsaná v obchodním rejstříku, v oddílu C, vložka č. 251001, u Městského soudu v Praze</w:t>
      </w:r>
    </w:p>
    <w:p w:rsidR="005F2342" w:rsidRPr="00F0171F" w:rsidRDefault="005F2342" w:rsidP="005F2342">
      <w:pPr>
        <w:spacing w:after="0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>se sídlem Pod Lipami 1172, 252 30 Řevnice</w:t>
      </w:r>
    </w:p>
    <w:p w:rsidR="005F2342" w:rsidRPr="00F0171F" w:rsidRDefault="005F2342" w:rsidP="005F2342">
      <w:pPr>
        <w:spacing w:after="0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>zastoupena: Tomášem Zvěřinou, jednatelem</w:t>
      </w:r>
    </w:p>
    <w:p w:rsidR="005F2342" w:rsidRPr="00F0171F" w:rsidRDefault="005F2342" w:rsidP="005F2342">
      <w:pPr>
        <w:spacing w:after="0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>IČ: 04626133</w:t>
      </w:r>
    </w:p>
    <w:p w:rsidR="005F2342" w:rsidRPr="00F0171F" w:rsidRDefault="005F2342" w:rsidP="005F2342">
      <w:pPr>
        <w:spacing w:after="0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>DIČ: CZ04626133</w:t>
      </w:r>
    </w:p>
    <w:p w:rsidR="005F2342" w:rsidRPr="00F0171F" w:rsidRDefault="005F2342" w:rsidP="005F2342">
      <w:pPr>
        <w:spacing w:after="0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napToGrid w:val="0"/>
          <w:sz w:val="20"/>
          <w:szCs w:val="20"/>
        </w:rPr>
        <w:t>bankovní spojení:</w:t>
      </w:r>
      <w:r w:rsidRPr="00F0171F">
        <w:rPr>
          <w:rFonts w:ascii="Segoe UI" w:hAnsi="Segoe UI" w:cs="Segoe UI"/>
          <w:iCs/>
          <w:sz w:val="20"/>
          <w:szCs w:val="20"/>
        </w:rPr>
        <w:t xml:space="preserve"> </w:t>
      </w:r>
      <w:proofErr w:type="spellStart"/>
      <w:r w:rsidR="00B34D16" w:rsidRPr="00B34D16">
        <w:rPr>
          <w:rFonts w:ascii="Segoe UI" w:hAnsi="Segoe UI" w:cs="Segoe UI"/>
          <w:sz w:val="20"/>
          <w:szCs w:val="20"/>
          <w:highlight w:val="yellow"/>
        </w:rPr>
        <w:t>xxxxxx</w:t>
      </w:r>
      <w:proofErr w:type="spellEnd"/>
      <w:r w:rsidRPr="00F0171F">
        <w:rPr>
          <w:rFonts w:ascii="Segoe UI" w:hAnsi="Segoe UI" w:cs="Segoe UI"/>
          <w:sz w:val="20"/>
          <w:szCs w:val="20"/>
        </w:rPr>
        <w:t xml:space="preserve">, č. účtu: </w:t>
      </w:r>
      <w:proofErr w:type="spellStart"/>
      <w:r w:rsidR="00B34D16" w:rsidRPr="00B34D16">
        <w:rPr>
          <w:rFonts w:ascii="Segoe UI" w:hAnsi="Segoe UI" w:cs="Segoe UI"/>
          <w:sz w:val="20"/>
          <w:szCs w:val="20"/>
          <w:highlight w:val="yellow"/>
        </w:rPr>
        <w:t>xxxxxx</w:t>
      </w:r>
      <w:proofErr w:type="spellEnd"/>
    </w:p>
    <w:p w:rsidR="00B34D16" w:rsidRDefault="005F2342" w:rsidP="00B34D16">
      <w:pPr>
        <w:spacing w:after="0"/>
        <w:ind w:left="3261" w:hanging="3261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 xml:space="preserve">kontaktní osoba pro účely smlouvy: </w:t>
      </w:r>
      <w:r w:rsidRPr="00F0171F">
        <w:rPr>
          <w:rFonts w:ascii="Segoe UI" w:hAnsi="Segoe UI" w:cs="Segoe UI"/>
          <w:iCs/>
          <w:sz w:val="20"/>
          <w:szCs w:val="20"/>
        </w:rPr>
        <w:tab/>
      </w:r>
      <w:proofErr w:type="spellStart"/>
      <w:r w:rsidR="00B34D16" w:rsidRPr="00B34D16">
        <w:rPr>
          <w:rFonts w:ascii="Segoe UI" w:hAnsi="Segoe UI" w:cs="Segoe UI"/>
          <w:iCs/>
          <w:sz w:val="20"/>
          <w:szCs w:val="20"/>
          <w:highlight w:val="yellow"/>
        </w:rPr>
        <w:t>xxxxxx</w:t>
      </w:r>
      <w:proofErr w:type="spellEnd"/>
      <w:r w:rsidR="00B34D16">
        <w:rPr>
          <w:rFonts w:ascii="Segoe UI" w:hAnsi="Segoe UI" w:cs="Segoe UI"/>
          <w:iCs/>
          <w:sz w:val="20"/>
          <w:szCs w:val="20"/>
        </w:rPr>
        <w:t xml:space="preserve">, </w:t>
      </w:r>
      <w:r w:rsidRPr="00F0171F">
        <w:rPr>
          <w:rFonts w:ascii="Segoe UI" w:hAnsi="Segoe UI" w:cs="Segoe UI"/>
          <w:iCs/>
          <w:sz w:val="20"/>
          <w:szCs w:val="20"/>
        </w:rPr>
        <w:t xml:space="preserve">tel.: </w:t>
      </w:r>
      <w:proofErr w:type="spellStart"/>
      <w:r w:rsidR="00B34D16" w:rsidRPr="00B34D16">
        <w:rPr>
          <w:rFonts w:ascii="Segoe UI" w:hAnsi="Segoe UI" w:cs="Segoe UI"/>
          <w:iCs/>
          <w:sz w:val="20"/>
          <w:szCs w:val="20"/>
          <w:highlight w:val="yellow"/>
        </w:rPr>
        <w:t>xxxxxx</w:t>
      </w:r>
      <w:proofErr w:type="spellEnd"/>
      <w:r w:rsidRPr="00F0171F">
        <w:rPr>
          <w:rFonts w:ascii="Segoe UI" w:hAnsi="Segoe UI" w:cs="Segoe UI"/>
          <w:iCs/>
          <w:sz w:val="20"/>
          <w:szCs w:val="20"/>
        </w:rPr>
        <w:t xml:space="preserve">, </w:t>
      </w:r>
    </w:p>
    <w:p w:rsidR="005F2342" w:rsidRDefault="005F2342" w:rsidP="00B34D16">
      <w:pPr>
        <w:spacing w:after="0"/>
        <w:ind w:left="3261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 xml:space="preserve">e-mail: </w:t>
      </w:r>
      <w:hyperlink r:id="rId9" w:history="1">
        <w:proofErr w:type="spellStart"/>
        <w:r w:rsidR="00B34D16" w:rsidRPr="00B34D16">
          <w:rPr>
            <w:rStyle w:val="Hypertextovodkaz"/>
            <w:rFonts w:ascii="Segoe UI" w:hAnsi="Segoe UI" w:cs="Segoe UI"/>
            <w:iCs/>
            <w:sz w:val="20"/>
            <w:szCs w:val="20"/>
            <w:highlight w:val="yellow"/>
          </w:rPr>
          <w:t>xxxxxx</w:t>
        </w:r>
        <w:proofErr w:type="spellEnd"/>
      </w:hyperlink>
    </w:p>
    <w:p w:rsidR="00F0171F" w:rsidRPr="00F0171F" w:rsidRDefault="00F0171F" w:rsidP="005F2342">
      <w:pPr>
        <w:spacing w:after="0"/>
        <w:ind w:left="3261"/>
        <w:rPr>
          <w:rFonts w:ascii="Segoe UI" w:hAnsi="Segoe UI" w:cs="Segoe UI"/>
          <w:iCs/>
          <w:sz w:val="20"/>
          <w:szCs w:val="20"/>
        </w:rPr>
      </w:pPr>
    </w:p>
    <w:p w:rsidR="005F2342" w:rsidRPr="00F0171F" w:rsidRDefault="005F2342" w:rsidP="00A321E5">
      <w:pPr>
        <w:spacing w:before="120" w:after="0" w:line="252" w:lineRule="auto"/>
        <w:rPr>
          <w:rFonts w:ascii="Segoe UI" w:hAnsi="Segoe UI" w:cs="Segoe UI"/>
          <w:b/>
          <w:i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(dále jen</w:t>
      </w:r>
      <w:r w:rsidRPr="00F0171F">
        <w:rPr>
          <w:rFonts w:ascii="Segoe UI" w:hAnsi="Segoe UI" w:cs="Segoe UI"/>
          <w:i/>
          <w:iCs/>
          <w:sz w:val="20"/>
          <w:szCs w:val="20"/>
        </w:rPr>
        <w:t xml:space="preserve"> „</w:t>
      </w:r>
      <w:r w:rsidR="00A321E5" w:rsidRPr="00F0171F">
        <w:rPr>
          <w:rFonts w:ascii="Segoe UI" w:hAnsi="Segoe UI" w:cs="Segoe UI"/>
          <w:i/>
          <w:iCs/>
          <w:sz w:val="20"/>
          <w:szCs w:val="20"/>
        </w:rPr>
        <w:t>Zhotovitel</w:t>
      </w:r>
      <w:r w:rsidRPr="00F0171F">
        <w:rPr>
          <w:rFonts w:ascii="Segoe UI" w:hAnsi="Segoe UI" w:cs="Segoe UI"/>
          <w:i/>
          <w:iCs/>
          <w:sz w:val="20"/>
          <w:szCs w:val="20"/>
        </w:rPr>
        <w:t>“</w:t>
      </w:r>
      <w:r w:rsidRPr="00F0171F">
        <w:rPr>
          <w:rFonts w:ascii="Segoe UI" w:hAnsi="Segoe UI" w:cs="Segoe UI"/>
          <w:iCs/>
          <w:sz w:val="20"/>
          <w:szCs w:val="20"/>
        </w:rPr>
        <w:t>)</w:t>
      </w:r>
    </w:p>
    <w:p w:rsidR="005F2342" w:rsidRPr="00F0171F" w:rsidRDefault="005F2342" w:rsidP="00A321E5">
      <w:pPr>
        <w:spacing w:before="120"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na straně druhé</w:t>
      </w:r>
    </w:p>
    <w:p w:rsidR="005F2342" w:rsidRPr="00F0171F" w:rsidRDefault="005F2342" w:rsidP="00A321E5">
      <w:pPr>
        <w:spacing w:before="120" w:after="0" w:line="252" w:lineRule="auto"/>
        <w:rPr>
          <w:rFonts w:ascii="Segoe UI" w:hAnsi="Segoe UI" w:cs="Segoe UI"/>
          <w:iCs/>
          <w:sz w:val="20"/>
          <w:szCs w:val="20"/>
        </w:rPr>
      </w:pPr>
      <w:r w:rsidRPr="00F0171F">
        <w:rPr>
          <w:rFonts w:ascii="Segoe UI" w:hAnsi="Segoe UI" w:cs="Segoe UI"/>
          <w:iCs/>
          <w:sz w:val="20"/>
          <w:szCs w:val="20"/>
        </w:rPr>
        <w:t>(společně dále jen</w:t>
      </w:r>
      <w:r w:rsidRPr="00F0171F">
        <w:rPr>
          <w:rFonts w:ascii="Segoe UI" w:hAnsi="Segoe UI" w:cs="Segoe UI"/>
          <w:i/>
          <w:iCs/>
          <w:sz w:val="20"/>
          <w:szCs w:val="20"/>
        </w:rPr>
        <w:t xml:space="preserve"> „Smluvní strany“</w:t>
      </w:r>
      <w:r w:rsidRPr="00F0171F">
        <w:rPr>
          <w:rFonts w:ascii="Segoe UI" w:hAnsi="Segoe UI" w:cs="Segoe UI"/>
          <w:iCs/>
          <w:sz w:val="20"/>
          <w:szCs w:val="20"/>
        </w:rPr>
        <w:t>)</w:t>
      </w:r>
    </w:p>
    <w:p w:rsidR="005F2342" w:rsidRPr="00F0171F" w:rsidRDefault="005F2342" w:rsidP="00A321E5">
      <w:pPr>
        <w:spacing w:before="120" w:after="0" w:line="252" w:lineRule="auto"/>
        <w:rPr>
          <w:rFonts w:ascii="Segoe UI" w:hAnsi="Segoe UI" w:cs="Segoe UI"/>
          <w:b/>
          <w:i/>
          <w:iCs/>
          <w:sz w:val="20"/>
          <w:szCs w:val="20"/>
        </w:rPr>
      </w:pPr>
    </w:p>
    <w:p w:rsidR="00E26648" w:rsidRPr="00F0171F" w:rsidRDefault="00A321E5" w:rsidP="00F0171F">
      <w:pPr>
        <w:spacing w:before="120" w:after="0"/>
        <w:jc w:val="both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 xml:space="preserve">uzavírají níže uvedeného dne, měsíce a roku Dodatek </w:t>
      </w:r>
      <w:r w:rsidR="00F0171F">
        <w:rPr>
          <w:rFonts w:ascii="Segoe UI" w:hAnsi="Segoe UI" w:cs="Segoe UI"/>
          <w:sz w:val="20"/>
          <w:szCs w:val="20"/>
        </w:rPr>
        <w:t xml:space="preserve">č. 1 </w:t>
      </w:r>
      <w:r w:rsidR="00355062">
        <w:rPr>
          <w:rFonts w:ascii="Segoe UI" w:hAnsi="Segoe UI" w:cs="Segoe UI"/>
          <w:sz w:val="20"/>
          <w:szCs w:val="20"/>
        </w:rPr>
        <w:t>ke Smlouvě o dílo č. </w:t>
      </w:r>
      <w:r w:rsidRPr="00F0171F">
        <w:rPr>
          <w:rFonts w:ascii="Segoe UI" w:hAnsi="Segoe UI" w:cs="Segoe UI"/>
          <w:sz w:val="20"/>
          <w:szCs w:val="20"/>
        </w:rPr>
        <w:t>701/2019 v tomto znění:</w:t>
      </w:r>
    </w:p>
    <w:p w:rsidR="00A321E5" w:rsidRPr="00F0171F" w:rsidRDefault="00A321E5" w:rsidP="00A321E5">
      <w:pPr>
        <w:spacing w:before="120" w:after="0"/>
        <w:rPr>
          <w:rFonts w:ascii="Segoe UI" w:hAnsi="Segoe UI" w:cs="Segoe UI"/>
          <w:sz w:val="20"/>
          <w:szCs w:val="20"/>
        </w:rPr>
      </w:pPr>
    </w:p>
    <w:p w:rsidR="00A321E5" w:rsidRDefault="00A321E5" w:rsidP="00A321E5">
      <w:pPr>
        <w:spacing w:before="120" w:after="0"/>
        <w:rPr>
          <w:rFonts w:ascii="Segoe UI" w:hAnsi="Segoe UI" w:cs="Segoe UI"/>
          <w:sz w:val="20"/>
          <w:szCs w:val="20"/>
        </w:rPr>
      </w:pPr>
    </w:p>
    <w:p w:rsidR="00F0171F" w:rsidRDefault="00F0171F" w:rsidP="00A321E5">
      <w:pPr>
        <w:spacing w:before="120" w:after="0"/>
        <w:rPr>
          <w:rFonts w:ascii="Segoe UI" w:hAnsi="Segoe UI" w:cs="Segoe UI"/>
          <w:sz w:val="20"/>
          <w:szCs w:val="20"/>
        </w:rPr>
      </w:pPr>
    </w:p>
    <w:p w:rsidR="00F0171F" w:rsidRPr="00F0171F" w:rsidRDefault="00F0171F" w:rsidP="00A321E5">
      <w:pPr>
        <w:spacing w:before="120" w:after="0"/>
        <w:rPr>
          <w:rFonts w:ascii="Segoe UI" w:hAnsi="Segoe UI" w:cs="Segoe UI"/>
          <w:sz w:val="20"/>
          <w:szCs w:val="20"/>
        </w:rPr>
      </w:pPr>
    </w:p>
    <w:p w:rsidR="0006758A" w:rsidRDefault="00155053" w:rsidP="0006758A">
      <w:pPr>
        <w:pStyle w:val="Odstavecseseznamem"/>
        <w:numPr>
          <w:ilvl w:val="3"/>
          <w:numId w:val="5"/>
        </w:numPr>
        <w:spacing w:before="120" w:after="120"/>
        <w:ind w:left="426" w:hanging="426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Ú</w:t>
      </w:r>
      <w:r w:rsidR="0006758A">
        <w:rPr>
          <w:rFonts w:ascii="Segoe UI" w:hAnsi="Segoe UI" w:cs="Segoe UI"/>
          <w:b/>
          <w:sz w:val="20"/>
          <w:szCs w:val="20"/>
        </w:rPr>
        <w:t>VODNÍ USTANOVENÍ</w:t>
      </w:r>
    </w:p>
    <w:p w:rsidR="0006758A" w:rsidRPr="0006758A" w:rsidRDefault="0006758A" w:rsidP="0006758A">
      <w:pPr>
        <w:pStyle w:val="Odstavecseseznamem"/>
        <w:spacing w:before="120" w:after="120"/>
        <w:ind w:left="426"/>
        <w:rPr>
          <w:rFonts w:ascii="Segoe UI" w:hAnsi="Segoe UI" w:cs="Segoe UI"/>
          <w:b/>
          <w:sz w:val="20"/>
          <w:szCs w:val="20"/>
        </w:rPr>
      </w:pPr>
    </w:p>
    <w:p w:rsidR="0006758A" w:rsidRDefault="00824697" w:rsidP="0006758A">
      <w:pPr>
        <w:pStyle w:val="Odstavecseseznamem"/>
        <w:numPr>
          <w:ilvl w:val="1"/>
          <w:numId w:val="7"/>
        </w:numPr>
        <w:spacing w:before="120" w:after="120"/>
        <w:ind w:left="425" w:hanging="43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Smluvní strany uzavřely dne 8. 8. 2019 Smlouvu o dílo (dále jen </w:t>
      </w:r>
      <w:r w:rsidRPr="00725E46">
        <w:rPr>
          <w:rFonts w:ascii="Segoe UI" w:hAnsi="Segoe UI" w:cs="Segoe UI"/>
          <w:i/>
          <w:sz w:val="20"/>
          <w:szCs w:val="20"/>
        </w:rPr>
        <w:t>„Smlouva“</w:t>
      </w:r>
      <w:r>
        <w:rPr>
          <w:rFonts w:ascii="Segoe UI" w:hAnsi="Segoe UI" w:cs="Segoe UI"/>
          <w:sz w:val="20"/>
          <w:szCs w:val="20"/>
        </w:rPr>
        <w:t xml:space="preserve">), na jejímž základě se Zhotovitel zavázal na svůj náklad a nebezpečí provést pro Objednatele úpravy software blíže specifikované v čl. </w:t>
      </w:r>
      <w:proofErr w:type="gramStart"/>
      <w:r>
        <w:rPr>
          <w:rFonts w:ascii="Segoe UI" w:hAnsi="Segoe UI" w:cs="Segoe UI"/>
          <w:sz w:val="20"/>
          <w:szCs w:val="20"/>
        </w:rPr>
        <w:t>2.2</w:t>
      </w:r>
      <w:r w:rsidR="0006758A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až</w:t>
      </w:r>
      <w:proofErr w:type="gramEnd"/>
      <w:r>
        <w:rPr>
          <w:rFonts w:ascii="Segoe UI" w:hAnsi="Segoe UI" w:cs="Segoe UI"/>
          <w:sz w:val="20"/>
          <w:szCs w:val="20"/>
        </w:rPr>
        <w:t xml:space="preserve"> čl. 2.</w:t>
      </w:r>
      <w:bookmarkStart w:id="0" w:name="_GoBack"/>
      <w:bookmarkEnd w:id="0"/>
      <w:r>
        <w:rPr>
          <w:rFonts w:ascii="Segoe UI" w:hAnsi="Segoe UI" w:cs="Segoe UI"/>
          <w:sz w:val="20"/>
          <w:szCs w:val="20"/>
        </w:rPr>
        <w:t>4</w:t>
      </w:r>
      <w:r w:rsidR="0006758A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Smlouvy (dále jen </w:t>
      </w:r>
      <w:r w:rsidRPr="00725E46">
        <w:rPr>
          <w:rFonts w:ascii="Segoe UI" w:hAnsi="Segoe UI" w:cs="Segoe UI"/>
          <w:i/>
          <w:sz w:val="20"/>
          <w:szCs w:val="20"/>
        </w:rPr>
        <w:t>„</w:t>
      </w:r>
      <w:r w:rsidR="00725E46" w:rsidRPr="00725E46">
        <w:rPr>
          <w:rFonts w:ascii="Segoe UI" w:hAnsi="Segoe UI" w:cs="Segoe UI"/>
          <w:i/>
          <w:sz w:val="20"/>
          <w:szCs w:val="20"/>
        </w:rPr>
        <w:t>D</w:t>
      </w:r>
      <w:r w:rsidRPr="00725E46">
        <w:rPr>
          <w:rFonts w:ascii="Segoe UI" w:hAnsi="Segoe UI" w:cs="Segoe UI"/>
          <w:i/>
          <w:sz w:val="20"/>
          <w:szCs w:val="20"/>
        </w:rPr>
        <w:t>ílo“</w:t>
      </w:r>
      <w:r>
        <w:rPr>
          <w:rFonts w:ascii="Segoe UI" w:hAnsi="Segoe UI" w:cs="Segoe UI"/>
          <w:sz w:val="20"/>
          <w:szCs w:val="20"/>
        </w:rPr>
        <w:t xml:space="preserve">) a Objednatel se zavázal </w:t>
      </w:r>
      <w:r w:rsidR="00725E46">
        <w:rPr>
          <w:rFonts w:ascii="Segoe UI" w:hAnsi="Segoe UI" w:cs="Segoe UI"/>
          <w:sz w:val="20"/>
          <w:szCs w:val="20"/>
        </w:rPr>
        <w:t>Dílo převzít</w:t>
      </w:r>
      <w:r w:rsidR="0006758A">
        <w:rPr>
          <w:rFonts w:ascii="Segoe UI" w:hAnsi="Segoe UI" w:cs="Segoe UI"/>
          <w:sz w:val="20"/>
          <w:szCs w:val="20"/>
        </w:rPr>
        <w:t xml:space="preserve"> a </w:t>
      </w:r>
      <w:r w:rsidR="00725E46">
        <w:rPr>
          <w:rFonts w:ascii="Segoe UI" w:hAnsi="Segoe UI" w:cs="Segoe UI"/>
          <w:sz w:val="20"/>
          <w:szCs w:val="20"/>
        </w:rPr>
        <w:t>zaplatit Zhotoviteli cenu Díla dle čl. 5.1</w:t>
      </w:r>
      <w:r w:rsidR="0006758A">
        <w:rPr>
          <w:rFonts w:ascii="Segoe UI" w:hAnsi="Segoe UI" w:cs="Segoe UI"/>
          <w:sz w:val="20"/>
          <w:szCs w:val="20"/>
        </w:rPr>
        <w:t>.</w:t>
      </w:r>
      <w:r w:rsidR="00725E46">
        <w:rPr>
          <w:rFonts w:ascii="Segoe UI" w:hAnsi="Segoe UI" w:cs="Segoe UI"/>
          <w:sz w:val="20"/>
          <w:szCs w:val="20"/>
        </w:rPr>
        <w:t xml:space="preserve"> Smlouvy. </w:t>
      </w:r>
    </w:p>
    <w:p w:rsidR="0006758A" w:rsidRPr="0006758A" w:rsidRDefault="0006758A" w:rsidP="0006758A">
      <w:pPr>
        <w:pStyle w:val="Odstavecseseznamem"/>
        <w:spacing w:before="120" w:after="120"/>
        <w:ind w:left="425"/>
        <w:jc w:val="both"/>
        <w:rPr>
          <w:rFonts w:ascii="Segoe UI" w:hAnsi="Segoe UI" w:cs="Segoe UI"/>
          <w:sz w:val="20"/>
          <w:szCs w:val="20"/>
        </w:rPr>
      </w:pPr>
    </w:p>
    <w:p w:rsidR="00725E46" w:rsidRPr="0006758A" w:rsidRDefault="00725E46" w:rsidP="0006758A">
      <w:pPr>
        <w:pStyle w:val="Odstavecseseznamem"/>
        <w:numPr>
          <w:ilvl w:val="1"/>
          <w:numId w:val="7"/>
        </w:numPr>
        <w:spacing w:before="120" w:after="120"/>
        <w:ind w:left="425" w:hanging="431"/>
        <w:jc w:val="both"/>
        <w:rPr>
          <w:rFonts w:ascii="Segoe UI" w:hAnsi="Segoe UI" w:cs="Segoe UI"/>
          <w:sz w:val="20"/>
          <w:szCs w:val="20"/>
        </w:rPr>
      </w:pPr>
      <w:r w:rsidRPr="0006758A">
        <w:rPr>
          <w:rFonts w:ascii="Segoe UI" w:hAnsi="Segoe UI" w:cs="Segoe UI"/>
          <w:sz w:val="20"/>
          <w:szCs w:val="20"/>
        </w:rPr>
        <w:t>Smluvní strany se dohodly v souladu s čl. 10.9</w:t>
      </w:r>
      <w:r w:rsidR="0006758A">
        <w:rPr>
          <w:rFonts w:ascii="Segoe UI" w:hAnsi="Segoe UI" w:cs="Segoe UI"/>
          <w:sz w:val="20"/>
          <w:szCs w:val="20"/>
        </w:rPr>
        <w:t>.</w:t>
      </w:r>
      <w:r w:rsidRPr="0006758A">
        <w:rPr>
          <w:rFonts w:ascii="Segoe UI" w:hAnsi="Segoe UI" w:cs="Segoe UI"/>
          <w:sz w:val="20"/>
          <w:szCs w:val="20"/>
        </w:rPr>
        <w:t xml:space="preserve"> Smlouvy </w:t>
      </w:r>
      <w:r w:rsidR="0023293C" w:rsidRPr="0006758A">
        <w:rPr>
          <w:rFonts w:ascii="Segoe UI" w:hAnsi="Segoe UI" w:cs="Segoe UI"/>
          <w:sz w:val="20"/>
          <w:szCs w:val="20"/>
        </w:rPr>
        <w:t xml:space="preserve">na uzavření tohoto Dodatku č. 1 (dále jen </w:t>
      </w:r>
      <w:r w:rsidR="0023293C" w:rsidRPr="0006758A">
        <w:rPr>
          <w:rFonts w:ascii="Segoe UI" w:hAnsi="Segoe UI" w:cs="Segoe UI"/>
          <w:i/>
          <w:sz w:val="20"/>
          <w:szCs w:val="20"/>
        </w:rPr>
        <w:t>„Dodatek“</w:t>
      </w:r>
      <w:r w:rsidR="0006758A" w:rsidRPr="0006758A">
        <w:rPr>
          <w:rFonts w:ascii="Segoe UI" w:hAnsi="Segoe UI" w:cs="Segoe UI"/>
          <w:sz w:val="20"/>
          <w:szCs w:val="20"/>
        </w:rPr>
        <w:t>), kterým se Smlouva mění</w:t>
      </w:r>
      <w:r w:rsidR="0006758A">
        <w:rPr>
          <w:rFonts w:ascii="Segoe UI" w:hAnsi="Segoe UI" w:cs="Segoe UI"/>
          <w:sz w:val="20"/>
          <w:szCs w:val="20"/>
        </w:rPr>
        <w:t xml:space="preserve"> v rozsahu uvedeném v</w:t>
      </w:r>
      <w:r w:rsidR="00C97F8C">
        <w:rPr>
          <w:rFonts w:ascii="Segoe UI" w:hAnsi="Segoe UI" w:cs="Segoe UI"/>
          <w:sz w:val="20"/>
          <w:szCs w:val="20"/>
        </w:rPr>
        <w:t xml:space="preserve"> čl. 2. tohoto Dodatku. </w:t>
      </w:r>
    </w:p>
    <w:p w:rsidR="00155053" w:rsidRDefault="00155053" w:rsidP="00155053">
      <w:pPr>
        <w:pStyle w:val="Odstavecseseznamem"/>
        <w:spacing w:before="120" w:after="120"/>
        <w:ind w:left="426"/>
        <w:jc w:val="both"/>
        <w:rPr>
          <w:rFonts w:ascii="Segoe UI" w:hAnsi="Segoe UI" w:cs="Segoe UI"/>
          <w:sz w:val="20"/>
          <w:szCs w:val="20"/>
        </w:rPr>
      </w:pPr>
    </w:p>
    <w:p w:rsidR="00155053" w:rsidRDefault="00C97F8C" w:rsidP="0006758A">
      <w:pPr>
        <w:pStyle w:val="Odstavecseseznamem"/>
        <w:numPr>
          <w:ilvl w:val="3"/>
          <w:numId w:val="5"/>
        </w:numPr>
        <w:spacing w:before="120" w:after="120"/>
        <w:ind w:left="426" w:hanging="426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ZMĚNA SMLOUVY</w:t>
      </w:r>
    </w:p>
    <w:p w:rsidR="003E3823" w:rsidRDefault="003E3823" w:rsidP="003E3823">
      <w:pPr>
        <w:pStyle w:val="Odstavecseseznamem"/>
        <w:spacing w:before="120" w:after="120"/>
        <w:ind w:left="426"/>
        <w:rPr>
          <w:rFonts w:ascii="Segoe UI" w:hAnsi="Segoe UI" w:cs="Segoe UI"/>
          <w:b/>
          <w:sz w:val="20"/>
          <w:szCs w:val="20"/>
        </w:rPr>
      </w:pPr>
    </w:p>
    <w:p w:rsidR="0006758A" w:rsidRPr="0006758A" w:rsidRDefault="0006758A" w:rsidP="0006758A">
      <w:pPr>
        <w:pStyle w:val="Odstavecseseznamem"/>
        <w:numPr>
          <w:ilvl w:val="0"/>
          <w:numId w:val="7"/>
        </w:numPr>
        <w:spacing w:before="120" w:after="120"/>
        <w:jc w:val="both"/>
        <w:rPr>
          <w:rFonts w:ascii="Segoe UI" w:hAnsi="Segoe UI" w:cs="Segoe UI"/>
          <w:vanish/>
          <w:sz w:val="20"/>
          <w:szCs w:val="20"/>
        </w:rPr>
      </w:pPr>
    </w:p>
    <w:p w:rsidR="00C97F8C" w:rsidRPr="00C97F8C" w:rsidRDefault="00C97F8C" w:rsidP="003E3823">
      <w:pPr>
        <w:pStyle w:val="Odstavecseseznamem"/>
        <w:numPr>
          <w:ilvl w:val="1"/>
          <w:numId w:val="7"/>
        </w:numPr>
        <w:spacing w:after="0"/>
        <w:jc w:val="both"/>
        <w:rPr>
          <w:rFonts w:ascii="Segoe UI" w:hAnsi="Segoe UI" w:cs="Segoe UI"/>
          <w:i/>
          <w:sz w:val="20"/>
          <w:szCs w:val="20"/>
          <w:u w:val="single"/>
        </w:rPr>
      </w:pPr>
      <w:r w:rsidRPr="00C97F8C">
        <w:rPr>
          <w:rFonts w:ascii="Segoe UI" w:hAnsi="Segoe UI" w:cs="Segoe UI"/>
          <w:sz w:val="20"/>
          <w:szCs w:val="20"/>
          <w:u w:val="single"/>
        </w:rPr>
        <w:t>Č</w:t>
      </w:r>
      <w:r w:rsidR="0006758A" w:rsidRPr="00C97F8C">
        <w:rPr>
          <w:rFonts w:ascii="Segoe UI" w:hAnsi="Segoe UI" w:cs="Segoe UI"/>
          <w:sz w:val="20"/>
          <w:szCs w:val="20"/>
          <w:u w:val="single"/>
        </w:rPr>
        <w:t xml:space="preserve">l. 3.7 Smlouvy </w:t>
      </w:r>
      <w:r w:rsidRPr="00C97F8C">
        <w:rPr>
          <w:rFonts w:ascii="Segoe UI" w:hAnsi="Segoe UI" w:cs="Segoe UI"/>
          <w:sz w:val="20"/>
          <w:szCs w:val="20"/>
          <w:u w:val="single"/>
        </w:rPr>
        <w:t xml:space="preserve">se mění následovně: </w:t>
      </w:r>
    </w:p>
    <w:p w:rsidR="00C97F8C" w:rsidRPr="00C97F8C" w:rsidRDefault="00C97F8C" w:rsidP="00C97F8C">
      <w:pPr>
        <w:pStyle w:val="Odstavecseseznamem"/>
        <w:spacing w:after="0"/>
        <w:ind w:left="432"/>
        <w:jc w:val="both"/>
        <w:rPr>
          <w:rFonts w:ascii="Segoe UI" w:hAnsi="Segoe UI" w:cs="Segoe UI"/>
          <w:i/>
          <w:sz w:val="20"/>
          <w:szCs w:val="20"/>
        </w:rPr>
      </w:pPr>
    </w:p>
    <w:p w:rsidR="003E3823" w:rsidRDefault="0006758A" w:rsidP="00C97F8C">
      <w:pPr>
        <w:pStyle w:val="Odstavecseseznamem"/>
        <w:spacing w:after="0"/>
        <w:ind w:left="432"/>
        <w:jc w:val="both"/>
        <w:rPr>
          <w:rFonts w:ascii="Segoe UI" w:hAnsi="Segoe UI" w:cs="Segoe UI"/>
          <w:i/>
          <w:sz w:val="20"/>
          <w:szCs w:val="20"/>
        </w:rPr>
      </w:pPr>
      <w:r w:rsidRPr="003E3823">
        <w:rPr>
          <w:rFonts w:ascii="Segoe UI" w:hAnsi="Segoe UI" w:cs="Segoe UI"/>
          <w:i/>
          <w:sz w:val="20"/>
          <w:szCs w:val="20"/>
        </w:rPr>
        <w:t xml:space="preserve">Zhotovitel se zavazuje </w:t>
      </w:r>
      <w:r w:rsidR="003E3823">
        <w:rPr>
          <w:rFonts w:ascii="Segoe UI" w:hAnsi="Segoe UI" w:cs="Segoe UI"/>
          <w:i/>
          <w:sz w:val="20"/>
          <w:szCs w:val="20"/>
        </w:rPr>
        <w:t>předat Dílo Objednateli do </w:t>
      </w:r>
      <w:r w:rsidR="00451AB3">
        <w:rPr>
          <w:rFonts w:ascii="Segoe UI" w:hAnsi="Segoe UI" w:cs="Segoe UI"/>
          <w:b/>
          <w:i/>
          <w:sz w:val="20"/>
          <w:szCs w:val="20"/>
        </w:rPr>
        <w:t>29. 2. 2020</w:t>
      </w:r>
      <w:r w:rsidRPr="003E3823">
        <w:rPr>
          <w:rFonts w:ascii="Segoe UI" w:hAnsi="Segoe UI" w:cs="Segoe UI"/>
          <w:i/>
          <w:sz w:val="20"/>
          <w:szCs w:val="20"/>
        </w:rPr>
        <w:t>.</w:t>
      </w:r>
      <w:r w:rsidR="003E3823" w:rsidRPr="003E3823">
        <w:rPr>
          <w:rFonts w:ascii="Segoe UI" w:hAnsi="Segoe UI" w:cs="Segoe UI"/>
          <w:i/>
          <w:sz w:val="20"/>
          <w:szCs w:val="20"/>
        </w:rPr>
        <w:t xml:space="preserve"> Tímto není dotčeno ustanovení čl. 4.2. Smlouvy.</w:t>
      </w:r>
    </w:p>
    <w:p w:rsidR="00C97F8C" w:rsidRPr="00C97F8C" w:rsidRDefault="00C97F8C" w:rsidP="00C97F8C">
      <w:pPr>
        <w:pStyle w:val="Odstavecseseznamem"/>
        <w:spacing w:after="0"/>
        <w:ind w:left="432"/>
        <w:jc w:val="both"/>
        <w:rPr>
          <w:rFonts w:ascii="Segoe UI" w:hAnsi="Segoe UI" w:cs="Segoe UI"/>
          <w:i/>
          <w:sz w:val="20"/>
          <w:szCs w:val="20"/>
        </w:rPr>
      </w:pPr>
    </w:p>
    <w:p w:rsidR="003E3823" w:rsidRDefault="003E3823" w:rsidP="003E3823">
      <w:pPr>
        <w:pStyle w:val="Odstavecseseznamem"/>
        <w:numPr>
          <w:ilvl w:val="3"/>
          <w:numId w:val="5"/>
        </w:numPr>
        <w:spacing w:before="120" w:after="120"/>
        <w:ind w:left="426" w:hanging="426"/>
        <w:rPr>
          <w:rFonts w:ascii="Segoe UI" w:hAnsi="Segoe UI" w:cs="Segoe UI"/>
          <w:b/>
          <w:sz w:val="20"/>
          <w:szCs w:val="20"/>
        </w:rPr>
      </w:pPr>
      <w:r w:rsidRPr="003E3823">
        <w:rPr>
          <w:rFonts w:ascii="Segoe UI" w:hAnsi="Segoe UI" w:cs="Segoe UI"/>
          <w:b/>
          <w:sz w:val="20"/>
          <w:szCs w:val="20"/>
        </w:rPr>
        <w:t>ZÁVĚREČNÁ USTANOVENÍ</w:t>
      </w:r>
    </w:p>
    <w:p w:rsidR="003E3823" w:rsidRDefault="003E3823" w:rsidP="003E3823">
      <w:pPr>
        <w:pStyle w:val="Odstavecseseznamem"/>
        <w:spacing w:before="120" w:after="120"/>
        <w:ind w:left="426"/>
        <w:rPr>
          <w:rFonts w:ascii="Segoe UI" w:hAnsi="Segoe UI" w:cs="Segoe UI"/>
          <w:b/>
          <w:sz w:val="20"/>
          <w:szCs w:val="20"/>
        </w:rPr>
      </w:pPr>
    </w:p>
    <w:p w:rsidR="003E3823" w:rsidRPr="003E3823" w:rsidRDefault="003E3823" w:rsidP="003E3823">
      <w:pPr>
        <w:pStyle w:val="Odstavecseseznamem"/>
        <w:numPr>
          <w:ilvl w:val="0"/>
          <w:numId w:val="7"/>
        </w:numPr>
        <w:spacing w:after="0"/>
        <w:jc w:val="both"/>
        <w:rPr>
          <w:rFonts w:ascii="Segoe UI" w:hAnsi="Segoe UI" w:cs="Segoe UI"/>
          <w:vanish/>
          <w:sz w:val="20"/>
          <w:szCs w:val="20"/>
        </w:rPr>
      </w:pPr>
    </w:p>
    <w:p w:rsidR="003E3823" w:rsidRDefault="003E3823" w:rsidP="003E3823">
      <w:pPr>
        <w:pStyle w:val="Odstavecseseznamem"/>
        <w:numPr>
          <w:ilvl w:val="1"/>
          <w:numId w:val="7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3E3823">
        <w:rPr>
          <w:rFonts w:ascii="Segoe UI" w:hAnsi="Segoe UI" w:cs="Segoe UI"/>
          <w:sz w:val="20"/>
          <w:szCs w:val="20"/>
        </w:rPr>
        <w:t xml:space="preserve">Ostatní ustanovení Smlouvy tímto Dodatkem nedotčená </w:t>
      </w:r>
      <w:r w:rsidR="00C97F8C">
        <w:rPr>
          <w:rFonts w:ascii="Segoe UI" w:hAnsi="Segoe UI" w:cs="Segoe UI"/>
          <w:sz w:val="20"/>
          <w:szCs w:val="20"/>
        </w:rPr>
        <w:t>zůstávají beze změny.</w:t>
      </w:r>
      <w:r w:rsidRPr="003E3823">
        <w:rPr>
          <w:rFonts w:ascii="Segoe UI" w:hAnsi="Segoe UI" w:cs="Segoe UI"/>
          <w:sz w:val="20"/>
          <w:szCs w:val="20"/>
        </w:rPr>
        <w:t xml:space="preserve"> </w:t>
      </w:r>
    </w:p>
    <w:p w:rsidR="003E3823" w:rsidRDefault="003E3823" w:rsidP="003E3823">
      <w:pPr>
        <w:pStyle w:val="Odstavecseseznamem"/>
        <w:spacing w:after="0"/>
        <w:ind w:left="432"/>
        <w:jc w:val="both"/>
        <w:rPr>
          <w:rFonts w:ascii="Segoe UI" w:hAnsi="Segoe UI" w:cs="Segoe UI"/>
          <w:sz w:val="20"/>
          <w:szCs w:val="20"/>
        </w:rPr>
      </w:pPr>
    </w:p>
    <w:p w:rsidR="003E3823" w:rsidRDefault="003E3823" w:rsidP="003E3823">
      <w:pPr>
        <w:pStyle w:val="Odstavecseseznamem"/>
        <w:numPr>
          <w:ilvl w:val="1"/>
          <w:numId w:val="7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3E3823">
        <w:rPr>
          <w:rFonts w:ascii="Segoe UI" w:hAnsi="Segoe UI" w:cs="Segoe UI"/>
          <w:sz w:val="20"/>
          <w:szCs w:val="20"/>
        </w:rPr>
        <w:t>Tento Dodatek podléhá uveřejnění v registru smluv podle zákona č. 340/2015 Sb., o zvláštních podmínkách účinnosti některých smluv, uveřejňování těchto smluv a o registru smluv</w:t>
      </w:r>
      <w:r>
        <w:rPr>
          <w:rFonts w:ascii="Segoe UI" w:hAnsi="Segoe UI" w:cs="Segoe UI"/>
          <w:sz w:val="20"/>
          <w:szCs w:val="20"/>
        </w:rPr>
        <w:t xml:space="preserve"> (zákon o registru smluv), ve znění pozdějších předpisů</w:t>
      </w:r>
      <w:r w:rsidRPr="003E3823">
        <w:rPr>
          <w:rFonts w:ascii="Segoe UI" w:hAnsi="Segoe UI" w:cs="Segoe UI"/>
          <w:sz w:val="20"/>
          <w:szCs w:val="20"/>
        </w:rPr>
        <w:t>. Uveřejnění tohoto Dodatku v registru smluv zajistí Objednatel a bude o tom bezodkladně informovat Zhotovitele.</w:t>
      </w:r>
    </w:p>
    <w:p w:rsidR="003E3823" w:rsidRDefault="003E3823" w:rsidP="003E3823">
      <w:pPr>
        <w:pStyle w:val="Odstavecseseznamem"/>
        <w:spacing w:after="0"/>
        <w:ind w:left="432"/>
        <w:jc w:val="both"/>
        <w:rPr>
          <w:rFonts w:ascii="Segoe UI" w:hAnsi="Segoe UI" w:cs="Segoe UI"/>
          <w:sz w:val="20"/>
          <w:szCs w:val="20"/>
        </w:rPr>
      </w:pPr>
    </w:p>
    <w:p w:rsidR="003E3823" w:rsidRDefault="003E3823" w:rsidP="003E3823">
      <w:pPr>
        <w:pStyle w:val="Odstavecseseznamem"/>
        <w:numPr>
          <w:ilvl w:val="1"/>
          <w:numId w:val="7"/>
        </w:num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Tento </w:t>
      </w:r>
      <w:r w:rsidRPr="003E3823">
        <w:rPr>
          <w:rFonts w:ascii="Segoe UI" w:hAnsi="Segoe UI" w:cs="Segoe UI"/>
          <w:sz w:val="20"/>
          <w:szCs w:val="20"/>
        </w:rPr>
        <w:t xml:space="preserve">Dodatek je vyhotoven ve dvou stejnopisech s platností originálu, přičemž každá ze Smluvních stran obdrží po jednom vyhotovení. </w:t>
      </w:r>
    </w:p>
    <w:p w:rsidR="003E3823" w:rsidRDefault="003E3823" w:rsidP="003E3823">
      <w:pPr>
        <w:pStyle w:val="Odstavecseseznamem"/>
        <w:spacing w:after="0"/>
        <w:ind w:left="432"/>
        <w:jc w:val="both"/>
        <w:rPr>
          <w:rFonts w:ascii="Segoe UI" w:hAnsi="Segoe UI" w:cs="Segoe UI"/>
          <w:sz w:val="20"/>
          <w:szCs w:val="20"/>
        </w:rPr>
      </w:pPr>
    </w:p>
    <w:p w:rsidR="003E3823" w:rsidRDefault="003E3823" w:rsidP="003E3823">
      <w:pPr>
        <w:pStyle w:val="Odstavecseseznamem"/>
        <w:numPr>
          <w:ilvl w:val="1"/>
          <w:numId w:val="7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3E3823">
        <w:rPr>
          <w:rFonts w:ascii="Segoe UI" w:hAnsi="Segoe UI" w:cs="Segoe UI"/>
          <w:sz w:val="20"/>
          <w:szCs w:val="20"/>
        </w:rPr>
        <w:t>Tento Dodatek nabývá platnosti dnem podpisu oběma smluvními stranami.</w:t>
      </w:r>
    </w:p>
    <w:p w:rsidR="003E3823" w:rsidRDefault="003E3823" w:rsidP="003E3823">
      <w:pPr>
        <w:pStyle w:val="Odstavecseseznamem"/>
        <w:spacing w:after="0"/>
        <w:ind w:left="432"/>
        <w:jc w:val="both"/>
        <w:rPr>
          <w:rFonts w:ascii="Segoe UI" w:hAnsi="Segoe UI" w:cs="Segoe UI"/>
          <w:sz w:val="20"/>
          <w:szCs w:val="20"/>
        </w:rPr>
      </w:pPr>
    </w:p>
    <w:p w:rsidR="003E3823" w:rsidRDefault="003E3823" w:rsidP="003E3823">
      <w:pPr>
        <w:pStyle w:val="Odstavecseseznamem"/>
        <w:numPr>
          <w:ilvl w:val="1"/>
          <w:numId w:val="7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3E3823">
        <w:rPr>
          <w:rFonts w:ascii="Segoe UI" w:hAnsi="Segoe UI" w:cs="Segoe UI"/>
          <w:sz w:val="20"/>
          <w:szCs w:val="20"/>
        </w:rPr>
        <w:t>Tento Dodatek nabývá účinnosti dnem uveřejnění v registru smluv.</w:t>
      </w:r>
    </w:p>
    <w:p w:rsidR="003E3823" w:rsidRDefault="003E3823" w:rsidP="003E3823">
      <w:pPr>
        <w:pStyle w:val="Odstavecseseznamem"/>
        <w:spacing w:after="0"/>
        <w:ind w:left="432"/>
        <w:jc w:val="both"/>
        <w:rPr>
          <w:rFonts w:ascii="Segoe UI" w:hAnsi="Segoe UI" w:cs="Segoe UI"/>
          <w:sz w:val="20"/>
          <w:szCs w:val="20"/>
        </w:rPr>
      </w:pPr>
    </w:p>
    <w:p w:rsidR="009F7A94" w:rsidRDefault="003E3823" w:rsidP="00C97F8C">
      <w:pPr>
        <w:pStyle w:val="Odstavecseseznamem"/>
        <w:numPr>
          <w:ilvl w:val="1"/>
          <w:numId w:val="7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3E3823">
        <w:rPr>
          <w:rFonts w:ascii="Segoe UI" w:hAnsi="Segoe UI" w:cs="Segoe UI"/>
          <w:sz w:val="20"/>
          <w:szCs w:val="20"/>
        </w:rPr>
        <w:t xml:space="preserve">Smluvní strany prohlašují, že se s obsahem tohoto Dodatku seznámily a že jej uzavírají na základě své pravé, svobodné, vážné a omylu prosté vůle. </w:t>
      </w:r>
    </w:p>
    <w:p w:rsidR="00C97F8C" w:rsidRPr="00C97F8C" w:rsidRDefault="00C97F8C" w:rsidP="00C97F8C">
      <w:pPr>
        <w:pStyle w:val="Odstavecseseznamem"/>
        <w:rPr>
          <w:rFonts w:ascii="Segoe UI" w:hAnsi="Segoe UI" w:cs="Segoe UI"/>
          <w:sz w:val="20"/>
          <w:szCs w:val="20"/>
        </w:rPr>
      </w:pPr>
    </w:p>
    <w:p w:rsidR="00C97F8C" w:rsidRPr="00C97F8C" w:rsidRDefault="00C97F8C" w:rsidP="00C97F8C">
      <w:pPr>
        <w:pStyle w:val="Odstavecseseznamem"/>
        <w:spacing w:after="0"/>
        <w:ind w:left="432"/>
        <w:jc w:val="both"/>
        <w:rPr>
          <w:rFonts w:ascii="Segoe UI" w:hAnsi="Segoe UI" w:cs="Segoe UI"/>
          <w:sz w:val="20"/>
          <w:szCs w:val="20"/>
        </w:rPr>
      </w:pPr>
    </w:p>
    <w:p w:rsidR="009F7A94" w:rsidRPr="00F0171F" w:rsidRDefault="009F7A94" w:rsidP="00B34D16">
      <w:pPr>
        <w:pStyle w:val="Odstavecseseznamem"/>
        <w:spacing w:before="600" w:after="840"/>
        <w:ind w:left="0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>V Praze</w:t>
      </w:r>
      <w:r w:rsidRPr="00F0171F">
        <w:rPr>
          <w:rFonts w:ascii="Segoe UI" w:hAnsi="Segoe UI" w:cs="Segoe UI"/>
          <w:caps/>
          <w:sz w:val="20"/>
          <w:szCs w:val="20"/>
        </w:rPr>
        <w:t xml:space="preserve"> </w:t>
      </w:r>
      <w:r w:rsidRPr="00F0171F">
        <w:rPr>
          <w:rFonts w:ascii="Segoe UI" w:hAnsi="Segoe UI" w:cs="Segoe UI"/>
          <w:sz w:val="20"/>
          <w:szCs w:val="20"/>
        </w:rPr>
        <w:t xml:space="preserve">dne </w:t>
      </w:r>
      <w:r w:rsidR="00B34D16">
        <w:rPr>
          <w:rFonts w:ascii="Segoe UI" w:hAnsi="Segoe UI" w:cs="Segoe UI"/>
          <w:sz w:val="20"/>
          <w:szCs w:val="20"/>
        </w:rPr>
        <w:t xml:space="preserve">31. 10. 2019 </w:t>
      </w:r>
      <w:r w:rsidR="00B34D16">
        <w:rPr>
          <w:rFonts w:ascii="Segoe UI" w:hAnsi="Segoe UI" w:cs="Segoe UI"/>
          <w:sz w:val="20"/>
          <w:szCs w:val="20"/>
        </w:rPr>
        <w:tab/>
      </w:r>
      <w:r w:rsidR="00B34D16">
        <w:rPr>
          <w:rFonts w:ascii="Segoe UI" w:hAnsi="Segoe UI" w:cs="Segoe UI"/>
          <w:sz w:val="20"/>
          <w:szCs w:val="20"/>
        </w:rPr>
        <w:tab/>
      </w:r>
      <w:r w:rsidR="00B34D16">
        <w:rPr>
          <w:rFonts w:ascii="Segoe UI" w:hAnsi="Segoe UI" w:cs="Segoe UI"/>
          <w:sz w:val="20"/>
          <w:szCs w:val="20"/>
        </w:rPr>
        <w:tab/>
      </w:r>
      <w:r w:rsidR="00B34D16">
        <w:rPr>
          <w:rFonts w:ascii="Segoe UI" w:hAnsi="Segoe UI" w:cs="Segoe UI"/>
          <w:sz w:val="20"/>
          <w:szCs w:val="20"/>
        </w:rPr>
        <w:tab/>
      </w:r>
      <w:r w:rsidRPr="00F0171F">
        <w:rPr>
          <w:rFonts w:ascii="Segoe UI" w:hAnsi="Segoe UI" w:cs="Segoe UI"/>
          <w:sz w:val="20"/>
          <w:szCs w:val="20"/>
        </w:rPr>
        <w:t>V </w:t>
      </w:r>
      <w:r w:rsidR="00B34D16">
        <w:rPr>
          <w:rFonts w:ascii="Segoe UI" w:hAnsi="Segoe UI" w:cs="Segoe UI"/>
          <w:sz w:val="20"/>
          <w:szCs w:val="20"/>
        </w:rPr>
        <w:t>Praze</w:t>
      </w:r>
      <w:r w:rsidRPr="00F0171F">
        <w:rPr>
          <w:rFonts w:ascii="Segoe UI" w:hAnsi="Segoe UI" w:cs="Segoe UI"/>
          <w:sz w:val="20"/>
          <w:szCs w:val="20"/>
        </w:rPr>
        <w:t xml:space="preserve"> dne</w:t>
      </w:r>
      <w:r w:rsidR="00B34D16">
        <w:rPr>
          <w:rFonts w:ascii="Segoe UI" w:hAnsi="Segoe UI" w:cs="Segoe UI"/>
          <w:sz w:val="20"/>
          <w:szCs w:val="20"/>
        </w:rPr>
        <w:t xml:space="preserve"> 31. 10. 2019</w:t>
      </w:r>
    </w:p>
    <w:p w:rsidR="009F7A94" w:rsidRPr="00F0171F" w:rsidRDefault="009F7A94" w:rsidP="009F7A94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before="600" w:after="840"/>
        <w:ind w:left="0"/>
        <w:rPr>
          <w:rFonts w:ascii="Segoe UI" w:hAnsi="Segoe UI" w:cs="Segoe UI"/>
          <w:sz w:val="20"/>
          <w:szCs w:val="20"/>
        </w:rPr>
      </w:pPr>
    </w:p>
    <w:p w:rsidR="009F7A94" w:rsidRPr="00F0171F" w:rsidRDefault="009F7A94" w:rsidP="009F7A94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before="600" w:after="840"/>
        <w:ind w:left="0"/>
        <w:rPr>
          <w:rFonts w:ascii="Segoe UI" w:hAnsi="Segoe UI" w:cs="Segoe UI"/>
          <w:sz w:val="20"/>
          <w:szCs w:val="20"/>
        </w:rPr>
      </w:pPr>
    </w:p>
    <w:p w:rsidR="009F7A94" w:rsidRPr="00F0171F" w:rsidRDefault="009F7A94" w:rsidP="009F7A94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before="600" w:after="840"/>
        <w:ind w:left="0"/>
        <w:rPr>
          <w:rFonts w:ascii="Segoe UI" w:hAnsi="Segoe UI" w:cs="Segoe UI"/>
          <w:sz w:val="20"/>
          <w:szCs w:val="20"/>
        </w:rPr>
      </w:pPr>
    </w:p>
    <w:p w:rsidR="009F7A94" w:rsidRPr="00F0171F" w:rsidRDefault="009F7A94" w:rsidP="009F7A94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after="0"/>
        <w:ind w:left="0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sz w:val="20"/>
          <w:szCs w:val="20"/>
        </w:rPr>
        <w:tab/>
      </w:r>
      <w:r w:rsidRPr="00F0171F">
        <w:rPr>
          <w:rFonts w:ascii="Segoe UI" w:hAnsi="Segoe UI" w:cs="Segoe UI"/>
          <w:sz w:val="20"/>
          <w:szCs w:val="20"/>
        </w:rPr>
        <w:tab/>
      </w:r>
      <w:r w:rsidRPr="00F0171F">
        <w:rPr>
          <w:rFonts w:ascii="Segoe UI" w:hAnsi="Segoe UI" w:cs="Segoe UI"/>
          <w:sz w:val="20"/>
          <w:szCs w:val="20"/>
        </w:rPr>
        <w:tab/>
      </w:r>
    </w:p>
    <w:p w:rsidR="009F7A94" w:rsidRPr="00F0171F" w:rsidRDefault="009F7A94" w:rsidP="009F7A94">
      <w:pPr>
        <w:pStyle w:val="Odstavecseseznamem"/>
        <w:tabs>
          <w:tab w:val="left" w:pos="4962"/>
        </w:tabs>
        <w:spacing w:after="0"/>
        <w:ind w:left="0"/>
        <w:rPr>
          <w:rFonts w:ascii="Segoe UI" w:hAnsi="Segoe UI" w:cs="Segoe UI"/>
          <w:sz w:val="20"/>
          <w:szCs w:val="20"/>
        </w:rPr>
      </w:pPr>
      <w:r w:rsidRPr="00F0171F">
        <w:rPr>
          <w:rFonts w:ascii="Segoe UI" w:hAnsi="Segoe UI" w:cs="Segoe UI"/>
          <w:i/>
          <w:sz w:val="20"/>
          <w:szCs w:val="20"/>
        </w:rPr>
        <w:t>za Objednatele</w:t>
      </w:r>
      <w:r w:rsidRPr="00F0171F">
        <w:rPr>
          <w:rFonts w:ascii="Segoe UI" w:hAnsi="Segoe UI" w:cs="Segoe UI"/>
          <w:sz w:val="20"/>
          <w:szCs w:val="20"/>
        </w:rPr>
        <w:tab/>
      </w:r>
      <w:r w:rsidRPr="00F0171F">
        <w:rPr>
          <w:rFonts w:ascii="Segoe UI" w:hAnsi="Segoe UI" w:cs="Segoe UI"/>
          <w:i/>
          <w:sz w:val="20"/>
          <w:szCs w:val="20"/>
        </w:rPr>
        <w:t>za Zhotovitele</w:t>
      </w:r>
    </w:p>
    <w:p w:rsidR="009F7A94" w:rsidRPr="00F0171F" w:rsidRDefault="009F7A94" w:rsidP="009F7A94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F0171F">
        <w:rPr>
          <w:rFonts w:cs="Segoe UI"/>
          <w:b/>
          <w:iCs/>
        </w:rPr>
        <w:t>Ing. Petr Valdman</w:t>
      </w:r>
      <w:r w:rsidRPr="00F0171F">
        <w:rPr>
          <w:rFonts w:cs="Segoe UI"/>
        </w:rPr>
        <w:tab/>
      </w:r>
      <w:r w:rsidRPr="00F0171F">
        <w:rPr>
          <w:rFonts w:cs="Segoe UI"/>
          <w:b/>
        </w:rPr>
        <w:t>Tomáš Zvěřina</w:t>
      </w:r>
    </w:p>
    <w:p w:rsidR="009F7A94" w:rsidRPr="00F0171F" w:rsidRDefault="009F7A94" w:rsidP="009F7A94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F0171F">
        <w:rPr>
          <w:rFonts w:cs="Segoe UI"/>
        </w:rPr>
        <w:t>ředitel Státního fondu životního prostředí ČR</w:t>
      </w:r>
      <w:r w:rsidRPr="00F0171F">
        <w:rPr>
          <w:rFonts w:cs="Segoe UI"/>
        </w:rPr>
        <w:tab/>
        <w:t>jednatel společnosti fnx.io, s. r. o.</w:t>
      </w:r>
    </w:p>
    <w:p w:rsidR="00A321E5" w:rsidRPr="00F0171F" w:rsidRDefault="00A321E5" w:rsidP="00A321E5">
      <w:pPr>
        <w:spacing w:before="120" w:after="0"/>
        <w:rPr>
          <w:rFonts w:ascii="Segoe UI" w:hAnsi="Segoe UI" w:cs="Segoe UI"/>
        </w:rPr>
      </w:pPr>
    </w:p>
    <w:sectPr w:rsidR="00A321E5" w:rsidRPr="00F0171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37" w:rsidRDefault="00A33D37" w:rsidP="00E26648">
      <w:pPr>
        <w:spacing w:after="0" w:line="240" w:lineRule="auto"/>
      </w:pPr>
      <w:r>
        <w:separator/>
      </w:r>
    </w:p>
  </w:endnote>
  <w:endnote w:type="continuationSeparator" w:id="0">
    <w:p w:rsidR="00A33D37" w:rsidRDefault="00A33D37" w:rsidP="00E2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737096"/>
      <w:docPartObj>
        <w:docPartGallery w:val="Page Numbers (Bottom of Page)"/>
        <w:docPartUnique/>
      </w:docPartObj>
    </w:sdtPr>
    <w:sdtEndPr/>
    <w:sdtContent>
      <w:p w:rsidR="00F0171F" w:rsidRDefault="00F0171F" w:rsidP="00F0171F">
        <w:pPr>
          <w:pStyle w:val="Zpat"/>
        </w:pPr>
        <w:r w:rsidRPr="00F0171F">
          <w:rPr>
            <w:rFonts w:ascii="Segoe UI" w:hAnsi="Segoe UI" w:cs="Segoe UI"/>
            <w:sz w:val="16"/>
            <w:szCs w:val="16"/>
          </w:rPr>
          <w:t>Dodatek č. 1 ke Smlouvě o dílo č. 701/2019</w:t>
        </w:r>
        <w:r>
          <w:tab/>
        </w:r>
        <w:r>
          <w:tab/>
        </w:r>
        <w:r w:rsidRPr="00F0171F">
          <w:rPr>
            <w:rFonts w:ascii="Segoe UI" w:hAnsi="Segoe UI" w:cs="Segoe UI"/>
            <w:sz w:val="16"/>
            <w:szCs w:val="16"/>
          </w:rPr>
          <w:fldChar w:fldCharType="begin"/>
        </w:r>
        <w:r w:rsidRPr="00F0171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F0171F">
          <w:rPr>
            <w:rFonts w:ascii="Segoe UI" w:hAnsi="Segoe UI" w:cs="Segoe UI"/>
            <w:sz w:val="16"/>
            <w:szCs w:val="16"/>
          </w:rPr>
          <w:fldChar w:fldCharType="separate"/>
        </w:r>
        <w:r w:rsidR="00B34D16">
          <w:rPr>
            <w:rFonts w:ascii="Segoe UI" w:hAnsi="Segoe UI" w:cs="Segoe UI"/>
            <w:noProof/>
            <w:sz w:val="16"/>
            <w:szCs w:val="16"/>
          </w:rPr>
          <w:t>1</w:t>
        </w:r>
        <w:r w:rsidRPr="00F0171F">
          <w:rPr>
            <w:rFonts w:ascii="Segoe UI" w:hAnsi="Segoe UI" w:cs="Segoe UI"/>
            <w:sz w:val="16"/>
            <w:szCs w:val="16"/>
          </w:rPr>
          <w:fldChar w:fldCharType="end"/>
        </w:r>
        <w:r w:rsidRPr="00F0171F">
          <w:rPr>
            <w:rFonts w:ascii="Segoe UI" w:hAnsi="Segoe UI" w:cs="Segoe UI"/>
            <w:sz w:val="16"/>
            <w:szCs w:val="16"/>
          </w:rPr>
          <w:t>/2</w:t>
        </w:r>
      </w:p>
    </w:sdtContent>
  </w:sdt>
  <w:p w:rsidR="00F0171F" w:rsidRDefault="00F01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37" w:rsidRDefault="00A33D37" w:rsidP="00E26648">
      <w:pPr>
        <w:spacing w:after="0" w:line="240" w:lineRule="auto"/>
      </w:pPr>
      <w:r>
        <w:separator/>
      </w:r>
    </w:p>
  </w:footnote>
  <w:footnote w:type="continuationSeparator" w:id="0">
    <w:p w:rsidR="00A33D37" w:rsidRDefault="00A33D37" w:rsidP="00E2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48" w:rsidRDefault="00E2664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394000" cy="658800"/>
          <wp:effectExtent l="0" t="0" r="6350" b="8255"/>
          <wp:wrapNone/>
          <wp:docPr id="18" name="obrázek 18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D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7A607E"/>
    <w:multiLevelType w:val="multilevel"/>
    <w:tmpl w:val="4AA62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0A2155"/>
    <w:multiLevelType w:val="hybridMultilevel"/>
    <w:tmpl w:val="CB32F06E"/>
    <w:lvl w:ilvl="0" w:tplc="032C1260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FCA43A0"/>
    <w:multiLevelType w:val="hybridMultilevel"/>
    <w:tmpl w:val="BB3CA1F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C1252F"/>
    <w:multiLevelType w:val="hybridMultilevel"/>
    <w:tmpl w:val="4CC81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CB08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AD53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EE345E"/>
    <w:multiLevelType w:val="multilevel"/>
    <w:tmpl w:val="51D84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48"/>
    <w:rsid w:val="00037A38"/>
    <w:rsid w:val="0006758A"/>
    <w:rsid w:val="00100DD3"/>
    <w:rsid w:val="00155053"/>
    <w:rsid w:val="0023293C"/>
    <w:rsid w:val="00355062"/>
    <w:rsid w:val="003E3823"/>
    <w:rsid w:val="00416C25"/>
    <w:rsid w:val="00451AB3"/>
    <w:rsid w:val="0048114F"/>
    <w:rsid w:val="005F2342"/>
    <w:rsid w:val="00616771"/>
    <w:rsid w:val="00725E46"/>
    <w:rsid w:val="007625A1"/>
    <w:rsid w:val="00774F79"/>
    <w:rsid w:val="007D5A6D"/>
    <w:rsid w:val="00824697"/>
    <w:rsid w:val="009259AE"/>
    <w:rsid w:val="00951D74"/>
    <w:rsid w:val="009840D1"/>
    <w:rsid w:val="009F7A94"/>
    <w:rsid w:val="00A321E5"/>
    <w:rsid w:val="00A33D37"/>
    <w:rsid w:val="00B34D16"/>
    <w:rsid w:val="00B75BFC"/>
    <w:rsid w:val="00C2583F"/>
    <w:rsid w:val="00C97F8C"/>
    <w:rsid w:val="00E26648"/>
    <w:rsid w:val="00EB1AB8"/>
    <w:rsid w:val="00F0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68A45"/>
  <w15:chartTrackingRefBased/>
  <w15:docId w15:val="{893272EE-D56E-4ED4-BE32-FB4C9053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F7A94"/>
    <w:pPr>
      <w:keepNext/>
      <w:tabs>
        <w:tab w:val="num" w:pos="567"/>
      </w:tabs>
      <w:spacing w:before="360" w:after="120" w:line="264" w:lineRule="auto"/>
      <w:ind w:left="567" w:hanging="567"/>
      <w:textboxTightWrap w:val="firstAndLastLine"/>
      <w:outlineLvl w:val="0"/>
    </w:pPr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648"/>
  </w:style>
  <w:style w:type="paragraph" w:styleId="Zpat">
    <w:name w:val="footer"/>
    <w:basedOn w:val="Normln"/>
    <w:link w:val="ZpatChar"/>
    <w:uiPriority w:val="99"/>
    <w:unhideWhenUsed/>
    <w:rsid w:val="00E2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648"/>
  </w:style>
  <w:style w:type="paragraph" w:styleId="Odstavecseseznamem">
    <w:name w:val="List Paragraph"/>
    <w:basedOn w:val="Normln"/>
    <w:uiPriority w:val="34"/>
    <w:qFormat/>
    <w:rsid w:val="00A321E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F7A94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Normalnicslovnabc">
    <w:name w:val="Normalni_císlování_abc"/>
    <w:basedOn w:val="Normln"/>
    <w:rsid w:val="009F7A94"/>
    <w:pPr>
      <w:numPr>
        <w:numId w:val="2"/>
      </w:numPr>
      <w:spacing w:after="0" w:line="288" w:lineRule="auto"/>
      <w:ind w:left="357" w:hanging="357"/>
      <w:jc w:val="both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slovanseznam">
    <w:name w:val="List Number"/>
    <w:basedOn w:val="Normln"/>
    <w:unhideWhenUsed/>
    <w:qFormat/>
    <w:rsid w:val="009F7A94"/>
    <w:pPr>
      <w:tabs>
        <w:tab w:val="num" w:pos="1134"/>
      </w:tabs>
      <w:spacing w:after="120" w:line="264" w:lineRule="auto"/>
      <w:ind w:left="1134" w:hanging="567"/>
      <w:jc w:val="both"/>
    </w:pPr>
    <w:rPr>
      <w:rFonts w:ascii="Segoe UI" w:eastAsia="Times New Roman" w:hAnsi="Segoe U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1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a.krausova@sf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@fnx.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A68D-048A-4D4E-B92F-CB7C8364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Veronika</dc:creator>
  <cp:keywords/>
  <dc:description/>
  <cp:lastModifiedBy>Nováková Veronika</cp:lastModifiedBy>
  <cp:revision>10</cp:revision>
  <dcterms:created xsi:type="dcterms:W3CDTF">2019-11-05T09:16:00Z</dcterms:created>
  <dcterms:modified xsi:type="dcterms:W3CDTF">2019-11-22T12:23:00Z</dcterms:modified>
</cp:coreProperties>
</file>