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ke smlouvě o dílo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„Vybudování nových sekčních vrat 7 ks cestmistrovství Bystřice nad Pernštejnem 2. etapa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ZMR-ST-35-2019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zhotovitele: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03 014 19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Vysočiny, příspěvková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86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25400</wp:posOffset>
                </wp:positionV>
                <wp:extent cx="1109345" cy="108204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1082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 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950000000000003pt;margin-top:2.pt;width:87.349999999999994pt;height:85.2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Ing. Radovan Necid, ředitel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Komerční banka,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 Vysočina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objednatel)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Zhotovitel: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BUlLDINGcentrum - HSV, s.r.o.</w:t>
      </w:r>
    </w:p>
    <w:tbl>
      <w:tblPr>
        <w:tblOverlap w:val="never"/>
        <w:jc w:val="center"/>
        <w:tblLayout w:type="fixed"/>
      </w:tblPr>
      <w:tblGrid>
        <w:gridCol w:w="2626"/>
        <w:gridCol w:w="6629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Karlov 169/88, 594 01 Velké Meziříčí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Karlem Věžníkem a Naděždou Veselou, jednateli</w:t>
            </w:r>
          </w:p>
        </w:tc>
      </w:tr>
    </w:tbl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zapsán v Obchodním rejstříku Krajského soudu v Brně oddíl C, vložka 25051</w:t>
      </w:r>
    </w:p>
    <w:tbl>
      <w:tblPr>
        <w:tblOverlap w:val="never"/>
        <w:jc w:val="center"/>
        <w:tblLayout w:type="fixed"/>
      </w:tblPr>
      <w:tblGrid>
        <w:gridCol w:w="2626"/>
        <w:gridCol w:w="6629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25317873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CZ25317873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zhotovitel)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 na uzavření Dodatku č. 1 ke smlouvě o dílo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„Vybudování nových sekčních vrat 7 ks cestmistrovství Bystřice nad Pernštejnem 2. etapa"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8.10.2019, kterým se upravuje rozsah provedení prací. Důvodem pro zpracování tohoto Dodatku č. 1 je vzájemná dohoda smluvních stran na změně rozsahu povedení prací spočívající zejména v provedení dalších prací na žádost objednatele, méněpracích, které provedl objednatel nebo které nepožadoval na zhotoviteli a vícepracích (klempířské práce), které byly nutné pro řádné</w:t>
      </w:r>
    </w:p>
    <w:tbl>
      <w:tblPr>
        <w:tblOverlap w:val="never"/>
        <w:jc w:val="center"/>
        <w:tblLayout w:type="fixed"/>
      </w:tblPr>
      <w:tblGrid>
        <w:gridCol w:w="2626"/>
        <w:gridCol w:w="6629"/>
      </w:tblGrid>
      <w:tr>
        <w:trPr>
          <w:trHeight w:val="8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plnění díla.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Článek 2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Ujednání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odstavci 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o dílo, které specifikuje rozsah prací s odkazem na zadávací dokumentaci a nabídku zhotovitele se doplňuje o rozsah dodatečných stavebních prací, víceprací a méněprací, jak je uvedeno v příloze tohoto dodatku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„Rozpočet - změna č. 1".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8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Změna prací nemá dopad na sjednanou cenu díla,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přičemž hodnota dodatečných stavebních prací a víceprací činí plus 141,488,— Kč bez DPH, hodnota méněprací činí mínus 141.488,— Kč bez DPH. Hodnota změny stávající smlouvy o dílo tak činí (po součtu + a -) 282.976,- Kč bez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a kontaktní osoby stávající smlouvy o dílo se nemění a zůstávají v platnosti.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č.l řádně přečetly a že souhlasí se všemi ujednáními obsaženými v tomto Dodatku č.l, a na důkaz toho jejich zástupci připojují vlastnoruční podpisy. Současně prohlašují, že tento Dodatek č.l nebyl sjednán v tísni, ani za jinak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je nedílnou součástí stávající smlouvy o dílo.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Dodatku č. 1 je příloha „Rozpočet - změna č. 1".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č.l je vyhotoven ve 4 výtiscích, z nichž objednatel obdrží 2 vyhotovení a zhotovitel 2 vyhotovení.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výslovně souhlasí se zveřejněním celého textu Dodatku č. 1 včetně podpisů v informačním systému veřejné správy - Registru smluv. Dodatek č. 1 nabývá platnosti dnem podpisu oběma smluvními stranami a účinnosti dnem uveřejnění v informačním systému veřejné správy - Registru smluv. Ůčasníci se dohodli, že zákonnou povinnost dle § 5 odst. 2 zákona č. 340/2015 Sb., v platném znění (zákon o registru smluv) splní objednatel.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98" w:val="left"/>
          <w:tab w:pos="7610" w:val="left"/>
        </w:tabs>
        <w:bidi w:val="0"/>
        <w:spacing w:before="0"/>
        <w:ind w:left="0" w:right="0" w:firstLine="18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Ve Velkém Meziříčí, dne: 14.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11. 2019</w:t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 Jihlavě, dne: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21, 11. 2019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98" w:val="left"/>
        </w:tabs>
        <w:bidi w:val="0"/>
        <w:spacing w:before="0" w:after="1620"/>
        <w:ind w:left="0" w:right="0" w:firstLine="18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1193800</wp:posOffset>
                </wp:positionV>
                <wp:extent cx="1222375" cy="3746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Ing. Radovan Necid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3.39999999999998pt;margin-top:94.pt;width:96.25pt;height:29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Ing. Radovan Necid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Objednatel: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" w:right="0" w:firstLine="2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794" w:left="1147" w:right="1101" w:bottom="2333" w:header="1366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Karel Věžník a Naděžda Veselá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jednatelé společnosti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 - změna č. 1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Zakázka</w:t>
      </w:r>
    </w:p>
    <w:tbl>
      <w:tblPr>
        <w:tblOverlap w:val="never"/>
        <w:jc w:val="center"/>
        <w:tblLayout w:type="fixed"/>
      </w:tblPr>
      <w:tblGrid>
        <w:gridCol w:w="2122"/>
        <w:gridCol w:w="7522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zakázky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smlouvy objednatele: ZMR-ST-35-2019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6067" w:val="left"/>
                <w:tab w:pos="6490" w:val="left"/>
                <w:tab w:leader="hyphen" w:pos="674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smlouvy zhotovitele: 03 01419</w:t>
              <w:tab/>
              <w:t>-</w:t>
              <w:tab/>
              <w:tab/>
              <w:t xml:space="preserve"> — —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Zakázka Klasifikace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Fáze Komentář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» Vybudování nových sekčních vrat 7 ks cestmistrovství Bystřice nad Pernštejnem 2.etapa «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Realizace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MS: Bystřice nad Pernštejnem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Verze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2122"/>
        <w:gridCol w:w="7517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Nabídka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Objekty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03a 01 - odpočet stavebních prací 1. etapy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03b 02 - odpočet asfaltových povrchů a izolací, přípočet spodní části betonem na úroveň -5cm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03c 03 - přípočet za zazdění otvoru ve štítu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03d 04 - odpočet kontaktního zateplení, přípočet větší tloušťky omítky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03e 05 - přípočet za dálkově ovládání vrat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03f 06 - připočet za klempířské práce (stávající materiál)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03q 07 - přípočet vnitřní výmalby a a venkovního nátěru fasády ve štítu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03h 08 - odpočet za výpomoc a využití techniky od KSÚS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Firmy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2117"/>
        <w:gridCol w:w="7517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Firmy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orqanizace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Projektant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BUlLDINGcentrum - HSV, s.r.o.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BUlLDINGcentrum - HSV, s.r.o.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Uživatelé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2122"/>
        <w:gridCol w:w="751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Význam (funkce)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Zpracovatel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Karel Věžník, Naděžda Veselá - jednatelé</w:t>
            </w:r>
          </w:p>
        </w:tc>
      </w:tr>
    </w:tbl>
    <w:p>
      <w:pPr>
        <w:widowControl w:val="0"/>
        <w:spacing w:after="101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500"/>
        <w:jc w:val="lef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794" w:left="1147" w:right="1101" w:bottom="2333" w:header="1366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14. 11. 2019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Zakázka: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» Vybudováni nových sekčnich vrat 7 ks cestmistrovství Bystřice nad Pernštejnem 2.etapa «</w:t>
      </w:r>
    </w:p>
    <w:p>
      <w:pPr>
        <w:pStyle w:val="Style2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4795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A_01: Změny</w:t>
      </w:r>
      <w:bookmarkEnd w:id="10"/>
      <w:bookmarkEnd w:id="11"/>
    </w:p>
    <w:p>
      <w:pPr>
        <w:pStyle w:val="Style29"/>
        <w:keepNext w:val="0"/>
        <w:keepLines w:val="0"/>
        <w:widowControl w:val="0"/>
        <w:shd w:val="clear" w:color="auto" w:fill="auto"/>
        <w:tabs>
          <w:tab w:pos="8913" w:val="left"/>
        </w:tabs>
        <w:bidi w:val="0"/>
        <w:spacing w:before="0" w:after="0" w:line="240" w:lineRule="auto"/>
        <w:ind w:left="0" w:right="0" w:firstLine="180"/>
        <w:jc w:val="both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SO_03a: 01 - odpočet stavebních prací 1. etapy</w:t>
        <w:tab/>
        <w:t>- 39 045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8913" w:val="left"/>
        </w:tabs>
        <w:bidi w:val="0"/>
        <w:spacing w:before="0" w:after="0" w:line="240" w:lineRule="auto"/>
        <w:ind w:left="0" w:right="0" w:firstLine="180"/>
        <w:jc w:val="both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SO_03b: 02 - odpočet asfaltových povrchů a izolací, přípočet spodní části betonem na úroveň -5cm</w:t>
        <w:tab/>
        <w:t>- 75 447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467" w:val="right"/>
          <w:tab w:pos="9668" w:val="right"/>
        </w:tabs>
        <w:bidi w:val="0"/>
        <w:spacing w:before="0" w:after="0" w:line="240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SO_03c: 03 - přípočet za zazdění otvoru ve štítu</w:t>
        <w:tab/>
        <w:t>65</w:t>
        <w:tab/>
        <w:t>084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SO_03d: 04 - odpočet kontaktního zateplení, přípočet větší tloušťky omítky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467" w:val="right"/>
          <w:tab w:pos="9663" w:val="righ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SO_03e: 05 - přípočet za dálkové ovládáni vrat</w:t>
        <w:tab/>
        <w:t>31</w:t>
        <w:tab/>
        <w:t>500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467" w:val="right"/>
          <w:tab w:pos="9668" w:val="righ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SO_03f: 06 - připočet za klempířské práce (stávající materiál)</w:t>
        <w:tab/>
        <w:t>5</w:t>
        <w:tab/>
        <w:t>934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467" w:val="right"/>
          <w:tab w:pos="9668" w:val="righ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SO_03g: 07 - přípočet vnitřní výmalby a a venkovního nátěru fasády ve štítu</w:t>
        <w:tab/>
        <w:t>38</w:t>
        <w:tab/>
        <w:t>970</w:t>
      </w:r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8913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SQ_03h: 08 - odpočet za výpomoc a využití techniky od KSÚS</w:t>
        <w:tab/>
        <w:t>- 26 996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(bez DPH)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289" w:val="left"/>
        </w:tabs>
        <w:bidi w:val="0"/>
        <w:spacing w:before="0" w:after="0" w:line="240" w:lineRule="auto"/>
        <w:ind w:left="0" w:right="0" w:firstLine="0"/>
        <w:jc w:val="left"/>
      </w:pPr>
      <w:hyperlink w:anchor="bookmark3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cs-CZ" w:eastAsia="cs-CZ" w:bidi="cs-CZ"/>
          </w:rPr>
          <w:t>DPH</w:t>
          <w:tab/>
          <w:t>- 0</w:t>
        </w:r>
      </w:hyperlink>
    </w:p>
    <w:p>
      <w:pPr>
        <w:pStyle w:val="Style3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9289" w:val="left"/>
        </w:tabs>
        <w:bidi w:val="0"/>
        <w:spacing w:before="0" w:after="220" w:line="240" w:lineRule="auto"/>
        <w:ind w:left="0" w:right="0"/>
        <w:jc w:val="left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DPH 21 % ze základny: 0</w:t>
        <w:tab/>
        <w:t>- 0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9289" w:val="left"/>
        </w:tabs>
        <w:bidi w:val="0"/>
        <w:spacing w:before="0" w:after="0" w:line="240" w:lineRule="auto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211" w:left="1207" w:right="1170" w:bottom="12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(včetně DPH)</w:t>
        <w:tab/>
        <w:t>- 0</w:t>
      </w:r>
      <w:r>
        <w:fldChar w:fldCharType="end"/>
      </w:r>
    </w:p>
    <w:p>
      <w:pPr>
        <w:pStyle w:val="Style40"/>
        <w:keepNext/>
        <w:keepLines/>
        <w:framePr w:w="653" w:h="197" w:wrap="none" w:hAnchor="page" w:x="1405" w:y="-8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Zakázka:</w:t>
      </w:r>
      <w:bookmarkEnd w:id="12"/>
      <w:bookmarkEnd w:id="13"/>
    </w:p>
    <w:p>
      <w:pPr>
        <w:pStyle w:val="Style29"/>
        <w:keepNext w:val="0"/>
        <w:keepLines w:val="0"/>
        <w:framePr w:w="701" w:h="202" w:wrap="none" w:hAnchor="page" w:x="671" w:y="-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Por, Typ</w:t>
      </w:r>
    </w:p>
    <w:p>
      <w:pPr>
        <w:pStyle w:val="Style29"/>
        <w:keepNext w:val="0"/>
        <w:keepLines w:val="0"/>
        <w:framePr w:w="307" w:h="187" w:wrap="none" w:hAnchor="page" w:x="1852" w:y="-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</w:t>
      </w:r>
    </w:p>
    <w:p>
      <w:pPr>
        <w:pStyle w:val="Style29"/>
        <w:keepNext w:val="0"/>
        <w:keepLines w:val="0"/>
        <w:framePr w:w="7152" w:h="461" w:wrap="none" w:hAnchor="page" w:x="2653" w:y="-488"/>
        <w:widowControl w:val="0"/>
        <w:shd w:val="clear" w:color="auto" w:fill="auto"/>
        <w:tabs>
          <w:tab w:pos="2131" w:val="left"/>
          <w:tab w:pos="4805" w:val="left"/>
        </w:tabs>
        <w:bidi w:val="0"/>
        <w:spacing w:before="0" w:after="0" w:line="31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» Vybudováni nových sekčních vrat 7 ks cestmistrovství Bystřice nad Pernštejnem 2.etapa «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Popis</w:t>
        <w:tab/>
        <w:t>MJ Výměra Jedn. cena</w:t>
      </w:r>
    </w:p>
    <w:p>
      <w:pPr>
        <w:pStyle w:val="Style27"/>
        <w:keepNext w:val="0"/>
        <w:keepLines w:val="0"/>
        <w:framePr w:w="1186" w:h="254" w:wrap="none" w:hAnchor="page" w:x="2601" w:y="1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A_01: Změny</w:t>
      </w:r>
    </w:p>
    <w:p>
      <w:pPr>
        <w:pStyle w:val="Style33"/>
        <w:keepNext/>
        <w:keepLines/>
        <w:framePr w:w="3802" w:h="245" w:wrap="none" w:hAnchor="page" w:x="2596" w:y="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SO_03a: 01 - odpočet stavebních prací 1. etapy</w:t>
      </w:r>
      <w:bookmarkEnd w:id="14"/>
      <w:bookmarkEnd w:id="15"/>
    </w:p>
    <w:p>
      <w:pPr>
        <w:pStyle w:val="Style33"/>
        <w:keepNext/>
        <w:keepLines/>
        <w:framePr w:w="658" w:h="221" w:wrap="none" w:hAnchor="page" w:x="10516" w:y="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- 39 045</w:t>
      </w:r>
      <w:bookmarkEnd w:id="16"/>
      <w:bookmarkEnd w:id="17"/>
    </w:p>
    <w:p>
      <w:pPr>
        <w:pStyle w:val="Style29"/>
        <w:keepNext w:val="0"/>
        <w:keepLines w:val="0"/>
        <w:framePr w:w="2342" w:h="211" w:wrap="none" w:hAnchor="page" w:x="2591" w:y="7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009: Ostatní konstrukce a práce</w:t>
      </w:r>
    </w:p>
    <w:p>
      <w:pPr>
        <w:pStyle w:val="Style40"/>
        <w:keepNext/>
        <w:keepLines/>
        <w:framePr w:w="600" w:h="197" w:wrap="none" w:hAnchor="page" w:x="10578" w:y="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- 39 033</w:t>
      </w:r>
      <w:bookmarkEnd w:id="18"/>
      <w:bookmarkEnd w:id="19"/>
    </w:p>
    <w:p>
      <w:pPr>
        <w:pStyle w:val="Style29"/>
        <w:keepNext w:val="0"/>
        <w:keepLines w:val="0"/>
        <w:framePr w:w="1397" w:h="413" w:wrap="none" w:hAnchor="page" w:x="738" w:y="1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50. i SP [945412111</w:t>
      </w:r>
    </w:p>
    <w:p>
      <w:pPr>
        <w:pStyle w:val="Style29"/>
        <w:keepNext w:val="0"/>
        <w:keepLines w:val="0"/>
        <w:framePr w:w="1397" w:h="413" w:wrap="none" w:hAnchor="page" w:x="738" w:y="1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54. SP949101112</w:t>
      </w:r>
    </w:p>
    <w:p>
      <w:pPr>
        <w:pStyle w:val="Style29"/>
        <w:keepNext w:val="0"/>
        <w:keepLines w:val="0"/>
        <w:framePr w:w="5194" w:h="730" w:wrap="none" w:hAnchor="page" w:x="2533" w:y="99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0094: Lešení, systémové bedněni a stavební výtahy</w:t>
      </w:r>
    </w:p>
    <w:p>
      <w:pPr>
        <w:pStyle w:val="Style29"/>
        <w:keepNext w:val="0"/>
        <w:keepLines w:val="0"/>
        <w:framePr w:w="5194" w:h="730" w:wrap="none" w:hAnchor="page" w:x="2533" w:y="991"/>
        <w:widowControl w:val="0"/>
        <w:shd w:val="clear" w:color="auto" w:fill="auto"/>
        <w:tabs>
          <w:tab w:pos="479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[Teleskopická hydraulická montážní plošina výška zdvihu do 8 m</w:t>
        <w:tab/>
        <w:t>[ den</w:t>
      </w:r>
    </w:p>
    <w:p>
      <w:pPr>
        <w:pStyle w:val="Style29"/>
        <w:keepNext w:val="0"/>
        <w:keepLines w:val="0"/>
        <w:framePr w:w="5194" w:h="730" w:wrap="none" w:hAnchor="page" w:x="2533" w:y="99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Lešení pomocné pro objekty pozemních staveb s lešeňovou podlahou v do m2 3,5 m zatíženi do 150 kg/m2</w:t>
      </w:r>
    </w:p>
    <w:tbl>
      <w:tblPr>
        <w:tblOverlap w:val="never"/>
        <w:jc w:val="left"/>
        <w:tblLayout w:type="fixed"/>
      </w:tblPr>
      <w:tblGrid>
        <w:gridCol w:w="96"/>
        <w:gridCol w:w="1080"/>
      </w:tblGrid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76" w:h="562" w:hSpace="466" w:wrap="none" w:hAnchor="page" w:x="8788" w:y="119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76" w:h="562" w:hSpace="466" w:wrap="none" w:hAnchor="page" w:x="8788" w:y="11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918,00 I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76" w:h="562" w:hSpace="466" w:wrap="none" w:hAnchor="page" w:x="8788" w:y="119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76" w:h="562" w:hSpace="466" w:wrap="none" w:hAnchor="page" w:x="8788" w:y="11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19,08</w:t>
            </w:r>
          </w:p>
        </w:tc>
      </w:tr>
    </w:tbl>
    <w:p>
      <w:pPr>
        <w:framePr w:w="1176" w:h="562" w:hSpace="466" w:wrap="none" w:hAnchor="page" w:x="8788" w:y="1192"/>
        <w:widowControl w:val="0"/>
        <w:spacing w:line="1" w:lineRule="exact"/>
      </w:pPr>
    </w:p>
    <w:p>
      <w:pPr>
        <w:pStyle w:val="Style10"/>
        <w:keepNext w:val="0"/>
        <w:keepLines w:val="0"/>
        <w:framePr w:w="504" w:h="355" w:wrap="none" w:hAnchor="page" w:x="8322" w:y="12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-7,5_</w:t>
      </w:r>
    </w:p>
    <w:p>
      <w:pPr>
        <w:pStyle w:val="Style10"/>
        <w:keepNext w:val="0"/>
        <w:keepLines w:val="0"/>
        <w:framePr w:w="504" w:h="355" w:wrap="none" w:hAnchor="page" w:x="8322" w:y="12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- 44,37</w:t>
      </w:r>
    </w:p>
    <w:p>
      <w:pPr>
        <w:pStyle w:val="Style29"/>
        <w:keepNext w:val="0"/>
        <w:keepLines w:val="0"/>
        <w:framePr w:w="562" w:h="542" w:wrap="none" w:hAnchor="page" w:x="10713" w:y="1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-7J732</w:t>
      </w:r>
    </w:p>
    <w:p>
      <w:pPr>
        <w:pStyle w:val="Style29"/>
        <w:keepNext w:val="0"/>
        <w:keepLines w:val="0"/>
        <w:framePr w:w="562" w:h="542" w:wrap="none" w:hAnchor="page" w:x="10713" w:y="1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- 6^885 j</w:t>
      </w:r>
    </w:p>
    <w:p>
      <w:pPr>
        <w:pStyle w:val="Style29"/>
        <w:keepNext w:val="0"/>
        <w:keepLines w:val="0"/>
        <w:framePr w:w="562" w:h="542" w:wrap="none" w:hAnchor="page" w:x="10713" w:y="1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- 847</w:t>
      </w:r>
    </w:p>
    <w:tbl>
      <w:tblPr>
        <w:tblOverlap w:val="never"/>
        <w:jc w:val="left"/>
        <w:tblLayout w:type="fixed"/>
      </w:tblPr>
      <w:tblGrid>
        <w:gridCol w:w="1594"/>
        <w:gridCol w:w="4704"/>
        <w:gridCol w:w="1181"/>
        <w:gridCol w:w="888"/>
        <w:gridCol w:w="1229"/>
        <w:gridCol w:w="922"/>
      </w:tblGrid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517" w:h="586" w:wrap="none" w:hAnchor="page" w:x="738" w:y="195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0095: Dokončovací konstrukce a práce pozemních staveb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- 3 012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55. . SP 952901221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Vyčištěni budov průmyslových objektů při jakékoliv výšce podlaží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n12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-88,74 [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- 2 223</w:t>
            </w:r>
          </w:p>
        </w:tc>
      </w:tr>
      <w:tr>
        <w:trPr>
          <w:trHeight w:val="21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57. [ SP 1953943125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Osazováni výrobků do 120 kg/kus do betonu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157,80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517" w:h="586" w:wrap="none" w:hAnchor="page" w:x="738" w:y="19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- 789</w:t>
            </w:r>
          </w:p>
        </w:tc>
      </w:tr>
    </w:tbl>
    <w:p>
      <w:pPr>
        <w:framePr w:w="10517" w:h="586" w:wrap="none" w:hAnchor="page" w:x="738" w:y="1955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56"/>
        <w:gridCol w:w="360"/>
        <w:gridCol w:w="1195"/>
        <w:gridCol w:w="4805"/>
        <w:gridCol w:w="360"/>
        <w:gridCol w:w="1133"/>
        <w:gridCol w:w="1075"/>
      </w:tblGrid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 [113107121"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Odstraněni podkladu z kameniva drceného tl 100 mm ručně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-5,97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60,90</w:t>
            </w:r>
          </w:p>
        </w:tc>
      </w:tr>
      <w:tr>
        <w:trPr>
          <w:trHeight w:val="17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113107143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Odstraněni podkladu živičného tl 150 mm ručně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- 5,97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90,30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767651824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vrat garážových otviravých plochy přes 13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1 068,00</w:t>
            </w: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767691833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Vyvěšení nebo zavěšeni kovových křídel vrat přes 4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46,20</w:t>
            </w:r>
          </w:p>
        </w:tc>
      </w:tr>
      <w:tr>
        <w:trPr>
          <w:trHeight w:val="16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919735113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stávajícího živičného krytu hl do 150 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38,40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961055111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Bouráni základů ze ŽB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- 0,225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1 551,00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962052211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Bouráni zdivá nadzákladového ze ŽB přes 1 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-0,315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1 194,00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cs-CZ" w:eastAsia="cs-CZ" w:bidi="cs-CZ"/>
              </w:rPr>
              <w:t>r &lt;*■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964076221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Vybouráni válcovaných nosníků ze zdivá betonového nebo kamenného dl do 4 m hmotnosti do 20 kg/m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384" w:h="5659" w:vSpace="178" w:wrap="none" w:hAnchor="page" w:x="570" w:y="290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- 0,293</w:t>
            </w:r>
          </w:p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tabs>
                <w:tab w:leader="dot" w:pos="7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2 595,00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965043431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podkladů pod dlažby betonových s potěrem nebo teracem tl do 150 mm pl do 4 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- 2,049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1 011,00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965049112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k bouráni betonových mazanin za bouráni mazanin se svařovanou sítí tl přes 100 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- 2,049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378,00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977211112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Řezáni stěnovou pilou ŽB kcí s výztuží průměru do 16 mm hl do 350 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702,00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977312114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stávajících betonových mazanin vyztužených hl do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- 19,7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139,50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978013191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Otlučeni (osekání) vnitřní vápenné nebo vápenocementové omítky stěn v rozsahu do 100 %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- 49,249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24,42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978015391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Otlučení (osekání) vnější vápenné nebo vápenocementové omítky stupně členitosti 1 a 2 do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- 24,024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20,67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nebo meziskládku do 1 km se složením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384" w:h="5659" w:vSpace="178" w:wrap="none" w:hAnchor="page" w:x="570" w:y="2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- 14,165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71,70</w:t>
            </w: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k odvozu sutí a vybouraných hmot na skládku ZKD 1 km přes 1 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-269,135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3,12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z meziskládky na skládku do 1 km s naložením a se složením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- 14,165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uložení na skládce (skládkovné) stavebního odpadu směsného kód odpadu 170 904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-11,263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997221845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uložení na skládce (skládkovné) odpadu asfaltového bez dehtu kód odpadu 170 302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-1,887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997221855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uloženi na skládce (skládkovné) zeminy a kameniva kód odpadu 170 504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- 1,015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384" w:h="5659" w:vSpace="178" w:wrap="none" w:hAnchor="page" w:x="570" w:y="2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105,00</w:t>
            </w:r>
          </w:p>
        </w:tc>
      </w:tr>
    </w:tbl>
    <w:p>
      <w:pPr>
        <w:framePr w:w="9384" w:h="5659" w:vSpace="178" w:wrap="none" w:hAnchor="page" w:x="570" w:y="2906"/>
        <w:widowControl w:val="0"/>
        <w:spacing w:line="1" w:lineRule="exact"/>
      </w:pPr>
    </w:p>
    <w:p>
      <w:pPr>
        <w:pStyle w:val="Style10"/>
        <w:keepNext w:val="0"/>
        <w:keepLines w:val="0"/>
        <w:framePr w:w="1699" w:h="173" w:wrap="none" w:hAnchor="page" w:x="2586" w:y="2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0096: Bouráni konstrukci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- 28 290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j-364J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numPr>
          <w:ilvl w:val="0"/>
          <w:numId w:val="1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cs-CZ" w:eastAsia="cs-CZ" w:bidi="cs-CZ"/>
        </w:rPr>
        <w:t>53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9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5 340 ;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numPr>
          <w:ilvl w:val="0"/>
          <w:numId w:val="1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cs-CZ" w:eastAsia="cs-CZ" w:bidi="cs-CZ"/>
        </w:rPr>
        <w:t>462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-872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-349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numPr>
          <w:ilvl w:val="0"/>
          <w:numId w:val="1"/>
        </w:numPr>
        <w:shd w:val="clear" w:color="auto" w:fill="auto"/>
        <w:tabs>
          <w:tab w:pos="302" w:val="left"/>
        </w:tabs>
        <w:bidi w:val="0"/>
        <w:spacing w:before="0" w:after="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cs-CZ" w:eastAsia="cs-CZ" w:bidi="cs-CZ"/>
        </w:rPr>
        <w:t>Š76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 ,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numPr>
          <w:ilvl w:val="0"/>
          <w:numId w:val="1"/>
        </w:numPr>
        <w:shd w:val="clear" w:color="auto" w:fill="auto"/>
        <w:tabs>
          <w:tab w:pos="302" w:val="left"/>
        </w:tabs>
        <w:bidi w:val="0"/>
        <w:spacing w:before="0" w:after="18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759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numPr>
          <w:ilvl w:val="0"/>
          <w:numId w:val="1"/>
        </w:numPr>
        <w:shd w:val="clear" w:color="auto" w:fill="auto"/>
        <w:tabs>
          <w:tab w:pos="82" w:val="left"/>
        </w:tabs>
        <w:bidi w:val="0"/>
        <w:spacing w:before="0" w:after="180" w:line="240" w:lineRule="auto"/>
        <w:ind w:left="0" w:right="0" w:firstLine="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2 071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180" w:line="240" w:lineRule="auto"/>
        <w:ind w:left="0" w:right="0" w:firstLine="2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-775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numPr>
          <w:ilvl w:val="0"/>
          <w:numId w:val="1"/>
        </w:numPr>
        <w:shd w:val="clear" w:color="auto" w:fill="auto"/>
        <w:tabs>
          <w:tab w:pos="91" w:val="left"/>
        </w:tabs>
        <w:bidi w:val="0"/>
        <w:spacing w:before="0" w:after="180" w:line="240" w:lineRule="auto"/>
        <w:ind w:left="0" w:right="0" w:firstLine="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1 685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■ 2 748</w:t>
      </w:r>
    </w:p>
    <w:p>
      <w:pPr>
        <w:pStyle w:val="Style36"/>
        <w:keepNext w:val="0"/>
        <w:keepLines w:val="0"/>
        <w:framePr w:w="672" w:h="5621" w:wrap="none" w:hAnchor="page" w:x="10597" w:y="2752"/>
        <w:widowControl w:val="0"/>
        <w:numPr>
          <w:ilvl w:val="0"/>
          <w:numId w:val="1"/>
        </w:numPr>
        <w:shd w:val="clear" w:color="auto" w:fill="auto"/>
        <w:tabs>
          <w:tab w:pos="96" w:val="left"/>
        </w:tabs>
        <w:bidi w:val="0"/>
        <w:spacing w:before="0" w:after="180" w:line="240" w:lineRule="auto"/>
        <w:ind w:left="0" w:right="0" w:firstLine="0"/>
        <w:jc w:val="center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1 203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^497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1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1 016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1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-840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'- 1 445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-6 420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18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-425</w:t>
      </w:r>
    </w:p>
    <w:p>
      <w:pPr>
        <w:pStyle w:val="Style29"/>
        <w:keepNext w:val="0"/>
        <w:keepLines w:val="0"/>
        <w:framePr w:w="672" w:h="5621" w:wrap="none" w:hAnchor="page" w:x="10597" w:y="2752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~ - 10'</w:t>
      </w:r>
    </w:p>
    <w:p>
      <w:pPr>
        <w:pStyle w:val="Style40"/>
        <w:keepNext/>
        <w:keepLines/>
        <w:framePr w:w="1670" w:h="197" w:wrap="none" w:hAnchor="page" w:x="2591" w:y="90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099: Přesun hmot HSV</w:t>
      </w:r>
      <w:bookmarkEnd w:id="20"/>
      <w:bookmarkEnd w:id="21"/>
    </w:p>
    <w:p>
      <w:pPr>
        <w:pStyle w:val="Style29"/>
        <w:keepNext w:val="0"/>
        <w:keepLines w:val="0"/>
        <w:framePr w:w="1450" w:h="240" w:wrap="none" w:hAnchor="page" w:x="671" w:y="94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130. [ SP [998017001</w:t>
      </w:r>
    </w:p>
    <w:p>
      <w:pPr>
        <w:pStyle w:val="Style29"/>
        <w:keepNext w:val="0"/>
        <w:keepLines w:val="0"/>
        <w:framePr w:w="3778" w:h="370" w:wrap="none" w:hAnchor="page" w:x="2586" w:y="9266"/>
        <w:widowControl w:val="0"/>
        <w:shd w:val="clear" w:color="auto" w:fill="auto"/>
        <w:tabs>
          <w:tab w:leader="underscore" w:pos="1982" w:val="left"/>
          <w:tab w:pos="2861" w:val="left"/>
          <w:tab w:leader="underscore" w:pos="35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099.: Přesun hmot HSV</w:t>
        <w:tab/>
        <w:tab/>
        <w:tab/>
      </w:r>
    </w:p>
    <w:p>
      <w:pPr>
        <w:pStyle w:val="Style29"/>
        <w:keepNext w:val="0"/>
        <w:keepLines w:val="0"/>
        <w:framePr w:w="3778" w:h="370" w:wrap="none" w:hAnchor="page" w:x="2586" w:y="92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Přesun hmot s omezením mechanizace pro budovy v do 6 m</w:t>
      </w:r>
    </w:p>
    <w:p>
      <w:pPr>
        <w:pStyle w:val="Style29"/>
        <w:keepNext w:val="0"/>
        <w:keepLines w:val="0"/>
        <w:framePr w:w="533" w:h="245" w:wrap="none" w:hAnchor="page" w:x="8399" w:y="94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-0.017</w:t>
      </w:r>
    </w:p>
    <w:p>
      <w:pPr>
        <w:pStyle w:val="Style29"/>
        <w:keepNext w:val="0"/>
        <w:keepLines w:val="0"/>
        <w:framePr w:w="614" w:h="221" w:wrap="none" w:hAnchor="page" w:x="9402" w:y="9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695,00 |</w:t>
      </w:r>
    </w:p>
    <w:p>
      <w:pPr>
        <w:pStyle w:val="Style33"/>
        <w:keepNext/>
        <w:keepLines/>
        <w:framePr w:w="4190" w:h="470" w:wrap="none" w:hAnchor="page" w:x="2596" w:y="1017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SO_03b: 02 - odpočet asfaltových povrchů a izolací, přípočet spodní části betonem na úroveň -5cm</w:t>
      </w:r>
      <w:bookmarkEnd w:id="22"/>
      <w:bookmarkEnd w:id="23"/>
    </w:p>
    <w:p>
      <w:pPr>
        <w:pStyle w:val="Style33"/>
        <w:keepNext/>
        <w:keepLines/>
        <w:framePr w:w="658" w:h="221" w:wrap="none" w:hAnchor="page" w:x="10516" w:y="10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- 75 447</w:t>
      </w:r>
      <w:bookmarkEnd w:id="24"/>
      <w:bookmarkEnd w:id="25"/>
    </w:p>
    <w:p>
      <w:pPr>
        <w:pStyle w:val="Style29"/>
        <w:keepNext w:val="0"/>
        <w:keepLines w:val="0"/>
        <w:framePr w:w="605" w:h="197" w:wrap="none" w:hAnchor="page" w:x="10578" w:y="106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- 79 658</w:t>
      </w:r>
    </w:p>
    <w:tbl>
      <w:tblPr>
        <w:tblOverlap w:val="never"/>
        <w:jc w:val="left"/>
        <w:tblLayout w:type="fixed"/>
      </w:tblPr>
      <w:tblGrid>
        <w:gridCol w:w="403"/>
        <w:gridCol w:w="365"/>
        <w:gridCol w:w="1243"/>
        <w:gridCol w:w="4752"/>
        <w:gridCol w:w="413"/>
        <w:gridCol w:w="1133"/>
        <w:gridCol w:w="1042"/>
        <w:gridCol w:w="1315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572340111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Vyspraveni krytu komunikací po překopech plochy do 15 m2 asfaltovým betonem ACO (AB) tl 50 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-41,208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560,37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- 23 092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572340112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Vyspraveni krytu komunikaci po překopech plochy do 15 m2 asfaltovým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-41,208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809,01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- 33 337</w:t>
            </w:r>
          </w:p>
        </w:tc>
      </w:tr>
      <w:tr>
        <w:trPr>
          <w:trHeight w:val="16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betonem ACO (AB) tl 70 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Tšp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■573231112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Postřik živičný spojovací ze silniční emulze v množství 0,80 kg/m2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-41,208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21,15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-872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~ 28.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 SP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■919112213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spár pro vytvořeni komůrky š 10 mm hl 25 mm pro těsníci zálivku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- 90,96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63,95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-5817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živičném krytu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666" w:h="1435" w:vSpace="168" w:wrap="none" w:hAnchor="page" w:x="585" w:y="111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919121213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Těsněni spár zálivkou za studená pro komůrky š 10 mm hl 25 mm bez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-90,96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181,84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666" w:h="1435" w:vSpace="168" w:wrap="none" w:hAnchor="page" w:x="585" w:y="111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- 16 540</w:t>
            </w:r>
          </w:p>
        </w:tc>
      </w:tr>
    </w:tbl>
    <w:p>
      <w:pPr>
        <w:framePr w:w="10666" w:h="1435" w:vSpace="168" w:wrap="none" w:hAnchor="page" w:x="585" w:y="11133"/>
        <w:widowControl w:val="0"/>
        <w:spacing w:line="1" w:lineRule="exact"/>
      </w:pPr>
    </w:p>
    <w:p>
      <w:pPr>
        <w:pStyle w:val="Style10"/>
        <w:keepNext w:val="0"/>
        <w:keepLines w:val="0"/>
        <w:framePr w:w="1286" w:h="197" w:wrap="none" w:hAnchor="page" w:x="2596" w:y="10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005: Komunikace</w:t>
      </w:r>
    </w:p>
    <w:p>
      <w:pPr>
        <w:pStyle w:val="Style10"/>
        <w:keepNext w:val="0"/>
        <w:keepLines w:val="0"/>
        <w:framePr w:w="8606" w:h="230" w:wrap="none" w:hAnchor="page" w:x="2591" w:y="10951"/>
        <w:widowControl w:val="0"/>
        <w:shd w:val="clear" w:color="auto" w:fill="auto"/>
        <w:tabs>
          <w:tab w:pos="3115" w:val="left"/>
          <w:tab w:leader="underscore" w:pos="4195" w:val="left"/>
          <w:tab w:leader="underscore" w:pos="6101" w:val="left"/>
          <w:tab w:leader="underscore" w:pos="72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005.: Kom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unikac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</w:t>
        <w:tab/>
        <w:tab/>
        <w:t xml:space="preserve"> </w:t>
        <w:tab/>
        <w:t xml:space="preserve"> </w:t>
        <w:tab/>
        <w:t xml:space="preserve"> - 79 658</w:t>
      </w:r>
    </w:p>
    <w:p>
      <w:pPr>
        <w:pStyle w:val="Style10"/>
        <w:keepNext w:val="0"/>
        <w:keepLines w:val="0"/>
        <w:framePr w:w="1013" w:h="192" w:wrap="none" w:hAnchor="page" w:x="2591" w:y="12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těsnicího profilu</w:t>
      </w:r>
    </w:p>
    <w:p>
      <w:pPr>
        <w:pStyle w:val="Style29"/>
        <w:keepNext w:val="0"/>
        <w:keepLines w:val="0"/>
        <w:framePr w:w="1378" w:h="226" w:wrap="none" w:hAnchor="page" w:x="733" w:y="13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39. [ SP 631312141</w:t>
      </w:r>
    </w:p>
    <w:p>
      <w:pPr>
        <w:pStyle w:val="Style29"/>
        <w:keepNext w:val="0"/>
        <w:keepLines w:val="0"/>
        <w:framePr w:w="3662" w:h="658" w:wrap="none" w:hAnchor="page" w:x="2586" w:y="13168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006: Úpravy povrchu</w:t>
      </w:r>
    </w:p>
    <w:p>
      <w:pPr>
        <w:pStyle w:val="Style29"/>
        <w:keepNext w:val="0"/>
        <w:keepLines w:val="0"/>
        <w:framePr w:w="3662" w:h="658" w:wrap="none" w:hAnchor="page" w:x="2586" w:y="131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0063: Podlahy a podlahové konstrukce</w:t>
      </w:r>
    </w:p>
    <w:p>
      <w:pPr>
        <w:pStyle w:val="Style29"/>
        <w:keepNext w:val="0"/>
        <w:keepLines w:val="0"/>
        <w:framePr w:w="3662" w:h="658" w:wrap="none" w:hAnchor="page" w:x="2586" w:y="1316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Doplněni rýh v dosavadních mazaninách betonem prostým</w:t>
      </w:r>
    </w:p>
    <w:p>
      <w:pPr>
        <w:pStyle w:val="Style29"/>
        <w:keepNext w:val="0"/>
        <w:keepLines w:val="0"/>
        <w:framePr w:w="288" w:h="240" w:wrap="none" w:hAnchor="page" w:x="7458" w:y="135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m3</w:t>
      </w:r>
    </w:p>
    <w:p>
      <w:pPr>
        <w:pStyle w:val="Style29"/>
        <w:keepNext w:val="0"/>
        <w:keepLines w:val="0"/>
        <w:framePr w:w="1402" w:h="202" w:wrap="none" w:hAnchor="page" w:x="8476" w:y="13615"/>
        <w:widowControl w:val="0"/>
        <w:shd w:val="clear" w:color="auto" w:fill="auto"/>
        <w:tabs>
          <w:tab w:pos="8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4,1211</w:t>
        <w:tab/>
        <w:t>5 479,96</w:t>
      </w:r>
    </w:p>
    <w:p>
      <w:pPr>
        <w:pStyle w:val="Style40"/>
        <w:keepNext/>
        <w:keepLines/>
        <w:framePr w:w="514" w:h="629" w:wrap="none" w:hAnchor="page" w:x="10674" w:y="13183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16 896</w:t>
      </w:r>
      <w:bookmarkEnd w:id="26"/>
      <w:bookmarkEnd w:id="27"/>
    </w:p>
    <w:p>
      <w:pPr>
        <w:pStyle w:val="Style29"/>
        <w:keepNext w:val="0"/>
        <w:keepLines w:val="0"/>
        <w:framePr w:w="514" w:h="629" w:wrap="none" w:hAnchor="page" w:x="10674" w:y="13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16 896</w:t>
      </w:r>
    </w:p>
    <w:p>
      <w:pPr>
        <w:pStyle w:val="Style29"/>
        <w:keepNext w:val="0"/>
        <w:keepLines w:val="0"/>
        <w:framePr w:w="514" w:h="629" w:wrap="none" w:hAnchor="page" w:x="10674" w:y="13183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22 582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6920865</wp:posOffset>
            </wp:positionH>
            <wp:positionV relativeFrom="margin">
              <wp:posOffset>5742940</wp:posOffset>
            </wp:positionV>
            <wp:extent cx="219710" cy="359410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9710" cy="359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4" w:line="1" w:lineRule="exact"/>
      </w:pPr>
    </w:p>
    <w:p>
      <w:pPr>
        <w:widowControl w:val="0"/>
        <w:spacing w:line="1" w:lineRule="exact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2103" w:left="569" w:right="627" w:bottom="82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92735" distL="1550035" distR="120650" simplePos="0" relativeHeight="125829382" behindDoc="0" locked="0" layoutInCell="1" allowOverlap="1">
                <wp:simplePos x="0" y="0"/>
                <wp:positionH relativeFrom="page">
                  <wp:posOffset>6824980</wp:posOffset>
                </wp:positionH>
                <wp:positionV relativeFrom="paragraph">
                  <wp:posOffset>1304290</wp:posOffset>
                </wp:positionV>
                <wp:extent cx="328930" cy="125095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-3 275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537.39999999999998pt;margin-top:102.7pt;width:25.899999999999999pt;height:9.8499999999999996pt;z-index:-125829371;mso-wrap-distance-left:122.05pt;mso-wrap-distance-right:9.5pt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-3 275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59080" distB="0" distL="114300" distR="916305" simplePos="0" relativeHeight="125829384" behindDoc="0" locked="0" layoutInCell="1" allowOverlap="1">
                <wp:simplePos x="0" y="0"/>
                <wp:positionH relativeFrom="page">
                  <wp:posOffset>5389245</wp:posOffset>
                </wp:positionH>
                <wp:positionV relativeFrom="paragraph">
                  <wp:posOffset>1563370</wp:posOffset>
                </wp:positionV>
                <wp:extent cx="969010" cy="158750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63" w:val="left"/>
                                <w:tab w:pos="99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-4.7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12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~</w:t>
                              <w:tab/>
                              <w:t>69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24.35000000000002pt;margin-top:123.09999999999999pt;width:76.299999999999997pt;height:12.5pt;z-index:-125829369;mso-wrap-distance-left:9.pt;mso-wrap-distance-top:20.399999999999999pt;mso-wrap-distance-right:72.150000000000006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63" w:val="left"/>
                          <w:tab w:pos="9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-4.7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~</w:t>
                        <w:tab/>
                        <w:t>69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61290" distB="24765" distL="1583690" distR="114300" simplePos="0" relativeHeight="125829386" behindDoc="0" locked="0" layoutInCell="1" allowOverlap="1">
                <wp:simplePos x="0" y="0"/>
                <wp:positionH relativeFrom="page">
                  <wp:posOffset>6858635</wp:posOffset>
                </wp:positionH>
                <wp:positionV relativeFrom="paragraph">
                  <wp:posOffset>1465580</wp:posOffset>
                </wp:positionV>
                <wp:extent cx="301625" cy="231775"/>
                <wp:wrapSquare wrapText="lef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3 27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- 3 275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40.04999999999995pt;margin-top:115.40000000000001pt;width:23.75pt;height:18.25pt;z-index:-125829367;mso-wrap-distance-left:124.7pt;mso-wrap-distance-top:12.699999999999999pt;mso-wrap-distance-right:9.pt;mso-wrap-distance-bottom:1.9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3 27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- 3 275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51"/>
        <w:gridCol w:w="360"/>
        <w:gridCol w:w="1205"/>
        <w:gridCol w:w="4882"/>
        <w:gridCol w:w="312"/>
        <w:gridCol w:w="206"/>
        <w:gridCol w:w="931"/>
        <w:gridCol w:w="1042"/>
        <w:gridCol w:w="1315"/>
      </w:tblGrid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Jedn. cena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101" w:val="left"/>
                <w:tab w:leader="underscore" w:pos="34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ab/>
              <w:tab/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dot" w:pos="120" w:val="left"/>
                <w:tab w:leader="underscore" w:pos="571" w:val="left"/>
                <w:tab w:leader="underscore" w:pos="121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 xml:space="preserve">-.. </w:t>
              <w:tab/>
              <w:t xml:space="preserve"> </w:t>
              <w:tab/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631319013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78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k mazanině tl do 240 mm za přehlazení povrchu</w:t>
              <w:tab/>
              <w:t>'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4,121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288,22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1 188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1631319197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3806" w:val="left"/>
                <w:tab w:leader="underscore" w:pos="4229" w:val="left"/>
                <w:tab w:leader="underscore" w:pos="47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Příplatek k mazanině tl do 240 mm za plochu do 5 m2 </w:t>
              <w:tab/>
              <w:t xml:space="preserve"> </w:t>
              <w:tab/>
              <w:t xml:space="preserve"> </w:t>
              <w:tab/>
              <w:t>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Povrchová úprava průmyslových podlah pro těžký provoz vsypovou směsí 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332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633131112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- 9,984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223,90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- 2 235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příměsí karbidu tl 3 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47.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633991111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Nástřik betonových povrchů proti odpařování vody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- 9,984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19,54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- 195’1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634111116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Obvodová dilatace pružnou těsnicí páskou mezi stěnou a mazaninou nebo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- 37,48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127,41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- 4 775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1</w:t>
            </w:r>
          </w:p>
        </w:tc>
      </w:tr>
      <w:tr>
        <w:trPr>
          <w:trHeight w:val="18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464" w:val="left"/>
                <w:tab w:leader="underscore" w:pos="47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potěrem v 150 mm</w:t>
              <w:tab/>
              <w:tab/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...1—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dot" w:pos="163" w:val="left"/>
                <w:tab w:leader="dot" w:pos="547" w:val="left"/>
                <w:tab w:leader="dot" w:pos="696" w:val="left"/>
                <w:tab w:leader="dot" w:pos="103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ab/>
              <w:tab/>
              <w:tab/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pStyle w:val="Style40"/>
        <w:keepNext/>
        <w:keepLines/>
        <w:widowControl w:val="0"/>
        <w:shd w:val="clear" w:color="auto" w:fill="auto"/>
        <w:bidi w:val="0"/>
        <w:spacing w:before="0" w:after="80" w:line="240" w:lineRule="auto"/>
        <w:ind w:left="208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099: Přesun hmot HSV</w:t>
      </w:r>
      <w:bookmarkEnd w:id="28"/>
      <w:bookmarkEnd w:id="29"/>
    </w:p>
    <w:p>
      <w:pPr>
        <w:pStyle w:val="Style29"/>
        <w:keepNext w:val="0"/>
        <w:keepLines w:val="0"/>
        <w:widowControl w:val="0"/>
        <w:shd w:val="clear" w:color="auto" w:fill="auto"/>
        <w:tabs>
          <w:tab w:leader="underscore" w:pos="1165" w:val="left"/>
          <w:tab w:pos="2077" w:val="left"/>
          <w:tab w:leader="underscore" w:pos="4035" w:val="left"/>
          <w:tab w:pos="4376" w:val="left"/>
          <w:tab w:leader="underscore" w:pos="4971" w:val="left"/>
          <w:tab w:leader="underscore" w:pos="5590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  <w:t>0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99.: Přesun hm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ot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HSV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  <w:tab/>
        <w:tab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[ 130. SP 998017001 [Přesun hmot s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omezením 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ech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anizace pr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bud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ovy v 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6/n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0118" w:val="left"/>
        </w:tabs>
        <w:bidi w:val="0"/>
        <w:spacing w:before="0" w:after="80" w:line="240" w:lineRule="auto"/>
        <w:ind w:left="2021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711: Izolace proti vodě</w:t>
        <w:tab/>
        <w:t>-9 410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4670" w:val="left"/>
          <w:tab w:leader="underscore" w:pos="5472" w:val="left"/>
          <w:tab w:leader="underscore" w:pos="6605" w:val="left"/>
          <w:tab w:leader="underscore" w:pos="7742" w:val="left"/>
          <w:tab w:leader="underscore" w:pos="8227" w:val="left"/>
          <w:tab w:leader="underscore" w:pos="9629" w:val="left"/>
          <w:tab w:leader="underscore" w:pos="10176" w:val="left"/>
        </w:tabs>
        <w:bidi w:val="0"/>
        <w:spacing w:before="0" w:after="0" w:line="240" w:lineRule="auto"/>
        <w:ind w:left="2021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711.: Izolace proti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vodě</w:t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>-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410</w:t>
      </w:r>
    </w:p>
    <w:tbl>
      <w:tblPr>
        <w:tblOverlap w:val="never"/>
        <w:jc w:val="center"/>
        <w:tblLayout w:type="fixed"/>
      </w:tblPr>
      <w:tblGrid>
        <w:gridCol w:w="456"/>
        <w:gridCol w:w="360"/>
        <w:gridCol w:w="1205"/>
        <w:gridCol w:w="4834"/>
        <w:gridCol w:w="365"/>
        <w:gridCol w:w="1133"/>
        <w:gridCol w:w="1042"/>
        <w:gridCol w:w="1315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28322003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fólie hydroizolační pro spodní stavbu mPVC tl 1,0mm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-2 661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69311068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geotextilie netkaná separační, ochranná, filtrační, drenážní PP 300g/m2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- 33,665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-1 112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711471051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vodorovné izolace proti tlakové vodě termoplasty lepenou fólii 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- 9,984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- 1 853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711472051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Provedeni svislé izolace proti tlakové vodě termoplasty lepenou fólii 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235,03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- 1 408~|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711491171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Provedeni izolace proti tlakové vodě vodorovné z textilií vrstva podkladní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- 9,984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-509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711491172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izolace proti tlakové vodě vodorovné z textilii vrstva ochranná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- 9,984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-621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711491271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Provedeni izolace proti tlakové vodě svislé z textilií vrstva podkladní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-552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711491272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Provedení izolace proti tlakové vodě svislé z textilii vrstva ochranná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-654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998711101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Přesun hmot tonážni pro izolace proti vodě, vlhkosti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plynům v objektech výšky do 6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- 0,034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1 222,17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</w:t>
            </w:r>
          </w:p>
        </w:tc>
      </w:tr>
    </w:tbl>
    <w:p>
      <w:pPr>
        <w:widowControl w:val="0"/>
        <w:spacing w:after="6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613"/>
        <w:gridCol w:w="4877"/>
        <w:gridCol w:w="926"/>
        <w:gridCol w:w="931"/>
        <w:gridCol w:w="1186"/>
        <w:gridCol w:w="1032"/>
      </w:tblGrid>
      <w:tr>
        <w:trPr>
          <w:trHeight w:val="509" w:hRule="exact"/>
        </w:trPr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8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SO_03c: 03 - přípočet za zazdění otvoru ve štítu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003: Svislé konstrukce</w:t>
            </w:r>
          </w:p>
        </w:tc>
        <w:tc>
          <w:tcPr>
            <w:gridSpan w:val="2"/>
            <w:vMerge w:val="restart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65 084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30 163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30 163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003.: Svislé konstrukce</w:t>
            </w:r>
          </w:p>
        </w:tc>
        <w:tc>
          <w:tcPr>
            <w:gridSpan w:val="2"/>
            <w:vMerge/>
            <w:tcBorders/>
            <w:shd w:val="clear" w:color="auto" w:fill="FFFFFF"/>
            <w:vAlign w:val="top"/>
          </w:tcPr>
          <w:p>
            <w:pPr/>
          </w:p>
        </w:tc>
      </w:tr>
      <w:tr>
        <w:trPr>
          <w:trHeight w:val="1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20. I SP |311234311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Zdivo jednovrstvé z cihel děrovaných do P10 na maltu M10 tl 440 mm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m2 I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15,71 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1 920,00 I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30 163</w:t>
            </w:r>
          </w:p>
        </w:tc>
      </w:tr>
    </w:tbl>
    <w:p>
      <w:pPr>
        <w:widowControl w:val="0"/>
        <w:spacing w:after="41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pos="10138" w:val="left"/>
        </w:tabs>
        <w:bidi w:val="0"/>
        <w:spacing w:before="0" w:after="80" w:line="240" w:lineRule="auto"/>
        <w:ind w:left="2026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006: Úpravy povrchu</w:t>
        <w:tab/>
        <w:t>18 181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386" w:val="left"/>
          <w:tab w:leader="underscore" w:pos="9298" w:val="left"/>
        </w:tabs>
        <w:bidi w:val="0"/>
        <w:spacing w:before="0" w:after="0" w:line="240" w:lineRule="auto"/>
        <w:ind w:left="2026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0061: Úprav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povrchů vnitřní</w:t>
        <w:tab/>
        <w:tab/>
        <w:t xml:space="preserve"> 9 831</w:t>
      </w:r>
    </w:p>
    <w:tbl>
      <w:tblPr>
        <w:tblOverlap w:val="never"/>
        <w:jc w:val="center"/>
        <w:tblLayout w:type="fixed"/>
      </w:tblPr>
      <w:tblGrid>
        <w:gridCol w:w="461"/>
        <w:gridCol w:w="360"/>
        <w:gridCol w:w="1200"/>
        <w:gridCol w:w="4838"/>
        <w:gridCol w:w="365"/>
        <w:gridCol w:w="1128"/>
        <w:gridCol w:w="1046"/>
        <w:gridCol w:w="1315"/>
      </w:tblGrid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612321141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Vápenocementová omítka štuková dvouvrstvá vnitřních stěn nanášená ručně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4 304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612321191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k vápenocementové omítce vnitřních stěn za každých dalších 5 mm tloušťky ručně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2 479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619995001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Začištění omítek kolem oken, dveří, podlah nebo obkladů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3 049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4435" w:val="left"/>
          <w:tab w:leader="underscore" w:pos="4906" w:val="left"/>
          <w:tab w:leader="underscore" w:pos="5654" w:val="left"/>
          <w:tab w:leader="underscore" w:pos="6773" w:val="left"/>
        </w:tabs>
        <w:bidi w:val="0"/>
        <w:spacing w:before="0" w:after="0" w:line="240" w:lineRule="auto"/>
        <w:ind w:left="2016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0062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Úpra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va povrchů vnější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  <w:tab/>
        <w:tab/>
        <w:t xml:space="preserve"> 8 349</w:t>
      </w:r>
    </w:p>
    <w:tbl>
      <w:tblPr>
        <w:tblOverlap w:val="never"/>
        <w:jc w:val="center"/>
        <w:tblLayout w:type="fixed"/>
      </w:tblPr>
      <w:tblGrid>
        <w:gridCol w:w="451"/>
        <w:gridCol w:w="360"/>
        <w:gridCol w:w="989"/>
        <w:gridCol w:w="216"/>
        <w:gridCol w:w="4834"/>
        <w:gridCol w:w="365"/>
        <w:gridCol w:w="1133"/>
        <w:gridCol w:w="1046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622321141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Vápenocementová omítka štuková dvouvrstvá vnějších stěn nanášená ručně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345,13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622321191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k vápenocementové omítce vnějších stěn za každých dalších 5 mm tloušťky ručně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72,86</w:t>
            </w:r>
          </w:p>
        </w:tc>
      </w:tr>
    </w:tbl>
    <w:p>
      <w:pPr>
        <w:widowControl w:val="0"/>
        <w:spacing w:after="4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66"/>
        <w:gridCol w:w="360"/>
        <w:gridCol w:w="1205"/>
        <w:gridCol w:w="4834"/>
        <w:gridCol w:w="365"/>
        <w:gridCol w:w="1133"/>
        <w:gridCol w:w="1042"/>
        <w:gridCol w:w="1320"/>
      </w:tblGrid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945412111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Teleskopická hydraulická montážní plošina výška zdvihu do 8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2 754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949101112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Lešení pomocné pro objekty pozemních staveb s lešeňovou podlahou v do 3,5 m zatížení do 150 kg/m2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723" w:h="3475" w:vSpace="418" w:wrap="notBeside" w:vAnchor="text" w:hAnchor="text" w:x="18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723" w:h="3475" w:vSpace="418" w:wrap="notBeside" w:vAnchor="text" w:hAnchor="text" w:x="18" w:y="41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767651834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0096: Bourání konstrukcí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723" w:h="3475" w:vSpace="418" w:wrap="notBeside" w:vAnchor="text" w:hAnchor="text" w:x="18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723" w:h="3475" w:vSpace="418" w:wrap="notBeside" w:vAnchor="text" w:hAnchor="text" w:x="18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723" w:h="3475" w:vSpace="418" w:wrap="notBeside" w:vAnchor="text" w:hAnchor="text" w:x="18" w:y="41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7 289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0723" w:h="3475" w:vSpace="418" w:wrap="notBeside" w:vAnchor="text" w:hAnchor="text" w:x="18" w:y="41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Demontáž vrat garážových posuvných do 20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2 960,00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2 960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767691833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Vyvěšení nebo zavěšeni kovových křídel vrat přes 4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</w:t>
            </w: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973031845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Vysekání kapes ve zdivu cihelném na MC pro zavázání zdí tl do 450 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471,00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3 674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978013191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Otlučení (osekání) vnitřní vápenné nebo vápenocementové omítky stěn v rozsahu do 100 %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24,42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a vybouraných hmot na skládku nebo meziskládku do 1 km se složením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42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997013509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k odvozu suti a vybouraných hmot na skládku ZKD 1 km přes 1 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997013511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Odvoz suti a vybouraných hmot z meziskládky na skládku do 1 km s naložením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se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složením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997013831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uloženi na skládce (skládkovné) stavebního odpadu směsného kód odpadu 170 904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23" w:h="3475" w:vSpace="418" w:wrap="notBeside" w:vAnchor="text" w:hAnchor="text" w:x="18" w:y="4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337</w:t>
            </w:r>
          </w:p>
        </w:tc>
      </w:tr>
    </w:tbl>
    <w:p>
      <w:pPr>
        <w:pStyle w:val="Style10"/>
        <w:keepNext w:val="0"/>
        <w:keepLines w:val="0"/>
        <w:framePr w:w="2362" w:h="216" w:hSpace="17" w:wrap="notBeside" w:vAnchor="text" w:hAnchor="text" w:x="205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009: Ostatní konstrukce a práce</w:t>
      </w:r>
    </w:p>
    <w:p>
      <w:pPr>
        <w:pStyle w:val="Style10"/>
        <w:keepNext w:val="0"/>
        <w:keepLines w:val="0"/>
        <w:framePr w:w="480" w:h="197" w:hSpace="17" w:wrap="notBeside" w:vAnchor="text" w:hAnchor="text" w:x="10184" w:y="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10 341</w:t>
      </w:r>
    </w:p>
    <w:p>
      <w:pPr>
        <w:pStyle w:val="Style10"/>
        <w:keepNext w:val="0"/>
        <w:keepLines w:val="0"/>
        <w:framePr w:w="8640" w:h="216" w:hSpace="17" w:wrap="notBeside" w:vAnchor="text" w:hAnchor="text" w:x="2053" w:y="261"/>
        <w:widowControl w:val="0"/>
        <w:shd w:val="clear" w:color="auto" w:fill="auto"/>
        <w:tabs>
          <w:tab w:pos="3874" w:val="left"/>
          <w:tab w:leader="underscore" w:pos="4018" w:val="left"/>
          <w:tab w:leader="underscore" w:pos="5179" w:val="left"/>
          <w:tab w:leader="underscore" w:pos="6134" w:val="left"/>
          <w:tab w:leader="underscore" w:pos="67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94: Lešení, syst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émo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vé bednění a stavební výtahy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  <w:t xml:space="preserve"> </w:t>
        <w:tab/>
        <w:t xml:space="preserve"> </w:t>
        <w:tab/>
        <w:t xml:space="preserve"> </w:t>
        <w:tab/>
        <w:t xml:space="preserve"> 3 052</w:t>
      </w:r>
    </w:p>
    <w:p>
      <w:pPr>
        <w:widowControl w:val="0"/>
        <w:spacing w:line="1" w:lineRule="exact"/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1167" w:left="581" w:right="562" w:bottom="83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07340" distL="114300" distR="3649980" simplePos="0" relativeHeight="125829388" behindDoc="0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12700</wp:posOffset>
                </wp:positionV>
                <wp:extent cx="2895600" cy="12827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Pot Typ Kód 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2.700000000000003pt;margin-top:1.pt;width:228.pt;height:10.1pt;z-index:-125829365;mso-wrap-distance-left:9.pt;mso-wrap-distance-right:287.39999999999998pt;mso-wrap-distance-bottom:24.199999999999999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Pot Typ Kód 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292735" distL="4436110" distR="1495425" simplePos="0" relativeHeight="125829390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21590</wp:posOffset>
                </wp:positionV>
                <wp:extent cx="728345" cy="13398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MJ Výměra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73.pt;margin-top:1.7pt;width:57.350000000000001pt;height:10.550000000000001pt;z-index:-125829363;mso-wrap-distance-left:349.30000000000001pt;mso-wrap-distance-top:0.69999999999999996pt;mso-wrap-distance-right:117.75pt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 Výměra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" distB="301625" distL="5436235" distR="742315" simplePos="0" relativeHeight="125829392" behindDoc="0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27940</wp:posOffset>
                </wp:positionV>
                <wp:extent cx="481330" cy="118745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Jedn.cena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51.75pt;margin-top:2.2000000000000002pt;width:37.899999999999999pt;height:9.3499999999999996pt;z-index:-125829361;mso-wrap-distance-left:428.05000000000001pt;mso-wrap-distance-top:1.2pt;mso-wrap-distance-right:58.450000000000003pt;mso-wrap-distance-bottom:23.7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Jedn.cena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30" distB="292735" distL="6304915" distR="114300" simplePos="0" relativeHeight="125829394" behindDoc="0" locked="0" layoutInCell="1" allowOverlap="1">
                <wp:simplePos x="0" y="0"/>
                <wp:positionH relativeFrom="page">
                  <wp:posOffset>6605905</wp:posOffset>
                </wp:positionH>
                <wp:positionV relativeFrom="paragraph">
                  <wp:posOffset>36830</wp:posOffset>
                </wp:positionV>
                <wp:extent cx="240665" cy="118745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520.14999999999998pt;margin-top:2.8999999999999999pt;width:18.949999999999999pt;height:9.3499999999999996pt;z-index:-125829359;mso-wrap-distance-left:496.44999999999999pt;mso-wrap-distance-top:1.8999999999999999pt;mso-wrap-distance-right:9.pt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6828155</wp:posOffset>
                </wp:positionH>
                <wp:positionV relativeFrom="paragraph">
                  <wp:posOffset>539750</wp:posOffset>
                </wp:positionV>
                <wp:extent cx="267970" cy="125095"/>
                <wp:wrapSquare wrapText="bothSides"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4 713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537.64999999999998pt;margin-top:42.5pt;width:21.100000000000001pt;height:9.8499999999999996pt;z-index:-1258293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4 713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88265" distB="1676400" distL="178435" distR="5932805" simplePos="0" relativeHeight="125829398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758825</wp:posOffset>
                </wp:positionV>
                <wp:extent cx="914400" cy="152400"/>
                <wp:wrapTopAndBottom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130. SP 998017001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3.399999999999999pt;margin-top:59.75pt;width:72.pt;height:12.pt;z-index:-125829355;mso-wrap-distance-left:14.050000000000001pt;mso-wrap-distance-top:6.9500000000000002pt;mso-wrap-distance-right:467.14999999999998pt;mso-wrap-distance-bottom:132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130. SP 998017001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661160" distL="1397635" distR="3232150" simplePos="0" relativeHeight="125829400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670560</wp:posOffset>
                </wp:positionV>
                <wp:extent cx="2395855" cy="255905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099.: Přesun hmot HSV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Přesun hmot s omezením mechanizace pro budovy v do 6 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129.40000000000001pt;margin-top:52.799999999999997pt;width:188.65000000000001pt;height:20.149999999999999pt;z-index:-125829353;mso-wrap-distance-left:110.05pt;mso-wrap-distance-right:254.5pt;mso-wrap-distance-bottom:130.8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099.: Přesun hmot HSV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Přesun hmot s omezením mechanizace pro budovy v do 6 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3030" distB="1648460" distL="5134610" distR="939800" simplePos="0" relativeHeight="125829402" behindDoc="0" locked="0" layoutInCell="1" allowOverlap="1">
                <wp:simplePos x="0" y="0"/>
                <wp:positionH relativeFrom="page">
                  <wp:posOffset>5380355</wp:posOffset>
                </wp:positionH>
                <wp:positionV relativeFrom="paragraph">
                  <wp:posOffset>783590</wp:posOffset>
                </wp:positionV>
                <wp:extent cx="951230" cy="155575"/>
                <wp:wrapTopAndBottom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92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6,781 (</w:t>
                              <w:tab/>
                              <w:t>695.00 [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23.64999999999998pt;margin-top:61.700000000000003pt;width:74.900000000000006pt;height:12.25pt;z-index:-125829351;mso-wrap-distance-left:404.30000000000001pt;mso-wrap-distance-top:8.9000000000000004pt;mso-wrap-distance-right:74.pt;mso-wrap-distance-bottom:129.8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6,781 (</w:t>
                        <w:tab/>
                        <w:t>695.00 [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305" distB="1657985" distL="6606540" distR="168910" simplePos="0" relativeHeight="125829404" behindDoc="0" locked="0" layoutInCell="1" allowOverlap="1">
                <wp:simplePos x="0" y="0"/>
                <wp:positionH relativeFrom="page">
                  <wp:posOffset>6852285</wp:posOffset>
                </wp:positionH>
                <wp:positionV relativeFrom="paragraph">
                  <wp:posOffset>697865</wp:posOffset>
                </wp:positionV>
                <wp:extent cx="250190" cy="231775"/>
                <wp:wrapTopAndBottom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4 713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4 713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539.54999999999995pt;margin-top:54.950000000000003pt;width:19.699999999999999pt;height:18.25pt;z-index:-125829349;mso-wrap-distance-left:520.20000000000005pt;mso-wrap-distance-top:2.1499999999999999pt;mso-wrap-distance-right:13.300000000000001pt;mso-wrap-distance-bottom:130.55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4 713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4 713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9750" distB="1252220" distL="6584950" distR="181610" simplePos="0" relativeHeight="125829406" behindDoc="0" locked="0" layoutInCell="1" allowOverlap="1">
                <wp:simplePos x="0" y="0"/>
                <wp:positionH relativeFrom="page">
                  <wp:posOffset>6830695</wp:posOffset>
                </wp:positionH>
                <wp:positionV relativeFrom="paragraph">
                  <wp:posOffset>1210310</wp:posOffset>
                </wp:positionV>
                <wp:extent cx="259080" cy="125095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8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1 687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537.85000000000002pt;margin-top:95.299999999999997pt;width:20.399999999999999pt;height:9.8499999999999996pt;z-index:-125829347;mso-wrap-distance-left:518.5pt;mso-wrap-distance-top:42.5pt;mso-wrap-distance-right:14.300000000000001pt;mso-wrap-distance-bottom:98.599999999999994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1 687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6130" distB="0" distL="114300" distR="970915" simplePos="0" relativeHeight="1258294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1456690</wp:posOffset>
                </wp:positionV>
                <wp:extent cx="5940425" cy="1130935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0425" cy="11309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56"/>
                              <w:gridCol w:w="355"/>
                              <w:gridCol w:w="1200"/>
                              <w:gridCol w:w="4805"/>
                              <w:gridCol w:w="360"/>
                              <w:gridCol w:w="1133"/>
                              <w:gridCol w:w="1046"/>
                            </w:tblGrid>
                            <w:tr>
                              <w:trPr>
                                <w:tblHeader/>
                                <w:trHeight w:val="20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131.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28322003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fólie hydroizolační pro spodní stavbu mPVC tl 1,0mm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3,56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145,97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132.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69311068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geotextilie netkaná separační, ochranná, filtrační, drenážní PP 300g/m2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6,615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33,03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133.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711471051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Provedeni vodorovné izolace proti tlakové vodě termoplasty lepenou fólii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3,15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185,55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PVC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135.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711491171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Provedeni izolace proti tlakové vodě vodorovné z textilii vrstva podkladní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3,15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50,96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136.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711491172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Provedení izolace proti tlakové vodě vodorovné z textilii vrstva ochranná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3,15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62,22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139.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998711101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Přesun hmot tonážní pro izolace proti vodě, vlhkosti a plynům v objektech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1 222,17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exact"/>
                              </w:trPr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výšky do 6 m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28.350000000000001pt;margin-top:114.7pt;width:467.75pt;height:89.049999999999997pt;z-index:-125829345;mso-wrap-distance-left:9.pt;mso-wrap-distance-top:61.899999999999999pt;mso-wrap-distance-right:76.450000000000003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56"/>
                        <w:gridCol w:w="355"/>
                        <w:gridCol w:w="1200"/>
                        <w:gridCol w:w="4805"/>
                        <w:gridCol w:w="360"/>
                        <w:gridCol w:w="1133"/>
                        <w:gridCol w:w="1046"/>
                      </w:tblGrid>
                      <w:tr>
                        <w:trPr>
                          <w:tblHeader/>
                          <w:trHeight w:val="20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131.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28322003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fólie hydroizolační pro spodní stavbu mPVC tl 1,0mm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3,56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145,97</w:t>
                            </w:r>
                          </w:p>
                        </w:tc>
                      </w:tr>
                      <w:tr>
                        <w:trPr>
                          <w:trHeight w:val="3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132.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69311068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geotextilie netkaná separační, ochranná, filtrační, drenážní PP 300g/m2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6,615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33,03</w:t>
                            </w:r>
                          </w:p>
                        </w:tc>
                      </w:tr>
                      <w:tr>
                        <w:trPr>
                          <w:trHeight w:val="16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133.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711471051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Provedeni vodorovné izolace proti tlakové vodě termoplasty lepenou fólii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3,15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185,55</w:t>
                            </w:r>
                          </w:p>
                        </w:tc>
                      </w:tr>
                      <w:tr>
                        <w:trPr>
                          <w:trHeight w:val="187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PVC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135.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711491171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Provedeni izolace proti tlakové vodě vodorovné z textilii vrstva podkladní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3,15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50,96</w:t>
                            </w:r>
                          </w:p>
                        </w:tc>
                      </w:tr>
                      <w:tr>
                        <w:trPr>
                          <w:trHeight w:val="17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136.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711491172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Provedení izolace proti tlakové vodě vodorovné z textilii vrstva ochranná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3,15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62,22</w:t>
                            </w:r>
                          </w:p>
                        </w:tc>
                      </w:tr>
                      <w:tr>
                        <w:trPr>
                          <w:trHeight w:val="16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139.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998711101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Přesun hmot tonážní pro izolace proti vodě, vlhkosti a plynům v objektech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0,007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1 222,17</w:t>
                            </w:r>
                          </w:p>
                        </w:tc>
                      </w:tr>
                      <w:tr>
                        <w:trPr>
                          <w:trHeight w:val="187" w:hRule="exact"/>
                        </w:trPr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výšky do 6 m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1188720</wp:posOffset>
                </wp:positionV>
                <wp:extent cx="1066800" cy="133985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711: Izolace proti vodě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129.15000000000001pt;margin-top:93.599999999999994pt;width:84.pt;height:10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711: Izolace proti vodě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1346835</wp:posOffset>
                </wp:positionV>
                <wp:extent cx="990600" cy="137160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711.: Izolace proti vodě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129.40000000000001pt;margin-top:106.05pt;width:78.pt;height:10.8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711.: Izolace proti vodě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94690" distB="100965" distL="6609715" distR="114300" simplePos="0" relativeHeight="125829410" behindDoc="0" locked="0" layoutInCell="1" allowOverlap="1">
                <wp:simplePos x="0" y="0"/>
                <wp:positionH relativeFrom="page">
                  <wp:posOffset>6855460</wp:posOffset>
                </wp:positionH>
                <wp:positionV relativeFrom="paragraph">
                  <wp:posOffset>1365250</wp:posOffset>
                </wp:positionV>
                <wp:extent cx="301625" cy="1121410"/>
                <wp:wrapTopAndBottom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121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1 687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520"[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"218 I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584 :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161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196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539.79999999999995pt;margin-top:107.5pt;width:23.75pt;height:88.299999999999997pt;z-index:-125829343;mso-wrap-distance-left:520.45000000000005pt;mso-wrap-distance-top:54.700000000000003pt;mso-wrap-distance-right:9.pt;mso-wrap-distance-bottom:7.9500000000000002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1 687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520"[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"218 I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584 :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161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196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40" w:right="0" w:firstLine="0"/>
        <w:jc w:val="left"/>
        <w:rPr>
          <w:sz w:val="14"/>
          <w:szCs w:val="14"/>
        </w:rPr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1229" w:left="567" w:right="1147" w:bottom="85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099: Přesun hmot HSV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29" w:left="0" w:right="0" w:bottom="85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069975" distL="151130" distR="177800" simplePos="0" relativeHeight="125829412" behindDoc="0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1908175</wp:posOffset>
                </wp:positionV>
                <wp:extent cx="1713230" cy="408305"/>
                <wp:wrapSquare wrapText="bothSides"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3230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1 531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1 531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02" w:val="left"/>
                                <w:tab w:leader="underscore" w:pos="17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2,20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41"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"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695,00 |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1 531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423.89999999999998pt;margin-top:150.25pt;width:134.90000000000001pt;height:32.149999999999999pt;z-index:-125829341;mso-wrap-distance-left:11.9pt;mso-wrap-distance-right:14.pt;mso-wrap-distance-bottom:84.2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1 531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1 531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02" w:val="left"/>
                          <w:tab w:leader="underscore" w:pos="17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2,20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41"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"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695,00 |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1 531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783590" distB="554355" distL="1510030" distR="181610" simplePos="0" relativeHeight="12582941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ragraph">
                  <wp:posOffset>2691765</wp:posOffset>
                </wp:positionV>
                <wp:extent cx="350520" cy="140335"/>
                <wp:wrapSquare wrapText="bothSides"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52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31 500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530.89999999999998pt;margin-top:211.94999999999999pt;width:27.600000000000001pt;height:11.050000000000001pt;z-index:-125829339;mso-wrap-distance-left:118.90000000000001pt;mso-wrap-distance-top:61.700000000000003pt;mso-wrap-distance-right:14.300000000000001pt;mso-wrap-distance-bottom:43.649999999999999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31 500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1249680" distB="0" distL="114300" distR="1132205" simplePos="0" relativeHeight="125829416" behindDoc="0" locked="0" layoutInCell="1" allowOverlap="1">
            <wp:simplePos x="0" y="0"/>
            <wp:positionH relativeFrom="page">
              <wp:posOffset>5346700</wp:posOffset>
            </wp:positionH>
            <wp:positionV relativeFrom="paragraph">
              <wp:posOffset>3157855</wp:posOffset>
            </wp:positionV>
            <wp:extent cx="798830" cy="231775"/>
            <wp:wrapSquare wrapText="bothSides"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798830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975360" distB="67310" distL="1543685" distR="114300" simplePos="0" relativeHeight="125829417" behindDoc="0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2883535</wp:posOffset>
                </wp:positionV>
                <wp:extent cx="384175" cy="435610"/>
                <wp:wrapSquare wrapText="bothSides"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31 500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31 500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31 500 I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533.54999999999995pt;margin-top:227.05000000000001pt;width:30.25pt;height:34.299999999999997pt;z-index:-125829336;mso-wrap-distance-left:121.55pt;mso-wrap-distance-top:76.799999999999997pt;mso-wrap-distance-right:9.pt;mso-wrap-distance-bottom:5.2999999999999998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31 500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31 500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31 500 I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755015" distB="0" distL="114300" distR="5923915" simplePos="0" relativeHeight="125829419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4248785</wp:posOffset>
                </wp:positionV>
                <wp:extent cx="1009015" cy="155575"/>
                <wp:wrapTopAndBottom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![ 50. SP [945412111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27.149999999999999pt;margin-top:334.55000000000001pt;width:79.450000000000003pt;height:12.25pt;z-index:-125829334;mso-wrap-distance-left:9.pt;mso-wrap-distance-top:59.450000000000003pt;mso-wrap-distance-right:466.44999999999999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![ 50. SP [945412111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4640" distB="9525" distL="1397635" distR="2339340" simplePos="0" relativeHeight="125829421" behindDoc="0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3788410</wp:posOffset>
                </wp:positionV>
                <wp:extent cx="3310255" cy="606425"/>
                <wp:wrapTopAndBottom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10255" cy="606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SO_03f: 06 - přípočet za klempířské práce (stávající materiál)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009: Ostatní konstrukce a práce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3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0094: Lež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ení, sys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té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mové bednění a stavební výtahy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843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Teleskopická hydraulická montážní plošina výška zdvihu do 8 m</w:t>
                              <w:tab/>
                              <w:t>den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128.19999999999999pt;margin-top:298.30000000000001pt;width:260.64999999999998pt;height:47.75pt;z-index:-125829332;mso-wrap-distance-left:110.05pt;mso-wrap-distance-top:23.199999999999999pt;mso-wrap-distance-right:184.19999999999999pt;mso-wrap-distance-bottom:0.7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SO_03f: 06 - přípočet za klempířské práce (stávající materiál)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009: Ostatní konstrukce a práce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3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0094: Lež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ení, sys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té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mové bednění a stavební výtahy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843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Teleskopická hydraulická montážní plošina výška zdvihu do 8 m</w:t>
                        <w:tab/>
                        <w:t>den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3425" distB="31115" distL="5158740" distR="1004570" simplePos="0" relativeHeight="125829423" behindDoc="0" locked="0" layoutInCell="1" allowOverlap="1">
                <wp:simplePos x="0" y="0"/>
                <wp:positionH relativeFrom="page">
                  <wp:posOffset>5389245</wp:posOffset>
                </wp:positionH>
                <wp:positionV relativeFrom="paragraph">
                  <wp:posOffset>4227195</wp:posOffset>
                </wp:positionV>
                <wp:extent cx="883920" cy="146050"/>
                <wp:wrapTopAndBottom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92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0,5</w:t>
                              <w:tab/>
                              <w:t>918.00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424.35000000000002pt;margin-top:332.85000000000002pt;width:69.599999999999994pt;height:11.5pt;z-index:-125829330;mso-wrap-distance-left:406.19999999999999pt;mso-wrap-distance-top:57.75pt;mso-wrap-distance-right:79.099999999999994pt;mso-wrap-distance-bottom:2.4500000000000002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0,5</w:t>
                        <w:tab/>
                        <w:t>918.00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9400" distB="490855" distL="6576060" distR="178435" simplePos="0" relativeHeight="125829425" behindDoc="0" locked="0" layoutInCell="1" allowOverlap="1">
                <wp:simplePos x="0" y="0"/>
                <wp:positionH relativeFrom="page">
                  <wp:posOffset>6806565</wp:posOffset>
                </wp:positionH>
                <wp:positionV relativeFrom="paragraph">
                  <wp:posOffset>3773170</wp:posOffset>
                </wp:positionV>
                <wp:extent cx="292735" cy="140335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5 934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535.95000000000005pt;margin-top:297.10000000000002pt;width:23.050000000000001pt;height:11.050000000000001pt;z-index:-125829328;mso-wrap-distance-left:517.79999999999995pt;mso-wrap-distance-top:22.pt;mso-wrap-distance-right:14.050000000000001pt;mso-wrap-distance-bottom:38.649999999999999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5 934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4345" distB="311150" distL="6682740" distR="175260" simplePos="0" relativeHeight="125829427" behindDoc="0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3968115</wp:posOffset>
                </wp:positionV>
                <wp:extent cx="189230" cy="125095"/>
                <wp:wrapTopAndBottom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459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544.35000000000002pt;margin-top:312.44999999999999pt;width:14.9pt;height:9.8499999999999996pt;z-index:-125829326;mso-wrap-distance-left:526.20000000000005pt;mso-wrap-distance-top:37.350000000000001pt;mso-wrap-distance-right:13.800000000000001pt;mso-wrap-distance-bottom:24.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459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3095" distB="45720" distL="6697980" distR="114300" simplePos="0" relativeHeight="125829429" behindDoc="0" locked="0" layoutInCell="1" allowOverlap="1">
                <wp:simplePos x="0" y="0"/>
                <wp:positionH relativeFrom="page">
                  <wp:posOffset>6928485</wp:posOffset>
                </wp:positionH>
                <wp:positionV relativeFrom="paragraph">
                  <wp:posOffset>4126865</wp:posOffset>
                </wp:positionV>
                <wp:extent cx="234950" cy="231775"/>
                <wp:wrapTopAndBottom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459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459 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545.54999999999995pt;margin-top:324.94999999999999pt;width:18.5pt;height:18.25pt;z-index:-125829324;mso-wrap-distance-left:527.39999999999998pt;mso-wrap-distance-top:49.850000000000001pt;mso-wrap-distance-right:9.pt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459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459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56"/>
        <w:gridCol w:w="360"/>
        <w:gridCol w:w="1195"/>
        <w:gridCol w:w="4834"/>
        <w:gridCol w:w="331"/>
        <w:gridCol w:w="1133"/>
        <w:gridCol w:w="1042"/>
        <w:gridCol w:w="1315"/>
      </w:tblGrid>
      <w:tr>
        <w:trPr>
          <w:trHeight w:val="720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SO_03d: 04 - odpočet kontaktního zateplení, přípočet větší tloušťky omítky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006: Úpravy povrchu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0061: Úprava povrchů vnitřní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-1 531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22 543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612321191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Příplatek k vápenocementové omítce vnitrních stěn za každých dalších 5 mml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72,86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22 543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tloušťky ručně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98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259" w:val="left"/>
              </w:tabs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0062: Úprava povrchů vnější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- 24 074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28376438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7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deska z polystyrénu XPS, hrana rovná a strukturovaný povrch 250kPa tl</w:t>
              <w:tab/>
              <w:t>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- 9,847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154,63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- 1 523</w:t>
            </w:r>
          </w:p>
        </w:tc>
      </w:tr>
      <w:tr>
        <w:trPr>
          <w:trHeight w:val="16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28376443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deska z polystyrénu XPS, hrana rovná a strukturovaný povrch 300kPa tl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513,36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-5 055</w:t>
            </w: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622212071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kontaktního zateplení vnějšího ostění, nadpraží nebo parapetu hl.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- 59,68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293,17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- 17 496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7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špalety do 400 mm lepením desek z polystyrenu tl do 120 mm</w:t>
              <w:tab/>
              <w:t>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dot" w:pos="658" w:val="left"/>
                <w:tab w:leader="dot" w:pos="100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__</w:t>
              <w:tab/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20" w:right="0" w:firstLine="0"/>
        <w:jc w:val="both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099: Přesun hmot HSV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underscore" w:pos="4142" w:val="left"/>
          <w:tab w:leader="underscore" w:pos="5812" w:val="left"/>
        </w:tabs>
        <w:bidi w:val="0"/>
        <w:spacing w:before="0" w:after="0" w:line="240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099.: Přesun hmot HSV</w:t>
        <w:tab/>
        <w:t xml:space="preserve"> </w:t>
        <w:tab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872" w:val="left"/>
          <w:tab w:leader="underscore" w:pos="6360" w:val="left"/>
        </w:tabs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130.] SP J998Ó17001</w:t>
        <w:tab/>
        <w:t>[Přesun hmot s omezením me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chanizace pro bud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ovy v do 6 m </w:t>
        <w:tab/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SO_03e: 05 - přípočet za dálkové ovládání vrat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20" w:right="0" w:firstLine="0"/>
        <w:jc w:val="both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767: Konstrukce zámečnické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5135" w:val="left"/>
          <w:tab w:leader="underscore" w:pos="6738" w:val="left"/>
        </w:tabs>
        <w:bidi w:val="0"/>
        <w:spacing w:before="0" w:after="0" w:line="240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767.: Konstrukce záme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čnické</w:t>
        <w:tab/>
        <w:tab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144.1 H 55344-01 b-04b Příplatek k sekčnim vratům za dálkové ovládáni - dálkový přijímač + 2ks kus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3144" w:val="left"/>
          <w:tab w:leader="underscore" w:pos="3253" w:val="left"/>
          <w:tab w:leader="underscore" w:pos="4498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29" w:left="567" w:right="667" w:bottom="8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(dálkového ovládání na 1 vrata</w:t>
        <w:tab/>
        <w:tab/>
        <w:tab/>
        <w:t xml:space="preserve"> | i</w:t>
      </w: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47" w:left="0" w:right="0" w:bottom="83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31"/>
        <w:gridCol w:w="403"/>
        <w:gridCol w:w="955"/>
        <w:gridCol w:w="5064"/>
        <w:gridCol w:w="691"/>
        <w:gridCol w:w="782"/>
        <w:gridCol w:w="1037"/>
        <w:gridCol w:w="1277"/>
      </w:tblGrid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764: Konstrukce klempířské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5 475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764.: Konstrukce klempířské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5 475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 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764004863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svodu k dalšímu použití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1 646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764508131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kruhového svodu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 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1 741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 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764508132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objímky kruhového svodu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 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764508134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Montáž horního dvojitého kolena kruhového svodu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366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ŠP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764508135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'Montáž výtokového kolena kruhového svodu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764518423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Svody kruhové včetně objímek, kolen, odskoků z Pz plechu průměru 120 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442,00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1 326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-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998764101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 Přesun hmot tonážní pro konstrukce klempířské v objektech v do 6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18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6745605</wp:posOffset>
                </wp:positionH>
                <wp:positionV relativeFrom="paragraph">
                  <wp:posOffset>12700</wp:posOffset>
                </wp:positionV>
                <wp:extent cx="350520" cy="140335"/>
                <wp:wrapSquare wrapText="left"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52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38 970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531.14999999999998pt;margin-top:1.pt;width:27.600000000000001pt;height:11.050000000000001pt;z-index:-12582932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38 970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SO_03g: 07 - přípočet vnitřní výmalby a a venkovního nátěru fasády ve štítu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365"/>
        <w:gridCol w:w="1195"/>
        <w:gridCol w:w="4824"/>
        <w:gridCol w:w="360"/>
        <w:gridCol w:w="1133"/>
        <w:gridCol w:w="1310"/>
        <w:gridCol w:w="1046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*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Jedn.cena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009: Ostatní konstrukce a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1 836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0094: Lešení, systémové bednění a stavební výtahy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1 836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5°.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945412111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Teleskopická hydraulická montážní plošina výška zdvihu do 8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918,00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1 836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783: Nátěry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31 109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783.: Nátěry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31 109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158.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783823135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Penetrační silikonový nátěr hladkých, tenkovrstvých zrnitých nebo štukových omítek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116,805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54,80 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6 401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Tl59.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783827425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Krycí dvojnásobný silikonový nátěr omítek stupně členitosti 1 a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116,805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2H,53j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24 708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784: Malby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6 025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784.: Malby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6 025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784181123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Hloubková jednonásobná penetrace podkladu v místnostech výšky do 5,00 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61,425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28,70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1 763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161.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 '784211123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Dvojnásobné bílé malby ze směsí za mokra středné otéruvzdorných v místnostech výšky do 5,00 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61.425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69,40 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4 263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80" w:line="240" w:lineRule="auto"/>
        <w:ind w:left="22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3" behindDoc="0" locked="0" layoutInCell="1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12700</wp:posOffset>
                </wp:positionV>
                <wp:extent cx="1710055" cy="603250"/>
                <wp:wrapSquare wrapText="left"/>
                <wp:docPr id="86" name="Shape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- 26 996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- 26 996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0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- 26 996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00" w:val="left"/>
                                <w:tab w:pos="212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1.0 J 26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996,08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/</w:t>
                              <w:tab/>
                              <w:t>-26 996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429.85000000000002pt;margin-top:1.pt;width:134.65000000000001pt;height:47.5pt;z-index:-12582932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- 26 996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- 26 996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0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- 26 996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00" w:val="left"/>
                          <w:tab w:pos="2126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1.0 J 26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996,08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/</w:t>
                        <w:tab/>
                        <w:t>-26 996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SO_03h: 08 - odpočet za výpomoc a využiti techniky od KSÚS</w:t>
      </w:r>
      <w:bookmarkEnd w:id="30"/>
      <w:bookmarkEnd w:id="31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226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000: Společné práce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mc:AlternateContent>
          <mc:Choice Requires="wps">
            <w:drawing>
              <wp:anchor distT="0" distB="0" distL="114300" distR="114300" simplePos="0" relativeHeight="125829435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76200</wp:posOffset>
                </wp:positionV>
                <wp:extent cx="975360" cy="158750"/>
                <wp:wrapSquare wrapText="right"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[ 176. | SP SP_KSUS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31.199999999999999pt;margin-top:6.pt;width:76.799999999999997pt;height:12.5pt;z-index:-12582931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[ 176. | SP SP_KSUS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000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9: Celý objekt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5231" w:val="left"/>
        </w:tabs>
        <w:bidi w:val="0"/>
        <w:spacing w:before="0" w:after="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Výpomoc prací a využití techniky od KSÚS</w:t>
        <w:tab/>
        <w:t>kpl 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47" w:left="422" w:right="538" w:bottom="83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9481185</wp:posOffset>
              </wp:positionV>
              <wp:extent cx="39370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3.20000000000005pt;margin-top:746.54999999999995pt;width:3.1000000000000001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9303385</wp:posOffset>
              </wp:positionV>
              <wp:extent cx="587629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762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00000000000003pt;margin-top:732.54999999999995pt;width:46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10417175</wp:posOffset>
              </wp:positionV>
              <wp:extent cx="3121025" cy="5207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21025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91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www. eu roC ALC. cz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 xml:space="preserve"> z6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56.850000000000001pt;margin-top:820.25pt;width:245.75pt;height:4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www. eu roC ALC. cz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 xml:space="preserve"> z6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10256520</wp:posOffset>
              </wp:positionV>
              <wp:extent cx="3133090" cy="5778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3309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9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en-US" w:eastAsia="en-US" w:bidi="en-US"/>
                            </w:rPr>
                            <w:t>www.euroCALC.cz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z6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5.799999999999997pt;margin-top:807.60000000000002pt;width:246.69999999999999pt;height:4.5499999999999998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en-US" w:eastAsia="en-US" w:bidi="en-US"/>
                      </w:rPr>
                      <w:t>www.euroCALC.cz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z6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10233025</wp:posOffset>
              </wp:positionV>
              <wp:extent cx="3154680" cy="5778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5468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96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en-US" w:eastAsia="en-US" w:bidi="en-US"/>
                            </w:rPr>
                            <w:t>www.euroCALC.cz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z6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2.700000000000003pt;margin-top:805.75pt;width:248.40000000000001pt;height:4.5499999999999998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en-US" w:eastAsia="en-US" w:bidi="en-US"/>
                      </w:rPr>
                      <w:t>www.euroCALC.cz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z6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10247630</wp:posOffset>
              </wp:positionV>
              <wp:extent cx="3178810" cy="6413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7881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en-US" w:eastAsia="en-US" w:bidi="en-US"/>
                            </w:rPr>
                            <w:t>www.euroCALC.cz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54.25pt;margin-top:806.89999999999998pt;width:250.30000000000001pt;height:5.0499999999999998pt;z-index:-18874404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en-US" w:eastAsia="en-US" w:bidi="en-US"/>
                      </w:rPr>
                      <w:t>www.euroCALC.cz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10256520</wp:posOffset>
              </wp:positionV>
              <wp:extent cx="3133090" cy="5778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3309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9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en-US" w:eastAsia="en-US" w:bidi="en-US"/>
                            </w:rPr>
                            <w:t>www.euroCALC.cz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z6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55.799999999999997pt;margin-top:807.60000000000002pt;width:246.69999999999999pt;height:4.5499999999999998pt;z-index:-18874404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en-US" w:eastAsia="en-US" w:bidi="en-US"/>
                      </w:rPr>
                      <w:t>www.euroCALC.cz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z6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387985</wp:posOffset>
              </wp:positionV>
              <wp:extent cx="1761490" cy="21018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149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Číslo smlouvy objednatele. ZMR-ST-35-2019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Číslo smlouvy zhotovitele: 03 014 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8.649999999999999pt;margin-top:30.550000000000001pt;width:138.69999999999999pt;height:16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Číslo smlouvy objednatele. ZMR-ST-35-2019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Číslo smlouvy zhotovitele: 03 014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379095</wp:posOffset>
              </wp:positionV>
              <wp:extent cx="1920240" cy="22860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Číslo smlouvy objednatele: ZMR-ST-35-2019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Číslo smlouvy zhotovitele: 03 014 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2.700000000000003pt;margin-top:29.850000000000001pt;width:151.19999999999999pt;height:18.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Číslo smlouvy objednatele: ZMR-ST-35-2019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Číslo smlouvy zhotovitele: 03 014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1205230</wp:posOffset>
              </wp:positionV>
              <wp:extent cx="204470" cy="6731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Cena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21.89999999999998pt;margin-top:94.900000000000006pt;width:16.100000000000001pt;height:5.2999999999999998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Cena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692150</wp:posOffset>
              </wp:positionH>
              <wp:positionV relativeFrom="page">
                <wp:posOffset>421005</wp:posOffset>
              </wp:positionV>
              <wp:extent cx="1932305" cy="22860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3230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ZMR-ST-35-2019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Číslo smlouvy zhotovitele: 03 014 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54.5pt;margin-top:33.149999999999999pt;width:152.15000000000001pt;height:18.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ZMR-ST-35-2019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Číslo smlouvy zhotovitele: 03 014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387985</wp:posOffset>
              </wp:positionV>
              <wp:extent cx="1761490" cy="210185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149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Číslo smlouvy objednatele. ZMR-ST-35-2019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Číslo smlouvy zhotovitele: 03 014 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58.649999999999999pt;margin-top:30.550000000000001pt;width:138.69999999999999pt;height:16.55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Číslo smlouvy objednatele. ZMR-ST-35-2019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Číslo smlouvy zhotovitele: 03 014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Nadpis #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6">
    <w:name w:val="Nadpis #3_"/>
    <w:basedOn w:val="DefaultParagraphFont"/>
    <w:link w:val="Style2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Základní text (4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4">
    <w:name w:val="Nadpis #4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7">
    <w:name w:val="Obsah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1">
    <w:name w:val="Nadpis #5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6">
    <w:name w:val="Základní text (3)_"/>
    <w:basedOn w:val="DefaultParagraphFont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 w:line="25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14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FFFFFF"/>
      <w:spacing w:after="160"/>
      <w:ind w:firstLine="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3">
    <w:name w:val="Nadpis #4"/>
    <w:basedOn w:val="Normal"/>
    <w:link w:val="CharStyle34"/>
    <w:pPr>
      <w:widowControl w:val="0"/>
      <w:shd w:val="clear" w:color="auto" w:fill="FFFFFF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36">
    <w:name w:val="Obsah"/>
    <w:basedOn w:val="Normal"/>
    <w:link w:val="CharStyle37"/>
    <w:pPr>
      <w:widowControl w:val="0"/>
      <w:shd w:val="clear" w:color="auto" w:fill="FFFFFF"/>
      <w:ind w:firstLine="180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0">
    <w:name w:val="Nadpis #5"/>
    <w:basedOn w:val="Normal"/>
    <w:link w:val="CharStyle41"/>
    <w:pPr>
      <w:widowControl w:val="0"/>
      <w:shd w:val="clear" w:color="auto" w:fill="FFFFFF"/>
      <w:spacing w:after="4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55">
    <w:name w:val="Základní text (3)"/>
    <w:basedOn w:val="Normal"/>
    <w:link w:val="CharStyle56"/>
    <w:pPr>
      <w:widowControl w:val="0"/>
      <w:shd w:val="clear" w:color="auto" w:fill="FFFFFF"/>
      <w:spacing w:after="5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image" Target="media/image1.png"/><Relationship Id="rId10" Type="http://schemas.openxmlformats.org/officeDocument/2006/relationships/image" Target="media/image1.png" TargetMode="Externa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header" Target="header4.xml"/><Relationship Id="rId16" Type="http://schemas.openxmlformats.org/officeDocument/2006/relationships/footer" Target="footer6.xml"/><Relationship Id="rId17" Type="http://schemas.openxmlformats.org/officeDocument/2006/relationships/image" Target="media/image2.png"/><Relationship Id="rId18" Type="http://schemas.openxmlformats.org/officeDocument/2006/relationships/image" Target="media/image2.png" TargetMode="External"/></Relationships>
</file>