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7"/>
        <w:gridCol w:w="2126"/>
        <w:gridCol w:w="2006"/>
      </w:tblGrid>
      <w:tr w:rsidR="008862B9" w:rsidTr="001C3D74">
        <w:trPr>
          <w:trHeight w:val="305"/>
        </w:trPr>
        <w:tc>
          <w:tcPr>
            <w:tcW w:w="49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8862B9" w:rsidRPr="00F138D6" w:rsidRDefault="008862B9" w:rsidP="00F138D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Specifikace dodávky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8862B9" w:rsidRDefault="008862B9" w:rsidP="001C3D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8862B9" w:rsidRDefault="008862B9" w:rsidP="001C3D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:rsidR="008862B9" w:rsidRDefault="008862B9" w:rsidP="001C3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6D209C" w:rsidTr="001C3D74">
        <w:trPr>
          <w:trHeight w:val="305"/>
        </w:trPr>
        <w:tc>
          <w:tcPr>
            <w:tcW w:w="49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6D209C" w:rsidRDefault="00F138D6" w:rsidP="001C3D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8D6">
              <w:rPr>
                <w:rFonts w:ascii="Arial" w:hAnsi="Arial" w:cs="Arial"/>
                <w:b/>
                <w:bCs/>
                <w:sz w:val="20"/>
                <w:szCs w:val="20"/>
              </w:rPr>
              <w:t>IROP_I_13_Fototerapeutická lampa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6D209C" w:rsidRDefault="006D209C" w:rsidP="001C3D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ks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6D209C" w:rsidRDefault="006D209C" w:rsidP="001C3D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38D6" w:rsidTr="000F06B0">
        <w:trPr>
          <w:trHeight w:val="305"/>
        </w:trPr>
        <w:tc>
          <w:tcPr>
            <w:tcW w:w="7103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F138D6" w:rsidRDefault="00F138D6" w:rsidP="00F138D6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  <w:p w:rsidR="00F138D6" w:rsidRDefault="00F138D6" w:rsidP="00F138D6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  <w:r w:rsidRPr="00533077">
              <w:rPr>
                <w:rFonts w:cs="Arial"/>
                <w:bCs/>
              </w:rPr>
              <w:t>V rámci veřejné zakázky bud</w:t>
            </w:r>
            <w:r>
              <w:rPr>
                <w:rFonts w:cs="Arial"/>
                <w:bCs/>
              </w:rPr>
              <w:t>ou</w:t>
            </w:r>
            <w:r w:rsidRPr="00533077">
              <w:rPr>
                <w:rFonts w:cs="Arial"/>
                <w:bCs/>
              </w:rPr>
              <w:t xml:space="preserve"> soutěžen</w:t>
            </w:r>
            <w:r>
              <w:rPr>
                <w:rFonts w:cs="Arial"/>
                <w:bCs/>
              </w:rPr>
              <w:t>y</w:t>
            </w:r>
            <w:r w:rsidRPr="00533077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fototerapeutické lampy </w:t>
            </w:r>
          </w:p>
          <w:p w:rsidR="00F138D6" w:rsidRPr="00533077" w:rsidRDefault="00F138D6" w:rsidP="00F138D6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3ks</w:t>
            </w:r>
            <w:r w:rsidRPr="00533077">
              <w:rPr>
                <w:rFonts w:cs="Arial"/>
                <w:bCs/>
              </w:rPr>
              <w:t xml:space="preserve"> pro </w:t>
            </w:r>
            <w:r>
              <w:rPr>
                <w:rFonts w:cs="Arial"/>
                <w:bCs/>
              </w:rPr>
              <w:t>oddělení JIP novorozenci</w:t>
            </w:r>
            <w:r w:rsidRPr="00533077">
              <w:rPr>
                <w:rFonts w:cs="Arial"/>
                <w:bCs/>
              </w:rPr>
              <w:t xml:space="preserve"> v</w:t>
            </w:r>
            <w:r>
              <w:rPr>
                <w:rFonts w:cs="Arial"/>
                <w:bCs/>
              </w:rPr>
              <w:t> </w:t>
            </w:r>
            <w:r w:rsidRPr="00533077">
              <w:rPr>
                <w:rFonts w:cs="Arial"/>
                <w:bCs/>
              </w:rPr>
              <w:t>KV</w:t>
            </w:r>
            <w:r>
              <w:rPr>
                <w:rFonts w:cs="Arial"/>
                <w:bCs/>
              </w:rPr>
              <w:t>, KKN a.s.</w:t>
            </w:r>
          </w:p>
          <w:p w:rsidR="00F138D6" w:rsidRPr="009606DC" w:rsidRDefault="00F138D6" w:rsidP="001C3D7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606DC">
              <w:rPr>
                <w:rFonts w:ascii="Arial" w:hAnsi="Arial" w:cs="Arial"/>
                <w:b/>
                <w:bCs/>
                <w:sz w:val="22"/>
              </w:rPr>
              <w:t>Zadavatel nepřipouští žádné odchylky mimo rámec číselných hodnot parametrů uvedených níže.</w:t>
            </w:r>
          </w:p>
          <w:p w:rsidR="00F138D6" w:rsidRDefault="00F138D6" w:rsidP="001C3D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F138D6" w:rsidRDefault="00F138D6" w:rsidP="001C3D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2B9" w:rsidTr="001C3D74">
        <w:trPr>
          <w:trHeight w:val="83"/>
        </w:trPr>
        <w:tc>
          <w:tcPr>
            <w:tcW w:w="71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862B9" w:rsidRDefault="008862B9" w:rsidP="001C3D74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Obchodní název a typové označení přístroje</w:t>
            </w:r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62B9" w:rsidRDefault="008862B9" w:rsidP="001C3D7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8862B9" w:rsidTr="001C3D74">
        <w:trPr>
          <w:trHeight w:val="83"/>
        </w:trPr>
        <w:tc>
          <w:tcPr>
            <w:tcW w:w="71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862B9" w:rsidRDefault="008862B9" w:rsidP="001C3D74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Výrobce přístroje</w:t>
            </w:r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62B9" w:rsidRDefault="008862B9" w:rsidP="001C3D7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8862B9" w:rsidTr="001C3D74">
        <w:trPr>
          <w:trHeight w:val="83"/>
        </w:trPr>
        <w:tc>
          <w:tcPr>
            <w:tcW w:w="71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:rsidR="008862B9" w:rsidRDefault="008862B9" w:rsidP="001C3D74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Základní požadavky na přístroj</w:t>
            </w:r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8862B9" w:rsidRDefault="008862B9" w:rsidP="001C3D74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8862B9" w:rsidTr="001C3D74">
        <w:trPr>
          <w:trHeight w:val="284"/>
        </w:trPr>
        <w:tc>
          <w:tcPr>
            <w:tcW w:w="4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2B9" w:rsidRDefault="008862B9" w:rsidP="001C3D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Výkonové LED moduly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62B9" w:rsidRDefault="008862B9" w:rsidP="001C3D74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2B9" w:rsidRDefault="00275E32" w:rsidP="001C3D74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A01C52" w:rsidTr="001C3D74">
        <w:trPr>
          <w:trHeight w:val="284"/>
        </w:trPr>
        <w:tc>
          <w:tcPr>
            <w:tcW w:w="4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C52" w:rsidRDefault="00A01C52" w:rsidP="001C3D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Životnost zářičů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1C52" w:rsidRDefault="00A01C52" w:rsidP="001C3D74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min. 50 000 hodin </w:t>
            </w:r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C52" w:rsidRDefault="00275E32" w:rsidP="001C3D74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8862B9" w:rsidTr="001C656B">
        <w:trPr>
          <w:trHeight w:val="284"/>
        </w:trPr>
        <w:tc>
          <w:tcPr>
            <w:tcW w:w="4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62B9" w:rsidRDefault="008862B9" w:rsidP="001C6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Světelné </w:t>
            </w:r>
            <w:r w:rsidR="00092139">
              <w:rPr>
                <w:rFonts w:ascii="Arial" w:hAnsi="Arial" w:cs="Arial"/>
                <w:sz w:val="20"/>
                <w:szCs w:val="20"/>
              </w:rPr>
              <w:t xml:space="preserve">spektrum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656B" w:rsidRDefault="0011286E" w:rsidP="0009213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min.</w:t>
            </w:r>
          </w:p>
          <w:p w:rsidR="008862B9" w:rsidRDefault="00131465" w:rsidP="001C656B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425</w:t>
            </w:r>
            <w:r w:rsidR="001C656B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až max. 475</w:t>
            </w:r>
            <w:r w:rsidR="00092139"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spellStart"/>
            <w:r w:rsidR="00092139">
              <w:rPr>
                <w:rFonts w:ascii="Arial" w:hAnsi="Arial" w:cs="Arial"/>
                <w:sz w:val="20"/>
                <w:szCs w:val="16"/>
              </w:rPr>
              <w:t>nm</w:t>
            </w:r>
            <w:proofErr w:type="spellEnd"/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2B9" w:rsidRDefault="00275E32" w:rsidP="001C3D74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8862B9" w:rsidTr="001C3D74">
        <w:trPr>
          <w:trHeight w:val="284"/>
        </w:trPr>
        <w:tc>
          <w:tcPr>
            <w:tcW w:w="4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2B9" w:rsidRDefault="008862B9" w:rsidP="001C3D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Ozařovaná plocha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62B9" w:rsidRDefault="008862B9" w:rsidP="001C3D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600 x 300 mm</w:t>
            </w:r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2B9" w:rsidRDefault="00275E32" w:rsidP="001C3D74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8862B9" w:rsidTr="001C3D74">
        <w:trPr>
          <w:trHeight w:val="284"/>
        </w:trPr>
        <w:tc>
          <w:tcPr>
            <w:tcW w:w="4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62B9" w:rsidRDefault="001C656B" w:rsidP="001C6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Hodnota spektrální ozářenosti pro </w:t>
            </w:r>
            <w:r w:rsidR="0011286E">
              <w:rPr>
                <w:rFonts w:ascii="Arial" w:hAnsi="Arial" w:cs="Arial"/>
                <w:sz w:val="20"/>
                <w:szCs w:val="20"/>
              </w:rPr>
              <w:t xml:space="preserve">účinnou </w:t>
            </w:r>
            <w:r>
              <w:rPr>
                <w:rFonts w:ascii="Arial" w:hAnsi="Arial" w:cs="Arial"/>
                <w:sz w:val="20"/>
                <w:szCs w:val="20"/>
              </w:rPr>
              <w:t>oblast vlnový</w:t>
            </w:r>
            <w:r w:rsidR="00131465">
              <w:rPr>
                <w:rFonts w:ascii="Arial" w:hAnsi="Arial" w:cs="Arial"/>
                <w:sz w:val="20"/>
                <w:szCs w:val="20"/>
              </w:rPr>
              <w:t>ch délek 425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131465">
              <w:rPr>
                <w:rFonts w:ascii="Arial" w:hAnsi="Arial" w:cs="Arial"/>
                <w:sz w:val="20"/>
                <w:szCs w:val="20"/>
              </w:rPr>
              <w:t xml:space="preserve"> 475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1286E">
              <w:rPr>
                <w:rFonts w:ascii="Arial" w:hAnsi="Arial" w:cs="Arial"/>
                <w:sz w:val="20"/>
                <w:szCs w:val="20"/>
              </w:rPr>
              <w:t>m minimálně 2,7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/cm</w:t>
            </w:r>
            <w:r w:rsidRPr="0011286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na vzdálenost 50cm od zdroje záření</w:t>
            </w:r>
            <w:r w:rsidR="008862B9" w:rsidRPr="00886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286E" w:rsidRDefault="0011286E" w:rsidP="001C6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286E" w:rsidRPr="0011286E" w:rsidRDefault="0011286E" w:rsidP="001C656B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286E">
              <w:rPr>
                <w:rFonts w:ascii="Arial" w:hAnsi="Arial" w:cs="Arial"/>
                <w:b/>
                <w:i/>
                <w:sz w:val="18"/>
                <w:szCs w:val="18"/>
              </w:rPr>
              <w:t>*tolerance ±5%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62B9" w:rsidRPr="008862B9" w:rsidRDefault="0011286E" w:rsidP="00C859E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E32" w:rsidRDefault="00275E32" w:rsidP="001C3D74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275E32" w:rsidRDefault="00275E32" w:rsidP="001C3D74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8862B9" w:rsidRDefault="00275E32" w:rsidP="001C3D74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8862B9" w:rsidTr="001C3D74">
        <w:trPr>
          <w:trHeight w:val="284"/>
        </w:trPr>
        <w:tc>
          <w:tcPr>
            <w:tcW w:w="4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2B9" w:rsidRDefault="008862B9" w:rsidP="008862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příkon přístroje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62B9" w:rsidRDefault="008862B9" w:rsidP="001C3D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W</w:t>
            </w:r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2B9" w:rsidRDefault="00275E32" w:rsidP="001C3D74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8862B9" w:rsidTr="001C3D74">
        <w:trPr>
          <w:trHeight w:val="284"/>
        </w:trPr>
        <w:tc>
          <w:tcPr>
            <w:tcW w:w="4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2B9" w:rsidRDefault="00A01C52" w:rsidP="00A01C5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Nastavitelný stojan umožňující požadovanou výšku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62B9" w:rsidRDefault="008862B9" w:rsidP="001C3D74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2B9" w:rsidRDefault="00275E32" w:rsidP="001C3D74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8862B9" w:rsidTr="001C3D74">
        <w:trPr>
          <w:trHeight w:val="161"/>
        </w:trPr>
        <w:tc>
          <w:tcPr>
            <w:tcW w:w="71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:rsidR="008862B9" w:rsidRDefault="008862B9" w:rsidP="001C3D74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Příslušenství</w:t>
            </w: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8862B9" w:rsidRDefault="008862B9" w:rsidP="001C3D74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8862B9" w:rsidTr="001C3D74">
        <w:trPr>
          <w:trHeight w:val="284"/>
        </w:trPr>
        <w:tc>
          <w:tcPr>
            <w:tcW w:w="4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2B9" w:rsidRDefault="00A01C52" w:rsidP="001C3D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Teplotní čidlo s nastavitelnými mezi alarmu, zabraňující přehřátí pacienta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62B9" w:rsidRDefault="008862B9" w:rsidP="001C3D74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2B9" w:rsidRDefault="00275E32" w:rsidP="001C3D74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8862B9" w:rsidRPr="00F5051D" w:rsidTr="001C3D74">
        <w:trPr>
          <w:trHeight w:val="284"/>
        </w:trPr>
        <w:tc>
          <w:tcPr>
            <w:tcW w:w="4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44ACE" w:rsidRDefault="008862B9" w:rsidP="001C3D74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F5051D">
              <w:rPr>
                <w:rFonts w:ascii="Arial" w:hAnsi="Arial" w:cs="Arial"/>
                <w:b/>
                <w:bCs/>
                <w:sz w:val="20"/>
                <w:szCs w:val="16"/>
              </w:rPr>
              <w:t>Veškeré příslušenství nutné k zahájení provozu</w:t>
            </w:r>
            <w:r w:rsidR="00044ACE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včetně:</w:t>
            </w:r>
          </w:p>
          <w:p w:rsidR="00044ACE" w:rsidRDefault="00044ACE" w:rsidP="001C3D74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044ACE" w:rsidRDefault="00044ACE" w:rsidP="00044ACE">
            <w:pPr>
              <w:pStyle w:val="Odstavecseseznamem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ACE">
              <w:rPr>
                <w:rFonts w:ascii="Arial" w:hAnsi="Arial" w:cs="Arial"/>
                <w:b/>
                <w:bCs/>
                <w:sz w:val="18"/>
                <w:szCs w:val="18"/>
              </w:rPr>
              <w:t>Ochranné brýle pro novorozence při aplikaci fototerapie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(1</w:t>
            </w:r>
            <w:r w:rsidR="00131465">
              <w:rPr>
                <w:rFonts w:ascii="Arial" w:hAnsi="Arial" w:cs="Arial"/>
                <w:b/>
                <w:bCs/>
                <w:sz w:val="18"/>
                <w:szCs w:val="18"/>
              </w:rPr>
              <w:t>0ks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ke každé lampě)</w:t>
            </w:r>
          </w:p>
          <w:p w:rsidR="00131465" w:rsidRPr="00044ACE" w:rsidRDefault="00131465" w:rsidP="00131465">
            <w:pPr>
              <w:pStyle w:val="Odstavecseseznamem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8862B9" w:rsidRPr="00F5051D" w:rsidRDefault="008862B9" w:rsidP="001C3D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F5051D">
              <w:rPr>
                <w:rFonts w:ascii="Arial" w:hAnsi="Arial" w:cs="Arial"/>
                <w:b/>
                <w:bCs/>
                <w:sz w:val="20"/>
                <w:szCs w:val="16"/>
              </w:rPr>
              <w:t>ano</w:t>
            </w:r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275E32" w:rsidRDefault="00275E32" w:rsidP="001C3D74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  <w:p w:rsidR="00275E32" w:rsidRDefault="00275E32" w:rsidP="001C3D74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</w:p>
          <w:p w:rsidR="008862B9" w:rsidRPr="00F5051D" w:rsidRDefault="00275E32" w:rsidP="00275E3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</w:tbl>
    <w:p w:rsidR="004448AC" w:rsidRDefault="004448AC"/>
    <w:p w:rsidR="008862B9" w:rsidRPr="008C08AE" w:rsidRDefault="008862B9" w:rsidP="008862B9">
      <w:pPr>
        <w:jc w:val="both"/>
        <w:rPr>
          <w:rFonts w:ascii="Arial" w:hAnsi="Arial" w:cs="Arial"/>
          <w:i/>
          <w:iCs/>
          <w:sz w:val="20"/>
        </w:rPr>
      </w:pPr>
      <w:r w:rsidRPr="008C08AE">
        <w:rPr>
          <w:rFonts w:ascii="Arial" w:hAnsi="Arial" w:cs="Arial"/>
          <w:i/>
          <w:iCs/>
          <w:sz w:val="20"/>
        </w:rPr>
        <w:t>*</w:t>
      </w:r>
      <w:r w:rsidR="009606DC">
        <w:rPr>
          <w:rFonts w:ascii="Arial" w:hAnsi="Arial" w:cs="Arial"/>
          <w:i/>
          <w:iCs/>
          <w:sz w:val="20"/>
        </w:rPr>
        <w:t>Účastník zadávacího řízení</w:t>
      </w:r>
      <w:r w:rsidRPr="008C08AE">
        <w:rPr>
          <w:rFonts w:ascii="Arial" w:hAnsi="Arial" w:cs="Arial"/>
          <w:i/>
          <w:iCs/>
          <w:sz w:val="20"/>
        </w:rPr>
        <w:t xml:space="preserve"> uvede údaje prokazující splnění požadovaných technických parametrů (u číselně vyjádřitelných hodnot uvede přímo nabízenou hodnotu parametru), případně uvede odkaz na přílohu nabídky, kde jsou tyto údaje uvedeny.</w:t>
      </w:r>
    </w:p>
    <w:p w:rsidR="008862B9" w:rsidRPr="008C08AE" w:rsidRDefault="008862B9" w:rsidP="008862B9">
      <w:pPr>
        <w:rPr>
          <w:rFonts w:ascii="Arial" w:hAnsi="Arial" w:cs="Arial"/>
        </w:rPr>
      </w:pPr>
    </w:p>
    <w:p w:rsidR="008862B9" w:rsidRDefault="008862B9" w:rsidP="008862B9">
      <w:pPr>
        <w:rPr>
          <w:rFonts w:ascii="Arial" w:hAnsi="Arial" w:cs="Arial"/>
        </w:rPr>
      </w:pPr>
    </w:p>
    <w:p w:rsidR="008862B9" w:rsidRDefault="008862B9" w:rsidP="008862B9">
      <w:pPr>
        <w:rPr>
          <w:rFonts w:ascii="Arial" w:hAnsi="Arial" w:cs="Arial"/>
        </w:rPr>
      </w:pPr>
    </w:p>
    <w:p w:rsidR="008862B9" w:rsidRPr="008C08AE" w:rsidRDefault="008862B9" w:rsidP="008862B9">
      <w:pPr>
        <w:rPr>
          <w:rFonts w:ascii="Arial" w:hAnsi="Arial" w:cs="Arial"/>
        </w:rPr>
      </w:pPr>
    </w:p>
    <w:p w:rsidR="009606DC" w:rsidRDefault="008862B9" w:rsidP="008862B9">
      <w:pPr>
        <w:rPr>
          <w:rFonts w:ascii="Arial" w:hAnsi="Arial" w:cs="Arial"/>
        </w:rPr>
      </w:pPr>
      <w:r w:rsidRPr="008C08AE">
        <w:rPr>
          <w:rFonts w:ascii="Arial" w:hAnsi="Arial" w:cs="Arial"/>
        </w:rPr>
        <w:t xml:space="preserve">V ……………. </w:t>
      </w:r>
      <w:proofErr w:type="gramStart"/>
      <w:r w:rsidRPr="008C08AE">
        <w:rPr>
          <w:rFonts w:ascii="Arial" w:hAnsi="Arial" w:cs="Arial"/>
        </w:rPr>
        <w:t>dne</w:t>
      </w:r>
      <w:proofErr w:type="gramEnd"/>
      <w:r w:rsidRPr="008C08AE">
        <w:rPr>
          <w:rFonts w:ascii="Arial" w:hAnsi="Arial" w:cs="Arial"/>
        </w:rPr>
        <w:t xml:space="preserve"> …………..</w:t>
      </w:r>
      <w:r w:rsidRPr="008C08AE">
        <w:rPr>
          <w:rFonts w:ascii="Arial" w:hAnsi="Arial" w:cs="Arial"/>
        </w:rPr>
        <w:tab/>
      </w:r>
      <w:r w:rsidRPr="008C08AE">
        <w:rPr>
          <w:rFonts w:ascii="Arial" w:hAnsi="Arial" w:cs="Arial"/>
        </w:rPr>
        <w:tab/>
      </w:r>
    </w:p>
    <w:p w:rsidR="009606DC" w:rsidRDefault="009606DC" w:rsidP="008862B9">
      <w:pPr>
        <w:rPr>
          <w:rFonts w:ascii="Arial" w:hAnsi="Arial" w:cs="Arial"/>
        </w:rPr>
      </w:pPr>
    </w:p>
    <w:p w:rsidR="009606DC" w:rsidRDefault="009606DC" w:rsidP="008862B9">
      <w:pPr>
        <w:rPr>
          <w:rFonts w:ascii="Arial" w:hAnsi="Arial" w:cs="Arial"/>
        </w:rPr>
      </w:pPr>
    </w:p>
    <w:p w:rsidR="009606DC" w:rsidRDefault="009606DC" w:rsidP="008862B9">
      <w:pPr>
        <w:rPr>
          <w:rFonts w:ascii="Arial" w:hAnsi="Arial" w:cs="Arial"/>
        </w:rPr>
      </w:pPr>
    </w:p>
    <w:p w:rsidR="008862B9" w:rsidRPr="008C08AE" w:rsidRDefault="008862B9" w:rsidP="008862B9">
      <w:r w:rsidRPr="008C08AE">
        <w:rPr>
          <w:rFonts w:ascii="Arial" w:hAnsi="Arial" w:cs="Arial"/>
        </w:rPr>
        <w:t xml:space="preserve">Za </w:t>
      </w:r>
      <w:r w:rsidR="009606DC">
        <w:rPr>
          <w:rFonts w:ascii="Arial" w:hAnsi="Arial" w:cs="Arial"/>
        </w:rPr>
        <w:t>účastníka zadávacího řízení</w:t>
      </w:r>
      <w:r w:rsidRPr="008C08AE">
        <w:rPr>
          <w:rFonts w:ascii="Arial" w:hAnsi="Arial" w:cs="Arial"/>
        </w:rPr>
        <w:t xml:space="preserve">: </w:t>
      </w:r>
      <w:r w:rsidRPr="008C08AE">
        <w:rPr>
          <w:rFonts w:ascii="Arial" w:hAnsi="Arial" w:cs="Arial"/>
        </w:rPr>
        <w:tab/>
        <w:t xml:space="preserve"> ……………………</w:t>
      </w:r>
      <w:proofErr w:type="gramStart"/>
      <w:r w:rsidRPr="008C08AE">
        <w:rPr>
          <w:rFonts w:ascii="Arial" w:hAnsi="Arial" w:cs="Arial"/>
        </w:rPr>
        <w:t>…..</w:t>
      </w:r>
      <w:proofErr w:type="gramEnd"/>
    </w:p>
    <w:p w:rsidR="008862B9" w:rsidRPr="008C08AE" w:rsidRDefault="008862B9" w:rsidP="008862B9"/>
    <w:p w:rsidR="008862B9" w:rsidRDefault="008862B9"/>
    <w:sectPr w:rsidR="008862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69" w:rsidRDefault="00097869" w:rsidP="008862B9">
      <w:r>
        <w:separator/>
      </w:r>
    </w:p>
  </w:endnote>
  <w:endnote w:type="continuationSeparator" w:id="0">
    <w:p w:rsidR="00097869" w:rsidRDefault="00097869" w:rsidP="0088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B9" w:rsidRPr="009606DC" w:rsidRDefault="008862B9">
    <w:pPr>
      <w:pStyle w:val="Zpat"/>
      <w:rPr>
        <w:rFonts w:ascii="Arial" w:hAnsi="Arial" w:cs="Arial"/>
        <w:sz w:val="20"/>
      </w:rPr>
    </w:pPr>
    <w:r w:rsidRPr="009606DC">
      <w:rPr>
        <w:rFonts w:ascii="Arial" w:hAnsi="Arial" w:cs="Arial"/>
        <w:sz w:val="20"/>
      </w:rPr>
      <w:t xml:space="preserve">Verze: </w:t>
    </w:r>
    <w:proofErr w:type="gramStart"/>
    <w:r w:rsidR="008D755D" w:rsidRPr="009606DC">
      <w:rPr>
        <w:rFonts w:ascii="Arial" w:hAnsi="Arial" w:cs="Arial"/>
        <w:sz w:val="20"/>
      </w:rPr>
      <w:t>14.02.2018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69" w:rsidRDefault="00097869" w:rsidP="008862B9">
      <w:r>
        <w:separator/>
      </w:r>
    </w:p>
  </w:footnote>
  <w:footnote w:type="continuationSeparator" w:id="0">
    <w:p w:rsidR="00097869" w:rsidRDefault="00097869" w:rsidP="0088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B9" w:rsidRPr="009606DC" w:rsidRDefault="008862B9">
    <w:pPr>
      <w:pStyle w:val="Zhlav"/>
      <w:rPr>
        <w:rFonts w:ascii="Arial" w:hAnsi="Arial" w:cs="Arial"/>
      </w:rPr>
    </w:pPr>
    <w:r w:rsidRPr="009606DC">
      <w:rPr>
        <w:rFonts w:ascii="Arial" w:hAnsi="Arial" w:cs="Arial"/>
      </w:rPr>
      <w:t xml:space="preserve">Příloha č. </w:t>
    </w:r>
    <w:r w:rsidR="009606DC">
      <w:rPr>
        <w:rFonts w:ascii="Arial" w:hAnsi="Arial" w:cs="Arial"/>
      </w:rPr>
      <w:t>2</w:t>
    </w:r>
  </w:p>
  <w:p w:rsidR="008862B9" w:rsidRPr="009606DC" w:rsidRDefault="008862B9" w:rsidP="00F138D6">
    <w:pPr>
      <w:pStyle w:val="Zhlav"/>
      <w:jc w:val="center"/>
      <w:rPr>
        <w:rFonts w:ascii="Arial" w:hAnsi="Arial" w:cs="Arial"/>
      </w:rPr>
    </w:pPr>
  </w:p>
  <w:p w:rsidR="008862B9" w:rsidRPr="009606DC" w:rsidRDefault="008862B9" w:rsidP="00F138D6">
    <w:pPr>
      <w:pStyle w:val="Zhlav"/>
      <w:jc w:val="center"/>
      <w:rPr>
        <w:rFonts w:ascii="Arial" w:hAnsi="Arial" w:cs="Arial"/>
        <w:b/>
        <w:sz w:val="32"/>
      </w:rPr>
    </w:pPr>
    <w:r w:rsidRPr="009606DC">
      <w:rPr>
        <w:rFonts w:ascii="Arial" w:hAnsi="Arial" w:cs="Arial"/>
        <w:b/>
        <w:sz w:val="32"/>
      </w:rPr>
      <w:t>Formulář technických specifikací dodávky pro:</w:t>
    </w:r>
  </w:p>
  <w:p w:rsidR="008862B9" w:rsidRPr="009606DC" w:rsidRDefault="00F138D6" w:rsidP="00F138D6">
    <w:pPr>
      <w:pStyle w:val="Zhlav"/>
      <w:jc w:val="center"/>
      <w:rPr>
        <w:rFonts w:ascii="Arial" w:hAnsi="Arial" w:cs="Arial"/>
        <w:b/>
        <w:sz w:val="32"/>
      </w:rPr>
    </w:pPr>
    <w:r w:rsidRPr="009606DC">
      <w:rPr>
        <w:rFonts w:ascii="Arial" w:hAnsi="Arial" w:cs="Arial"/>
        <w:b/>
        <w:sz w:val="32"/>
      </w:rPr>
      <w:t>IROP_I_13_Fototerapeutická lampa</w:t>
    </w:r>
  </w:p>
  <w:p w:rsidR="00F138D6" w:rsidRPr="009606DC" w:rsidRDefault="00F138D6">
    <w:pPr>
      <w:pStyle w:val="Zhlav"/>
      <w:rPr>
        <w:rFonts w:ascii="Arial" w:hAnsi="Arial" w:cs="Arial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40"/>
    </w:tblGrid>
    <w:tr w:rsidR="008862B9" w:rsidRPr="009606DC" w:rsidTr="008862B9">
      <w:tc>
        <w:tcPr>
          <w:tcW w:w="2122" w:type="dxa"/>
        </w:tcPr>
        <w:p w:rsidR="008862B9" w:rsidRPr="009606DC" w:rsidRDefault="008862B9">
          <w:pPr>
            <w:pStyle w:val="Zhlav"/>
            <w:rPr>
              <w:rFonts w:ascii="Arial" w:hAnsi="Arial" w:cs="Arial"/>
              <w:b/>
              <w:sz w:val="22"/>
            </w:rPr>
          </w:pPr>
          <w:r w:rsidRPr="009606DC">
            <w:rPr>
              <w:rFonts w:ascii="Arial" w:hAnsi="Arial" w:cs="Arial"/>
              <w:b/>
              <w:sz w:val="22"/>
            </w:rPr>
            <w:t xml:space="preserve">Název zadavatele: </w:t>
          </w:r>
        </w:p>
      </w:tc>
      <w:tc>
        <w:tcPr>
          <w:tcW w:w="6940" w:type="dxa"/>
        </w:tcPr>
        <w:p w:rsidR="008862B9" w:rsidRPr="009606DC" w:rsidRDefault="008862B9">
          <w:pPr>
            <w:pStyle w:val="Zhlav"/>
            <w:rPr>
              <w:rFonts w:ascii="Arial" w:hAnsi="Arial" w:cs="Arial"/>
              <w:b/>
              <w:sz w:val="22"/>
            </w:rPr>
          </w:pPr>
          <w:r w:rsidRPr="009606DC">
            <w:rPr>
              <w:rFonts w:ascii="Arial" w:hAnsi="Arial" w:cs="Arial"/>
              <w:b/>
              <w:sz w:val="22"/>
            </w:rPr>
            <w:t>Karlovarská krajská nemocnice a.s.</w:t>
          </w:r>
        </w:p>
      </w:tc>
    </w:tr>
    <w:tr w:rsidR="008862B9" w:rsidRPr="009606DC" w:rsidTr="008862B9">
      <w:tc>
        <w:tcPr>
          <w:tcW w:w="2122" w:type="dxa"/>
        </w:tcPr>
        <w:p w:rsidR="008862B9" w:rsidRPr="009606DC" w:rsidRDefault="008862B9">
          <w:pPr>
            <w:pStyle w:val="Zhlav"/>
            <w:rPr>
              <w:rFonts w:ascii="Arial" w:hAnsi="Arial" w:cs="Arial"/>
              <w:sz w:val="22"/>
            </w:rPr>
          </w:pPr>
          <w:r w:rsidRPr="009606DC">
            <w:rPr>
              <w:rFonts w:ascii="Arial" w:hAnsi="Arial" w:cs="Arial"/>
              <w:sz w:val="22"/>
            </w:rPr>
            <w:t>Sídlo:</w:t>
          </w:r>
        </w:p>
      </w:tc>
      <w:tc>
        <w:tcPr>
          <w:tcW w:w="6940" w:type="dxa"/>
        </w:tcPr>
        <w:p w:rsidR="008862B9" w:rsidRPr="009606DC" w:rsidRDefault="008862B9">
          <w:pPr>
            <w:pStyle w:val="Zhlav"/>
            <w:rPr>
              <w:rFonts w:ascii="Arial" w:hAnsi="Arial" w:cs="Arial"/>
              <w:sz w:val="22"/>
            </w:rPr>
          </w:pPr>
          <w:r w:rsidRPr="009606DC">
            <w:rPr>
              <w:rFonts w:ascii="Arial" w:hAnsi="Arial" w:cs="Arial"/>
              <w:sz w:val="22"/>
            </w:rPr>
            <w:t>Bezručova 1190/19, 360 01 Karlovy Vary</w:t>
          </w:r>
        </w:p>
      </w:tc>
    </w:tr>
    <w:tr w:rsidR="008862B9" w:rsidRPr="009606DC" w:rsidTr="008862B9">
      <w:tc>
        <w:tcPr>
          <w:tcW w:w="2122" w:type="dxa"/>
        </w:tcPr>
        <w:p w:rsidR="008862B9" w:rsidRPr="009606DC" w:rsidRDefault="008862B9" w:rsidP="008862B9">
          <w:pPr>
            <w:pStyle w:val="Zhlav"/>
            <w:rPr>
              <w:rFonts w:ascii="Arial" w:hAnsi="Arial" w:cs="Arial"/>
              <w:sz w:val="22"/>
            </w:rPr>
          </w:pPr>
          <w:r w:rsidRPr="009606DC">
            <w:rPr>
              <w:rFonts w:ascii="Arial" w:hAnsi="Arial" w:cs="Arial"/>
              <w:sz w:val="22"/>
            </w:rPr>
            <w:t>IČ:</w:t>
          </w:r>
        </w:p>
      </w:tc>
      <w:tc>
        <w:tcPr>
          <w:tcW w:w="6940" w:type="dxa"/>
        </w:tcPr>
        <w:p w:rsidR="008862B9" w:rsidRPr="009606DC" w:rsidRDefault="008862B9">
          <w:pPr>
            <w:pStyle w:val="Zhlav"/>
            <w:rPr>
              <w:rFonts w:ascii="Arial" w:hAnsi="Arial" w:cs="Arial"/>
              <w:sz w:val="22"/>
            </w:rPr>
          </w:pPr>
          <w:r w:rsidRPr="009606DC">
            <w:rPr>
              <w:rFonts w:ascii="Arial" w:hAnsi="Arial" w:cs="Arial"/>
              <w:sz w:val="22"/>
            </w:rPr>
            <w:t>26365804</w:t>
          </w:r>
        </w:p>
      </w:tc>
    </w:tr>
  </w:tbl>
  <w:p w:rsidR="008862B9" w:rsidRDefault="008862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D4"/>
    <w:multiLevelType w:val="hybridMultilevel"/>
    <w:tmpl w:val="82241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B9"/>
    <w:rsid w:val="00004845"/>
    <w:rsid w:val="00044ACE"/>
    <w:rsid w:val="00092139"/>
    <w:rsid w:val="00097869"/>
    <w:rsid w:val="0011286E"/>
    <w:rsid w:val="00131465"/>
    <w:rsid w:val="00155E5A"/>
    <w:rsid w:val="001C656B"/>
    <w:rsid w:val="00275E32"/>
    <w:rsid w:val="002A4E87"/>
    <w:rsid w:val="002E0212"/>
    <w:rsid w:val="00373463"/>
    <w:rsid w:val="003D7CA4"/>
    <w:rsid w:val="004448AC"/>
    <w:rsid w:val="005069CC"/>
    <w:rsid w:val="005804D3"/>
    <w:rsid w:val="006B69A7"/>
    <w:rsid w:val="006D209C"/>
    <w:rsid w:val="008862B9"/>
    <w:rsid w:val="008D755D"/>
    <w:rsid w:val="009606DC"/>
    <w:rsid w:val="009B563E"/>
    <w:rsid w:val="009F702E"/>
    <w:rsid w:val="00A01C52"/>
    <w:rsid w:val="00B0715A"/>
    <w:rsid w:val="00B80A6F"/>
    <w:rsid w:val="00C75C29"/>
    <w:rsid w:val="00C859E5"/>
    <w:rsid w:val="00D85353"/>
    <w:rsid w:val="00F138D6"/>
    <w:rsid w:val="00F32098"/>
    <w:rsid w:val="00F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2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62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62B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62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62B9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88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Undefined">
    <w:name w:val="RTF_Undefined"/>
    <w:basedOn w:val="Normln"/>
    <w:rsid w:val="00F138D6"/>
    <w:pPr>
      <w:widowControl w:val="0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44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2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62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62B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62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62B9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88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Undefined">
    <w:name w:val="RTF_Undefined"/>
    <w:basedOn w:val="Normln"/>
    <w:rsid w:val="00F138D6"/>
    <w:pPr>
      <w:widowControl w:val="0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4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Obchodní</cp:lastModifiedBy>
  <cp:revision>16</cp:revision>
  <dcterms:created xsi:type="dcterms:W3CDTF">2016-04-12T10:02:00Z</dcterms:created>
  <dcterms:modified xsi:type="dcterms:W3CDTF">2019-11-21T13:44:00Z</dcterms:modified>
</cp:coreProperties>
</file>