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D0" w:rsidRDefault="00E47FD0">
      <w:pPr>
        <w:pStyle w:val="Nzev"/>
        <w:rPr>
          <w:sz w:val="24"/>
        </w:rPr>
      </w:pPr>
    </w:p>
    <w:p w:rsidR="00E47FD0" w:rsidRDefault="00E47FD0">
      <w:pPr>
        <w:pStyle w:val="Nzev"/>
        <w:rPr>
          <w:sz w:val="36"/>
        </w:rPr>
      </w:pPr>
      <w:r>
        <w:rPr>
          <w:sz w:val="36"/>
        </w:rPr>
        <w:t>Smlouva o zajištění uměleckého vystoupení</w:t>
      </w:r>
    </w:p>
    <w:p w:rsidR="00E47FD0" w:rsidRDefault="00E47FD0"/>
    <w:p w:rsidR="00E47FD0" w:rsidRDefault="00E47FD0"/>
    <w:p w:rsidR="00816E36" w:rsidRDefault="00816E36" w:rsidP="00816E36">
      <w:r>
        <w:t>Ján Žiak – Agentura September (dále jen Agentura)</w:t>
      </w:r>
    </w:p>
    <w:p w:rsidR="00816E36" w:rsidRDefault="00816E36" w:rsidP="00816E36">
      <w:pPr>
        <w:pStyle w:val="Nadpis3"/>
      </w:pPr>
      <w:r>
        <w:t>Tř. T. Bati 190, 760 01 Zlín</w:t>
      </w:r>
    </w:p>
    <w:p w:rsidR="00816E36" w:rsidRDefault="00816E36" w:rsidP="00816E36">
      <w:r>
        <w:t>IČ: 70466033, DIČ: CZ7006218076</w:t>
      </w:r>
    </w:p>
    <w:p w:rsidR="00816E36" w:rsidRDefault="00816E36" w:rsidP="00816E36">
      <w:r>
        <w:t xml:space="preserve">Registrace: Živnostenský úřad Zlín, pod č. ZL-L/1167/01-F, ze dne </w:t>
      </w:r>
      <w:proofErr w:type="gramStart"/>
      <w:r>
        <w:t>22.8.2001</w:t>
      </w:r>
      <w:proofErr w:type="gramEnd"/>
    </w:p>
    <w:p w:rsidR="00BC1D89" w:rsidRDefault="00BC1D89" w:rsidP="00BC1D89"/>
    <w:p w:rsidR="00BC1D89" w:rsidRDefault="00BC1D89" w:rsidP="00BC1D89"/>
    <w:p w:rsidR="00B63A46" w:rsidRDefault="00B63A46" w:rsidP="00B63A46">
      <w:r>
        <w:rPr>
          <w:rStyle w:val="Siln"/>
          <w:b/>
          <w:bCs w:val="0"/>
        </w:rPr>
        <w:t>Městské kulturní středisko</w:t>
      </w:r>
      <w:r>
        <w:rPr>
          <w:b w:val="0"/>
          <w:bCs/>
        </w:rPr>
        <w:t xml:space="preserve"> </w:t>
      </w:r>
      <w:r>
        <w:t>(dále jen Pořadatel)</w:t>
      </w:r>
    </w:p>
    <w:p w:rsidR="00B63A46" w:rsidRDefault="00B63A46" w:rsidP="00B63A46">
      <w:pPr>
        <w:pStyle w:val="Seznam"/>
        <w:rPr>
          <w:b/>
          <w:bCs/>
          <w:sz w:val="24"/>
        </w:rPr>
      </w:pPr>
      <w:r>
        <w:rPr>
          <w:rStyle w:val="platne1"/>
          <w:b/>
          <w:bCs/>
          <w:sz w:val="24"/>
        </w:rPr>
        <w:t>Sídliště 710</w:t>
      </w:r>
      <w:r>
        <w:rPr>
          <w:b/>
          <w:bCs/>
          <w:sz w:val="24"/>
        </w:rPr>
        <w:t>, 374 01 Trhové Sviny</w:t>
      </w:r>
    </w:p>
    <w:p w:rsidR="00B63A46" w:rsidRDefault="00B63A46" w:rsidP="00B63A46">
      <w:pPr>
        <w:pStyle w:val="Nadpis3"/>
      </w:pPr>
      <w:r>
        <w:t xml:space="preserve">IČ: </w:t>
      </w:r>
      <w:r>
        <w:rPr>
          <w:rStyle w:val="platne1"/>
        </w:rPr>
        <w:t>00362930, DIČ: CZ00362930</w:t>
      </w:r>
    </w:p>
    <w:p w:rsidR="00B63A46" w:rsidRDefault="00B63A46" w:rsidP="00B63A46">
      <w:r>
        <w:t>zastoupeno: Františkem Herbstem, ředitelem</w:t>
      </w:r>
    </w:p>
    <w:p w:rsidR="00E47FD0" w:rsidRPr="0075450C" w:rsidRDefault="00E47FD0">
      <w:pPr>
        <w:pStyle w:val="Zhlav"/>
        <w:tabs>
          <w:tab w:val="clear" w:pos="4536"/>
          <w:tab w:val="clear" w:pos="9072"/>
        </w:tabs>
        <w:rPr>
          <w:sz w:val="20"/>
        </w:rPr>
      </w:pPr>
    </w:p>
    <w:p w:rsidR="005335F0" w:rsidRPr="0075450C" w:rsidRDefault="005335F0">
      <w:pPr>
        <w:pStyle w:val="Zhlav"/>
        <w:tabs>
          <w:tab w:val="clear" w:pos="4536"/>
          <w:tab w:val="clear" w:pos="9072"/>
        </w:tabs>
        <w:rPr>
          <w:sz w:val="20"/>
        </w:rPr>
      </w:pPr>
    </w:p>
    <w:p w:rsidR="00F834E4" w:rsidRDefault="00E47FD0" w:rsidP="00F834E4">
      <w:pPr>
        <w:pStyle w:val="Zkladntextodsazen"/>
      </w:pPr>
      <w:r>
        <w:t xml:space="preserve">Předmětem smlouvy je zajištění programu </w:t>
      </w:r>
      <w:r w:rsidR="004200B6">
        <w:t xml:space="preserve">IRSKÉ </w:t>
      </w:r>
      <w:r>
        <w:t xml:space="preserve">TANEČNÍ SHOW </w:t>
      </w:r>
      <w:r w:rsidR="00816E36">
        <w:t>– Rytmus v srdci</w:t>
      </w:r>
      <w:r w:rsidR="006E5C0A">
        <w:t>,</w:t>
      </w:r>
      <w:r>
        <w:t xml:space="preserve"> </w:t>
      </w:r>
      <w:r w:rsidR="00700503">
        <w:t>T</w:t>
      </w:r>
      <w:r>
        <w:t>anečního souboru Merlin</w:t>
      </w:r>
      <w:r w:rsidR="00EE7D0A">
        <w:t>, který se uskuteční</w:t>
      </w:r>
      <w:r>
        <w:t xml:space="preserve"> v</w:t>
      </w:r>
      <w:r w:rsidR="00CE17FF">
        <w:t xml:space="preserve"> </w:t>
      </w:r>
      <w:r w:rsidR="00B63A46">
        <w:t>úterý</w:t>
      </w:r>
      <w:r w:rsidR="00816E36">
        <w:t xml:space="preserve"> </w:t>
      </w:r>
      <w:r w:rsidR="00B63A46">
        <w:t>18</w:t>
      </w:r>
      <w:r w:rsidR="00BC1D89">
        <w:t xml:space="preserve">. </w:t>
      </w:r>
      <w:r w:rsidR="00B63A46">
        <w:t>února</w:t>
      </w:r>
      <w:r>
        <w:t xml:space="preserve"> 20</w:t>
      </w:r>
      <w:r w:rsidR="00B63A46">
        <w:t>20</w:t>
      </w:r>
      <w:r>
        <w:t xml:space="preserve"> </w:t>
      </w:r>
      <w:r w:rsidR="00F834E4">
        <w:t>od 19.</w:t>
      </w:r>
      <w:r w:rsidR="00B63A46">
        <w:t>0</w:t>
      </w:r>
      <w:r w:rsidR="00F834E4">
        <w:t>0 hodin</w:t>
      </w:r>
      <w:r w:rsidR="00EE7D0A">
        <w:t>, místo konání:</w:t>
      </w:r>
      <w:r w:rsidR="00F834E4">
        <w:t xml:space="preserve"> </w:t>
      </w:r>
      <w:r w:rsidR="00B63A46">
        <w:t xml:space="preserve">Kulturní dům, </w:t>
      </w:r>
      <w:r w:rsidR="00B63A46" w:rsidRPr="00B63A46">
        <w:rPr>
          <w:bCs/>
        </w:rPr>
        <w:t>Sídliště 710</w:t>
      </w:r>
      <w:r w:rsidR="00B63A46">
        <w:rPr>
          <w:bCs/>
        </w:rPr>
        <w:t>,</w:t>
      </w:r>
      <w:r w:rsidR="00B63A46">
        <w:t xml:space="preserve"> TRHOVÉ SVINY, okr. České Budějovice.</w:t>
      </w:r>
    </w:p>
    <w:p w:rsidR="000A4437" w:rsidRPr="0075450C" w:rsidRDefault="000A4437" w:rsidP="000A4437">
      <w:pPr>
        <w:pStyle w:val="Zkladntextodsazen"/>
        <w:rPr>
          <w:sz w:val="20"/>
        </w:rPr>
      </w:pPr>
    </w:p>
    <w:p w:rsidR="00E47FD0" w:rsidRPr="0075450C" w:rsidRDefault="00E47FD0">
      <w:pPr>
        <w:jc w:val="both"/>
        <w:rPr>
          <w:i/>
          <w:sz w:val="20"/>
        </w:rPr>
      </w:pPr>
    </w:p>
    <w:p w:rsidR="00E47FD0" w:rsidRDefault="00E47FD0">
      <w:pPr>
        <w:jc w:val="both"/>
        <w:rPr>
          <w:i/>
        </w:rPr>
      </w:pPr>
      <w:r>
        <w:rPr>
          <w:i/>
        </w:rPr>
        <w:t>Povinnosti Agentury zajistit:</w:t>
      </w:r>
    </w:p>
    <w:p w:rsidR="00E47FD0" w:rsidRDefault="00E47FD0">
      <w:pPr>
        <w:numPr>
          <w:ilvl w:val="0"/>
          <w:numId w:val="11"/>
        </w:numPr>
        <w:jc w:val="both"/>
      </w:pPr>
      <w:r>
        <w:t xml:space="preserve">daný </w:t>
      </w:r>
      <w:r w:rsidR="006F7FA4">
        <w:t>program</w:t>
      </w:r>
      <w:r>
        <w:t xml:space="preserve"> ve výše uvedeném termínu a čase</w:t>
      </w:r>
    </w:p>
    <w:p w:rsidR="00E47FD0" w:rsidRDefault="00E47FD0">
      <w:pPr>
        <w:numPr>
          <w:ilvl w:val="0"/>
          <w:numId w:val="11"/>
        </w:numPr>
        <w:jc w:val="both"/>
      </w:pPr>
      <w:r>
        <w:t xml:space="preserve">dopravu účinkujících, zajištění </w:t>
      </w:r>
      <w:r w:rsidR="00EA59FA">
        <w:t xml:space="preserve">části </w:t>
      </w:r>
      <w:r>
        <w:t>světeln</w:t>
      </w:r>
      <w:r w:rsidR="00EF2403">
        <w:t>é</w:t>
      </w:r>
      <w:r>
        <w:t xml:space="preserve"> techniky</w:t>
      </w:r>
    </w:p>
    <w:p w:rsidR="00E47FD0" w:rsidRDefault="00E47FD0">
      <w:pPr>
        <w:numPr>
          <w:ilvl w:val="0"/>
          <w:numId w:val="11"/>
        </w:numPr>
        <w:jc w:val="both"/>
      </w:pPr>
      <w:r>
        <w:t xml:space="preserve">vystoupení souboru v rozsahu cca </w:t>
      </w:r>
      <w:r w:rsidR="004200B6">
        <w:t>75</w:t>
      </w:r>
      <w:r>
        <w:t xml:space="preserve"> min. bez přestávky</w:t>
      </w:r>
    </w:p>
    <w:p w:rsidR="00E47FD0" w:rsidRDefault="00E47FD0">
      <w:pPr>
        <w:numPr>
          <w:ilvl w:val="0"/>
          <w:numId w:val="11"/>
        </w:numPr>
        <w:jc w:val="both"/>
      </w:pPr>
      <w:r>
        <w:t xml:space="preserve">dodání plakátů k vystoupení </w:t>
      </w:r>
      <w:r w:rsidR="004B707C">
        <w:t>zdarma</w:t>
      </w:r>
    </w:p>
    <w:p w:rsidR="00E47FD0" w:rsidRDefault="00E47FD0">
      <w:pPr>
        <w:numPr>
          <w:ilvl w:val="0"/>
          <w:numId w:val="11"/>
        </w:numPr>
        <w:jc w:val="both"/>
      </w:pPr>
      <w:r>
        <w:t>odpověd</w:t>
      </w:r>
      <w:r w:rsidR="00871BE1">
        <w:t xml:space="preserve">ná osoba za Agenturu: Ján </w:t>
      </w:r>
      <w:proofErr w:type="spellStart"/>
      <w:r w:rsidR="00871BE1">
        <w:t>Žiak</w:t>
      </w:r>
      <w:proofErr w:type="spellEnd"/>
    </w:p>
    <w:p w:rsidR="00E47FD0" w:rsidRPr="0075450C" w:rsidRDefault="00E47FD0">
      <w:pPr>
        <w:jc w:val="both"/>
        <w:rPr>
          <w:sz w:val="20"/>
        </w:rPr>
      </w:pPr>
    </w:p>
    <w:p w:rsidR="00E47FD0" w:rsidRPr="0075450C" w:rsidRDefault="00E47FD0">
      <w:pPr>
        <w:jc w:val="both"/>
        <w:rPr>
          <w:i/>
          <w:sz w:val="20"/>
        </w:rPr>
      </w:pPr>
    </w:p>
    <w:p w:rsidR="00E47FD0" w:rsidRDefault="00E47FD0">
      <w:pPr>
        <w:jc w:val="both"/>
        <w:rPr>
          <w:i/>
        </w:rPr>
      </w:pPr>
      <w:r>
        <w:rPr>
          <w:i/>
        </w:rPr>
        <w:t>Povinnosti Pořadatele zajistit:</w:t>
      </w:r>
    </w:p>
    <w:p w:rsidR="006B16F9" w:rsidRDefault="006B16F9" w:rsidP="006B16F9">
      <w:pPr>
        <w:numPr>
          <w:ilvl w:val="0"/>
          <w:numId w:val="12"/>
        </w:numPr>
        <w:jc w:val="both"/>
      </w:pPr>
      <w:r>
        <w:t>podepsání a zaslání naskenované smlouvy na mail Agentury do 7 dnů</w:t>
      </w:r>
    </w:p>
    <w:p w:rsidR="006B16F9" w:rsidRDefault="006B16F9" w:rsidP="006B16F9">
      <w:pPr>
        <w:numPr>
          <w:ilvl w:val="0"/>
          <w:numId w:val="12"/>
        </w:numPr>
        <w:jc w:val="both"/>
      </w:pPr>
      <w:r w:rsidRPr="009377C3">
        <w:rPr>
          <w:u w:val="single"/>
        </w:rPr>
        <w:t>kvalitní propagaci vystoupení</w:t>
      </w:r>
      <w:r>
        <w:t xml:space="preserve"> – výlepy plakátů, uvedení pořadu na propagačních materiálech a na webu pod názvem IRSKÁ TANEČNÍ SHOW – Rytmus v srdci</w:t>
      </w:r>
    </w:p>
    <w:p w:rsidR="006B16F9" w:rsidRDefault="006B16F9" w:rsidP="006B16F9">
      <w:pPr>
        <w:numPr>
          <w:ilvl w:val="0"/>
          <w:numId w:val="12"/>
        </w:numPr>
        <w:jc w:val="both"/>
      </w:pPr>
      <w:r>
        <w:t>prostor pro příjezd a parkování 2 dodávkových aut k místu vystoupení</w:t>
      </w:r>
    </w:p>
    <w:p w:rsidR="006B16F9" w:rsidRDefault="006B16F9" w:rsidP="006B16F9">
      <w:pPr>
        <w:numPr>
          <w:ilvl w:val="0"/>
          <w:numId w:val="12"/>
        </w:numPr>
        <w:jc w:val="both"/>
      </w:pPr>
      <w:r>
        <w:t xml:space="preserve">prostory Divadla – </w:t>
      </w:r>
      <w:r w:rsidRPr="004B707C">
        <w:rPr>
          <w:u w:val="single"/>
        </w:rPr>
        <w:t>přís</w:t>
      </w:r>
      <w:r>
        <w:rPr>
          <w:u w:val="single"/>
        </w:rPr>
        <w:t>tup do sálu 4 hod. před začátkem představení, umožnit nástupy z obou stran jeviště</w:t>
      </w:r>
    </w:p>
    <w:p w:rsidR="006B16F9" w:rsidRDefault="006B16F9" w:rsidP="006B16F9">
      <w:pPr>
        <w:numPr>
          <w:ilvl w:val="0"/>
          <w:numId w:val="12"/>
        </w:numPr>
        <w:jc w:val="both"/>
        <w:rPr>
          <w:u w:val="single"/>
        </w:rPr>
      </w:pPr>
      <w:r>
        <w:rPr>
          <w:u w:val="single"/>
        </w:rPr>
        <w:t>min. 2 lidi na vykládání a nakládání techniky</w:t>
      </w:r>
      <w:r>
        <w:t xml:space="preserve"> – v případě nedodržení je Pořadatel povinen zaplatit smluvní pokutu ve výši 5.000 Kč</w:t>
      </w:r>
    </w:p>
    <w:p w:rsidR="006B16F9" w:rsidRDefault="006B16F9" w:rsidP="006B16F9">
      <w:pPr>
        <w:numPr>
          <w:ilvl w:val="0"/>
          <w:numId w:val="12"/>
        </w:numPr>
        <w:jc w:val="both"/>
      </w:pPr>
      <w:r>
        <w:t>prázdné jeviště o rozměrech min. 7 x 6 m (šířka x hloubka)</w:t>
      </w:r>
    </w:p>
    <w:p w:rsidR="006B16F9" w:rsidRPr="003E3D99" w:rsidRDefault="006B16F9" w:rsidP="006B16F9">
      <w:pPr>
        <w:numPr>
          <w:ilvl w:val="0"/>
          <w:numId w:val="12"/>
        </w:numPr>
        <w:jc w:val="both"/>
        <w:rPr>
          <w:u w:val="single"/>
        </w:rPr>
      </w:pPr>
      <w:r w:rsidRPr="003E3D99">
        <w:rPr>
          <w:u w:val="single"/>
        </w:rPr>
        <w:t>předpisům vyhovující min. 2 tahy (trussy) ve střední a zadní části jeviště (nosnost cca 80 + 80 kg)</w:t>
      </w:r>
      <w:r>
        <w:rPr>
          <w:u w:val="single"/>
        </w:rPr>
        <w:t xml:space="preserve"> na pověšení světel</w:t>
      </w:r>
    </w:p>
    <w:p w:rsidR="006B16F9" w:rsidRDefault="006B16F9" w:rsidP="006B16F9">
      <w:pPr>
        <w:numPr>
          <w:ilvl w:val="0"/>
          <w:numId w:val="12"/>
        </w:numPr>
        <w:jc w:val="both"/>
        <w:rPr>
          <w:u w:val="single"/>
        </w:rPr>
      </w:pPr>
      <w:r>
        <w:rPr>
          <w:u w:val="single"/>
        </w:rPr>
        <w:t>možnost využití a připojení stávajícího světelného parku na naši světelnou režii pomocí DMX a přítomnost místního osvětlovače</w:t>
      </w:r>
    </w:p>
    <w:p w:rsidR="006B16F9" w:rsidRDefault="006B16F9" w:rsidP="006B16F9">
      <w:pPr>
        <w:numPr>
          <w:ilvl w:val="0"/>
          <w:numId w:val="12"/>
        </w:numPr>
        <w:jc w:val="both"/>
        <w:rPr>
          <w:u w:val="single"/>
        </w:rPr>
      </w:pPr>
      <w:r>
        <w:rPr>
          <w:u w:val="single"/>
        </w:rPr>
        <w:t xml:space="preserve">kvalitní a dostatečně výkonné ozvučení sálu vč. zvukového pultu + </w:t>
      </w:r>
      <w:r w:rsidRPr="003E3D99">
        <w:rPr>
          <w:u w:val="single"/>
        </w:rPr>
        <w:t>2 odposlechy na stojanech</w:t>
      </w:r>
      <w:r>
        <w:rPr>
          <w:u w:val="single"/>
        </w:rPr>
        <w:t xml:space="preserve"> + přítomnost místního zvukaře + zapojení našich 4 mikrofonů</w:t>
      </w:r>
      <w:r w:rsidR="00B63A46">
        <w:rPr>
          <w:u w:val="single"/>
        </w:rPr>
        <w:t xml:space="preserve"> = náš pult</w:t>
      </w:r>
    </w:p>
    <w:p w:rsidR="006B16F9" w:rsidRDefault="006B16F9" w:rsidP="006B16F9">
      <w:pPr>
        <w:numPr>
          <w:ilvl w:val="0"/>
          <w:numId w:val="12"/>
        </w:numPr>
        <w:jc w:val="both"/>
      </w:pPr>
      <w:r>
        <w:t>vhodné místo v hledišti pro zvukaře a osvětlovače + 2 stoly pod mixpulty (</w:t>
      </w:r>
      <w:r w:rsidR="00B63A46">
        <w:t>3</w:t>
      </w:r>
      <w:r>
        <w:t xml:space="preserve"> místa vedle sebe), nebo v kabině s výhledem na jeviště</w:t>
      </w:r>
    </w:p>
    <w:p w:rsidR="006B16F9" w:rsidRDefault="006B16F9" w:rsidP="006B16F9">
      <w:pPr>
        <w:numPr>
          <w:ilvl w:val="0"/>
          <w:numId w:val="12"/>
        </w:numPr>
        <w:jc w:val="both"/>
      </w:pPr>
      <w:r>
        <w:t>přívod elektrického proudu 380 V (32 A) + přítomnost místního technika</w:t>
      </w:r>
    </w:p>
    <w:p w:rsidR="006B16F9" w:rsidRDefault="006B16F9" w:rsidP="006B16F9">
      <w:pPr>
        <w:numPr>
          <w:ilvl w:val="0"/>
          <w:numId w:val="12"/>
        </w:numPr>
        <w:jc w:val="both"/>
      </w:pPr>
      <w:r>
        <w:t>min. 2 uzamykatelné šatny pro 9 účinkujících se štendry, zrcadly, stoly, židle, světlo</w:t>
      </w:r>
    </w:p>
    <w:p w:rsidR="006B16F9" w:rsidRDefault="006B16F9" w:rsidP="006B16F9">
      <w:pPr>
        <w:ind w:left="360"/>
        <w:jc w:val="both"/>
      </w:pPr>
    </w:p>
    <w:p w:rsidR="006B16F9" w:rsidRPr="00BC1D89" w:rsidRDefault="006B16F9" w:rsidP="006B16F9">
      <w:pPr>
        <w:numPr>
          <w:ilvl w:val="0"/>
          <w:numId w:val="12"/>
        </w:numPr>
        <w:jc w:val="both"/>
      </w:pPr>
      <w:r w:rsidRPr="00416375">
        <w:rPr>
          <w:szCs w:val="24"/>
        </w:rPr>
        <w:t xml:space="preserve">jemně perlivé vody, ovoce + </w:t>
      </w:r>
      <w:r>
        <w:t>občerstvení pro 12 osob</w:t>
      </w:r>
    </w:p>
    <w:p w:rsidR="006B16F9" w:rsidRPr="00817964" w:rsidRDefault="006B16F9" w:rsidP="006B16F9">
      <w:pPr>
        <w:numPr>
          <w:ilvl w:val="0"/>
          <w:numId w:val="12"/>
        </w:numPr>
        <w:jc w:val="both"/>
      </w:pPr>
      <w:r w:rsidRPr="00817964">
        <w:lastRenderedPageBreak/>
        <w:t xml:space="preserve">na své náklady ubytování se snídani dne </w:t>
      </w:r>
      <w:r w:rsidR="00B63A46">
        <w:t>18</w:t>
      </w:r>
      <w:r w:rsidRPr="00817964">
        <w:t xml:space="preserve">. </w:t>
      </w:r>
      <w:r w:rsidR="00B63A46">
        <w:t>2</w:t>
      </w:r>
      <w:r w:rsidRPr="00817964">
        <w:t>. 20</w:t>
      </w:r>
      <w:r w:rsidR="00B63A46">
        <w:t>20</w:t>
      </w:r>
      <w:r w:rsidRPr="00817964">
        <w:t xml:space="preserve"> kategorie </w:t>
      </w:r>
      <w:proofErr w:type="gramStart"/>
      <w:r w:rsidR="00B63A46">
        <w:t>3*</w:t>
      </w:r>
      <w:r w:rsidRPr="00817964">
        <w:t>** 6 x 2</w:t>
      </w:r>
      <w:r w:rsidR="00B63A46">
        <w:t>-</w:t>
      </w:r>
      <w:r>
        <w:t>l</w:t>
      </w:r>
      <w:r w:rsidRPr="00817964">
        <w:t>ůžkové</w:t>
      </w:r>
      <w:proofErr w:type="gramEnd"/>
      <w:r w:rsidRPr="00817964">
        <w:t xml:space="preserve"> pokoje</w:t>
      </w:r>
    </w:p>
    <w:p w:rsidR="00B63A46" w:rsidRDefault="00B63A46" w:rsidP="00B63A46">
      <w:pPr>
        <w:numPr>
          <w:ilvl w:val="0"/>
          <w:numId w:val="12"/>
        </w:numPr>
        <w:jc w:val="both"/>
        <w:rPr>
          <w:i/>
        </w:rPr>
      </w:pPr>
      <w:r>
        <w:t xml:space="preserve">odpovědná osoba za Pořadatele v místě akce: František </w:t>
      </w:r>
      <w:proofErr w:type="spellStart"/>
      <w:r>
        <w:t>Herbst</w:t>
      </w:r>
      <w:proofErr w:type="spellEnd"/>
    </w:p>
    <w:p w:rsidR="006B16F9" w:rsidRPr="00106E17" w:rsidRDefault="006B16F9" w:rsidP="006B16F9">
      <w:pPr>
        <w:ind w:left="360"/>
        <w:jc w:val="both"/>
        <w:rPr>
          <w:szCs w:val="24"/>
        </w:rPr>
      </w:pPr>
    </w:p>
    <w:p w:rsidR="00417FCB" w:rsidRPr="0075450C" w:rsidRDefault="00417FCB">
      <w:pPr>
        <w:jc w:val="both"/>
        <w:rPr>
          <w:i/>
          <w:sz w:val="20"/>
        </w:rPr>
      </w:pPr>
    </w:p>
    <w:p w:rsidR="00E47FD0" w:rsidRDefault="00E47FD0">
      <w:pPr>
        <w:jc w:val="both"/>
        <w:rPr>
          <w:i/>
        </w:rPr>
      </w:pPr>
      <w:r>
        <w:rPr>
          <w:i/>
        </w:rPr>
        <w:t>Finanční vyrovnání:</w:t>
      </w:r>
    </w:p>
    <w:p w:rsidR="006B16F9" w:rsidRDefault="00477158" w:rsidP="004023CE">
      <w:pPr>
        <w:ind w:firstLine="360"/>
        <w:jc w:val="both"/>
      </w:pPr>
      <w:r>
        <w:t xml:space="preserve">Pořadatel uhradí za výše uvedené vystoupení včetně techniky smluvní částku ve výši </w:t>
      </w:r>
      <w:r w:rsidR="00416375">
        <w:t>6</w:t>
      </w:r>
      <w:r w:rsidR="00B31B8A">
        <w:t>0</w:t>
      </w:r>
      <w:r>
        <w:t>.000</w:t>
      </w:r>
      <w:r w:rsidR="004B707C">
        <w:t xml:space="preserve"> </w:t>
      </w:r>
      <w:r>
        <w:t>Kč (</w:t>
      </w:r>
      <w:r w:rsidR="00416375">
        <w:t>šedesáttisíc</w:t>
      </w:r>
      <w:r>
        <w:t xml:space="preserve">korunčeských) + </w:t>
      </w:r>
      <w:r w:rsidR="006B16F9">
        <w:t xml:space="preserve">alikvot nákladů na dopravu + DPH. </w:t>
      </w:r>
    </w:p>
    <w:p w:rsidR="00477158" w:rsidRDefault="004023CE" w:rsidP="006B16F9">
      <w:pPr>
        <w:jc w:val="both"/>
      </w:pPr>
      <w:r>
        <w:t xml:space="preserve">Pořadatel se dále zavazuje uhradit Agentuře September autorský honorář </w:t>
      </w:r>
      <w:r w:rsidR="006B16F9">
        <w:t xml:space="preserve">za představení </w:t>
      </w:r>
      <w:r>
        <w:t xml:space="preserve">ve výši 5 % z celkových hrubých tržeb za představení, které zašle Pořadatel nejpozději do 3 pracovních dnů po představení </w:t>
      </w:r>
      <w:r w:rsidR="00477158">
        <w:t xml:space="preserve">Celá uvedená částka bude připsána na účet Agentury na základě zaslané faktury do </w:t>
      </w:r>
      <w:r w:rsidR="00B31B8A">
        <w:t>7</w:t>
      </w:r>
      <w:r w:rsidR="00477158">
        <w:t xml:space="preserve"> dnů po </w:t>
      </w:r>
      <w:r w:rsidR="00417FCB">
        <w:t>vystoupení</w:t>
      </w:r>
      <w:r w:rsidR="00477158">
        <w:t>.</w:t>
      </w:r>
    </w:p>
    <w:p w:rsidR="00E47FD0" w:rsidRPr="0075450C" w:rsidRDefault="00E47FD0">
      <w:pPr>
        <w:jc w:val="both"/>
        <w:rPr>
          <w:i/>
          <w:sz w:val="20"/>
        </w:rPr>
      </w:pPr>
    </w:p>
    <w:p w:rsidR="00E47FD0" w:rsidRPr="0075450C" w:rsidRDefault="00E47FD0">
      <w:pPr>
        <w:jc w:val="both"/>
        <w:rPr>
          <w:i/>
          <w:sz w:val="20"/>
        </w:rPr>
      </w:pPr>
    </w:p>
    <w:p w:rsidR="00E47FD0" w:rsidRDefault="00E47FD0">
      <w:pPr>
        <w:jc w:val="both"/>
        <w:rPr>
          <w:i/>
        </w:rPr>
      </w:pPr>
      <w:r>
        <w:rPr>
          <w:i/>
        </w:rPr>
        <w:t>Odstoupení od smlouvy:</w:t>
      </w:r>
    </w:p>
    <w:p w:rsidR="00E47FD0" w:rsidRDefault="00E47FD0">
      <w:pPr>
        <w:ind w:firstLine="708"/>
        <w:jc w:val="both"/>
      </w:pPr>
      <w:r>
        <w:t>Od smlouvy může každá strana odstoupit ve zvlášť odůvodněných případech (přírodní katastrofa; epidemie), Agentura pak i z důvodu onemocnění, úrazu či smrti umělce, nebo blízkého příbuzného. Tato skutečnost musí být neprodleně písemně oznámená druhé straně.</w:t>
      </w:r>
    </w:p>
    <w:p w:rsidR="00E47FD0" w:rsidRDefault="00E47FD0">
      <w:pPr>
        <w:ind w:firstLine="708"/>
        <w:jc w:val="both"/>
      </w:pPr>
      <w:r>
        <w:t xml:space="preserve">V případě, že Pořadatel odstoupí od smlouvy z jiných, než z výše uvedených důvodů do </w:t>
      </w:r>
      <w:r w:rsidR="005E3103">
        <w:t>6</w:t>
      </w:r>
      <w:r>
        <w:t xml:space="preserve">0 dnů před termínem konání vystoupení, je povinen uhradit smluvní pokutu ve výši </w:t>
      </w:r>
      <w:r w:rsidR="00416375">
        <w:t>30</w:t>
      </w:r>
      <w:r>
        <w:t xml:space="preserve">.000 Kč, v případě že odstoupí od smlouvy v době kratší jak </w:t>
      </w:r>
      <w:r w:rsidR="005E3103">
        <w:t>6</w:t>
      </w:r>
      <w:r>
        <w:t>0 dní (včetně) před termínem konání vystoupení hradí v plné míře celou smluvní částku.</w:t>
      </w:r>
    </w:p>
    <w:p w:rsidR="00E47FD0" w:rsidRDefault="00E47FD0">
      <w:pPr>
        <w:ind w:firstLine="708"/>
        <w:jc w:val="both"/>
      </w:pPr>
      <w:r>
        <w:t>V případě závažného nedodržení Povinností Pořadatele v této smlouvě uvedených se vystoupení neuskuteční. Pořadatel však není zbaven povinnosti uhradit celou smluvní částku za vystoupení.</w:t>
      </w:r>
    </w:p>
    <w:p w:rsidR="00E47FD0" w:rsidRDefault="00E47FD0">
      <w:pPr>
        <w:pStyle w:val="Zkladntextodsazen2"/>
        <w:rPr>
          <w:sz w:val="24"/>
        </w:rPr>
      </w:pPr>
      <w:r>
        <w:rPr>
          <w:sz w:val="24"/>
        </w:rPr>
        <w:t>V případě, že Agentura odstoupí od smlouvy z jiných než výše uvedených důvody, je povinna uhradit Pořadateli prokazatelně vynaložené náklady s vystoupením spojené.</w:t>
      </w:r>
    </w:p>
    <w:p w:rsidR="00E47FD0" w:rsidRDefault="00E47FD0">
      <w:pPr>
        <w:pStyle w:val="Zkladntextodsazen2"/>
        <w:ind w:firstLine="0"/>
        <w:rPr>
          <w:sz w:val="24"/>
        </w:rPr>
      </w:pPr>
    </w:p>
    <w:p w:rsidR="00E47FD0" w:rsidRDefault="00E47FD0">
      <w:pPr>
        <w:pStyle w:val="Zkladntextodsazen2"/>
        <w:ind w:firstLine="0"/>
        <w:rPr>
          <w:i/>
          <w:iCs/>
          <w:sz w:val="24"/>
        </w:rPr>
      </w:pPr>
      <w:r>
        <w:rPr>
          <w:i/>
          <w:iCs/>
          <w:sz w:val="24"/>
        </w:rPr>
        <w:t>Ostatní ustanovení:</w:t>
      </w:r>
    </w:p>
    <w:p w:rsidR="00E47FD0" w:rsidRDefault="00E47FD0">
      <w:pPr>
        <w:ind w:firstLine="708"/>
        <w:jc w:val="both"/>
      </w:pPr>
      <w:r>
        <w:t>Smlouva je vyhotovena ve dvou stejnopisech, z nichž každé straně náleží po jednom. Změny a doplňky musí mít písemnou formu a musí být odsouhlaseny oběma stranami. Smlouva nabývá platnosti podpisem obou smluvních stran.</w:t>
      </w:r>
    </w:p>
    <w:p w:rsidR="00E47FD0" w:rsidRDefault="00E47FD0">
      <w:pPr>
        <w:jc w:val="both"/>
        <w:rPr>
          <w:sz w:val="32"/>
          <w:szCs w:val="32"/>
        </w:rPr>
      </w:pPr>
    </w:p>
    <w:p w:rsidR="00E47FD0" w:rsidRDefault="00E47FD0">
      <w:pPr>
        <w:jc w:val="both"/>
      </w:pPr>
      <w:r>
        <w:t xml:space="preserve">Ve Zlíně dne </w:t>
      </w:r>
      <w:r w:rsidR="00B63A46">
        <w:t>18</w:t>
      </w:r>
      <w:r>
        <w:t xml:space="preserve">. </w:t>
      </w:r>
      <w:r w:rsidR="00B63A46">
        <w:t>listopadu</w:t>
      </w:r>
      <w:r>
        <w:t xml:space="preserve"> 201</w:t>
      </w:r>
      <w:r w:rsidR="00416375">
        <w:t>9</w:t>
      </w:r>
    </w:p>
    <w:p w:rsidR="00E47FD0" w:rsidRDefault="00E47FD0">
      <w:pPr>
        <w:jc w:val="both"/>
      </w:pPr>
    </w:p>
    <w:p w:rsidR="00E47FD0" w:rsidRDefault="00E47FD0">
      <w:pPr>
        <w:jc w:val="both"/>
      </w:pPr>
    </w:p>
    <w:p w:rsidR="0075450C" w:rsidRDefault="0075450C">
      <w:pPr>
        <w:jc w:val="both"/>
      </w:pPr>
    </w:p>
    <w:p w:rsidR="00DD752F" w:rsidRDefault="00DD752F">
      <w:pPr>
        <w:jc w:val="both"/>
      </w:pPr>
    </w:p>
    <w:p w:rsidR="00FD47C4" w:rsidRDefault="00FD47C4">
      <w:pPr>
        <w:jc w:val="both"/>
      </w:pPr>
    </w:p>
    <w:p w:rsidR="006740E7" w:rsidRDefault="006740E7">
      <w:pPr>
        <w:jc w:val="both"/>
      </w:pPr>
    </w:p>
    <w:p w:rsidR="00B63A46" w:rsidRDefault="00B63A46" w:rsidP="00B63A46">
      <w:pPr>
        <w:jc w:val="both"/>
      </w:pPr>
      <w:r>
        <w:t>…………………………......</w:t>
      </w:r>
      <w:r>
        <w:tab/>
      </w:r>
      <w:r>
        <w:tab/>
      </w:r>
      <w:r>
        <w:tab/>
      </w:r>
      <w:r>
        <w:tab/>
        <w:t xml:space="preserve">  ............………………………………..</w:t>
      </w:r>
    </w:p>
    <w:p w:rsidR="00B63A46" w:rsidRDefault="00B63A46" w:rsidP="00B63A46">
      <w:pPr>
        <w:jc w:val="both"/>
      </w:pPr>
      <w:r>
        <w:t xml:space="preserve">             Ján Žiak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František Herbst</w:t>
      </w:r>
    </w:p>
    <w:p w:rsidR="00B63A46" w:rsidRDefault="00B63A46" w:rsidP="00B63A46">
      <w:pPr>
        <w:jc w:val="both"/>
      </w:pPr>
      <w:r>
        <w:t xml:space="preserve">   Agentura September</w:t>
      </w:r>
      <w:r>
        <w:tab/>
      </w:r>
      <w:r>
        <w:tab/>
      </w:r>
      <w:r>
        <w:tab/>
        <w:t xml:space="preserve">      </w:t>
      </w:r>
      <w:r>
        <w:tab/>
        <w:t xml:space="preserve">         </w:t>
      </w:r>
      <w:r>
        <w:rPr>
          <w:rStyle w:val="Siln"/>
          <w:b/>
          <w:bCs w:val="0"/>
        </w:rPr>
        <w:t>Městské kulturní středisko</w:t>
      </w:r>
    </w:p>
    <w:p w:rsidR="00B63A46" w:rsidRDefault="00B63A46" w:rsidP="00B63A46">
      <w:pPr>
        <w:jc w:val="both"/>
      </w:pPr>
    </w:p>
    <w:p w:rsidR="00E47FD0" w:rsidRDefault="00E47FD0" w:rsidP="00B63A46">
      <w:pPr>
        <w:jc w:val="both"/>
      </w:pPr>
    </w:p>
    <w:sectPr w:rsidR="00E47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B0" w:rsidRDefault="00DA4DB0">
      <w:r>
        <w:separator/>
      </w:r>
    </w:p>
  </w:endnote>
  <w:endnote w:type="continuationSeparator" w:id="0">
    <w:p w:rsidR="00DA4DB0" w:rsidRDefault="00DA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4D" w:rsidRDefault="00266A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D0" w:rsidRDefault="00E47FD0">
    <w:pPr>
      <w:pStyle w:val="Zpat"/>
      <w:jc w:val="center"/>
      <w:rPr>
        <w:sz w:val="18"/>
      </w:rPr>
    </w:pPr>
    <w:r>
      <w:rPr>
        <w:sz w:val="18"/>
      </w:rPr>
      <w:t>AGENTURA SEPTEMBER</w:t>
    </w:r>
  </w:p>
  <w:p w:rsidR="00E47FD0" w:rsidRDefault="00E47FD0">
    <w:pPr>
      <w:pStyle w:val="Zpat"/>
      <w:jc w:val="center"/>
      <w:rPr>
        <w:sz w:val="18"/>
      </w:rPr>
    </w:pPr>
    <w:r>
      <w:rPr>
        <w:sz w:val="18"/>
      </w:rPr>
      <w:t xml:space="preserve">Tř. T. </w:t>
    </w:r>
    <w:r>
      <w:rPr>
        <w:sz w:val="18"/>
      </w:rPr>
      <w:t xml:space="preserve">Bati 190, </w:t>
    </w:r>
    <w:r w:rsidR="00266A4D">
      <w:rPr>
        <w:sz w:val="18"/>
      </w:rPr>
      <w:t xml:space="preserve">760 01 </w:t>
    </w:r>
    <w:r w:rsidR="00266A4D">
      <w:rPr>
        <w:sz w:val="18"/>
      </w:rPr>
      <w:t>Zlín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4D" w:rsidRDefault="00266A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B0" w:rsidRDefault="00DA4DB0">
      <w:r>
        <w:separator/>
      </w:r>
    </w:p>
  </w:footnote>
  <w:footnote w:type="continuationSeparator" w:id="0">
    <w:p w:rsidR="00DA4DB0" w:rsidRDefault="00DA4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4D" w:rsidRDefault="00266A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D0" w:rsidRDefault="00871BE1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2504440</wp:posOffset>
          </wp:positionH>
          <wp:positionV relativeFrom="paragraph">
            <wp:posOffset>0</wp:posOffset>
          </wp:positionV>
          <wp:extent cx="1202690" cy="373380"/>
          <wp:effectExtent l="0" t="0" r="0" b="7620"/>
          <wp:wrapTopAndBottom/>
          <wp:docPr id="1" name="obrázek 1" descr="September logo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ptember logo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4D" w:rsidRDefault="00266A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48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1C248B"/>
    <w:multiLevelType w:val="hybridMultilevel"/>
    <w:tmpl w:val="250A6AE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F810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2A01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D72D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9700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6F1FEF"/>
    <w:multiLevelType w:val="hybridMultilevel"/>
    <w:tmpl w:val="72B400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9D72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D3436CE"/>
    <w:multiLevelType w:val="hybridMultilevel"/>
    <w:tmpl w:val="7E8C48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DBD3A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34685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3C0015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E25124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BC"/>
    <w:rsid w:val="0000019F"/>
    <w:rsid w:val="00034212"/>
    <w:rsid w:val="000A4437"/>
    <w:rsid w:val="000E4D5D"/>
    <w:rsid w:val="00123B36"/>
    <w:rsid w:val="00145127"/>
    <w:rsid w:val="001710FE"/>
    <w:rsid w:val="00183B42"/>
    <w:rsid w:val="001C208F"/>
    <w:rsid w:val="001D4628"/>
    <w:rsid w:val="002046F0"/>
    <w:rsid w:val="00252F2B"/>
    <w:rsid w:val="00266A4D"/>
    <w:rsid w:val="00271BEC"/>
    <w:rsid w:val="00291BFD"/>
    <w:rsid w:val="002E5CED"/>
    <w:rsid w:val="002F7E07"/>
    <w:rsid w:val="003065D6"/>
    <w:rsid w:val="00306D31"/>
    <w:rsid w:val="00361DB4"/>
    <w:rsid w:val="003746EE"/>
    <w:rsid w:val="003979C4"/>
    <w:rsid w:val="003E0A59"/>
    <w:rsid w:val="003E22C0"/>
    <w:rsid w:val="003F4617"/>
    <w:rsid w:val="004023CE"/>
    <w:rsid w:val="0040418F"/>
    <w:rsid w:val="004063B8"/>
    <w:rsid w:val="00410ED9"/>
    <w:rsid w:val="00416375"/>
    <w:rsid w:val="00417FCB"/>
    <w:rsid w:val="004200B6"/>
    <w:rsid w:val="00473BAF"/>
    <w:rsid w:val="00477158"/>
    <w:rsid w:val="004B707C"/>
    <w:rsid w:val="004C728F"/>
    <w:rsid w:val="004E0865"/>
    <w:rsid w:val="0051798D"/>
    <w:rsid w:val="0052298A"/>
    <w:rsid w:val="005231B9"/>
    <w:rsid w:val="005335F0"/>
    <w:rsid w:val="00574E0D"/>
    <w:rsid w:val="005E3103"/>
    <w:rsid w:val="00613DA6"/>
    <w:rsid w:val="00633D86"/>
    <w:rsid w:val="006740E7"/>
    <w:rsid w:val="006B16F9"/>
    <w:rsid w:val="006E5C0A"/>
    <w:rsid w:val="006F60EF"/>
    <w:rsid w:val="006F7F66"/>
    <w:rsid w:val="006F7FA4"/>
    <w:rsid w:val="00700503"/>
    <w:rsid w:val="0075450C"/>
    <w:rsid w:val="007A2DD5"/>
    <w:rsid w:val="007C150D"/>
    <w:rsid w:val="007C4679"/>
    <w:rsid w:val="007D5B94"/>
    <w:rsid w:val="007F0835"/>
    <w:rsid w:val="007F3AC6"/>
    <w:rsid w:val="007F53B8"/>
    <w:rsid w:val="00816E36"/>
    <w:rsid w:val="008217A0"/>
    <w:rsid w:val="00870B0D"/>
    <w:rsid w:val="00871273"/>
    <w:rsid w:val="00871BE1"/>
    <w:rsid w:val="008B5AE3"/>
    <w:rsid w:val="008D684A"/>
    <w:rsid w:val="008E035A"/>
    <w:rsid w:val="008E0E7A"/>
    <w:rsid w:val="008F50A3"/>
    <w:rsid w:val="00905620"/>
    <w:rsid w:val="00915E89"/>
    <w:rsid w:val="009374D7"/>
    <w:rsid w:val="009377C3"/>
    <w:rsid w:val="009C5464"/>
    <w:rsid w:val="00A0765D"/>
    <w:rsid w:val="00A51FF6"/>
    <w:rsid w:val="00B31B8A"/>
    <w:rsid w:val="00B63A46"/>
    <w:rsid w:val="00B64536"/>
    <w:rsid w:val="00B90898"/>
    <w:rsid w:val="00BC1D89"/>
    <w:rsid w:val="00BE61C7"/>
    <w:rsid w:val="00BF1DEB"/>
    <w:rsid w:val="00BF405A"/>
    <w:rsid w:val="00C03048"/>
    <w:rsid w:val="00C30B00"/>
    <w:rsid w:val="00CC49E7"/>
    <w:rsid w:val="00CC7F0D"/>
    <w:rsid w:val="00CE17FF"/>
    <w:rsid w:val="00D1298E"/>
    <w:rsid w:val="00D14DF8"/>
    <w:rsid w:val="00D7381F"/>
    <w:rsid w:val="00D850B3"/>
    <w:rsid w:val="00DA4DB0"/>
    <w:rsid w:val="00DB7589"/>
    <w:rsid w:val="00DD752F"/>
    <w:rsid w:val="00E47FD0"/>
    <w:rsid w:val="00E60CCF"/>
    <w:rsid w:val="00EA281C"/>
    <w:rsid w:val="00EA59FA"/>
    <w:rsid w:val="00EE7D0A"/>
    <w:rsid w:val="00EF2403"/>
    <w:rsid w:val="00EF51BC"/>
    <w:rsid w:val="00F834E4"/>
    <w:rsid w:val="00FB15A4"/>
    <w:rsid w:val="00FB57E8"/>
    <w:rsid w:val="00F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b/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 w:val="0"/>
      <w:noProof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</w:style>
  <w:style w:type="paragraph" w:styleId="Zkladntext2">
    <w:name w:val="Body Text 2"/>
    <w:basedOn w:val="Normln"/>
    <w:semiHidden/>
    <w:rPr>
      <w:rFonts w:ascii="Arial" w:hAnsi="Arial"/>
      <w:b w:val="0"/>
      <w:noProof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b w:val="0"/>
      <w:noProof/>
    </w:rPr>
  </w:style>
  <w:style w:type="paragraph" w:styleId="Zkladntext">
    <w:name w:val="Body Text"/>
    <w:basedOn w:val="Normln"/>
    <w:semiHidden/>
    <w:pPr>
      <w:jc w:val="center"/>
    </w:pPr>
    <w:rPr>
      <w:rFonts w:ascii="Arial" w:hAnsi="Arial"/>
      <w:b w:val="0"/>
      <w:noProof/>
    </w:rPr>
  </w:style>
  <w:style w:type="paragraph" w:styleId="Nzev">
    <w:name w:val="Title"/>
    <w:basedOn w:val="Normln"/>
    <w:qFormat/>
    <w:pPr>
      <w:jc w:val="center"/>
    </w:pPr>
    <w:rPr>
      <w:sz w:val="28"/>
      <w:u w:val="single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Seznam">
    <w:name w:val="List"/>
    <w:basedOn w:val="Normln"/>
    <w:semiHidden/>
    <w:pPr>
      <w:ind w:left="283" w:hanging="283"/>
    </w:pPr>
    <w:rPr>
      <w:b w:val="0"/>
      <w:sz w:val="20"/>
    </w:rPr>
  </w:style>
  <w:style w:type="character" w:customStyle="1" w:styleId="platne1">
    <w:name w:val="platne1"/>
  </w:style>
  <w:style w:type="character" w:styleId="Siln">
    <w:name w:val="Strong"/>
    <w:qFormat/>
    <w:rPr>
      <w:b/>
      <w:bCs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fontbold1">
    <w:name w:val="fontbold1"/>
    <w:rPr>
      <w:b/>
      <w:bCs/>
    </w:rPr>
  </w:style>
  <w:style w:type="character" w:customStyle="1" w:styleId="tsubjname">
    <w:name w:val="tsubjname"/>
    <w:rsid w:val="00145127"/>
  </w:style>
  <w:style w:type="character" w:customStyle="1" w:styleId="Nadpis3Char">
    <w:name w:val="Nadpis 3 Char"/>
    <w:link w:val="Nadpis3"/>
    <w:rsid w:val="008E035A"/>
    <w:rPr>
      <w:b/>
      <w:sz w:val="24"/>
    </w:rPr>
  </w:style>
  <w:style w:type="character" w:customStyle="1" w:styleId="ZhlavChar">
    <w:name w:val="Záhlaví Char"/>
    <w:link w:val="Zhlav"/>
    <w:semiHidden/>
    <w:rsid w:val="008E035A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b/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 w:val="0"/>
      <w:noProof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</w:style>
  <w:style w:type="paragraph" w:styleId="Zkladntext2">
    <w:name w:val="Body Text 2"/>
    <w:basedOn w:val="Normln"/>
    <w:semiHidden/>
    <w:rPr>
      <w:rFonts w:ascii="Arial" w:hAnsi="Arial"/>
      <w:b w:val="0"/>
      <w:noProof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b w:val="0"/>
      <w:noProof/>
    </w:rPr>
  </w:style>
  <w:style w:type="paragraph" w:styleId="Zkladntext">
    <w:name w:val="Body Text"/>
    <w:basedOn w:val="Normln"/>
    <w:semiHidden/>
    <w:pPr>
      <w:jc w:val="center"/>
    </w:pPr>
    <w:rPr>
      <w:rFonts w:ascii="Arial" w:hAnsi="Arial"/>
      <w:b w:val="0"/>
      <w:noProof/>
    </w:rPr>
  </w:style>
  <w:style w:type="paragraph" w:styleId="Nzev">
    <w:name w:val="Title"/>
    <w:basedOn w:val="Normln"/>
    <w:qFormat/>
    <w:pPr>
      <w:jc w:val="center"/>
    </w:pPr>
    <w:rPr>
      <w:sz w:val="28"/>
      <w:u w:val="single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Seznam">
    <w:name w:val="List"/>
    <w:basedOn w:val="Normln"/>
    <w:semiHidden/>
    <w:pPr>
      <w:ind w:left="283" w:hanging="283"/>
    </w:pPr>
    <w:rPr>
      <w:b w:val="0"/>
      <w:sz w:val="20"/>
    </w:rPr>
  </w:style>
  <w:style w:type="character" w:customStyle="1" w:styleId="platne1">
    <w:name w:val="platne1"/>
  </w:style>
  <w:style w:type="character" w:styleId="Siln">
    <w:name w:val="Strong"/>
    <w:qFormat/>
    <w:rPr>
      <w:b/>
      <w:bCs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fontbold1">
    <w:name w:val="fontbold1"/>
    <w:rPr>
      <w:b/>
      <w:bCs/>
    </w:rPr>
  </w:style>
  <w:style w:type="character" w:customStyle="1" w:styleId="tsubjname">
    <w:name w:val="tsubjname"/>
    <w:rsid w:val="00145127"/>
  </w:style>
  <w:style w:type="character" w:customStyle="1" w:styleId="Nadpis3Char">
    <w:name w:val="Nadpis 3 Char"/>
    <w:link w:val="Nadpis3"/>
    <w:rsid w:val="008E035A"/>
    <w:rPr>
      <w:b/>
      <w:sz w:val="24"/>
    </w:rPr>
  </w:style>
  <w:style w:type="character" w:customStyle="1" w:styleId="ZhlavChar">
    <w:name w:val="Záhlaví Char"/>
    <w:link w:val="Zhlav"/>
    <w:semiHidden/>
    <w:rsid w:val="008E035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uměleckého vystoupení</vt:lpstr>
    </vt:vector>
  </TitlesOfParts>
  <Company>x</Company>
  <LinksUpToDate>false</LinksUpToDate>
  <CharactersWithSpaces>4282</CharactersWithSpaces>
  <SharedDoc>false</SharedDoc>
  <HLinks>
    <vt:vector size="6" baseType="variant"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mailto:agentura@september.cz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uměleckého vystoupení</dc:title>
  <dc:creator>Ján Žiak</dc:creator>
  <cp:lastModifiedBy>admin</cp:lastModifiedBy>
  <cp:revision>3</cp:revision>
  <cp:lastPrinted>2019-11-18T14:37:00Z</cp:lastPrinted>
  <dcterms:created xsi:type="dcterms:W3CDTF">2019-11-18T14:42:00Z</dcterms:created>
  <dcterms:modified xsi:type="dcterms:W3CDTF">2019-11-18T14:44:00Z</dcterms:modified>
</cp:coreProperties>
</file>