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93" w:rsidRPr="00CF11A2" w:rsidRDefault="00CF11A2" w:rsidP="00941777">
      <w:pPr>
        <w:jc w:val="center"/>
        <w:rPr>
          <w:b/>
          <w:sz w:val="36"/>
          <w:szCs w:val="36"/>
        </w:rPr>
      </w:pPr>
      <w:r w:rsidRPr="00CF11A2">
        <w:rPr>
          <w:b/>
          <w:sz w:val="36"/>
          <w:szCs w:val="36"/>
        </w:rPr>
        <w:t>Smlouva o dílo</w:t>
      </w:r>
    </w:p>
    <w:p w:rsidR="006E1114" w:rsidRDefault="006E1114" w:rsidP="006E1114">
      <w:pPr>
        <w:jc w:val="center"/>
        <w:rPr>
          <w:b/>
          <w:sz w:val="32"/>
          <w:szCs w:val="32"/>
        </w:rPr>
      </w:pPr>
    </w:p>
    <w:p w:rsidR="006E1114" w:rsidRPr="00CF11A2" w:rsidRDefault="00CF11A2" w:rsidP="006E1114">
      <w:pPr>
        <w:jc w:val="center"/>
      </w:pPr>
      <w:r>
        <w:t xml:space="preserve">Uzavřená dle § </w:t>
      </w:r>
      <w:r w:rsidR="00487409">
        <w:t>2</w:t>
      </w:r>
      <w:r>
        <w:t>5</w:t>
      </w:r>
      <w:r w:rsidR="00487409">
        <w:t>86</w:t>
      </w:r>
      <w:r>
        <w:t xml:space="preserve"> a násl</w:t>
      </w:r>
      <w:r w:rsidR="00487409">
        <w:t>.</w:t>
      </w:r>
      <w:r>
        <w:t xml:space="preserve"> zákona č. </w:t>
      </w:r>
      <w:r w:rsidR="00487409">
        <w:t>89</w:t>
      </w:r>
      <w:r>
        <w:t>/</w:t>
      </w:r>
      <w:r w:rsidR="00487409">
        <w:t>2012</w:t>
      </w:r>
      <w:r>
        <w:t xml:space="preserve"> Sb., ob</w:t>
      </w:r>
      <w:r w:rsidR="00487409">
        <w:t>čanský zákoník</w:t>
      </w:r>
    </w:p>
    <w:p w:rsidR="00DC7CEB" w:rsidRDefault="00DC7CEB" w:rsidP="006E1114">
      <w:pPr>
        <w:jc w:val="both"/>
        <w:rPr>
          <w:b/>
          <w:u w:val="single"/>
        </w:rPr>
      </w:pPr>
    </w:p>
    <w:p w:rsidR="00DD4CFE" w:rsidRDefault="00DD4CFE" w:rsidP="006E1114">
      <w:pPr>
        <w:jc w:val="both"/>
        <w:rPr>
          <w:b/>
          <w:u w:val="single"/>
        </w:rPr>
      </w:pPr>
    </w:p>
    <w:p w:rsidR="00DC7CEB" w:rsidRDefault="00DC7CEB" w:rsidP="006E1114">
      <w:pPr>
        <w:jc w:val="both"/>
        <w:rPr>
          <w:b/>
          <w:u w:val="single"/>
        </w:rPr>
      </w:pPr>
    </w:p>
    <w:p w:rsidR="006E1114" w:rsidRDefault="00DC7CEB" w:rsidP="006E1114">
      <w:pPr>
        <w:jc w:val="both"/>
        <w:rPr>
          <w:b/>
          <w:u w:val="single"/>
        </w:rPr>
      </w:pPr>
      <w:r>
        <w:rPr>
          <w:b/>
          <w:u w:val="single"/>
        </w:rPr>
        <w:t>Ú</w:t>
      </w:r>
      <w:r w:rsidR="00CF11A2">
        <w:rPr>
          <w:b/>
          <w:u w:val="single"/>
        </w:rPr>
        <w:t>častníci smlouvy</w:t>
      </w:r>
      <w:r w:rsidR="000A5B5C">
        <w:rPr>
          <w:b/>
          <w:u w:val="single"/>
        </w:rPr>
        <w:t>:</w:t>
      </w:r>
    </w:p>
    <w:p w:rsidR="000A5B5C" w:rsidRPr="000A5B5C" w:rsidRDefault="000A5B5C" w:rsidP="006E1114">
      <w:pPr>
        <w:jc w:val="both"/>
        <w:rPr>
          <w:b/>
          <w:u w:val="single"/>
        </w:rPr>
      </w:pPr>
    </w:p>
    <w:p w:rsidR="00416D8F" w:rsidRDefault="00416D8F" w:rsidP="00416D8F">
      <w:pPr>
        <w:jc w:val="both"/>
      </w:pPr>
      <w:r w:rsidRPr="00991AEE">
        <w:rPr>
          <w:b/>
        </w:rPr>
        <w:t>Objednatel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Česká republika</w:t>
      </w:r>
      <w:r>
        <w:t xml:space="preserve"> – Úřad pro technickou normalizaci, metrologii a </w:t>
      </w:r>
      <w:r>
        <w:tab/>
      </w:r>
      <w:r>
        <w:tab/>
      </w:r>
      <w:r>
        <w:tab/>
      </w:r>
      <w:r w:rsidR="00CF6325">
        <w:t xml:space="preserve">            </w:t>
      </w:r>
      <w:r>
        <w:t>státní zkušebnictví, organizační složka státu</w:t>
      </w:r>
    </w:p>
    <w:p w:rsidR="00416D8F" w:rsidRDefault="00416D8F" w:rsidP="00416D8F">
      <w:pPr>
        <w:jc w:val="both"/>
      </w:pPr>
      <w:r>
        <w:t>Sídlo:</w:t>
      </w:r>
      <w:r>
        <w:tab/>
      </w:r>
      <w:r>
        <w:tab/>
      </w:r>
      <w:r>
        <w:tab/>
      </w:r>
      <w:r w:rsidR="00CF6325">
        <w:t>Biskupský dvůr 1148/5, 110 00 Praha 1</w:t>
      </w:r>
    </w:p>
    <w:p w:rsidR="00416D8F" w:rsidRDefault="00416D8F" w:rsidP="00416D8F">
      <w:pPr>
        <w:jc w:val="both"/>
      </w:pPr>
      <w:r>
        <w:t>Zastoupená:</w:t>
      </w:r>
      <w:r>
        <w:tab/>
      </w:r>
      <w:r>
        <w:tab/>
      </w:r>
      <w:r w:rsidR="00472777">
        <w:t>Mgr. Viktorem Pokorným</w:t>
      </w:r>
      <w:r w:rsidR="00DC7CEB">
        <w:t xml:space="preserve">, </w:t>
      </w:r>
      <w:r w:rsidR="00356806">
        <w:t>předsedou</w:t>
      </w:r>
      <w:r w:rsidR="002F09DC">
        <w:t xml:space="preserve"> Úřadu</w:t>
      </w:r>
    </w:p>
    <w:p w:rsidR="00416D8F" w:rsidRDefault="00416D8F" w:rsidP="00416D8F">
      <w:pPr>
        <w:jc w:val="both"/>
      </w:pPr>
      <w:r>
        <w:t>Bankovní spojení:</w:t>
      </w:r>
      <w:r>
        <w:tab/>
        <w:t>ČNB Praha</w:t>
      </w:r>
    </w:p>
    <w:p w:rsidR="00416D8F" w:rsidRDefault="00416D8F" w:rsidP="00416D8F">
      <w:pPr>
        <w:jc w:val="both"/>
      </w:pPr>
      <w:r>
        <w:t>Číslo účtu:</w:t>
      </w:r>
      <w:r>
        <w:tab/>
      </w:r>
      <w:r>
        <w:tab/>
        <w:t>21622001/0710</w:t>
      </w:r>
    </w:p>
    <w:p w:rsidR="00416D8F" w:rsidRDefault="00416D8F" w:rsidP="00416D8F">
      <w:pPr>
        <w:jc w:val="both"/>
      </w:pPr>
      <w:r>
        <w:t>IČO:</w:t>
      </w:r>
      <w:r>
        <w:tab/>
      </w:r>
      <w:r>
        <w:tab/>
      </w:r>
      <w:r>
        <w:tab/>
        <w:t>48135267</w:t>
      </w:r>
    </w:p>
    <w:p w:rsidR="00416D8F" w:rsidRDefault="00416D8F" w:rsidP="00416D8F">
      <w:pPr>
        <w:jc w:val="both"/>
      </w:pPr>
      <w:r>
        <w:t>DIČ:</w:t>
      </w:r>
      <w:r>
        <w:tab/>
      </w:r>
      <w:r>
        <w:tab/>
      </w:r>
      <w:r>
        <w:tab/>
        <w:t>CZ48135267</w:t>
      </w:r>
    </w:p>
    <w:p w:rsidR="00416D8F" w:rsidRDefault="00416D8F" w:rsidP="00416D8F">
      <w:pPr>
        <w:jc w:val="both"/>
      </w:pPr>
    </w:p>
    <w:p w:rsidR="00416D8F" w:rsidRDefault="00416D8F" w:rsidP="00416D8F">
      <w:pPr>
        <w:jc w:val="both"/>
      </w:pPr>
    </w:p>
    <w:p w:rsidR="000A5B5C" w:rsidRDefault="006E1114" w:rsidP="006E1114">
      <w:pPr>
        <w:jc w:val="both"/>
      </w:pPr>
      <w:r>
        <w:rPr>
          <w:b/>
        </w:rPr>
        <w:t>Zhotovitel</w:t>
      </w:r>
      <w:r w:rsidR="000A5B5C">
        <w:rPr>
          <w:b/>
        </w:rPr>
        <w:t xml:space="preserve">: </w:t>
      </w:r>
      <w:r w:rsidR="00991AEE">
        <w:rPr>
          <w:b/>
        </w:rPr>
        <w:tab/>
      </w:r>
      <w:r w:rsidR="000A5B5C">
        <w:tab/>
      </w:r>
      <w:r w:rsidR="000A5B5C" w:rsidRPr="00991AEE">
        <w:rPr>
          <w:b/>
        </w:rPr>
        <w:t>PhDr. Bořivoj Kleník</w:t>
      </w:r>
      <w:r w:rsidR="000A5B5C">
        <w:tab/>
      </w:r>
      <w:r w:rsidR="000A5B5C">
        <w:tab/>
      </w:r>
    </w:p>
    <w:p w:rsidR="000A5B5C" w:rsidRDefault="000A5B5C" w:rsidP="006E1114">
      <w:pPr>
        <w:jc w:val="both"/>
      </w:pPr>
      <w:r>
        <w:t xml:space="preserve">RČ: </w:t>
      </w:r>
      <w:r>
        <w:tab/>
      </w:r>
      <w:r>
        <w:tab/>
      </w:r>
      <w:r w:rsidR="00991AEE">
        <w:tab/>
      </w:r>
      <w:r>
        <w:t>500723/418</w:t>
      </w:r>
    </w:p>
    <w:p w:rsidR="000A5B5C" w:rsidRDefault="00991AEE" w:rsidP="006E1114">
      <w:pPr>
        <w:jc w:val="both"/>
      </w:pPr>
      <w:r>
        <w:t>B</w:t>
      </w:r>
      <w:r w:rsidR="000A5B5C">
        <w:t xml:space="preserve">ytem: </w:t>
      </w:r>
      <w:r w:rsidR="000A5B5C">
        <w:tab/>
      </w:r>
      <w:r>
        <w:tab/>
      </w:r>
      <w:r w:rsidR="00004A00">
        <w:t>Bělá pod Bezdězem, Bezdědice 19, 294 25 Katusice</w:t>
      </w:r>
    </w:p>
    <w:p w:rsidR="00004A00" w:rsidRDefault="00CF11A2" w:rsidP="006E1114">
      <w:pPr>
        <w:jc w:val="both"/>
      </w:pPr>
      <w:r>
        <w:t>Místo</w:t>
      </w:r>
      <w:r w:rsidR="000A5B5C">
        <w:t xml:space="preserve"> </w:t>
      </w:r>
      <w:r w:rsidR="00991AEE">
        <w:t>podnikání:</w:t>
      </w:r>
      <w:r w:rsidR="00991AEE">
        <w:tab/>
      </w:r>
      <w:r w:rsidR="00004A00">
        <w:t>Bělá pod Bezdězem, Bezdědice 19, 294 25 Katusice</w:t>
      </w:r>
    </w:p>
    <w:p w:rsidR="000A5B5C" w:rsidRDefault="00991AEE" w:rsidP="006E1114">
      <w:pPr>
        <w:jc w:val="both"/>
      </w:pPr>
      <w:r>
        <w:t>B</w:t>
      </w:r>
      <w:r w:rsidR="000A5B5C">
        <w:t>ank</w:t>
      </w:r>
      <w:r>
        <w:t>ovní</w:t>
      </w:r>
      <w:r w:rsidR="000A5B5C">
        <w:t xml:space="preserve"> spoj</w:t>
      </w:r>
      <w:r>
        <w:t>ení</w:t>
      </w:r>
      <w:r w:rsidR="000A5B5C">
        <w:t>:</w:t>
      </w:r>
      <w:r>
        <w:tab/>
      </w:r>
      <w:r w:rsidR="000A5B5C">
        <w:t xml:space="preserve">Komerční banka, pobočka </w:t>
      </w:r>
      <w:r w:rsidR="00004A00">
        <w:t>Mladá Boleslav</w:t>
      </w:r>
    </w:p>
    <w:p w:rsidR="000A5B5C" w:rsidRDefault="00991AEE" w:rsidP="006E1114">
      <w:pPr>
        <w:jc w:val="both"/>
      </w:pPr>
      <w:r>
        <w:t>Čí</w:t>
      </w:r>
      <w:r w:rsidR="000A5B5C">
        <w:t>slo účtu:</w:t>
      </w:r>
      <w:r w:rsidR="000A5B5C">
        <w:tab/>
      </w:r>
      <w:r>
        <w:tab/>
      </w:r>
      <w:r w:rsidR="000A5B5C">
        <w:t>182240-071/100</w:t>
      </w:r>
    </w:p>
    <w:p w:rsidR="000A5B5C" w:rsidRDefault="00991AEE" w:rsidP="006E1114">
      <w:pPr>
        <w:jc w:val="both"/>
      </w:pPr>
      <w:r>
        <w:t>IČO:</w:t>
      </w:r>
      <w:r>
        <w:tab/>
      </w:r>
      <w:r>
        <w:tab/>
      </w:r>
      <w:r>
        <w:tab/>
        <w:t>17 00 44 38</w:t>
      </w:r>
    </w:p>
    <w:p w:rsidR="00991AEE" w:rsidRDefault="00991AEE" w:rsidP="006E1114">
      <w:pPr>
        <w:jc w:val="both"/>
      </w:pPr>
      <w:r>
        <w:t>DIČ:</w:t>
      </w:r>
      <w:r>
        <w:tab/>
      </w:r>
      <w:r>
        <w:tab/>
      </w:r>
      <w:r>
        <w:tab/>
        <w:t>CZ 500723418</w:t>
      </w:r>
    </w:p>
    <w:p w:rsidR="00991AEE" w:rsidRDefault="00991AEE" w:rsidP="006E1114">
      <w:pPr>
        <w:jc w:val="both"/>
      </w:pPr>
    </w:p>
    <w:p w:rsidR="00991AEE" w:rsidRDefault="00991AEE" w:rsidP="006E1114">
      <w:pPr>
        <w:jc w:val="both"/>
      </w:pPr>
    </w:p>
    <w:p w:rsidR="00991AEE" w:rsidRDefault="00991AEE" w:rsidP="006E1114">
      <w:pPr>
        <w:jc w:val="both"/>
      </w:pPr>
    </w:p>
    <w:p w:rsidR="00A5295B" w:rsidRDefault="00A5295B" w:rsidP="006E1114">
      <w:pPr>
        <w:jc w:val="both"/>
      </w:pPr>
    </w:p>
    <w:p w:rsidR="00991AEE" w:rsidRDefault="00991AEE" w:rsidP="006E1114">
      <w:pPr>
        <w:jc w:val="both"/>
        <w:rPr>
          <w:b/>
        </w:rPr>
      </w:pPr>
      <w:r w:rsidRPr="00991AEE">
        <w:rPr>
          <w:b/>
          <w:u w:val="single"/>
        </w:rPr>
        <w:t>1. Předmět smlouvy</w:t>
      </w:r>
    </w:p>
    <w:p w:rsidR="00991AEE" w:rsidRDefault="00991AEE" w:rsidP="006E1114">
      <w:pPr>
        <w:jc w:val="both"/>
        <w:rPr>
          <w:b/>
        </w:rPr>
      </w:pPr>
    </w:p>
    <w:p w:rsidR="00CF11A2" w:rsidRDefault="000051CF" w:rsidP="006E1114">
      <w:pPr>
        <w:jc w:val="both"/>
      </w:pPr>
      <w:r w:rsidRPr="000051CF">
        <w:t xml:space="preserve">1.1. </w:t>
      </w:r>
      <w:r w:rsidR="00CF11A2">
        <w:t xml:space="preserve">Zhotovitel se zavazuje zabezpečovat vlastním jménem kompletní nakladatelský servis </w:t>
      </w:r>
      <w:r w:rsidR="0000150B">
        <w:t xml:space="preserve">úřední tiskoviny </w:t>
      </w:r>
      <w:r w:rsidR="00CF11A2">
        <w:t xml:space="preserve">„Věstníku Úřadu pro technickou normalizaci, metrologii a státní zkušebnictví“ (dále jen „Věstník ÚNMZ“) v množství, jakosti a provedení podle specifikací obsažených v této smlouvě a objednatel se zavazuje </w:t>
      </w:r>
      <w:r w:rsidR="002D7067">
        <w:t xml:space="preserve">uhradit zhotoviteli dohodnutou cenu za dílo, a to způsobem a ve výši dohodnuté v </w:t>
      </w:r>
      <w:r w:rsidR="00CF11A2">
        <w:t>této smlouv</w:t>
      </w:r>
      <w:r w:rsidR="002D7067">
        <w:t>ě</w:t>
      </w:r>
      <w:r w:rsidR="00CF11A2">
        <w:t>.</w:t>
      </w:r>
    </w:p>
    <w:p w:rsidR="00456EC4" w:rsidRDefault="00CF11A2" w:rsidP="006E1114">
      <w:pPr>
        <w:jc w:val="both"/>
      </w:pPr>
      <w:r>
        <w:t xml:space="preserve"> </w:t>
      </w:r>
    </w:p>
    <w:p w:rsidR="005D69C6" w:rsidRDefault="00B07F60" w:rsidP="006E1114">
      <w:pPr>
        <w:jc w:val="both"/>
      </w:pPr>
      <w:proofErr w:type="gramStart"/>
      <w:r>
        <w:t>1.</w:t>
      </w:r>
      <w:r w:rsidR="006B1B04">
        <w:t>2</w:t>
      </w:r>
      <w:r>
        <w:t xml:space="preserve">  Pro</w:t>
      </w:r>
      <w:proofErr w:type="gramEnd"/>
      <w:r>
        <w:t xml:space="preserve"> splnění nakladatelského servisu Věstníku ÚNMZ bude zhotovitel zabezpečovat vlastním jménem a na vlastní odpovědnost organizační i komplexní technickou stránku nakladatelského servisu, zejména: grafické práce, přípravu tiskových podkladů, polygrafickou výrobu, tisk</w:t>
      </w:r>
      <w:r w:rsidR="0000150B">
        <w:t xml:space="preserve"> a</w:t>
      </w:r>
      <w:r>
        <w:t xml:space="preserve"> knihařské zpracování</w:t>
      </w:r>
      <w:r w:rsidR="0000150B">
        <w:t xml:space="preserve">. </w:t>
      </w:r>
      <w:r w:rsidR="002960CC">
        <w:t xml:space="preserve">Zhotovitel je </w:t>
      </w:r>
      <w:r w:rsidR="0000150B">
        <w:t>oprávněn provádět</w:t>
      </w:r>
      <w:r w:rsidR="006C5647">
        <w:t xml:space="preserve"> </w:t>
      </w:r>
      <w:r w:rsidR="00DD73EB">
        <w:t>nábor předplatitelů</w:t>
      </w:r>
      <w:r>
        <w:t>.</w:t>
      </w:r>
    </w:p>
    <w:p w:rsidR="00B07F60" w:rsidRDefault="00B07F60" w:rsidP="006E1114">
      <w:pPr>
        <w:jc w:val="both"/>
      </w:pPr>
    </w:p>
    <w:p w:rsidR="00621BFD" w:rsidRPr="00621BFD" w:rsidRDefault="0024502D" w:rsidP="00621BFD">
      <w:pPr>
        <w:jc w:val="both"/>
      </w:pPr>
      <w:r>
        <w:t>1.</w:t>
      </w:r>
      <w:r w:rsidR="006B1B04">
        <w:t>3</w:t>
      </w:r>
      <w:r w:rsidR="005D69C6">
        <w:t xml:space="preserve">. </w:t>
      </w:r>
      <w:r w:rsidR="00621BFD" w:rsidRPr="00621BFD">
        <w:t xml:space="preserve">Zhotovitel se zavazuje rovněž zajišťovat technicko-administrativní servis spojený s kompletní realizací a distribucí (v návaznosti na nakladatelský servis) </w:t>
      </w:r>
      <w:r w:rsidR="00DC7CEB">
        <w:t xml:space="preserve">tištěného </w:t>
      </w:r>
      <w:r w:rsidR="00621BFD" w:rsidRPr="00621BFD">
        <w:t>periodik</w:t>
      </w:r>
      <w:r w:rsidR="006B1B04">
        <w:t>a</w:t>
      </w:r>
      <w:r w:rsidR="00621BFD" w:rsidRPr="00621BFD">
        <w:t xml:space="preserve">. </w:t>
      </w:r>
      <w:r w:rsidR="00621BFD">
        <w:t>Zhotovitel</w:t>
      </w:r>
      <w:r w:rsidR="00621BFD" w:rsidRPr="00621BFD">
        <w:t xml:space="preserve"> mimo jiné zajišťuje tvorbu rozdělovníku, distribuci, nábor a </w:t>
      </w:r>
      <w:r w:rsidR="00621BFD" w:rsidRPr="006B242E">
        <w:t>výběr předplatného, které je oprávněn použít na realizaci periodik</w:t>
      </w:r>
      <w:r w:rsidR="006B1B04">
        <w:t>a</w:t>
      </w:r>
      <w:r w:rsidR="00621BFD" w:rsidRPr="006B242E">
        <w:t>.</w:t>
      </w:r>
      <w:r w:rsidR="00E74A32">
        <w:t xml:space="preserve"> </w:t>
      </w:r>
    </w:p>
    <w:p w:rsidR="008722CB" w:rsidRDefault="008722CB" w:rsidP="006E1114">
      <w:pPr>
        <w:jc w:val="both"/>
      </w:pPr>
    </w:p>
    <w:p w:rsidR="0024502D" w:rsidRDefault="0024502D" w:rsidP="006E1114">
      <w:pPr>
        <w:jc w:val="both"/>
      </w:pPr>
    </w:p>
    <w:p w:rsidR="0024502D" w:rsidRDefault="0024502D" w:rsidP="006E1114">
      <w:pPr>
        <w:jc w:val="both"/>
      </w:pPr>
      <w:r>
        <w:lastRenderedPageBreak/>
        <w:t>1.</w:t>
      </w:r>
      <w:r w:rsidR="006B1B04">
        <w:t>4</w:t>
      </w:r>
      <w:r>
        <w:t>. Technická specifikace Věstníku ÚNMZ:</w:t>
      </w:r>
    </w:p>
    <w:p w:rsidR="0024502D" w:rsidRDefault="0024502D" w:rsidP="006E1114">
      <w:pPr>
        <w:jc w:val="both"/>
      </w:pPr>
    </w:p>
    <w:p w:rsidR="0024502D" w:rsidRPr="00D72BC9" w:rsidRDefault="0024502D" w:rsidP="006E1114">
      <w:pPr>
        <w:jc w:val="both"/>
      </w:pPr>
      <w:r>
        <w:rPr>
          <w:b/>
        </w:rPr>
        <w:t>Periodicita:</w:t>
      </w:r>
      <w:r>
        <w:rPr>
          <w:b/>
        </w:rPr>
        <w:tab/>
      </w:r>
      <w:r>
        <w:rPr>
          <w:b/>
        </w:rPr>
        <w:tab/>
      </w:r>
      <w:r w:rsidR="00D72BC9">
        <w:t>měsíčník</w:t>
      </w:r>
    </w:p>
    <w:p w:rsidR="0024502D" w:rsidRPr="002F09DC" w:rsidRDefault="0024502D" w:rsidP="006E1114">
      <w:pPr>
        <w:jc w:val="both"/>
      </w:pPr>
      <w:r>
        <w:rPr>
          <w:b/>
        </w:rPr>
        <w:t>Náklad:</w:t>
      </w:r>
      <w:r>
        <w:rPr>
          <w:b/>
        </w:rPr>
        <w:tab/>
      </w:r>
      <w:r>
        <w:rPr>
          <w:b/>
        </w:rPr>
        <w:tab/>
      </w:r>
      <w:r w:rsidR="00E473EA">
        <w:t xml:space="preserve">je dán aktuálním </w:t>
      </w:r>
      <w:r w:rsidR="002F09DC" w:rsidRPr="002F09DC">
        <w:t>počt</w:t>
      </w:r>
      <w:r w:rsidR="00E473EA">
        <w:t>em</w:t>
      </w:r>
      <w:r w:rsidR="002F09DC" w:rsidRPr="002F09DC">
        <w:t xml:space="preserve"> předplatitelů</w:t>
      </w:r>
    </w:p>
    <w:p w:rsidR="0024502D" w:rsidRPr="002F09DC" w:rsidRDefault="0024502D" w:rsidP="006E1114">
      <w:pPr>
        <w:jc w:val="both"/>
      </w:pPr>
      <w:r>
        <w:rPr>
          <w:b/>
        </w:rPr>
        <w:t>Formát:</w:t>
      </w:r>
      <w:r>
        <w:rPr>
          <w:b/>
        </w:rPr>
        <w:tab/>
      </w:r>
      <w:r>
        <w:rPr>
          <w:b/>
        </w:rPr>
        <w:tab/>
      </w:r>
      <w:r w:rsidR="002F09DC" w:rsidRPr="002F09DC">
        <w:t>A4</w:t>
      </w:r>
    </w:p>
    <w:p w:rsidR="0024502D" w:rsidRPr="002F09DC" w:rsidRDefault="0024502D" w:rsidP="006E1114">
      <w:pPr>
        <w:jc w:val="both"/>
      </w:pPr>
      <w:r>
        <w:rPr>
          <w:b/>
        </w:rPr>
        <w:t>Rozsah:</w:t>
      </w:r>
      <w:r>
        <w:rPr>
          <w:b/>
        </w:rPr>
        <w:tab/>
      </w:r>
      <w:r>
        <w:rPr>
          <w:b/>
        </w:rPr>
        <w:tab/>
      </w:r>
      <w:r w:rsidR="00E473EA" w:rsidRPr="00E473EA">
        <w:t xml:space="preserve">proměnný, </w:t>
      </w:r>
      <w:r w:rsidR="002F09DC" w:rsidRPr="00E473EA">
        <w:t>dl</w:t>
      </w:r>
      <w:r w:rsidR="002F09DC" w:rsidRPr="002F09DC">
        <w:t xml:space="preserve">e </w:t>
      </w:r>
      <w:r w:rsidR="002F09DC">
        <w:t xml:space="preserve">objemu </w:t>
      </w:r>
      <w:r w:rsidR="002F09DC" w:rsidRPr="002F09DC">
        <w:t>dodaných dat</w:t>
      </w:r>
    </w:p>
    <w:p w:rsidR="0024502D" w:rsidRPr="002F09DC" w:rsidRDefault="0024502D" w:rsidP="006E1114">
      <w:pPr>
        <w:jc w:val="both"/>
      </w:pPr>
      <w:r>
        <w:rPr>
          <w:b/>
        </w:rPr>
        <w:t>Barevnost:</w:t>
      </w:r>
      <w:r>
        <w:rPr>
          <w:b/>
        </w:rPr>
        <w:tab/>
      </w:r>
      <w:r>
        <w:rPr>
          <w:b/>
        </w:rPr>
        <w:tab/>
      </w:r>
      <w:r w:rsidR="002F09DC" w:rsidRPr="002F09DC">
        <w:t>1/1</w:t>
      </w:r>
    </w:p>
    <w:p w:rsidR="0024502D" w:rsidRPr="00E473EA" w:rsidRDefault="0024502D" w:rsidP="006E1114">
      <w:pPr>
        <w:jc w:val="both"/>
      </w:pPr>
      <w:r>
        <w:rPr>
          <w:b/>
        </w:rPr>
        <w:t>Druh tisku:</w:t>
      </w:r>
      <w:r>
        <w:rPr>
          <w:b/>
        </w:rPr>
        <w:tab/>
      </w:r>
      <w:r>
        <w:rPr>
          <w:b/>
        </w:rPr>
        <w:tab/>
      </w:r>
      <w:r w:rsidR="00E473EA" w:rsidRPr="00E473EA">
        <w:t>ofset</w:t>
      </w:r>
    </w:p>
    <w:p w:rsidR="0024502D" w:rsidRPr="00E473EA" w:rsidRDefault="0024502D" w:rsidP="006E1114">
      <w:pPr>
        <w:jc w:val="both"/>
      </w:pPr>
      <w:r>
        <w:rPr>
          <w:b/>
        </w:rPr>
        <w:t>Druh papíru:</w:t>
      </w:r>
      <w:r>
        <w:rPr>
          <w:b/>
        </w:rPr>
        <w:tab/>
      </w:r>
      <w:r>
        <w:rPr>
          <w:b/>
        </w:rPr>
        <w:tab/>
      </w:r>
      <w:r w:rsidR="00B07F60">
        <w:t>80</w:t>
      </w:r>
      <w:r w:rsidR="00E473EA">
        <w:t xml:space="preserve"> g/m2 </w:t>
      </w:r>
      <w:r w:rsidR="00B07F60">
        <w:t>ofset</w:t>
      </w:r>
    </w:p>
    <w:p w:rsidR="0024502D" w:rsidRPr="00E473EA" w:rsidRDefault="0024502D" w:rsidP="006E1114">
      <w:pPr>
        <w:jc w:val="both"/>
      </w:pPr>
      <w:r>
        <w:rPr>
          <w:b/>
        </w:rPr>
        <w:t>Vazba:</w:t>
      </w:r>
      <w:r>
        <w:rPr>
          <w:b/>
        </w:rPr>
        <w:tab/>
      </w:r>
      <w:r>
        <w:rPr>
          <w:b/>
        </w:rPr>
        <w:tab/>
      </w:r>
      <w:r w:rsidR="00E473EA" w:rsidRPr="00E473EA">
        <w:t>V1</w:t>
      </w:r>
    </w:p>
    <w:p w:rsidR="0024502D" w:rsidRDefault="0024502D" w:rsidP="006E1114">
      <w:pPr>
        <w:jc w:val="both"/>
        <w:rPr>
          <w:b/>
        </w:rPr>
      </w:pPr>
    </w:p>
    <w:p w:rsidR="0024502D" w:rsidRDefault="0024502D" w:rsidP="006E1114">
      <w:pPr>
        <w:jc w:val="both"/>
      </w:pPr>
      <w:r>
        <w:t>1.</w:t>
      </w:r>
      <w:r w:rsidR="006B1B04">
        <w:t>5</w:t>
      </w:r>
      <w:r>
        <w:t>. Změna technické specifikace (a to i jednorázová) může být provedena pouze po dohod</w:t>
      </w:r>
      <w:r w:rsidR="00416D8F">
        <w:t>ě objednatele se zhotovitelem. Dohoda musí mít písemnou formu.</w:t>
      </w:r>
    </w:p>
    <w:p w:rsidR="00416D8F" w:rsidRDefault="00416D8F" w:rsidP="006E1114">
      <w:pPr>
        <w:jc w:val="both"/>
      </w:pPr>
    </w:p>
    <w:p w:rsidR="00416D8F" w:rsidRDefault="00416D8F" w:rsidP="006E1114">
      <w:pPr>
        <w:jc w:val="both"/>
      </w:pPr>
    </w:p>
    <w:p w:rsidR="00416D8F" w:rsidRDefault="00416D8F" w:rsidP="006E1114">
      <w:pPr>
        <w:jc w:val="both"/>
        <w:rPr>
          <w:b/>
          <w:u w:val="single"/>
        </w:rPr>
      </w:pPr>
      <w:r>
        <w:rPr>
          <w:b/>
          <w:u w:val="single"/>
        </w:rPr>
        <w:t>2. Práva</w:t>
      </w:r>
      <w:r w:rsidR="0000150B">
        <w:rPr>
          <w:b/>
          <w:u w:val="single"/>
        </w:rPr>
        <w:t xml:space="preserve"> a</w:t>
      </w:r>
      <w:r>
        <w:rPr>
          <w:b/>
          <w:u w:val="single"/>
        </w:rPr>
        <w:t xml:space="preserve"> povinnosti smluvních stran</w:t>
      </w:r>
    </w:p>
    <w:p w:rsidR="00416D8F" w:rsidRDefault="00416D8F" w:rsidP="006E1114">
      <w:pPr>
        <w:jc w:val="both"/>
      </w:pPr>
    </w:p>
    <w:p w:rsidR="00A13753" w:rsidRDefault="00416D8F" w:rsidP="006E1114">
      <w:pPr>
        <w:jc w:val="both"/>
      </w:pPr>
      <w:r w:rsidRPr="00B07F60">
        <w:t>2.1.</w:t>
      </w:r>
      <w:r>
        <w:t xml:space="preserve"> Objednatel se</w:t>
      </w:r>
      <w:r w:rsidR="00A13753">
        <w:t xml:space="preserve"> zavazuje </w:t>
      </w:r>
      <w:r w:rsidR="008722CB">
        <w:t xml:space="preserve">dodávat data </w:t>
      </w:r>
      <w:r>
        <w:t>určen</w:t>
      </w:r>
      <w:r w:rsidR="008722CB">
        <w:t xml:space="preserve">á </w:t>
      </w:r>
      <w:r w:rsidR="002F1EAD">
        <w:t>k publikaci v</w:t>
      </w:r>
      <w:r w:rsidR="002D7067">
        <w:t>e</w:t>
      </w:r>
      <w:r>
        <w:t xml:space="preserve"> Věstníku ÚNMZ</w:t>
      </w:r>
      <w:r w:rsidR="00A13753">
        <w:t>.</w:t>
      </w:r>
    </w:p>
    <w:p w:rsidR="002960CC" w:rsidRDefault="002960CC" w:rsidP="006E1114">
      <w:pPr>
        <w:jc w:val="both"/>
      </w:pPr>
    </w:p>
    <w:p w:rsidR="002F09DC" w:rsidRDefault="00A13753" w:rsidP="006E1114">
      <w:pPr>
        <w:jc w:val="both"/>
      </w:pPr>
      <w:r>
        <w:t>2.2. Uzávěrka pro dodání podkladů pro uveřejnění v</w:t>
      </w:r>
      <w:r w:rsidR="00722A7C">
        <w:t>e Věstníku ÚNMZ</w:t>
      </w:r>
      <w:r>
        <w:t xml:space="preserve">  je stanovena </w:t>
      </w:r>
      <w:r w:rsidR="002F09DC" w:rsidRPr="00B07F60">
        <w:t>harmonogramem</w:t>
      </w:r>
      <w:r w:rsidR="005961F8" w:rsidRPr="00B07F60">
        <w:t>, který je přílohou č. 1 této smlouvy</w:t>
      </w:r>
      <w:r w:rsidR="002F09DC" w:rsidRPr="00B07F60">
        <w:t>.</w:t>
      </w:r>
      <w:r>
        <w:t xml:space="preserve"> </w:t>
      </w:r>
    </w:p>
    <w:p w:rsidR="00722A7C" w:rsidRDefault="00722A7C" w:rsidP="006E1114">
      <w:pPr>
        <w:jc w:val="both"/>
      </w:pPr>
    </w:p>
    <w:p w:rsidR="00A13753" w:rsidRDefault="00D72BC9" w:rsidP="006E1114">
      <w:pPr>
        <w:jc w:val="both"/>
      </w:pPr>
      <w:r>
        <w:t xml:space="preserve">2.3. </w:t>
      </w:r>
      <w:r w:rsidR="00BB5D28">
        <w:t>Z</w:t>
      </w:r>
      <w:r w:rsidR="00A13753">
        <w:t>hotovitel j</w:t>
      </w:r>
      <w:r w:rsidR="00BB5D28">
        <w:t>e</w:t>
      </w:r>
      <w:r w:rsidR="00A13753">
        <w:t xml:space="preserve"> </w:t>
      </w:r>
      <w:r w:rsidR="00BB5D28">
        <w:t xml:space="preserve">povinen plnit povinnosti </w:t>
      </w:r>
      <w:r w:rsidR="00A13753">
        <w:t>specifikov</w:t>
      </w:r>
      <w:r w:rsidR="00BB5D28">
        <w:t>a</w:t>
      </w:r>
      <w:r w:rsidR="00A13753">
        <w:t>n</w:t>
      </w:r>
      <w:r w:rsidR="00BB5D28">
        <w:t>é</w:t>
      </w:r>
      <w:r w:rsidR="00A13753">
        <w:t xml:space="preserve"> v bodě 1.</w:t>
      </w:r>
      <w:r w:rsidR="00505283">
        <w:t xml:space="preserve"> t</w:t>
      </w:r>
      <w:r w:rsidR="005961F8">
        <w:t>é</w:t>
      </w:r>
      <w:r w:rsidR="00505283">
        <w:t>to smlouvy.</w:t>
      </w:r>
      <w:r w:rsidR="00D16544">
        <w:t xml:space="preserve"> Zhotovitel se zavazuje provádět dílo v souladu se zákony a ostatními aplikovatelnými právními předpisy, stejně jako s dalšími požadavky objednatele vznesenými v průběhu realizace díla</w:t>
      </w:r>
      <w:r w:rsidR="00B07F60">
        <w:t xml:space="preserve">, pokud jsou v souladu s touto </w:t>
      </w:r>
      <w:r w:rsidR="002960CC">
        <w:t>smlouvou</w:t>
      </w:r>
      <w:r w:rsidR="00D16544">
        <w:t>.</w:t>
      </w:r>
    </w:p>
    <w:p w:rsidR="00722A7C" w:rsidRDefault="00722A7C" w:rsidP="006E1114">
      <w:pPr>
        <w:jc w:val="both"/>
      </w:pPr>
    </w:p>
    <w:p w:rsidR="00E473EA" w:rsidRDefault="00E473EA" w:rsidP="006E1114">
      <w:pPr>
        <w:jc w:val="both"/>
      </w:pPr>
      <w:r>
        <w:t xml:space="preserve">2.4. Smluvní strany se zavazují poskytovat si </w:t>
      </w:r>
      <w:r w:rsidRPr="00B07F60">
        <w:t>vzájemnou součinnost</w:t>
      </w:r>
      <w:r>
        <w:t xml:space="preserve"> při realizaci periodik</w:t>
      </w:r>
      <w:r w:rsidR="006B1B04">
        <w:t>a</w:t>
      </w:r>
      <w:r>
        <w:t xml:space="preserve"> a to tak, aby Věstník ÚNMZ vycházel v měsíčním kalendářním cyklu.</w:t>
      </w:r>
      <w:r w:rsidR="00722A7C">
        <w:t xml:space="preserve"> </w:t>
      </w:r>
      <w:r w:rsidR="006B1B04">
        <w:t>Zhotovitel</w:t>
      </w:r>
      <w:r w:rsidR="00722A7C">
        <w:t xml:space="preserve"> </w:t>
      </w:r>
      <w:r w:rsidR="00A03D71">
        <w:t>za</w:t>
      </w:r>
      <w:r w:rsidR="006B1B04">
        <w:t>ručuje</w:t>
      </w:r>
      <w:r w:rsidR="00A03D71">
        <w:t xml:space="preserve"> </w:t>
      </w:r>
      <w:r w:rsidR="006B1B04">
        <w:t xml:space="preserve">objednateli </w:t>
      </w:r>
      <w:r w:rsidR="00A03D71">
        <w:t>přístup k</w:t>
      </w:r>
      <w:r w:rsidR="00722A7C">
        <w:t xml:space="preserve"> aktuálnímu </w:t>
      </w:r>
      <w:r w:rsidR="0000150B">
        <w:t>seznam</w:t>
      </w:r>
      <w:r w:rsidR="00A03D71">
        <w:t>u</w:t>
      </w:r>
      <w:r w:rsidR="00452785">
        <w:t xml:space="preserve"> předplatitelů Věstníku ÚNMZ</w:t>
      </w:r>
      <w:r w:rsidR="00D02E4A">
        <w:t xml:space="preserve"> </w:t>
      </w:r>
      <w:r w:rsidR="0000150B">
        <w:t>v rozsahu, který bude mít k dispozici</w:t>
      </w:r>
      <w:r w:rsidR="00722A7C">
        <w:t>.</w:t>
      </w:r>
    </w:p>
    <w:p w:rsidR="00E473EA" w:rsidRDefault="00E473EA" w:rsidP="006E1114">
      <w:pPr>
        <w:jc w:val="both"/>
      </w:pPr>
    </w:p>
    <w:p w:rsidR="00E473EA" w:rsidRDefault="00B43B15" w:rsidP="006E1114">
      <w:pPr>
        <w:jc w:val="both"/>
      </w:pPr>
      <w:r>
        <w:t xml:space="preserve">2.5. </w:t>
      </w:r>
      <w:r w:rsidR="00E473EA">
        <w:t xml:space="preserve">K plnění účelu smlouvy se objednatel zavazuje </w:t>
      </w:r>
      <w:r w:rsidR="00E473EA" w:rsidRPr="00B07F60">
        <w:t xml:space="preserve">shromažďovat </w:t>
      </w:r>
      <w:r w:rsidR="00B07F60" w:rsidRPr="00B07F60">
        <w:t xml:space="preserve">příspěvky </w:t>
      </w:r>
      <w:r w:rsidR="00E473EA" w:rsidRPr="00B07F60">
        <w:t>a kompletovat vydání, spolupracovat na korekturách.</w:t>
      </w:r>
      <w:r w:rsidR="005961F8">
        <w:t xml:space="preserve"> </w:t>
      </w:r>
    </w:p>
    <w:p w:rsidR="00D16544" w:rsidRDefault="00D16544" w:rsidP="006E1114">
      <w:pPr>
        <w:jc w:val="both"/>
      </w:pPr>
    </w:p>
    <w:p w:rsidR="002960CC" w:rsidRDefault="002960CC" w:rsidP="006E1114">
      <w:pPr>
        <w:jc w:val="both"/>
      </w:pPr>
      <w:r>
        <w:t>2.6. O</w:t>
      </w:r>
      <w:r w:rsidRPr="002960CC">
        <w:t xml:space="preserve">bjednatel </w:t>
      </w:r>
      <w:r>
        <w:t xml:space="preserve">má právo </w:t>
      </w:r>
      <w:r w:rsidRPr="002960CC">
        <w:t xml:space="preserve">publikovat Věstník ÚNMZ na jeho internetových stránkách </w:t>
      </w:r>
      <w:r>
        <w:t xml:space="preserve">způsobem a </w:t>
      </w:r>
      <w:r w:rsidRPr="002960CC">
        <w:t xml:space="preserve">za </w:t>
      </w:r>
      <w:r>
        <w:t xml:space="preserve">podmínek </w:t>
      </w:r>
      <w:r w:rsidRPr="002960CC">
        <w:t>jím stanovených</w:t>
      </w:r>
      <w:r>
        <w:t>.</w:t>
      </w:r>
    </w:p>
    <w:p w:rsidR="002D7067" w:rsidRDefault="002D7067" w:rsidP="006E1114">
      <w:pPr>
        <w:jc w:val="both"/>
      </w:pPr>
    </w:p>
    <w:p w:rsidR="00722A7C" w:rsidRDefault="00722A7C" w:rsidP="006E1114">
      <w:pPr>
        <w:jc w:val="both"/>
        <w:rPr>
          <w:b/>
          <w:u w:val="single"/>
        </w:rPr>
      </w:pPr>
    </w:p>
    <w:p w:rsidR="00A13753" w:rsidRDefault="00A13753" w:rsidP="006E1114">
      <w:pPr>
        <w:jc w:val="both"/>
        <w:rPr>
          <w:b/>
          <w:u w:val="single"/>
        </w:rPr>
      </w:pPr>
      <w:r>
        <w:rPr>
          <w:b/>
          <w:u w:val="single"/>
        </w:rPr>
        <w:t xml:space="preserve">3. Čas a místo plnění </w:t>
      </w:r>
    </w:p>
    <w:p w:rsidR="00A13753" w:rsidRDefault="00A13753" w:rsidP="006E1114">
      <w:pPr>
        <w:jc w:val="both"/>
        <w:rPr>
          <w:b/>
          <w:u w:val="single"/>
        </w:rPr>
      </w:pPr>
    </w:p>
    <w:p w:rsidR="00A13753" w:rsidRDefault="004734A8" w:rsidP="006E1114">
      <w:pPr>
        <w:jc w:val="both"/>
      </w:pPr>
      <w:r>
        <w:t>3.</w:t>
      </w:r>
      <w:r w:rsidR="006C36BB">
        <w:t>1</w:t>
      </w:r>
      <w:r>
        <w:t xml:space="preserve">. </w:t>
      </w:r>
      <w:r w:rsidR="00D72BC9">
        <w:t xml:space="preserve">Zhotovitel se zavazuje vyrobit Věstník ÚNMZ a distribuovat ho </w:t>
      </w:r>
      <w:r w:rsidR="006C36BB">
        <w:t xml:space="preserve">nejpozději </w:t>
      </w:r>
      <w:r w:rsidR="00D1390D">
        <w:t>vždy k</w:t>
      </w:r>
      <w:r w:rsidR="006C36BB">
        <w:t>e</w:t>
      </w:r>
      <w:r w:rsidR="00452785">
        <w:t xml:space="preserve"> </w:t>
      </w:r>
      <w:r w:rsidR="00D72BC9">
        <w:t>dn</w:t>
      </w:r>
      <w:r w:rsidR="00D1390D">
        <w:t>i</w:t>
      </w:r>
      <w:r w:rsidR="00D72BC9">
        <w:t xml:space="preserve"> </w:t>
      </w:r>
      <w:r w:rsidR="006C36BB">
        <w:t xml:space="preserve">vydání každého </w:t>
      </w:r>
      <w:r w:rsidR="00D1390D">
        <w:t xml:space="preserve">kalendářního </w:t>
      </w:r>
      <w:r w:rsidR="00D72BC9">
        <w:t xml:space="preserve">měsíce. Při opožděné dodávce </w:t>
      </w:r>
      <w:r w:rsidR="00EF491A">
        <w:t>podkladů v nově dohodnutém termínu.</w:t>
      </w:r>
    </w:p>
    <w:p w:rsidR="00EF491A" w:rsidRDefault="00EF491A" w:rsidP="006E1114">
      <w:pPr>
        <w:jc w:val="both"/>
      </w:pPr>
    </w:p>
    <w:p w:rsidR="00EF491A" w:rsidRDefault="006C36BB" w:rsidP="006E1114">
      <w:pPr>
        <w:jc w:val="both"/>
      </w:pPr>
      <w:r>
        <w:t>3.2</w:t>
      </w:r>
      <w:r w:rsidR="00EF491A">
        <w:t>. Pokud je zboží dodáno v horší než dohodnuté kvalitě, má objednatel právo na uplatnění odpovídající slevy. Horší kvalitu doloží posudkem soudního znalce nebo odborného ústavu, pokud se strany nedohodnou jinak.</w:t>
      </w:r>
    </w:p>
    <w:p w:rsidR="00D1390D" w:rsidRDefault="00D1390D" w:rsidP="006E1114">
      <w:pPr>
        <w:jc w:val="both"/>
      </w:pPr>
    </w:p>
    <w:p w:rsidR="00D1390D" w:rsidRDefault="00D1390D" w:rsidP="006E1114">
      <w:pPr>
        <w:jc w:val="both"/>
      </w:pPr>
      <w:r>
        <w:lastRenderedPageBreak/>
        <w:t>3.</w:t>
      </w:r>
      <w:r w:rsidR="006C36BB">
        <w:t>3</w:t>
      </w:r>
      <w:r>
        <w:t xml:space="preserve">. Při prodlení zhotovitele s distribucí </w:t>
      </w:r>
      <w:r w:rsidR="004734A8">
        <w:t xml:space="preserve">periodik </w:t>
      </w:r>
      <w:r w:rsidR="00565A0E">
        <w:t xml:space="preserve">je objednatel oprávněn požadovat smluvní pokutu ve výši 0,08 % </w:t>
      </w:r>
      <w:r w:rsidR="002F1EAD">
        <w:t xml:space="preserve">z ceny za dílo </w:t>
      </w:r>
      <w:r w:rsidR="00565A0E">
        <w:t>za každý započatý den prodlení. Zaplacením smluvní pokuty není dotčeno právo na náhradu škody.</w:t>
      </w:r>
    </w:p>
    <w:p w:rsidR="00EF491A" w:rsidRDefault="00EF491A" w:rsidP="006E1114">
      <w:pPr>
        <w:jc w:val="both"/>
      </w:pPr>
    </w:p>
    <w:p w:rsidR="002F1EAD" w:rsidRDefault="002F1EAD" w:rsidP="006E1114">
      <w:pPr>
        <w:jc w:val="both"/>
      </w:pPr>
      <w:r>
        <w:t>3.</w:t>
      </w:r>
      <w:r w:rsidR="006C36BB">
        <w:t>4</w:t>
      </w:r>
      <w:r>
        <w:t>. Vlastníkem zhotovovaného díla je objednatel, a to po celou dobu jeho zhotovování.</w:t>
      </w:r>
    </w:p>
    <w:p w:rsidR="002F1EAD" w:rsidRDefault="002F1EAD" w:rsidP="006E1114">
      <w:pPr>
        <w:jc w:val="both"/>
      </w:pPr>
    </w:p>
    <w:p w:rsidR="00E473EA" w:rsidRDefault="00E473EA" w:rsidP="006E1114">
      <w:pPr>
        <w:jc w:val="both"/>
        <w:rPr>
          <w:b/>
          <w:u w:val="single"/>
        </w:rPr>
      </w:pPr>
    </w:p>
    <w:p w:rsidR="00EF491A" w:rsidRDefault="00EF491A" w:rsidP="006E1114">
      <w:pPr>
        <w:jc w:val="both"/>
        <w:rPr>
          <w:b/>
          <w:u w:val="single"/>
        </w:rPr>
      </w:pPr>
      <w:r>
        <w:rPr>
          <w:b/>
          <w:u w:val="single"/>
        </w:rPr>
        <w:t>4. Výše nákladu</w:t>
      </w:r>
    </w:p>
    <w:p w:rsidR="00EF491A" w:rsidRDefault="00EF491A" w:rsidP="006E1114">
      <w:pPr>
        <w:jc w:val="both"/>
        <w:rPr>
          <w:b/>
          <w:u w:val="single"/>
        </w:rPr>
      </w:pPr>
    </w:p>
    <w:p w:rsidR="009F09FF" w:rsidRDefault="00EF491A" w:rsidP="006E1114">
      <w:pPr>
        <w:jc w:val="both"/>
      </w:pPr>
      <w:r w:rsidRPr="004734A8">
        <w:t>4.1.</w:t>
      </w:r>
      <w:r>
        <w:t xml:space="preserve"> </w:t>
      </w:r>
      <w:r w:rsidR="00775874">
        <w:t>V</w:t>
      </w:r>
      <w:r w:rsidR="002F09DC">
        <w:t xml:space="preserve">ýše nákladu </w:t>
      </w:r>
      <w:r w:rsidR="004734A8">
        <w:t>Věstníku ÚNMZ je</w:t>
      </w:r>
      <w:r w:rsidR="002F09DC">
        <w:t xml:space="preserve"> dána počtem předplatitelů</w:t>
      </w:r>
      <w:r w:rsidR="00775874">
        <w:t>.</w:t>
      </w:r>
    </w:p>
    <w:p w:rsidR="009F09FF" w:rsidRDefault="009F09FF" w:rsidP="006E1114">
      <w:pPr>
        <w:jc w:val="both"/>
      </w:pPr>
    </w:p>
    <w:p w:rsidR="004734A8" w:rsidRDefault="009F09FF" w:rsidP="006E1114">
      <w:pPr>
        <w:jc w:val="both"/>
      </w:pPr>
      <w:r>
        <w:t xml:space="preserve">4.2. </w:t>
      </w:r>
      <w:r w:rsidR="004734A8" w:rsidRPr="004734A8">
        <w:t>Dílčí objednávkou, předloženou nejpozději 30 dní před plánovaným termínem vydání v písemné formě, může být stanovena změna nákladu či provedení</w:t>
      </w:r>
      <w:r w:rsidR="004734A8">
        <w:t xml:space="preserve"> periodik</w:t>
      </w:r>
      <w:r w:rsidR="004734A8" w:rsidRPr="004734A8">
        <w:t>.</w:t>
      </w:r>
    </w:p>
    <w:p w:rsidR="004734A8" w:rsidRDefault="004734A8" w:rsidP="006E1114">
      <w:pPr>
        <w:jc w:val="both"/>
      </w:pPr>
    </w:p>
    <w:p w:rsidR="002F09DC" w:rsidRDefault="004734A8" w:rsidP="006E1114">
      <w:pPr>
        <w:jc w:val="both"/>
      </w:pPr>
      <w:r>
        <w:t>4.</w:t>
      </w:r>
      <w:r w:rsidR="006C36BB">
        <w:t>3</w:t>
      </w:r>
      <w:r>
        <w:t xml:space="preserve">. </w:t>
      </w:r>
      <w:r w:rsidR="004B7BF1">
        <w:t xml:space="preserve">Zhotovitel se zavazuje </w:t>
      </w:r>
      <w:r w:rsidR="002F09DC">
        <w:t xml:space="preserve">vyrobit a vydistribuovat  </w:t>
      </w:r>
      <w:r>
        <w:t>objednané množství výtisků</w:t>
      </w:r>
      <w:r w:rsidR="006C36BB">
        <w:t xml:space="preserve"> Věstníku</w:t>
      </w:r>
      <w:r>
        <w:t>.</w:t>
      </w:r>
    </w:p>
    <w:p w:rsidR="002F09DC" w:rsidRDefault="002F09DC" w:rsidP="006E1114">
      <w:pPr>
        <w:jc w:val="both"/>
      </w:pPr>
    </w:p>
    <w:p w:rsidR="002F09DC" w:rsidRDefault="002F09DC" w:rsidP="006E1114">
      <w:pPr>
        <w:jc w:val="both"/>
      </w:pPr>
    </w:p>
    <w:p w:rsidR="00722A7C" w:rsidRDefault="00722A7C" w:rsidP="006E1114">
      <w:pPr>
        <w:jc w:val="both"/>
        <w:rPr>
          <w:b/>
          <w:u w:val="single"/>
        </w:rPr>
      </w:pPr>
    </w:p>
    <w:p w:rsidR="004B7BF1" w:rsidRDefault="004B7BF1" w:rsidP="006E1114">
      <w:pPr>
        <w:jc w:val="both"/>
        <w:rPr>
          <w:b/>
          <w:u w:val="single"/>
        </w:rPr>
      </w:pPr>
      <w:r>
        <w:rPr>
          <w:b/>
          <w:u w:val="single"/>
        </w:rPr>
        <w:t>5. Cena</w:t>
      </w:r>
    </w:p>
    <w:p w:rsidR="004B7BF1" w:rsidRDefault="004B7BF1" w:rsidP="006E1114">
      <w:pPr>
        <w:jc w:val="both"/>
        <w:rPr>
          <w:b/>
          <w:u w:val="single"/>
        </w:rPr>
      </w:pPr>
    </w:p>
    <w:p w:rsidR="00416D8F" w:rsidRDefault="00730DC2" w:rsidP="006E1114">
      <w:pPr>
        <w:jc w:val="both"/>
      </w:pPr>
      <w:r>
        <w:t>5.</w:t>
      </w:r>
      <w:r w:rsidR="006C36BB">
        <w:t>1</w:t>
      </w:r>
      <w:r>
        <w:t>.</w:t>
      </w:r>
      <w:r w:rsidR="008722CB">
        <w:t xml:space="preserve"> </w:t>
      </w:r>
      <w:r w:rsidR="004B7BF1">
        <w:t xml:space="preserve">Na základě zákona č. 526/1990 </w:t>
      </w:r>
      <w:r w:rsidR="00EA1088">
        <w:t xml:space="preserve">Sb., o cenách, </w:t>
      </w:r>
      <w:r w:rsidR="007E0569">
        <w:t xml:space="preserve">ve znění pozdějších předpisů, </w:t>
      </w:r>
      <w:r w:rsidR="00EA1088">
        <w:t xml:space="preserve">vyhlášky </w:t>
      </w:r>
      <w:r w:rsidR="007E0569">
        <w:br/>
      </w:r>
      <w:r w:rsidR="00EA1088">
        <w:t>č</w:t>
      </w:r>
      <w:r w:rsidR="007E0569">
        <w:t xml:space="preserve">. 450/2009 Sb., </w:t>
      </w:r>
      <w:r w:rsidR="007E0569" w:rsidRPr="007E0569">
        <w:t>kterou se provádí zákon č. 526/1990 Sb., o cenách, ve znění pozdějších předpisů</w:t>
      </w:r>
      <w:r w:rsidR="00EA1088">
        <w:t xml:space="preserve">, a </w:t>
      </w:r>
      <w:r w:rsidR="007E0569">
        <w:t xml:space="preserve">příslušných </w:t>
      </w:r>
      <w:r w:rsidR="00EA1088">
        <w:t xml:space="preserve">ustanovení </w:t>
      </w:r>
      <w:r w:rsidR="00B668DC">
        <w:t>ob</w:t>
      </w:r>
      <w:r w:rsidR="007E0569">
        <w:t>čansk</w:t>
      </w:r>
      <w:r w:rsidR="00C9126E">
        <w:t>ého</w:t>
      </w:r>
      <w:r w:rsidR="00B668DC">
        <w:t xml:space="preserve"> zákoník</w:t>
      </w:r>
      <w:r w:rsidR="00C9126E">
        <w:t>u</w:t>
      </w:r>
      <w:r w:rsidR="00B668DC">
        <w:t>,</w:t>
      </w:r>
      <w:r w:rsidR="007E0569">
        <w:t xml:space="preserve"> </w:t>
      </w:r>
      <w:r w:rsidR="00B668DC">
        <w:t xml:space="preserve">byla cena za </w:t>
      </w:r>
      <w:r w:rsidR="00B07F60">
        <w:t>zpracování</w:t>
      </w:r>
      <w:r w:rsidR="00B668DC">
        <w:t xml:space="preserve"> </w:t>
      </w:r>
      <w:r w:rsidR="00055EA0">
        <w:t xml:space="preserve">Věstníku ÚNMZ </w:t>
      </w:r>
      <w:r w:rsidR="002F09DC">
        <w:t>v </w:t>
      </w:r>
      <w:r w:rsidR="002F09DC" w:rsidRPr="00B07F60">
        <w:t>elektronické podobě</w:t>
      </w:r>
      <w:r w:rsidR="002F09DC">
        <w:t xml:space="preserve"> </w:t>
      </w:r>
      <w:r w:rsidR="00B668DC">
        <w:t xml:space="preserve">stanovena dohodou smluvních stran jako smluvní cena pevná a </w:t>
      </w:r>
      <w:r w:rsidR="00B668DC" w:rsidRPr="00021BED">
        <w:t xml:space="preserve">činí </w:t>
      </w:r>
      <w:r w:rsidR="00880F12">
        <w:t>342.000</w:t>
      </w:r>
      <w:r w:rsidR="002F09DC" w:rsidRPr="00021BED">
        <w:t>,-</w:t>
      </w:r>
      <w:r w:rsidR="00B668DC" w:rsidRPr="00021BED">
        <w:rPr>
          <w:color w:val="FF0000"/>
        </w:rPr>
        <w:t xml:space="preserve"> </w:t>
      </w:r>
      <w:r w:rsidR="00B668DC" w:rsidRPr="00021BED">
        <w:t xml:space="preserve">Kč </w:t>
      </w:r>
      <w:r w:rsidR="002F1EAD" w:rsidRPr="00021BED">
        <w:t xml:space="preserve">(slovy </w:t>
      </w:r>
      <w:r w:rsidR="00880F12">
        <w:t xml:space="preserve"> tři sta čtyřicet dva</w:t>
      </w:r>
      <w:r w:rsidR="002F1EAD" w:rsidRPr="00021BED">
        <w:t xml:space="preserve"> tisíc korun českých) </w:t>
      </w:r>
      <w:r w:rsidR="00B668DC" w:rsidRPr="00021BED">
        <w:t>bez DPH</w:t>
      </w:r>
      <w:r w:rsidR="00B668DC">
        <w:t xml:space="preserve"> za </w:t>
      </w:r>
      <w:r w:rsidR="002F09DC">
        <w:t xml:space="preserve">rok </w:t>
      </w:r>
      <w:r w:rsidR="00775874">
        <w:t>z</w:t>
      </w:r>
      <w:r w:rsidR="002F09DC">
        <w:t>a</w:t>
      </w:r>
      <w:r w:rsidR="00B668DC">
        <w:t xml:space="preserve"> </w:t>
      </w:r>
      <w:r w:rsidR="00775874">
        <w:t xml:space="preserve">nakladatelský servis </w:t>
      </w:r>
      <w:r w:rsidR="00B668DC">
        <w:t>podle specifikace v bodě 1</w:t>
      </w:r>
      <w:r w:rsidR="00505283">
        <w:t>.</w:t>
      </w:r>
      <w:r w:rsidR="00BB5D28">
        <w:t xml:space="preserve"> t</w:t>
      </w:r>
      <w:r>
        <w:t>é</w:t>
      </w:r>
      <w:r w:rsidR="00BB5D28">
        <w:t xml:space="preserve">to </w:t>
      </w:r>
      <w:r>
        <w:t>s</w:t>
      </w:r>
      <w:r w:rsidR="00BB5D28">
        <w:t>mlouvy</w:t>
      </w:r>
      <w:r w:rsidR="00B668DC">
        <w:t>.</w:t>
      </w:r>
    </w:p>
    <w:p w:rsidR="002F09DC" w:rsidRDefault="002F09DC" w:rsidP="006E1114">
      <w:pPr>
        <w:jc w:val="both"/>
      </w:pPr>
    </w:p>
    <w:p w:rsidR="00441EBF" w:rsidRDefault="006B242E" w:rsidP="002F09DC">
      <w:pPr>
        <w:jc w:val="both"/>
      </w:pPr>
      <w:r w:rsidRPr="006B242E">
        <w:t>5.</w:t>
      </w:r>
      <w:r w:rsidR="006C36BB">
        <w:t>2</w:t>
      </w:r>
      <w:r w:rsidRPr="006B242E">
        <w:t>.</w:t>
      </w:r>
      <w:r>
        <w:t xml:space="preserve"> Zhotovitel garantuje objednateli, že dohodnutá smluvní cena je úplná a konečná a nebude navyšována, vyjma případů, kdy budou objednateli objednány práce nad rámec této smlouvy. Cena za tyto práce bude stanovena dohodou obou stran.</w:t>
      </w:r>
    </w:p>
    <w:p w:rsidR="00441EBF" w:rsidRDefault="00441EBF" w:rsidP="002F09DC">
      <w:pPr>
        <w:jc w:val="both"/>
      </w:pPr>
    </w:p>
    <w:p w:rsidR="00441EBF" w:rsidRDefault="00441EBF" w:rsidP="002F09DC">
      <w:pPr>
        <w:jc w:val="both"/>
      </w:pPr>
      <w:r>
        <w:t>5.</w:t>
      </w:r>
      <w:r w:rsidR="006C36BB">
        <w:t>3</w:t>
      </w:r>
      <w:r>
        <w:t>. Dohodnutá cena za dílo zahrnuje veškeré náklady zhotovitele vzniklé v souvislosti s prováděním díla dle této smlouvy.</w:t>
      </w:r>
    </w:p>
    <w:p w:rsidR="006B242E" w:rsidRPr="006B242E" w:rsidRDefault="006B242E" w:rsidP="002F09DC">
      <w:pPr>
        <w:jc w:val="both"/>
      </w:pPr>
    </w:p>
    <w:p w:rsidR="00745303" w:rsidRDefault="00745303" w:rsidP="00745303">
      <w:pPr>
        <w:jc w:val="both"/>
      </w:pPr>
      <w:r>
        <w:t>5.</w:t>
      </w:r>
      <w:r w:rsidR="006C36BB">
        <w:t>4</w:t>
      </w:r>
      <w:r>
        <w:t xml:space="preserve">.  Za </w:t>
      </w:r>
      <w:proofErr w:type="gramStart"/>
      <w:r>
        <w:t>účelem  uhrazení</w:t>
      </w:r>
      <w:proofErr w:type="gramEnd"/>
      <w:r>
        <w:t xml:space="preserve"> dalšího  nakladatelského servisu   </w:t>
      </w:r>
      <w:r w:rsidRPr="00745303">
        <w:t xml:space="preserve">a technicko-administrativního servisu (zejména </w:t>
      </w:r>
      <w:r>
        <w:t xml:space="preserve"> </w:t>
      </w:r>
      <w:r w:rsidRPr="00745303">
        <w:t>redakční práce,</w:t>
      </w:r>
      <w:r>
        <w:t xml:space="preserve"> </w:t>
      </w:r>
      <w:r w:rsidRPr="00745303">
        <w:t xml:space="preserve"> příprava tiskových podkladů, </w:t>
      </w:r>
      <w:r>
        <w:t xml:space="preserve"> </w:t>
      </w:r>
      <w:r w:rsidRPr="00745303">
        <w:t xml:space="preserve">polygrafická výroba, </w:t>
      </w:r>
      <w:r>
        <w:t xml:space="preserve"> </w:t>
      </w:r>
      <w:r w:rsidRPr="00745303">
        <w:t>tisk</w:t>
      </w:r>
      <w:r>
        <w:t>, knihařské zpracování,  fakturace předplatného, vedení  databáze  předplatitelů,  distribuce předplatitelům)  je zhotovitel  oprávněn  vybírat  roční  předplatné,  které je pro rok 20</w:t>
      </w:r>
      <w:r w:rsidR="00002811">
        <w:t>20</w:t>
      </w:r>
      <w:r w:rsidR="00DC7CEB">
        <w:t xml:space="preserve"> stanoveno ve výši 1.8</w:t>
      </w:r>
      <w:r>
        <w:t xml:space="preserve">00,- Kč (slovy jeden tisíc </w:t>
      </w:r>
      <w:r w:rsidR="00DC7CEB">
        <w:t>osm</w:t>
      </w:r>
      <w:r>
        <w:t xml:space="preserve"> set korun českých) bez DPH za Věstník ÚNMZ, </w:t>
      </w:r>
      <w:r w:rsidR="00987251" w:rsidRPr="00D64338">
        <w:t>+ poštovné a balné</w:t>
      </w:r>
      <w:r w:rsidR="006C36BB" w:rsidRPr="00D64338">
        <w:t>.</w:t>
      </w:r>
      <w:r w:rsidRPr="00D64338">
        <w:t xml:space="preserve"> </w:t>
      </w:r>
    </w:p>
    <w:p w:rsidR="00745303" w:rsidRDefault="00745303" w:rsidP="00745303"/>
    <w:p w:rsidR="00B668DC" w:rsidRDefault="00B668DC" w:rsidP="006E1114">
      <w:pPr>
        <w:jc w:val="both"/>
      </w:pPr>
      <w:r w:rsidRPr="00B07F60">
        <w:t>5.</w:t>
      </w:r>
      <w:r w:rsidR="006C36BB">
        <w:t>5</w:t>
      </w:r>
      <w:r w:rsidRPr="00B07F60">
        <w:t>.</w:t>
      </w:r>
      <w:r>
        <w:t xml:space="preserve"> K plnění předmětu smlouvy poskytne objednatel zhotoviteli zálohu </w:t>
      </w:r>
      <w:r w:rsidR="00B07F60">
        <w:t xml:space="preserve">za Věstník ÚNMZ ve výši </w:t>
      </w:r>
      <w:r w:rsidR="00D02E4A" w:rsidRPr="00722A7C">
        <w:t>1</w:t>
      </w:r>
      <w:r w:rsidR="008E2299">
        <w:t>6</w:t>
      </w:r>
      <w:r w:rsidR="00D02E4A" w:rsidRPr="00722A7C">
        <w:t>0 000,-</w:t>
      </w:r>
      <w:r w:rsidR="00B07F60">
        <w:t xml:space="preserve"> Kč splatnou </w:t>
      </w:r>
      <w:proofErr w:type="gramStart"/>
      <w:r w:rsidR="00722A7C">
        <w:t xml:space="preserve">nejpozději </w:t>
      </w:r>
      <w:r w:rsidR="00B07F60">
        <w:t xml:space="preserve">k </w:t>
      </w:r>
      <w:r w:rsidR="00CF6325">
        <w:t xml:space="preserve"> </w:t>
      </w:r>
      <w:r w:rsidR="00722A7C" w:rsidRPr="00722A7C">
        <w:t>30</w:t>
      </w:r>
      <w:proofErr w:type="gramEnd"/>
      <w:r w:rsidR="00722A7C" w:rsidRPr="00722A7C">
        <w:t>.</w:t>
      </w:r>
      <w:r w:rsidR="00DC7CEB">
        <w:t xml:space="preserve"> </w:t>
      </w:r>
      <w:r w:rsidR="00722A7C" w:rsidRPr="00722A7C">
        <w:t>6.</w:t>
      </w:r>
      <w:r w:rsidR="00DC7CEB">
        <w:t xml:space="preserve"> 20</w:t>
      </w:r>
      <w:r w:rsidR="003D215F">
        <w:t>20</w:t>
      </w:r>
      <w:r w:rsidR="00B07F60" w:rsidRPr="00722A7C">
        <w:t>.</w:t>
      </w:r>
      <w:r w:rsidR="00B07F60">
        <w:t xml:space="preserve">  </w:t>
      </w:r>
      <w:r>
        <w:t xml:space="preserve">Zálohovou fakturaci na </w:t>
      </w:r>
      <w:r w:rsidR="003D0172">
        <w:t>daný kalendářní rok provede zhotovitel v</w:t>
      </w:r>
      <w:r w:rsidR="00E74A32">
        <w:t> </w:t>
      </w:r>
      <w:r w:rsidR="003D0172">
        <w:t>průběhu II. čtvrtletí nového kalendářního</w:t>
      </w:r>
      <w:r w:rsidR="00441EBF">
        <w:t xml:space="preserve"> roku</w:t>
      </w:r>
      <w:r w:rsidR="003D0172">
        <w:t xml:space="preserve">. Zbývající částka bude fakturována vždy po datu uskutečněného zdanitelného plnění posledního čísla periodika v daném kalendářním roce, nejdéle však do </w:t>
      </w:r>
      <w:r w:rsidR="00730DC2" w:rsidRPr="00722A7C">
        <w:t>10.</w:t>
      </w:r>
      <w:r w:rsidR="003D0172">
        <w:t xml:space="preserve"> </w:t>
      </w:r>
      <w:r w:rsidR="00F54186">
        <w:t>p</w:t>
      </w:r>
      <w:r w:rsidR="003D0172">
        <w:t>rosince</w:t>
      </w:r>
      <w:r w:rsidR="00DC7CEB">
        <w:t xml:space="preserve"> 20</w:t>
      </w:r>
      <w:r w:rsidR="003D215F">
        <w:t>20</w:t>
      </w:r>
      <w:r w:rsidR="003D0172">
        <w:t>.</w:t>
      </w:r>
    </w:p>
    <w:p w:rsidR="003D0172" w:rsidRDefault="003D0172" w:rsidP="006E1114">
      <w:pPr>
        <w:jc w:val="both"/>
      </w:pPr>
    </w:p>
    <w:p w:rsidR="003D0172" w:rsidRDefault="003D0172" w:rsidP="006E1114">
      <w:pPr>
        <w:jc w:val="both"/>
      </w:pPr>
      <w:r>
        <w:t>5.</w:t>
      </w:r>
      <w:r w:rsidR="006C36BB">
        <w:t>6</w:t>
      </w:r>
      <w:r>
        <w:t>. Na fakturách bude uveden název a sídlo objednatele, název, sídlo a IČO zhotovitele, datum vystavení a datum splatnosti.</w:t>
      </w:r>
    </w:p>
    <w:p w:rsidR="003D0172" w:rsidRDefault="003D0172" w:rsidP="006E1114">
      <w:pPr>
        <w:jc w:val="both"/>
      </w:pPr>
    </w:p>
    <w:p w:rsidR="003D0172" w:rsidRPr="003D0172" w:rsidRDefault="003D0172" w:rsidP="003D0172">
      <w:pPr>
        <w:jc w:val="both"/>
      </w:pPr>
      <w:r>
        <w:lastRenderedPageBreak/>
        <w:t>5.</w:t>
      </w:r>
      <w:r w:rsidR="006C36BB">
        <w:t>7</w:t>
      </w:r>
      <w:r>
        <w:t xml:space="preserve">. </w:t>
      </w:r>
      <w:r w:rsidRPr="003D0172">
        <w:t>Faktury budou propláceny objednavatelem na účet zhotovitele do 30 kalendářních dnů od doručení faktury.</w:t>
      </w:r>
      <w:r>
        <w:t xml:space="preserve"> </w:t>
      </w:r>
      <w:r w:rsidRPr="003D0172">
        <w:t xml:space="preserve">Při nedodržení této lhůty je objednavatel povinen zaplatit zhotoviteli smluvní pokutu ve výši 0,5 % </w:t>
      </w:r>
      <w:r w:rsidR="002F1EAD">
        <w:t xml:space="preserve">z výše nesplacené faktury </w:t>
      </w:r>
      <w:r w:rsidRPr="003D0172">
        <w:t xml:space="preserve">za každý </w:t>
      </w:r>
      <w:r w:rsidR="00565A0E">
        <w:t xml:space="preserve">celý </w:t>
      </w:r>
      <w:r w:rsidRPr="003D0172">
        <w:t>týden prodlení.</w:t>
      </w:r>
      <w:r>
        <w:t xml:space="preserve"> </w:t>
      </w:r>
      <w:r w:rsidRPr="003D0172">
        <w:t>Zaplacením smluvní pokuty není dotčeno právo náhrady škody.</w:t>
      </w:r>
    </w:p>
    <w:p w:rsidR="003D0172" w:rsidRPr="003D0172" w:rsidRDefault="003D0172" w:rsidP="003D0172">
      <w:pPr>
        <w:jc w:val="both"/>
        <w:rPr>
          <w:b/>
        </w:rPr>
      </w:pPr>
    </w:p>
    <w:p w:rsidR="003D0172" w:rsidRPr="003D0172" w:rsidRDefault="00D1390D" w:rsidP="003D0172">
      <w:pPr>
        <w:jc w:val="both"/>
      </w:pPr>
      <w:r>
        <w:t>5.</w:t>
      </w:r>
      <w:r w:rsidR="006C36BB">
        <w:t>8</w:t>
      </w:r>
      <w:r>
        <w:t xml:space="preserve">. </w:t>
      </w:r>
      <w:r w:rsidR="003D0172" w:rsidRPr="003D0172">
        <w:t>Objednavatel může fakturu vrátit v případě:</w:t>
      </w:r>
    </w:p>
    <w:p w:rsidR="003D0172" w:rsidRDefault="00D1390D" w:rsidP="003D0172">
      <w:pPr>
        <w:jc w:val="both"/>
      </w:pPr>
      <w:r>
        <w:tab/>
      </w:r>
      <w:r w:rsidR="003D0172" w:rsidRPr="003D0172">
        <w:t>- když obsahuje nesprávné údaje podle ustanovení 5.</w:t>
      </w:r>
      <w:r w:rsidR="009C236C">
        <w:t>2</w:t>
      </w:r>
      <w:r w:rsidR="003D0172" w:rsidRPr="003D0172">
        <w:t>.</w:t>
      </w:r>
      <w:r>
        <w:t>,</w:t>
      </w:r>
    </w:p>
    <w:p w:rsidR="00D1390D" w:rsidRPr="003D0172" w:rsidRDefault="00D1390D" w:rsidP="003D0172">
      <w:pPr>
        <w:jc w:val="both"/>
      </w:pPr>
      <w:r>
        <w:tab/>
        <w:t xml:space="preserve">- pokud výše faktury neodpovídá </w:t>
      </w:r>
      <w:r w:rsidR="00730DC2">
        <w:t xml:space="preserve">ceně </w:t>
      </w:r>
      <w:r>
        <w:t>dohodnuté</w:t>
      </w:r>
      <w:r w:rsidR="00730DC2">
        <w:t xml:space="preserve"> podle této smlouvy</w:t>
      </w:r>
      <w:r>
        <w:t>.</w:t>
      </w:r>
    </w:p>
    <w:p w:rsidR="003D0172" w:rsidRPr="003D0172" w:rsidRDefault="003D0172" w:rsidP="003D0172">
      <w:pPr>
        <w:jc w:val="both"/>
        <w:rPr>
          <w:b/>
        </w:rPr>
      </w:pPr>
    </w:p>
    <w:p w:rsidR="003D0172" w:rsidRPr="003D0172" w:rsidRDefault="00D1390D" w:rsidP="003D0172">
      <w:pPr>
        <w:jc w:val="both"/>
      </w:pPr>
      <w:r>
        <w:t>5.</w:t>
      </w:r>
      <w:r w:rsidR="006C36BB">
        <w:t>9</w:t>
      </w:r>
      <w:r>
        <w:t xml:space="preserve">. </w:t>
      </w:r>
      <w:r w:rsidR="003D0172" w:rsidRPr="003D0172">
        <w:t>Objednavatel musí fakturu vrátit do data její splatnosti, jinak bude v prodlení s úhradou částky, která měla být fakturována správně.</w:t>
      </w:r>
    </w:p>
    <w:p w:rsidR="003D0172" w:rsidRPr="003D0172" w:rsidRDefault="003D0172" w:rsidP="003D0172">
      <w:pPr>
        <w:jc w:val="both"/>
        <w:rPr>
          <w:b/>
        </w:rPr>
      </w:pPr>
    </w:p>
    <w:p w:rsidR="00730DC2" w:rsidRDefault="00D1390D" w:rsidP="003D0172">
      <w:pPr>
        <w:jc w:val="both"/>
      </w:pPr>
      <w:r w:rsidRPr="006A07C4">
        <w:t>5.</w:t>
      </w:r>
      <w:r w:rsidR="006C36BB">
        <w:t>10</w:t>
      </w:r>
      <w:r w:rsidRPr="006A07C4">
        <w:t xml:space="preserve">. </w:t>
      </w:r>
      <w:r w:rsidR="003D0172" w:rsidRPr="006A07C4">
        <w:t>V případě, že dojde k podstatné změně výrobních podmínek</w:t>
      </w:r>
      <w:r w:rsidR="001D3605">
        <w:t xml:space="preserve"> a</w:t>
      </w:r>
      <w:r w:rsidR="006A07C4" w:rsidRPr="006A07C4">
        <w:t xml:space="preserve"> </w:t>
      </w:r>
      <w:r w:rsidR="003D0172" w:rsidRPr="006A07C4">
        <w:t>cen externích služeb</w:t>
      </w:r>
      <w:r w:rsidR="006A07C4" w:rsidRPr="006A07C4">
        <w:t xml:space="preserve">, </w:t>
      </w:r>
      <w:r w:rsidR="003D0172" w:rsidRPr="006A07C4">
        <w:t>zavazují se smluvní strany vyvolat jednání, na kterém se pokusí vzniklou situaci řešit nejprve vzájemnou dohodou o nových cenových podmínkách. Takováto úprava ceny vyžaduje ke své platnosti uzavření písemného a číslovaného dodatku k této smlouvě. Nedojde-li přesto k dohodě obou smluvních stran o ceně předmětu plnění dle této smlouvy, je to důvod k odstoupení od smlouvy.</w:t>
      </w:r>
    </w:p>
    <w:p w:rsidR="00730DC2" w:rsidRDefault="00730DC2" w:rsidP="003D0172">
      <w:pPr>
        <w:jc w:val="both"/>
      </w:pPr>
    </w:p>
    <w:p w:rsidR="00775874" w:rsidRPr="003D0172" w:rsidRDefault="00775874" w:rsidP="003D0172">
      <w:pPr>
        <w:jc w:val="both"/>
      </w:pPr>
    </w:p>
    <w:p w:rsidR="00565A0E" w:rsidRPr="00730DC2" w:rsidRDefault="00565A0E" w:rsidP="00565A0E">
      <w:pPr>
        <w:jc w:val="both"/>
        <w:rPr>
          <w:b/>
          <w:color w:val="FF0000"/>
          <w:u w:val="single"/>
        </w:rPr>
      </w:pPr>
      <w:r w:rsidRPr="00565A0E">
        <w:rPr>
          <w:b/>
          <w:u w:val="single"/>
        </w:rPr>
        <w:t>6. Uplatnění práv z odpovědnosti za vady a záruční doba</w:t>
      </w:r>
    </w:p>
    <w:p w:rsidR="00565A0E" w:rsidRDefault="00565A0E" w:rsidP="00565A0E">
      <w:pPr>
        <w:jc w:val="both"/>
        <w:rPr>
          <w:b/>
        </w:rPr>
      </w:pPr>
    </w:p>
    <w:p w:rsidR="00565A0E" w:rsidRPr="00565A0E" w:rsidRDefault="00807C96" w:rsidP="00565A0E">
      <w:pPr>
        <w:jc w:val="both"/>
      </w:pPr>
      <w:r>
        <w:t xml:space="preserve">6.1. </w:t>
      </w:r>
      <w:r w:rsidR="00565A0E" w:rsidRPr="00565A0E">
        <w:t xml:space="preserve">Zhotovitel odpovídá za vady, které má </w:t>
      </w:r>
      <w:r w:rsidR="009D37CE">
        <w:t>dílo</w:t>
      </w:r>
      <w:r w:rsidR="00565A0E" w:rsidRPr="00565A0E">
        <w:t xml:space="preserve"> v době jeho předání. Za vady vzniklé později odpovídá zhotovitel pouze tehdy, pokud byly způsobeny porušením jeho povinností.</w:t>
      </w:r>
    </w:p>
    <w:p w:rsidR="00807C96" w:rsidRDefault="00807C96" w:rsidP="00565A0E">
      <w:pPr>
        <w:jc w:val="both"/>
        <w:rPr>
          <w:b/>
        </w:rPr>
      </w:pPr>
    </w:p>
    <w:p w:rsidR="00441EBF" w:rsidRDefault="00441EBF" w:rsidP="00565A0E">
      <w:pPr>
        <w:jc w:val="both"/>
      </w:pPr>
      <w:r>
        <w:t>6.2. Zhotovitel odpovídá za to, že dílo je kompletní a že dodané množství se shoduje s množstvím objednaným podle této smlouvy.</w:t>
      </w:r>
    </w:p>
    <w:p w:rsidR="00441EBF" w:rsidRPr="00441EBF" w:rsidRDefault="00441EBF" w:rsidP="00565A0E">
      <w:pPr>
        <w:jc w:val="both"/>
      </w:pPr>
    </w:p>
    <w:p w:rsidR="00565A0E" w:rsidRDefault="00527D01" w:rsidP="00565A0E">
      <w:pPr>
        <w:jc w:val="both"/>
      </w:pPr>
      <w:r>
        <w:t>6.3</w:t>
      </w:r>
      <w:r w:rsidR="00807C96">
        <w:t xml:space="preserve">. </w:t>
      </w:r>
      <w:r w:rsidR="00565A0E" w:rsidRPr="00565A0E">
        <w:t xml:space="preserve">Zhotovitel přejímá smluvní záruku za jakost provedeného </w:t>
      </w:r>
      <w:r w:rsidR="009D37CE">
        <w:t>díla</w:t>
      </w:r>
      <w:r w:rsidR="00565A0E" w:rsidRPr="00565A0E">
        <w:t xml:space="preserve">. Záruční doba jednotlivého čísla časopisu trvá 3 </w:t>
      </w:r>
      <w:r w:rsidR="00807C96">
        <w:t>pracovní</w:t>
      </w:r>
      <w:r w:rsidR="00565A0E" w:rsidRPr="00565A0E">
        <w:t xml:space="preserve"> dny ode dne doručení </w:t>
      </w:r>
      <w:r w:rsidR="00807C96">
        <w:t>objedna</w:t>
      </w:r>
      <w:r w:rsidR="00565A0E" w:rsidRPr="00565A0E">
        <w:t>teli.</w:t>
      </w:r>
      <w:r>
        <w:t xml:space="preserve"> Oznámením vady zhotoviteli přestává běžet původní záruční lhůta, která běží znovu ode dne odstranění vady. </w:t>
      </w:r>
    </w:p>
    <w:p w:rsidR="00B63605" w:rsidRDefault="00B63605" w:rsidP="00565A0E">
      <w:pPr>
        <w:jc w:val="both"/>
      </w:pPr>
    </w:p>
    <w:p w:rsidR="00B63605" w:rsidRDefault="00527D01" w:rsidP="00B63605">
      <w:pPr>
        <w:jc w:val="both"/>
      </w:pPr>
      <w:r>
        <w:t>6.4</w:t>
      </w:r>
      <w:r w:rsidR="00B63605">
        <w:t xml:space="preserve">. </w:t>
      </w:r>
      <w:r w:rsidR="00B63605" w:rsidRPr="00B63605">
        <w:t xml:space="preserve">Objednavatel je oprávněn uplatňovat práva z odpovědnosti za vady (reklamovat) </w:t>
      </w:r>
      <w:r w:rsidR="00B63605" w:rsidRPr="00B63605">
        <w:br/>
        <w:t>u zhotovitele při dodržení následujících podmínek:</w:t>
      </w:r>
    </w:p>
    <w:p w:rsidR="00B63605" w:rsidRPr="00B63605" w:rsidRDefault="00B63605" w:rsidP="00B63605">
      <w:pPr>
        <w:jc w:val="both"/>
      </w:pPr>
      <w:r w:rsidRPr="00B63605">
        <w:t xml:space="preserve">a) zjevné zjištěné vady je objednavatel oprávněn reklamovat písemně u zhotovitele ihned (do 3 pracovních dnů) </w:t>
      </w:r>
      <w:r>
        <w:t>od</w:t>
      </w:r>
      <w:r w:rsidRPr="00B63605">
        <w:t xml:space="preserve"> převzetí </w:t>
      </w:r>
      <w:r w:rsidR="009D37CE">
        <w:t>díla</w:t>
      </w:r>
      <w:r>
        <w:t>,</w:t>
      </w:r>
    </w:p>
    <w:p w:rsidR="00B63605" w:rsidRPr="00B63605" w:rsidRDefault="00B63605" w:rsidP="00B63605">
      <w:pPr>
        <w:jc w:val="both"/>
      </w:pPr>
      <w:r w:rsidRPr="00B63605">
        <w:t xml:space="preserve">b) ostatní, tj. skryté vady, je objednavatel oprávněn reklamovat písemně u zhotovitele do </w:t>
      </w:r>
      <w:r w:rsidRPr="00B63605">
        <w:br/>
        <w:t xml:space="preserve">7 </w:t>
      </w:r>
      <w:bookmarkStart w:id="0" w:name="_GoBack"/>
      <w:bookmarkEnd w:id="0"/>
      <w:r w:rsidRPr="00B63605">
        <w:t>pracovních dnů poté, kdy:</w:t>
      </w:r>
    </w:p>
    <w:p w:rsidR="00B63605" w:rsidRPr="00B63605" w:rsidRDefault="00B63605" w:rsidP="00B63605">
      <w:pPr>
        <w:jc w:val="both"/>
      </w:pPr>
      <w:r>
        <w:tab/>
      </w:r>
      <w:r w:rsidRPr="00B63605">
        <w:t>ba) vady zjistil</w:t>
      </w:r>
      <w:r>
        <w:t>,</w:t>
      </w:r>
    </w:p>
    <w:p w:rsidR="00B63605" w:rsidRPr="00B63605" w:rsidRDefault="00B63605" w:rsidP="00B63605">
      <w:pPr>
        <w:jc w:val="both"/>
      </w:pPr>
      <w:r>
        <w:tab/>
      </w:r>
      <w:r w:rsidRPr="00B63605">
        <w:t xml:space="preserve">bb) při vynaložení odborné péče měl vady zjistit při prohlídce, kterou je povinen </w:t>
      </w:r>
      <w:r>
        <w:tab/>
      </w:r>
      <w:r w:rsidRPr="00B63605">
        <w:t xml:space="preserve">provést podle § </w:t>
      </w:r>
      <w:r w:rsidR="009D37CE">
        <w:t>210</w:t>
      </w:r>
      <w:r w:rsidR="00EC6F99">
        <w:t>4</w:t>
      </w:r>
      <w:r w:rsidRPr="00B63605">
        <w:t xml:space="preserve"> ob</w:t>
      </w:r>
      <w:r w:rsidR="009D37CE">
        <w:t>čanského</w:t>
      </w:r>
      <w:r w:rsidRPr="00B63605">
        <w:t xml:space="preserve"> zákoníku</w:t>
      </w:r>
      <w:r>
        <w:t>,</w:t>
      </w:r>
    </w:p>
    <w:p w:rsidR="00B63605" w:rsidRPr="00B63605" w:rsidRDefault="00B63605" w:rsidP="00B63605">
      <w:pPr>
        <w:jc w:val="both"/>
      </w:pPr>
      <w:r>
        <w:tab/>
      </w:r>
      <w:r w:rsidRPr="00B63605">
        <w:t xml:space="preserve">bc) vady mohly být zjištěny objednavatelem při vynaložení odborné péče, nejpozději </w:t>
      </w:r>
      <w:r>
        <w:tab/>
      </w:r>
      <w:r w:rsidRPr="00B63605">
        <w:t>však v rámci záruční doby (viz bod 6.2 tohoto článku).</w:t>
      </w:r>
    </w:p>
    <w:p w:rsidR="00B63605" w:rsidRPr="00565A0E" w:rsidRDefault="00B63605" w:rsidP="00565A0E">
      <w:pPr>
        <w:jc w:val="both"/>
      </w:pPr>
    </w:p>
    <w:p w:rsidR="00565A0E" w:rsidRPr="00565A0E" w:rsidRDefault="00565A0E" w:rsidP="00565A0E">
      <w:pPr>
        <w:jc w:val="both"/>
      </w:pPr>
    </w:p>
    <w:p w:rsidR="00565A0E" w:rsidRPr="00565A0E" w:rsidRDefault="00565A0E" w:rsidP="00565A0E">
      <w:pPr>
        <w:jc w:val="both"/>
        <w:rPr>
          <w:b/>
          <w:u w:val="single"/>
        </w:rPr>
      </w:pPr>
      <w:r w:rsidRPr="00565A0E">
        <w:rPr>
          <w:b/>
          <w:u w:val="single"/>
        </w:rPr>
        <w:t>7. Zvláštní ujednání</w:t>
      </w:r>
    </w:p>
    <w:p w:rsidR="00565A0E" w:rsidRPr="00565A0E" w:rsidRDefault="00565A0E" w:rsidP="00565A0E">
      <w:pPr>
        <w:jc w:val="both"/>
        <w:rPr>
          <w:b/>
        </w:rPr>
      </w:pPr>
    </w:p>
    <w:p w:rsidR="00351AAE" w:rsidRDefault="00807C96" w:rsidP="00351AAE">
      <w:pPr>
        <w:jc w:val="both"/>
      </w:pPr>
      <w:r>
        <w:t xml:space="preserve">7.1. </w:t>
      </w:r>
      <w:r w:rsidR="00565A0E" w:rsidRPr="00565A0E">
        <w:t xml:space="preserve">Vydavatelem </w:t>
      </w:r>
      <w:r w:rsidR="00057721">
        <w:t>Věstníku ÚNMZ</w:t>
      </w:r>
      <w:r w:rsidR="00565A0E" w:rsidRPr="00565A0E">
        <w:t xml:space="preserve"> </w:t>
      </w:r>
      <w:proofErr w:type="gramStart"/>
      <w:r w:rsidR="00565A0E" w:rsidRPr="00565A0E">
        <w:t xml:space="preserve">je </w:t>
      </w:r>
      <w:r w:rsidR="00565A0E" w:rsidRPr="00565A0E">
        <w:rPr>
          <w:b/>
        </w:rPr>
        <w:t xml:space="preserve">: </w:t>
      </w:r>
      <w:r w:rsidR="00565A0E" w:rsidRPr="00565A0E">
        <w:rPr>
          <w:bCs/>
        </w:rPr>
        <w:t>Úřad</w:t>
      </w:r>
      <w:proofErr w:type="gramEnd"/>
      <w:r w:rsidR="00565A0E" w:rsidRPr="00565A0E">
        <w:rPr>
          <w:bCs/>
        </w:rPr>
        <w:t xml:space="preserve"> pro technickou normalizaci, metrologii a státní zkušebnictví,</w:t>
      </w:r>
      <w:r w:rsidR="00057721">
        <w:rPr>
          <w:bCs/>
        </w:rPr>
        <w:t xml:space="preserve"> </w:t>
      </w:r>
      <w:r w:rsidR="00565A0E" w:rsidRPr="00565A0E">
        <w:t>sídl</w:t>
      </w:r>
      <w:r w:rsidR="00057721">
        <w:t>em</w:t>
      </w:r>
      <w:r w:rsidR="00565A0E" w:rsidRPr="00565A0E">
        <w:t xml:space="preserve"> </w:t>
      </w:r>
      <w:r w:rsidR="00351AAE">
        <w:t>Biskupský dvůr 1148/5, 110 00 Praha 1</w:t>
      </w:r>
    </w:p>
    <w:p w:rsidR="00565A0E" w:rsidRPr="00565A0E" w:rsidRDefault="00B63605" w:rsidP="00565A0E">
      <w:pPr>
        <w:jc w:val="both"/>
      </w:pPr>
      <w:r>
        <w:t>.</w:t>
      </w:r>
    </w:p>
    <w:p w:rsidR="00565A0E" w:rsidRPr="00565A0E" w:rsidRDefault="00565A0E" w:rsidP="00565A0E">
      <w:pPr>
        <w:jc w:val="both"/>
        <w:rPr>
          <w:b/>
        </w:rPr>
      </w:pPr>
    </w:p>
    <w:p w:rsidR="00B63605" w:rsidRPr="00B63605" w:rsidRDefault="00B63605" w:rsidP="00B63605">
      <w:pPr>
        <w:jc w:val="both"/>
      </w:pPr>
      <w:r>
        <w:t xml:space="preserve">7.2. </w:t>
      </w:r>
      <w:r w:rsidRPr="00B63605">
        <w:t>Veškeré informace, které účastníci získají při plnění této smlouvy, jsou informacemi důvěrnými a účastníci je budou udržovat v tajnosti vůči třetím osobám</w:t>
      </w:r>
      <w:r w:rsidRPr="000E1C14">
        <w:t>.</w:t>
      </w:r>
    </w:p>
    <w:p w:rsidR="00B63605" w:rsidRPr="00B63605" w:rsidRDefault="00B63605" w:rsidP="00B63605">
      <w:pPr>
        <w:jc w:val="both"/>
        <w:rPr>
          <w:b/>
        </w:rPr>
      </w:pPr>
    </w:p>
    <w:p w:rsidR="00B63605" w:rsidRPr="00B63605" w:rsidRDefault="00B63605" w:rsidP="00B63605">
      <w:pPr>
        <w:jc w:val="both"/>
      </w:pPr>
      <w:r>
        <w:t xml:space="preserve">7.3. </w:t>
      </w:r>
      <w:r w:rsidRPr="00B63605">
        <w:t xml:space="preserve">Veškeré právní vztahy vzniklé mezi oběma smluvními stranami na základě této smlouvy a vztahy touto smlouvou neupravené se řídí příslušnými ustanoveními </w:t>
      </w:r>
      <w:r w:rsidR="007F2657">
        <w:t>občanského</w:t>
      </w:r>
      <w:r w:rsidRPr="00B63605">
        <w:t xml:space="preserve"> zákoníku.</w:t>
      </w:r>
    </w:p>
    <w:p w:rsidR="00B63605" w:rsidRPr="00B63605" w:rsidRDefault="00B63605" w:rsidP="00B63605">
      <w:pPr>
        <w:jc w:val="both"/>
        <w:rPr>
          <w:b/>
        </w:rPr>
      </w:pPr>
    </w:p>
    <w:p w:rsidR="00B63605" w:rsidRPr="00B63605" w:rsidRDefault="00B63605" w:rsidP="00B63605">
      <w:pPr>
        <w:jc w:val="both"/>
      </w:pPr>
      <w:r>
        <w:t xml:space="preserve">7.4. </w:t>
      </w:r>
      <w:r w:rsidRPr="00B63605">
        <w:t>Práva a povinnosti z této smlouvy přecházejí na právní nástupce jejich účastníků.</w:t>
      </w:r>
    </w:p>
    <w:p w:rsidR="00B63605" w:rsidRPr="00B63605" w:rsidRDefault="00B63605" w:rsidP="00B63605">
      <w:pPr>
        <w:jc w:val="both"/>
        <w:rPr>
          <w:b/>
        </w:rPr>
      </w:pPr>
    </w:p>
    <w:p w:rsidR="00B63605" w:rsidRDefault="00B63605" w:rsidP="00B63605">
      <w:pPr>
        <w:jc w:val="both"/>
      </w:pPr>
      <w:r>
        <w:t xml:space="preserve">7.5. </w:t>
      </w:r>
      <w:r w:rsidR="00527D01">
        <w:t>Účastníci si</w:t>
      </w:r>
      <w:r w:rsidRPr="00B63605">
        <w:t xml:space="preserve"> j</w:t>
      </w:r>
      <w:r w:rsidR="00527D01">
        <w:t>sou</w:t>
      </w:r>
      <w:r w:rsidRPr="00B63605">
        <w:t xml:space="preserve"> povinn</w:t>
      </w:r>
      <w:r w:rsidR="00527D01">
        <w:t xml:space="preserve">i </w:t>
      </w:r>
      <w:r w:rsidRPr="00B63605">
        <w:t xml:space="preserve">oznámit bez zbytečného odkladu nepředvídatelné objektivní překážky charakteru vyšší moci, které znemožňují plnění </w:t>
      </w:r>
      <w:r w:rsidR="00527D01">
        <w:t xml:space="preserve">jejich povinností vyplývajících z této smlouvy </w:t>
      </w:r>
      <w:r w:rsidRPr="00B63605">
        <w:t xml:space="preserve">ve sjednaném termínu. V takovém případě obě smluvní strany neprodleně dohodnou nový termín </w:t>
      </w:r>
      <w:r w:rsidR="00527D01">
        <w:t>plnění</w:t>
      </w:r>
      <w:r w:rsidRPr="00B63605">
        <w:t>, případně zruš</w:t>
      </w:r>
      <w:r w:rsidR="00527D01">
        <w:t>e</w:t>
      </w:r>
      <w:r w:rsidRPr="00B63605">
        <w:t>ní smlouvy.</w:t>
      </w:r>
    </w:p>
    <w:p w:rsidR="00527D01" w:rsidRDefault="00527D01" w:rsidP="00B63605">
      <w:pPr>
        <w:jc w:val="both"/>
      </w:pPr>
    </w:p>
    <w:p w:rsidR="00527D01" w:rsidRPr="00B63605" w:rsidRDefault="00527D01" w:rsidP="00B63605">
      <w:pPr>
        <w:jc w:val="both"/>
      </w:pPr>
      <w:r>
        <w:t>7.6. Pro účely této smlouvy se „vyšší mocí“ rozumí takové mimořádné a neodvratitelné události mimo kontrolu smluvní strany, která se na ni odvolává, kterou nemohla předvídat při uzavření této smlouvy, a která ji brání v plnění závazků vyplývajících z této smlouvy.</w:t>
      </w:r>
    </w:p>
    <w:p w:rsidR="00B63605" w:rsidRPr="00B63605" w:rsidRDefault="00B63605" w:rsidP="00B63605">
      <w:pPr>
        <w:jc w:val="both"/>
        <w:rPr>
          <w:b/>
        </w:rPr>
      </w:pPr>
    </w:p>
    <w:p w:rsidR="00565A0E" w:rsidRDefault="0071223D" w:rsidP="00B63605">
      <w:pPr>
        <w:jc w:val="both"/>
      </w:pPr>
      <w:r>
        <w:t>7.7</w:t>
      </w:r>
      <w:r w:rsidR="00B63605">
        <w:t xml:space="preserve">. </w:t>
      </w:r>
      <w:r w:rsidR="00B63605" w:rsidRPr="00B63605">
        <w:t xml:space="preserve">Požadavek na ruční vkládání příloh do </w:t>
      </w:r>
      <w:r w:rsidR="00B63605">
        <w:t>periodik</w:t>
      </w:r>
      <w:r w:rsidR="00B63605" w:rsidRPr="00B63605">
        <w:t xml:space="preserve"> uplatní objednavatel </w:t>
      </w:r>
      <w:r w:rsidR="00B63605">
        <w:t>u</w:t>
      </w:r>
      <w:r w:rsidR="00B63605" w:rsidRPr="00B63605">
        <w:t xml:space="preserve"> zhotovitel</w:t>
      </w:r>
      <w:r w:rsidR="00B63605">
        <w:t>e</w:t>
      </w:r>
      <w:r w:rsidR="00B63605" w:rsidRPr="00B63605">
        <w:t xml:space="preserve"> písemně nejpozději při předávání podkladů čísla do výroby, aby zhotovitel mohl řádně zajistit požadavek objednavatele. Podmínky, za kterých bude zhotovitel zajišťovat vkládání příloh, sdělí objednavateli nejpozději do 7 dnů po obdržení písemného požadavku.</w:t>
      </w:r>
    </w:p>
    <w:p w:rsidR="00B63605" w:rsidRDefault="00B63605" w:rsidP="00B63605">
      <w:pPr>
        <w:jc w:val="both"/>
      </w:pPr>
    </w:p>
    <w:p w:rsidR="00B63605" w:rsidRPr="00565A0E" w:rsidRDefault="00B63605" w:rsidP="00B63605">
      <w:pPr>
        <w:jc w:val="both"/>
      </w:pPr>
    </w:p>
    <w:p w:rsidR="00D362C5" w:rsidRDefault="00D362C5" w:rsidP="00565A0E">
      <w:pPr>
        <w:jc w:val="both"/>
        <w:rPr>
          <w:b/>
          <w:u w:val="single"/>
        </w:rPr>
      </w:pPr>
      <w:r>
        <w:rPr>
          <w:b/>
          <w:u w:val="single"/>
        </w:rPr>
        <w:t>8. Odstoupení od smlouvy</w:t>
      </w:r>
    </w:p>
    <w:p w:rsidR="00D362C5" w:rsidRDefault="00D362C5" w:rsidP="00565A0E">
      <w:pPr>
        <w:jc w:val="both"/>
        <w:rPr>
          <w:b/>
          <w:u w:val="single"/>
        </w:rPr>
      </w:pPr>
    </w:p>
    <w:p w:rsidR="00975DB4" w:rsidRDefault="00D362C5" w:rsidP="00565A0E">
      <w:pPr>
        <w:jc w:val="both"/>
      </w:pPr>
      <w:r>
        <w:t xml:space="preserve">8.1. Smluvní strany se dohodly, že </w:t>
      </w:r>
      <w:r w:rsidR="00975DB4">
        <w:t xml:space="preserve">porušení smluvních povinností uvedených v následujících </w:t>
      </w:r>
      <w:r w:rsidR="00F47F0B">
        <w:t>bodech</w:t>
      </w:r>
      <w:r w:rsidR="00975DB4">
        <w:t xml:space="preserve"> považují za porušení podstatné </w:t>
      </w:r>
      <w:r>
        <w:t xml:space="preserve">ve smyslu § </w:t>
      </w:r>
      <w:r w:rsidR="00975DB4">
        <w:t>1977</w:t>
      </w:r>
      <w:r>
        <w:t xml:space="preserve"> ob</w:t>
      </w:r>
      <w:r w:rsidR="00975DB4">
        <w:t>čansk</w:t>
      </w:r>
      <w:r w:rsidR="00C9126E">
        <w:t>ého</w:t>
      </w:r>
      <w:r w:rsidR="00975DB4">
        <w:t xml:space="preserve"> zákoník</w:t>
      </w:r>
      <w:r w:rsidR="00C9126E">
        <w:t>u</w:t>
      </w:r>
      <w:r w:rsidR="00975DB4">
        <w:t>:</w:t>
      </w:r>
    </w:p>
    <w:p w:rsidR="00C9126E" w:rsidRDefault="00C9126E" w:rsidP="00565A0E">
      <w:pPr>
        <w:jc w:val="both"/>
      </w:pPr>
    </w:p>
    <w:p w:rsidR="00D362C5" w:rsidRDefault="00D362C5" w:rsidP="00565A0E">
      <w:pPr>
        <w:jc w:val="both"/>
      </w:pPr>
      <w:r>
        <w:tab/>
        <w:t>8.1.1 prodlení zhotovitele s distribucí periodik o více než 15 dnů,</w:t>
      </w:r>
    </w:p>
    <w:p w:rsidR="00D362C5" w:rsidRDefault="00D362C5" w:rsidP="00565A0E">
      <w:pPr>
        <w:jc w:val="both"/>
      </w:pPr>
    </w:p>
    <w:p w:rsidR="00D362C5" w:rsidRDefault="00D362C5" w:rsidP="00565A0E">
      <w:pPr>
        <w:jc w:val="both"/>
      </w:pPr>
      <w:r>
        <w:tab/>
        <w:t>8.1.2. bezdůvodné přerušení práce na zhotovování díla po dobu delší 15 dní,</w:t>
      </w:r>
    </w:p>
    <w:p w:rsidR="00D362C5" w:rsidRDefault="00D362C5" w:rsidP="00565A0E">
      <w:pPr>
        <w:jc w:val="both"/>
      </w:pPr>
    </w:p>
    <w:p w:rsidR="00D362C5" w:rsidRDefault="00D362C5" w:rsidP="00565A0E">
      <w:pPr>
        <w:jc w:val="both"/>
      </w:pPr>
      <w:r>
        <w:tab/>
        <w:t>8.1.3. vadné provedení díla, na které byl zhotovitel objednatelem upozorněn, nedojde-</w:t>
      </w:r>
      <w:r>
        <w:tab/>
        <w:t>li k zjednání nápravy do 15 dnů,</w:t>
      </w:r>
    </w:p>
    <w:p w:rsidR="00D362C5" w:rsidRDefault="00D362C5" w:rsidP="00565A0E">
      <w:pPr>
        <w:jc w:val="both"/>
      </w:pPr>
    </w:p>
    <w:p w:rsidR="0071223D" w:rsidRDefault="00D362C5" w:rsidP="00565A0E">
      <w:pPr>
        <w:jc w:val="both"/>
      </w:pPr>
      <w:r>
        <w:tab/>
        <w:t>8.1.4. prodlení objednatele s úhradou řádně vystavených zálohových faktur zhotovitele</w:t>
      </w:r>
      <w:r w:rsidR="0071223D">
        <w:t xml:space="preserve"> </w:t>
      </w:r>
      <w:r w:rsidR="0071223D">
        <w:tab/>
        <w:t>o více než 15 dní, není-li takové prodlení způsobeno bankou.</w:t>
      </w:r>
    </w:p>
    <w:p w:rsidR="00722A7C" w:rsidRDefault="00722A7C" w:rsidP="00565A0E">
      <w:pPr>
        <w:jc w:val="both"/>
        <w:rPr>
          <w:b/>
          <w:u w:val="single"/>
        </w:rPr>
      </w:pPr>
    </w:p>
    <w:p w:rsidR="00722A7C" w:rsidRDefault="00722A7C" w:rsidP="00565A0E">
      <w:pPr>
        <w:jc w:val="both"/>
        <w:rPr>
          <w:b/>
          <w:u w:val="single"/>
        </w:rPr>
      </w:pPr>
    </w:p>
    <w:p w:rsidR="00565A0E" w:rsidRDefault="00D362C5" w:rsidP="00565A0E">
      <w:pPr>
        <w:jc w:val="both"/>
        <w:rPr>
          <w:b/>
          <w:u w:val="single"/>
        </w:rPr>
      </w:pPr>
      <w:r>
        <w:rPr>
          <w:b/>
          <w:u w:val="single"/>
        </w:rPr>
        <w:t>9</w:t>
      </w:r>
      <w:r w:rsidR="00565A0E" w:rsidRPr="00565A0E">
        <w:rPr>
          <w:b/>
          <w:u w:val="single"/>
        </w:rPr>
        <w:t>. Závěrečná ustanovení</w:t>
      </w:r>
    </w:p>
    <w:p w:rsidR="00055EA0" w:rsidRPr="00565A0E" w:rsidRDefault="00055EA0" w:rsidP="00565A0E">
      <w:pPr>
        <w:jc w:val="both"/>
        <w:rPr>
          <w:b/>
          <w:u w:val="single"/>
        </w:rPr>
      </w:pPr>
    </w:p>
    <w:p w:rsidR="004C09C7" w:rsidRDefault="004C09C7" w:rsidP="004C09C7">
      <w:pPr>
        <w:jc w:val="both"/>
      </w:pPr>
      <w:r>
        <w:t>9.1. Tato smlouva se uzavírá na dobu určitou a nabývá platnosti dnem jejího podpisu a končí k 31. 12. 20</w:t>
      </w:r>
      <w:r w:rsidR="003D215F">
        <w:t>20</w:t>
      </w:r>
      <w:r>
        <w:t xml:space="preserve">. </w:t>
      </w:r>
    </w:p>
    <w:p w:rsidR="004C09C7" w:rsidRDefault="004C09C7" w:rsidP="004C09C7">
      <w:pPr>
        <w:jc w:val="both"/>
      </w:pPr>
    </w:p>
    <w:p w:rsidR="004C09C7" w:rsidRDefault="004C09C7" w:rsidP="004C09C7">
      <w:pPr>
        <w:jc w:val="both"/>
      </w:pPr>
      <w:r>
        <w:t>9.</w:t>
      </w:r>
      <w:r w:rsidR="006C36BB">
        <w:t>2</w:t>
      </w:r>
      <w:r>
        <w:t>. Prvním číslem Věstníku ÚNMZ vydaným podle této</w:t>
      </w:r>
      <w:r w:rsidR="006C36BB">
        <w:t xml:space="preserve"> smlouvy  je 1. číslo ročníku 20</w:t>
      </w:r>
      <w:r w:rsidR="003D215F">
        <w:t>20</w:t>
      </w:r>
      <w:r>
        <w:t>.</w:t>
      </w:r>
    </w:p>
    <w:p w:rsidR="004C09C7" w:rsidRDefault="004C09C7" w:rsidP="004C09C7">
      <w:pPr>
        <w:jc w:val="both"/>
      </w:pPr>
    </w:p>
    <w:p w:rsidR="004C09C7" w:rsidRDefault="004C09C7" w:rsidP="000E1C14">
      <w:pPr>
        <w:jc w:val="both"/>
      </w:pPr>
      <w:r>
        <w:t xml:space="preserve">9.4. Smlouva se pořizuje ve čtyřech vyhotoveních s platností originálu, z nichž každá strana obdrží dvě. </w:t>
      </w:r>
    </w:p>
    <w:p w:rsidR="004C09C7" w:rsidRDefault="004C09C7" w:rsidP="004C09C7"/>
    <w:p w:rsidR="004C09C7" w:rsidRDefault="004C09C7" w:rsidP="000E1C1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lastRenderedPageBreak/>
        <w:t>9.5.  Oba účastníci prohlašují, že osoba, která jeho jménem podepisuje tuto smlouvu, je k takovému právnímu úkonu oprávněna a její není ničím omezeno.</w:t>
      </w:r>
    </w:p>
    <w:p w:rsidR="004C09C7" w:rsidRDefault="004C09C7" w:rsidP="00565A0E">
      <w:pPr>
        <w:jc w:val="both"/>
      </w:pPr>
    </w:p>
    <w:p w:rsidR="00527D01" w:rsidRDefault="0071223D" w:rsidP="00565A0E">
      <w:pPr>
        <w:jc w:val="both"/>
      </w:pPr>
      <w:r>
        <w:t>9</w:t>
      </w:r>
      <w:r w:rsidR="00527D01">
        <w:t>.</w:t>
      </w:r>
      <w:r w:rsidR="004C09C7">
        <w:t>6</w:t>
      </w:r>
      <w:r w:rsidR="00527D01">
        <w:t>. Měnit nebo doplňovat text smlouvy je možno pouze písemnou dohodou podepsanou oběmi smluvními stranami.</w:t>
      </w:r>
    </w:p>
    <w:p w:rsidR="00B00A52" w:rsidRDefault="00B00A52" w:rsidP="00565A0E">
      <w:pPr>
        <w:jc w:val="both"/>
      </w:pPr>
      <w:r>
        <w:t xml:space="preserve"> </w:t>
      </w:r>
    </w:p>
    <w:p w:rsidR="00A5295B" w:rsidRPr="00A5295B" w:rsidRDefault="0071223D" w:rsidP="00A5295B">
      <w:pPr>
        <w:jc w:val="both"/>
      </w:pPr>
      <w:r>
        <w:t>9</w:t>
      </w:r>
      <w:r w:rsidR="00527D01">
        <w:t>.</w:t>
      </w:r>
      <w:r w:rsidR="006C36BB">
        <w:t>7</w:t>
      </w:r>
      <w:r w:rsidR="00057721">
        <w:t xml:space="preserve">. </w:t>
      </w:r>
      <w:r w:rsidR="00A5295B" w:rsidRPr="00A5295B">
        <w:t xml:space="preserve">Každá smluvní strana je povinna oznámit druhé smluvní straně každou změnu svého názvu, právní formy nebo sídla do 7 dnů, a je též povinna v této lhůtě oznámit ostatní rozhodné změny, zejména dodatečné zapsání do obchodního rejstříku nebo výmaz z něho. </w:t>
      </w:r>
      <w:r w:rsidR="00A5295B" w:rsidRPr="00527D01">
        <w:t>Nesplněním této oznamovací povinnosti vzniká druhé smluvní straně právo na uplatnění náhrady škody.</w:t>
      </w:r>
    </w:p>
    <w:p w:rsidR="00A5295B" w:rsidRDefault="00A5295B" w:rsidP="00565A0E">
      <w:pPr>
        <w:jc w:val="both"/>
      </w:pPr>
    </w:p>
    <w:p w:rsidR="00565A0E" w:rsidRPr="00565A0E" w:rsidRDefault="0071223D" w:rsidP="00565A0E">
      <w:pPr>
        <w:jc w:val="both"/>
      </w:pPr>
      <w:r>
        <w:t>9</w:t>
      </w:r>
      <w:r w:rsidR="00527D01">
        <w:t>.</w:t>
      </w:r>
      <w:r w:rsidR="00506C1E">
        <w:t>8</w:t>
      </w:r>
      <w:r w:rsidR="00A5295B">
        <w:t xml:space="preserve">. </w:t>
      </w:r>
      <w:r w:rsidR="002D7067">
        <w:t>Účastníci výslovně</w:t>
      </w:r>
      <w:r w:rsidR="00565A0E" w:rsidRPr="00565A0E">
        <w:t xml:space="preserve"> prohlašují, že </w:t>
      </w:r>
      <w:r w:rsidR="002D7067">
        <w:t>si smlouvu přečetli, tato odpovídá jejich pravé, vážné a svobodné vůli, nebyla uzavřena</w:t>
      </w:r>
      <w:r w:rsidR="00565A0E" w:rsidRPr="00565A0E">
        <w:t xml:space="preserve"> v tísni, ani za </w:t>
      </w:r>
      <w:r w:rsidR="002D7067">
        <w:t xml:space="preserve">jednostranně </w:t>
      </w:r>
      <w:r w:rsidR="00565A0E" w:rsidRPr="00565A0E">
        <w:t>ná</w:t>
      </w:r>
      <w:r w:rsidR="002D7067">
        <w:t>padně nevýhodných podmínek a na důkaz toho připojují své vlastnoruční podpisy.</w:t>
      </w:r>
    </w:p>
    <w:p w:rsidR="00565A0E" w:rsidRDefault="00565A0E" w:rsidP="00565A0E">
      <w:pPr>
        <w:jc w:val="both"/>
        <w:rPr>
          <w:b/>
        </w:rPr>
      </w:pPr>
    </w:p>
    <w:p w:rsidR="00D16544" w:rsidRDefault="0071223D" w:rsidP="00565A0E">
      <w:pPr>
        <w:jc w:val="both"/>
      </w:pPr>
      <w:r>
        <w:t>9</w:t>
      </w:r>
      <w:r w:rsidR="00D16544">
        <w:t>.</w:t>
      </w:r>
      <w:r w:rsidR="00506C1E">
        <w:t>9</w:t>
      </w:r>
      <w:r w:rsidR="00D16544">
        <w:t xml:space="preserve">. </w:t>
      </w:r>
      <w:r w:rsidR="00770318">
        <w:t xml:space="preserve"> </w:t>
      </w:r>
      <w:r w:rsidR="00D16544">
        <w:t>Přílohy dle textu jsou součástí této smlouvy. Jedná se o tyto dokumenty:</w:t>
      </w:r>
    </w:p>
    <w:p w:rsidR="00D16544" w:rsidRDefault="00D16544" w:rsidP="00565A0E">
      <w:pPr>
        <w:jc w:val="both"/>
      </w:pPr>
    </w:p>
    <w:p w:rsidR="00D16544" w:rsidRDefault="00D16544" w:rsidP="00565A0E">
      <w:pPr>
        <w:jc w:val="both"/>
      </w:pPr>
      <w:r>
        <w:tab/>
      </w:r>
      <w:r w:rsidR="0071223D">
        <w:t>9.</w:t>
      </w:r>
      <w:r w:rsidR="008E2299">
        <w:t>9</w:t>
      </w:r>
      <w:r w:rsidR="0071223D">
        <w:t>.1.</w:t>
      </w:r>
      <w:r>
        <w:t xml:space="preserve"> Harmonogram</w:t>
      </w:r>
      <w:r w:rsidR="00722A7C">
        <w:t xml:space="preserve"> Věstníku ÚNMZ</w:t>
      </w:r>
      <w:r>
        <w:t>.</w:t>
      </w:r>
    </w:p>
    <w:p w:rsidR="008E2299" w:rsidRDefault="008E2299" w:rsidP="00565A0E">
      <w:pPr>
        <w:jc w:val="both"/>
      </w:pPr>
    </w:p>
    <w:p w:rsidR="008E2299" w:rsidRDefault="00890FD7" w:rsidP="00770318">
      <w:pPr>
        <w:autoSpaceDE w:val="0"/>
        <w:autoSpaceDN w:val="0"/>
        <w:adjustRightInd w:val="0"/>
        <w:ind w:right="-142" w:hanging="567"/>
        <w:rPr>
          <w:color w:val="000000"/>
        </w:rPr>
      </w:pPr>
      <w:r>
        <w:t xml:space="preserve">         </w:t>
      </w:r>
      <w:r w:rsidR="008E2299">
        <w:t xml:space="preserve">9.10. </w:t>
      </w:r>
      <w:r w:rsidR="008E2299">
        <w:rPr>
          <w:color w:val="000000"/>
        </w:rPr>
        <w:t>Tato</w:t>
      </w:r>
      <w:r w:rsidR="008E2299" w:rsidRPr="008E2299">
        <w:rPr>
          <w:color w:val="000000"/>
        </w:rPr>
        <w:t xml:space="preserve"> </w:t>
      </w:r>
      <w:proofErr w:type="gramStart"/>
      <w:r w:rsidR="008E2299" w:rsidRPr="008E2299">
        <w:rPr>
          <w:color w:val="000000"/>
        </w:rPr>
        <w:t>smlouv</w:t>
      </w:r>
      <w:r w:rsidR="008E2299">
        <w:rPr>
          <w:color w:val="000000"/>
        </w:rPr>
        <w:t>a</w:t>
      </w:r>
      <w:r>
        <w:rPr>
          <w:color w:val="000000"/>
        </w:rPr>
        <w:t xml:space="preserve"> </w:t>
      </w:r>
      <w:r w:rsidR="00770318">
        <w:rPr>
          <w:color w:val="000000"/>
        </w:rPr>
        <w:t xml:space="preserve"> </w:t>
      </w:r>
      <w:r w:rsidR="008E2299" w:rsidRPr="008E2299">
        <w:rPr>
          <w:color w:val="000000"/>
        </w:rPr>
        <w:t>nabývá</w:t>
      </w:r>
      <w:proofErr w:type="gramEnd"/>
      <w:r w:rsidR="008E2299" w:rsidRPr="008E2299">
        <w:rPr>
          <w:color w:val="000000"/>
        </w:rPr>
        <w:t xml:space="preserve"> účinnosti</w:t>
      </w:r>
      <w:r w:rsidR="00770318">
        <w:rPr>
          <w:color w:val="000000"/>
        </w:rPr>
        <w:t xml:space="preserve"> </w:t>
      </w:r>
      <w:r w:rsidR="008E2299" w:rsidRPr="008E2299">
        <w:rPr>
          <w:color w:val="000000"/>
        </w:rPr>
        <w:t>dnem uveřejnění</w:t>
      </w:r>
      <w:r>
        <w:rPr>
          <w:color w:val="000000"/>
        </w:rPr>
        <w:t xml:space="preserve"> </w:t>
      </w:r>
      <w:r w:rsidR="008E2299">
        <w:rPr>
          <w:color w:val="000000"/>
        </w:rPr>
        <w:t>této</w:t>
      </w:r>
      <w:r w:rsidR="00770318">
        <w:rPr>
          <w:color w:val="000000"/>
        </w:rPr>
        <w:t xml:space="preserve"> </w:t>
      </w:r>
      <w:r w:rsidR="008E2299" w:rsidRPr="008E2299">
        <w:rPr>
          <w:color w:val="000000"/>
        </w:rPr>
        <w:t>smlouvy</w:t>
      </w:r>
      <w:r>
        <w:rPr>
          <w:color w:val="000000"/>
        </w:rPr>
        <w:t xml:space="preserve"> </w:t>
      </w:r>
      <w:r w:rsidR="008E2299" w:rsidRPr="008E2299">
        <w:rPr>
          <w:color w:val="000000"/>
        </w:rPr>
        <w:t>v registru smluv v</w:t>
      </w:r>
      <w:r w:rsidR="00770318">
        <w:rPr>
          <w:color w:val="000000"/>
        </w:rPr>
        <w:t> </w:t>
      </w:r>
      <w:r w:rsidR="008E2299" w:rsidRPr="008E2299">
        <w:rPr>
          <w:color w:val="000000"/>
        </w:rPr>
        <w:t>souladu se zákonem č. 340/2015 Sb., o zvláštních podmínkách účinnosti některých smluv, uveřejňování těchto smluv a o registru smluv (zákon o registru smluv).</w:t>
      </w:r>
    </w:p>
    <w:p w:rsidR="008E2299" w:rsidRDefault="008E2299" w:rsidP="00770318">
      <w:pPr>
        <w:autoSpaceDE w:val="0"/>
        <w:autoSpaceDN w:val="0"/>
        <w:adjustRightInd w:val="0"/>
        <w:ind w:left="709" w:hanging="709"/>
        <w:rPr>
          <w:color w:val="000000"/>
        </w:rPr>
      </w:pPr>
    </w:p>
    <w:p w:rsidR="008E2299" w:rsidRPr="008E2299" w:rsidRDefault="008E2299" w:rsidP="0077031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9.11.  </w:t>
      </w:r>
      <w:r w:rsidRPr="008E2299">
        <w:rPr>
          <w:color w:val="000000"/>
        </w:rPr>
        <w:t>Obě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 xml:space="preserve"> smluvní 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 xml:space="preserve">strany souhlasí s </w:t>
      </w:r>
      <w:proofErr w:type="gramStart"/>
      <w:r w:rsidRPr="008E2299">
        <w:rPr>
          <w:color w:val="000000"/>
        </w:rPr>
        <w:t xml:space="preserve">tím, 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>že</w:t>
      </w:r>
      <w:proofErr w:type="gramEnd"/>
      <w:r w:rsidRPr="008E2299">
        <w:rPr>
          <w:color w:val="000000"/>
        </w:rPr>
        <w:t xml:space="preserve"> </w:t>
      </w:r>
      <w:r>
        <w:rPr>
          <w:color w:val="000000"/>
        </w:rPr>
        <w:t>tato</w:t>
      </w:r>
      <w:r w:rsidRPr="008E2299">
        <w:rPr>
          <w:color w:val="000000"/>
        </w:rPr>
        <w:t xml:space="preserve"> 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>smlouv</w:t>
      </w:r>
      <w:r>
        <w:rPr>
          <w:color w:val="000000"/>
        </w:rPr>
        <w:t xml:space="preserve">a bude </w:t>
      </w:r>
      <w:r w:rsidR="00890FD7">
        <w:rPr>
          <w:color w:val="000000"/>
        </w:rPr>
        <w:t xml:space="preserve"> </w:t>
      </w:r>
      <w:r>
        <w:rPr>
          <w:color w:val="000000"/>
        </w:rPr>
        <w:t>objednatelem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 xml:space="preserve"> uveřejněn</w:t>
      </w:r>
      <w:r>
        <w:rPr>
          <w:color w:val="000000"/>
        </w:rPr>
        <w:t xml:space="preserve">a </w:t>
      </w:r>
      <w:r w:rsidRPr="008E2299">
        <w:rPr>
          <w:color w:val="000000"/>
        </w:rPr>
        <w:t xml:space="preserve"> v registru smluv (podle  zákona  o registru smluv), a to v plném znění.</w:t>
      </w:r>
    </w:p>
    <w:p w:rsidR="008E2299" w:rsidRDefault="008E2299" w:rsidP="00770318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8E2299" w:rsidRDefault="008E2299" w:rsidP="00565A0E">
      <w:pPr>
        <w:jc w:val="both"/>
      </w:pPr>
    </w:p>
    <w:p w:rsidR="008E2299" w:rsidRDefault="008E2299" w:rsidP="00565A0E">
      <w:pPr>
        <w:jc w:val="both"/>
      </w:pPr>
    </w:p>
    <w:p w:rsidR="008E2299" w:rsidRPr="00D16544" w:rsidRDefault="008E2299" w:rsidP="00565A0E">
      <w:pPr>
        <w:jc w:val="both"/>
      </w:pPr>
    </w:p>
    <w:p w:rsidR="00505283" w:rsidRDefault="00505283" w:rsidP="00565A0E">
      <w:pPr>
        <w:jc w:val="both"/>
        <w:rPr>
          <w:b/>
        </w:rPr>
      </w:pPr>
    </w:p>
    <w:p w:rsidR="00505283" w:rsidRPr="00565A0E" w:rsidRDefault="00505283" w:rsidP="00565A0E">
      <w:pPr>
        <w:jc w:val="both"/>
        <w:rPr>
          <w:b/>
        </w:rPr>
      </w:pPr>
    </w:p>
    <w:p w:rsidR="00565A0E" w:rsidRPr="00565A0E" w:rsidRDefault="00565A0E" w:rsidP="00565A0E">
      <w:pPr>
        <w:jc w:val="both"/>
      </w:pPr>
    </w:p>
    <w:p w:rsidR="00565A0E" w:rsidRPr="00565A0E" w:rsidRDefault="00565A0E" w:rsidP="00565A0E">
      <w:pPr>
        <w:jc w:val="both"/>
      </w:pPr>
    </w:p>
    <w:p w:rsidR="00565A0E" w:rsidRDefault="00565A0E" w:rsidP="00565A0E">
      <w:pPr>
        <w:jc w:val="both"/>
      </w:pPr>
      <w:r w:rsidRPr="00565A0E">
        <w:t>V Praze dne</w:t>
      </w:r>
      <w:r w:rsidR="008722CB">
        <w:t xml:space="preserve"> </w:t>
      </w:r>
      <w:r w:rsidR="0081684D">
        <w:t xml:space="preserve">  </w:t>
      </w:r>
    </w:p>
    <w:p w:rsidR="00472777" w:rsidRDefault="00472777" w:rsidP="00565A0E">
      <w:pPr>
        <w:jc w:val="both"/>
      </w:pPr>
    </w:p>
    <w:p w:rsidR="00472777" w:rsidRDefault="00472777" w:rsidP="00565A0E">
      <w:pPr>
        <w:jc w:val="both"/>
      </w:pPr>
    </w:p>
    <w:p w:rsidR="00505283" w:rsidRPr="00565A0E" w:rsidRDefault="00505283" w:rsidP="00565A0E">
      <w:pPr>
        <w:jc w:val="both"/>
      </w:pPr>
    </w:p>
    <w:p w:rsidR="00565A0E" w:rsidRPr="00565A0E" w:rsidRDefault="00565A0E" w:rsidP="00565A0E">
      <w:pPr>
        <w:jc w:val="both"/>
      </w:pPr>
    </w:p>
    <w:p w:rsidR="00565A0E" w:rsidRPr="00565A0E" w:rsidRDefault="00565A0E" w:rsidP="00565A0E">
      <w:pPr>
        <w:jc w:val="both"/>
      </w:pPr>
    </w:p>
    <w:p w:rsidR="00565A0E" w:rsidRPr="00565A0E" w:rsidRDefault="00565A0E" w:rsidP="00565A0E">
      <w:pPr>
        <w:jc w:val="both"/>
      </w:pPr>
    </w:p>
    <w:p w:rsidR="00565A0E" w:rsidRPr="00565A0E" w:rsidRDefault="00565A0E" w:rsidP="002E1C85">
      <w:pPr>
        <w:jc w:val="center"/>
      </w:pPr>
      <w:r w:rsidRPr="00565A0E">
        <w:t>..............................................</w:t>
      </w:r>
      <w:r w:rsidRPr="00565A0E">
        <w:tab/>
      </w:r>
      <w:r w:rsidRPr="00565A0E">
        <w:tab/>
      </w:r>
      <w:r w:rsidRPr="00565A0E">
        <w:tab/>
        <w:t>..............................................</w:t>
      </w:r>
    </w:p>
    <w:p w:rsidR="00565A0E" w:rsidRPr="00565A0E" w:rsidRDefault="00565A0E" w:rsidP="002E1C85">
      <w:pPr>
        <w:jc w:val="center"/>
      </w:pPr>
      <w:r w:rsidRPr="00565A0E">
        <w:t>za zhotovitele</w:t>
      </w:r>
      <w:r w:rsidRPr="00565A0E">
        <w:tab/>
      </w:r>
      <w:r w:rsidRPr="00565A0E">
        <w:tab/>
      </w:r>
      <w:r w:rsidRPr="00565A0E">
        <w:tab/>
      </w:r>
      <w:r w:rsidRPr="00565A0E">
        <w:tab/>
      </w:r>
      <w:r w:rsidRPr="00565A0E">
        <w:tab/>
        <w:t>za objednavatele</w:t>
      </w:r>
    </w:p>
    <w:p w:rsidR="00B00A52" w:rsidRDefault="00506C1E" w:rsidP="00506C1E">
      <w:r>
        <w:t xml:space="preserve">                    </w:t>
      </w:r>
      <w:r w:rsidR="00565A0E" w:rsidRPr="00565A0E">
        <w:t xml:space="preserve">PhDr. Bořivoj Kleník </w:t>
      </w:r>
      <w:r w:rsidR="00565A0E" w:rsidRPr="00565A0E">
        <w:tab/>
      </w:r>
      <w:r w:rsidR="00565A0E" w:rsidRPr="00565A0E">
        <w:tab/>
      </w:r>
      <w:r w:rsidR="00565A0E" w:rsidRPr="00565A0E">
        <w:tab/>
      </w:r>
      <w:r>
        <w:t xml:space="preserve">           </w:t>
      </w:r>
      <w:r w:rsidR="00472777">
        <w:t>Mgr. Viktor Pokorný</w:t>
      </w:r>
    </w:p>
    <w:p w:rsidR="00B00A52" w:rsidRPr="00416D8F" w:rsidRDefault="00B00A52" w:rsidP="006E1114">
      <w:pPr>
        <w:jc w:val="both"/>
      </w:pPr>
    </w:p>
    <w:sectPr w:rsidR="00B00A52" w:rsidRPr="00416D8F" w:rsidSect="006D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14"/>
    <w:rsid w:val="0000150B"/>
    <w:rsid w:val="00002811"/>
    <w:rsid w:val="00004A00"/>
    <w:rsid w:val="000051CF"/>
    <w:rsid w:val="00021BED"/>
    <w:rsid w:val="00052A98"/>
    <w:rsid w:val="00055EA0"/>
    <w:rsid w:val="00057721"/>
    <w:rsid w:val="00092578"/>
    <w:rsid w:val="000A520A"/>
    <w:rsid w:val="000A5B5C"/>
    <w:rsid w:val="000C12D0"/>
    <w:rsid w:val="000E1C14"/>
    <w:rsid w:val="000F3AB0"/>
    <w:rsid w:val="00120944"/>
    <w:rsid w:val="001D3605"/>
    <w:rsid w:val="0023411E"/>
    <w:rsid w:val="0024502D"/>
    <w:rsid w:val="002960CC"/>
    <w:rsid w:val="002D7067"/>
    <w:rsid w:val="002E1C85"/>
    <w:rsid w:val="002F09DC"/>
    <w:rsid w:val="002F1EAD"/>
    <w:rsid w:val="00351AAE"/>
    <w:rsid w:val="00356806"/>
    <w:rsid w:val="003647C8"/>
    <w:rsid w:val="0036543A"/>
    <w:rsid w:val="00377AF8"/>
    <w:rsid w:val="003D0172"/>
    <w:rsid w:val="003D215F"/>
    <w:rsid w:val="003F59CF"/>
    <w:rsid w:val="00416D8F"/>
    <w:rsid w:val="00424FFA"/>
    <w:rsid w:val="0042745C"/>
    <w:rsid w:val="00441EBF"/>
    <w:rsid w:val="00452785"/>
    <w:rsid w:val="00456EC4"/>
    <w:rsid w:val="00472777"/>
    <w:rsid w:val="004734A8"/>
    <w:rsid w:val="00487409"/>
    <w:rsid w:val="0049060C"/>
    <w:rsid w:val="004921FC"/>
    <w:rsid w:val="004B7BF1"/>
    <w:rsid w:val="004C09C7"/>
    <w:rsid w:val="00505283"/>
    <w:rsid w:val="00506C1E"/>
    <w:rsid w:val="00527D01"/>
    <w:rsid w:val="00565A0E"/>
    <w:rsid w:val="0057209E"/>
    <w:rsid w:val="005961F8"/>
    <w:rsid w:val="005D647F"/>
    <w:rsid w:val="005D69C6"/>
    <w:rsid w:val="005E3806"/>
    <w:rsid w:val="00621BFD"/>
    <w:rsid w:val="00657E24"/>
    <w:rsid w:val="00684C99"/>
    <w:rsid w:val="006A07C4"/>
    <w:rsid w:val="006B1B04"/>
    <w:rsid w:val="006B242E"/>
    <w:rsid w:val="006B573D"/>
    <w:rsid w:val="006C36BB"/>
    <w:rsid w:val="006C5647"/>
    <w:rsid w:val="006D0596"/>
    <w:rsid w:val="006E1114"/>
    <w:rsid w:val="0071223D"/>
    <w:rsid w:val="00722A7C"/>
    <w:rsid w:val="00724393"/>
    <w:rsid w:val="00730DC2"/>
    <w:rsid w:val="00745303"/>
    <w:rsid w:val="00770318"/>
    <w:rsid w:val="00775874"/>
    <w:rsid w:val="00781D27"/>
    <w:rsid w:val="007E0569"/>
    <w:rsid w:val="007F2657"/>
    <w:rsid w:val="00807C96"/>
    <w:rsid w:val="0081684D"/>
    <w:rsid w:val="00862950"/>
    <w:rsid w:val="008722CB"/>
    <w:rsid w:val="00880F12"/>
    <w:rsid w:val="00890FD7"/>
    <w:rsid w:val="008E2299"/>
    <w:rsid w:val="009328D0"/>
    <w:rsid w:val="00941777"/>
    <w:rsid w:val="00975DB4"/>
    <w:rsid w:val="00987251"/>
    <w:rsid w:val="00991AEE"/>
    <w:rsid w:val="009C236C"/>
    <w:rsid w:val="009D37CE"/>
    <w:rsid w:val="009F09FF"/>
    <w:rsid w:val="00A03D71"/>
    <w:rsid w:val="00A13753"/>
    <w:rsid w:val="00A5295B"/>
    <w:rsid w:val="00A53F4E"/>
    <w:rsid w:val="00A807E0"/>
    <w:rsid w:val="00B00A52"/>
    <w:rsid w:val="00B00AC6"/>
    <w:rsid w:val="00B07F60"/>
    <w:rsid w:val="00B43B15"/>
    <w:rsid w:val="00B63605"/>
    <w:rsid w:val="00B668DC"/>
    <w:rsid w:val="00B8025B"/>
    <w:rsid w:val="00B862D2"/>
    <w:rsid w:val="00B86593"/>
    <w:rsid w:val="00B90E93"/>
    <w:rsid w:val="00BB5D28"/>
    <w:rsid w:val="00C9126E"/>
    <w:rsid w:val="00CA52C9"/>
    <w:rsid w:val="00CF11A2"/>
    <w:rsid w:val="00CF6325"/>
    <w:rsid w:val="00D02E4A"/>
    <w:rsid w:val="00D1390D"/>
    <w:rsid w:val="00D16544"/>
    <w:rsid w:val="00D362C5"/>
    <w:rsid w:val="00D64338"/>
    <w:rsid w:val="00D72BC9"/>
    <w:rsid w:val="00DC7CEB"/>
    <w:rsid w:val="00DD4CFE"/>
    <w:rsid w:val="00DD73EB"/>
    <w:rsid w:val="00E473EA"/>
    <w:rsid w:val="00E66C64"/>
    <w:rsid w:val="00E74A32"/>
    <w:rsid w:val="00EA1088"/>
    <w:rsid w:val="00EC6F99"/>
    <w:rsid w:val="00EF491A"/>
    <w:rsid w:val="00F43F78"/>
    <w:rsid w:val="00F47F0B"/>
    <w:rsid w:val="00F54186"/>
    <w:rsid w:val="00FA26DB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B5A992-DD18-47A1-996E-A25BA2F6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5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B7BF1"/>
    <w:rPr>
      <w:color w:val="0000FF"/>
      <w:u w:val="single"/>
    </w:rPr>
  </w:style>
  <w:style w:type="paragraph" w:styleId="Textbubliny">
    <w:name w:val="Balloon Text"/>
    <w:basedOn w:val="Normln"/>
    <w:semiHidden/>
    <w:rsid w:val="0000150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00150B"/>
    <w:rPr>
      <w:sz w:val="16"/>
      <w:szCs w:val="16"/>
    </w:rPr>
  </w:style>
  <w:style w:type="paragraph" w:styleId="Textkomente">
    <w:name w:val="annotation text"/>
    <w:basedOn w:val="Normln"/>
    <w:semiHidden/>
    <w:rsid w:val="0000150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0150B"/>
    <w:rPr>
      <w:b/>
      <w:bCs/>
    </w:rPr>
  </w:style>
  <w:style w:type="paragraph" w:styleId="Odstavecseseznamem">
    <w:name w:val="List Paragraph"/>
    <w:basedOn w:val="Normln"/>
    <w:uiPriority w:val="34"/>
    <w:qFormat/>
    <w:rsid w:val="008E22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6B54-8AA8-4B46-AB46-187AEB66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1805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UNMZ</Company>
  <LinksUpToDate>false</LinksUpToDate>
  <CharactersWithSpaces>12811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mysak</dc:creator>
  <cp:lastModifiedBy>Hrušková Jitka</cp:lastModifiedBy>
  <cp:revision>4</cp:revision>
  <cp:lastPrinted>2016-11-25T09:32:00Z</cp:lastPrinted>
  <dcterms:created xsi:type="dcterms:W3CDTF">2019-10-17T08:57:00Z</dcterms:created>
  <dcterms:modified xsi:type="dcterms:W3CDTF">2019-10-29T13:23:00Z</dcterms:modified>
</cp:coreProperties>
</file>