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92" w:rsidRDefault="00605692" w:rsidP="00605692">
      <w:pPr>
        <w:outlineLvl w:val="0"/>
        <w:rPr>
          <w:rFonts w:eastAsiaTheme="minorHAnsi" w:cs="Times New Roman"/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</w:t>
      </w:r>
      <w:proofErr w:type="spellEnd"/>
      <w:r>
        <w:rPr>
          <w:lang w:eastAsia="cs-CZ"/>
        </w:rPr>
        <w:t xml:space="preserve"> [</w:t>
      </w:r>
      <w:hyperlink r:id="rId4" w:history="1">
        <w:r>
          <w:rPr>
            <w:rStyle w:val="Hypertextovodkaz"/>
            <w:lang w:eastAsia="cs-CZ"/>
          </w:rPr>
          <w:t>xxxxxxxxxxxxxxx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22, 2019 8:10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</w:t>
      </w:r>
      <w:proofErr w:type="spellEnd"/>
      <w:r>
        <w:rPr>
          <w:lang w:eastAsia="cs-CZ"/>
        </w:rPr>
        <w:t>'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"mailto:hledikova@vri.cz"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605692" w:rsidRDefault="00605692" w:rsidP="00605692">
      <w:pPr>
        <w:rPr>
          <w:lang w:eastAsia="en-US"/>
        </w:rPr>
      </w:pPr>
    </w:p>
    <w:p w:rsidR="00605692" w:rsidRDefault="00605692" w:rsidP="00605692">
      <w:pPr>
        <w:rPr>
          <w:color w:val="1F497D"/>
        </w:rPr>
      </w:pPr>
      <w:proofErr w:type="spellStart"/>
      <w:r>
        <w:rPr>
          <w:color w:val="1F497D"/>
        </w:rPr>
        <w:t>Vazena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pani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xxxxxxxxxxxxxxxxxxxxx</w:t>
      </w:r>
      <w:proofErr w:type="spellEnd"/>
      <w:r>
        <w:rPr>
          <w:color w:val="1F497D"/>
        </w:rPr>
        <w:t>,</w:t>
      </w:r>
    </w:p>
    <w:p w:rsidR="00605692" w:rsidRDefault="00605692" w:rsidP="00605692">
      <w:pPr>
        <w:rPr>
          <w:color w:val="1F497D"/>
        </w:rPr>
      </w:pPr>
    </w:p>
    <w:p w:rsidR="00605692" w:rsidRDefault="00605692" w:rsidP="00605692">
      <w:pPr>
        <w:rPr>
          <w:color w:val="1F497D"/>
        </w:rPr>
      </w:pPr>
      <w:r>
        <w:rPr>
          <w:color w:val="1F497D"/>
        </w:rPr>
        <w:t xml:space="preserve">potvrzuji </w:t>
      </w:r>
      <w:proofErr w:type="spellStart"/>
      <w:r>
        <w:rPr>
          <w:color w:val="1F497D"/>
        </w:rPr>
        <w:t>timto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prijeti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objednavky</w:t>
      </w:r>
      <w:proofErr w:type="spellEnd"/>
      <w:r>
        <w:rPr>
          <w:color w:val="1F497D"/>
        </w:rPr>
        <w:t xml:space="preserve"> c. OV1-2857/2019 z </w:t>
      </w:r>
      <w:proofErr w:type="gramStart"/>
      <w:r>
        <w:rPr>
          <w:color w:val="1F497D"/>
        </w:rPr>
        <w:t>19.11.2019</w:t>
      </w:r>
      <w:proofErr w:type="gramEnd"/>
      <w:r>
        <w:rPr>
          <w:color w:val="1F497D"/>
        </w:rPr>
        <w:t>.</w:t>
      </w:r>
    </w:p>
    <w:p w:rsidR="00605692" w:rsidRDefault="00605692" w:rsidP="00605692">
      <w:pPr>
        <w:rPr>
          <w:color w:val="1F497D"/>
        </w:rPr>
      </w:pPr>
    </w:p>
    <w:p w:rsidR="00605692" w:rsidRDefault="00605692" w:rsidP="00605692">
      <w:pPr>
        <w:rPr>
          <w:color w:val="1F497D"/>
        </w:rPr>
      </w:pPr>
      <w:r>
        <w:rPr>
          <w:color w:val="1F497D"/>
        </w:rPr>
        <w:t xml:space="preserve">S pozdravem a </w:t>
      </w:r>
      <w:proofErr w:type="spellStart"/>
      <w:r>
        <w:rPr>
          <w:color w:val="1F497D"/>
        </w:rPr>
        <w:t>pranim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dobreho</w:t>
      </w:r>
      <w:proofErr w:type="spellEnd"/>
      <w:r>
        <w:rPr>
          <w:color w:val="1F497D"/>
        </w:rPr>
        <w:t xml:space="preserve"> dne,</w:t>
      </w:r>
    </w:p>
    <w:p w:rsidR="00605692" w:rsidRDefault="00605692" w:rsidP="00605692">
      <w:pPr>
        <w:rPr>
          <w:color w:val="1F497D"/>
        </w:rPr>
      </w:pPr>
    </w:p>
    <w:p w:rsidR="00605692" w:rsidRDefault="00605692" w:rsidP="00605692">
      <w:pPr>
        <w:rPr>
          <w:color w:val="1F497D"/>
        </w:rPr>
      </w:pPr>
      <w:proofErr w:type="spellStart"/>
      <w:r>
        <w:rPr>
          <w:color w:val="1F497D"/>
        </w:rPr>
        <w:t>xxxxxxxxxxxxxxxxxxxxxx</w:t>
      </w:r>
      <w:proofErr w:type="spellEnd"/>
      <w:r>
        <w:rPr>
          <w:color w:val="1F497D"/>
        </w:rPr>
        <w:t>.</w:t>
      </w:r>
    </w:p>
    <w:p w:rsidR="00605692" w:rsidRDefault="00605692" w:rsidP="00605692">
      <w:pPr>
        <w:rPr>
          <w:color w:val="1F497D"/>
        </w:rPr>
      </w:pPr>
    </w:p>
    <w:p w:rsidR="00605692" w:rsidRDefault="00605692" w:rsidP="00605692">
      <w:pPr>
        <w:rPr>
          <w:rFonts w:ascii="Baskerville Old Face" w:hAnsi="Baskerville Old Face"/>
          <w:b/>
          <w:bCs/>
          <w:color w:val="1F497D"/>
          <w:lang w:eastAsia="cs-CZ"/>
        </w:rPr>
      </w:pPr>
      <w:proofErr w:type="spellStart"/>
      <w:r>
        <w:rPr>
          <w:rFonts w:ascii="Baskerville Old Face" w:hAnsi="Baskerville Old Face"/>
          <w:b/>
          <w:bCs/>
          <w:color w:val="1F497D"/>
          <w:lang w:eastAsia="cs-CZ"/>
        </w:rPr>
        <w:t>xxxxxxxxxxxxxxxxxxxxx</w:t>
      </w:r>
      <w:proofErr w:type="spellEnd"/>
    </w:p>
    <w:p w:rsidR="00605692" w:rsidRDefault="00605692" w:rsidP="00605692">
      <w:pPr>
        <w:rPr>
          <w:rFonts w:ascii="Baskerville Old Face" w:hAnsi="Baskerville Old Face"/>
          <w:color w:val="1F497D"/>
          <w:lang w:val="pt-BR" w:eastAsia="cs-CZ"/>
        </w:rPr>
      </w:pPr>
      <w:r>
        <w:rPr>
          <w:rFonts w:ascii="Baskerville Old Face" w:hAnsi="Baskerville Old Face"/>
          <w:color w:val="1F497D"/>
          <w:lang w:val="pt-BR" w:eastAsia="cs-CZ"/>
        </w:rPr>
        <w:t>Manager of Sales &amp; Marketing</w:t>
      </w:r>
    </w:p>
    <w:p w:rsidR="00605692" w:rsidRDefault="00605692" w:rsidP="00605692">
      <w:pPr>
        <w:rPr>
          <w:rFonts w:ascii="Baskerville Old Face" w:hAnsi="Baskerville Old Face"/>
          <w:color w:val="1F497D"/>
          <w:lang w:eastAsia="cs-CZ"/>
        </w:rPr>
      </w:pPr>
      <w:r>
        <w:rPr>
          <w:rFonts w:ascii="Baskerville Old Face" w:hAnsi="Baskerville Old Face"/>
          <w:b/>
          <w:bCs/>
          <w:i/>
          <w:iCs/>
          <w:color w:val="1F497D"/>
          <w:lang w:val="pt-BR" w:eastAsia="cs-CZ"/>
        </w:rPr>
        <w:t>TBSA</w:t>
      </w:r>
      <w:r>
        <w:rPr>
          <w:rFonts w:ascii="Baskerville Old Face" w:hAnsi="Baskerville Old Face"/>
          <w:color w:val="1F497D"/>
          <w:lang w:val="pt-BR" w:eastAsia="cs-CZ"/>
        </w:rPr>
        <w:t xml:space="preserve"> Study Departement </w:t>
      </w:r>
    </w:p>
    <w:p w:rsidR="00605692" w:rsidRDefault="00605692" w:rsidP="00605692">
      <w:pPr>
        <w:rPr>
          <w:rFonts w:ascii="Baskerville Old Face" w:hAnsi="Baskerville Old Face"/>
          <w:color w:val="1F497D"/>
          <w:lang w:eastAsia="cs-CZ"/>
        </w:rPr>
      </w:pPr>
      <w:r>
        <w:rPr>
          <w:rFonts w:ascii="Baskerville Old Face" w:hAnsi="Baskerville Old Face"/>
          <w:color w:val="1F497D"/>
          <w:lang w:eastAsia="cs-CZ"/>
        </w:rPr>
        <w:br/>
      </w:r>
      <w:proofErr w:type="spellStart"/>
      <w:r>
        <w:rPr>
          <w:rFonts w:ascii="Baskerville Old Face" w:hAnsi="Baskerville Old Face"/>
          <w:b/>
          <w:bCs/>
          <w:color w:val="1F497D"/>
          <w:lang w:eastAsia="cs-CZ"/>
        </w:rPr>
        <w:t>TriloByte</w:t>
      </w:r>
      <w:proofErr w:type="spellEnd"/>
      <w:r>
        <w:rPr>
          <w:rFonts w:ascii="Baskerville Old Face" w:hAnsi="Baskerville Old Face"/>
          <w:b/>
          <w:bCs/>
          <w:color w:val="1F497D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b/>
          <w:bCs/>
          <w:color w:val="1F497D"/>
          <w:lang w:eastAsia="cs-CZ"/>
        </w:rPr>
        <w:t>Statistical</w:t>
      </w:r>
      <w:proofErr w:type="spellEnd"/>
      <w:r>
        <w:rPr>
          <w:rFonts w:ascii="Baskerville Old Face" w:hAnsi="Baskerville Old Face"/>
          <w:b/>
          <w:bCs/>
          <w:color w:val="1F497D"/>
          <w:lang w:eastAsia="cs-CZ"/>
        </w:rPr>
        <w:t xml:space="preserve"> Software Ltd.</w:t>
      </w:r>
      <w:r>
        <w:rPr>
          <w:rFonts w:ascii="Baskerville Old Face" w:hAnsi="Baskerville Old Face"/>
          <w:b/>
          <w:bCs/>
          <w:color w:val="1F497D"/>
          <w:lang w:eastAsia="cs-CZ"/>
        </w:rPr>
        <w:br/>
      </w:r>
      <w:r>
        <w:rPr>
          <w:rFonts w:ascii="Baskerville Old Face" w:hAnsi="Baskerville Old Face"/>
          <w:b/>
          <w:bCs/>
          <w:i/>
          <w:iCs/>
          <w:color w:val="1F497D"/>
          <w:lang w:eastAsia="cs-CZ"/>
        </w:rPr>
        <w:t>TBSA</w:t>
      </w:r>
      <w:r>
        <w:rPr>
          <w:rFonts w:ascii="Baskerville Old Face" w:hAnsi="Baskerville Old Face"/>
          <w:i/>
          <w:iCs/>
          <w:color w:val="1F497D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i/>
          <w:iCs/>
          <w:color w:val="1F497D"/>
          <w:lang w:eastAsia="cs-CZ"/>
        </w:rPr>
        <w:t>TriloByte</w:t>
      </w:r>
      <w:proofErr w:type="spellEnd"/>
      <w:r>
        <w:rPr>
          <w:rFonts w:ascii="Baskerville Old Face" w:hAnsi="Baskerville Old Face"/>
          <w:i/>
          <w:iCs/>
          <w:color w:val="1F497D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i/>
          <w:iCs/>
          <w:color w:val="1F497D"/>
          <w:lang w:eastAsia="cs-CZ"/>
        </w:rPr>
        <w:t>Statistical</w:t>
      </w:r>
      <w:proofErr w:type="spellEnd"/>
      <w:r>
        <w:rPr>
          <w:rFonts w:ascii="Baskerville Old Face" w:hAnsi="Baskerville Old Face"/>
          <w:i/>
          <w:iCs/>
          <w:color w:val="1F497D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i/>
          <w:iCs/>
          <w:color w:val="1F497D"/>
          <w:lang w:eastAsia="cs-CZ"/>
        </w:rPr>
        <w:t>Academy</w:t>
      </w:r>
      <w:proofErr w:type="spellEnd"/>
    </w:p>
    <w:p w:rsidR="00605692" w:rsidRDefault="00605692" w:rsidP="00605692">
      <w:pPr>
        <w:rPr>
          <w:rFonts w:ascii="Baskerville Old Face" w:hAnsi="Baskerville Old Face"/>
          <w:color w:val="1F497D"/>
          <w:lang w:eastAsia="cs-CZ"/>
        </w:rPr>
      </w:pPr>
      <w:r>
        <w:rPr>
          <w:rFonts w:ascii="Baskerville Old Face" w:hAnsi="Baskerville Old Face"/>
          <w:color w:val="1F497D"/>
          <w:lang w:eastAsia="cs-CZ"/>
        </w:rPr>
        <w:t xml:space="preserve">Center </w:t>
      </w:r>
      <w:proofErr w:type="spellStart"/>
      <w:r>
        <w:rPr>
          <w:rFonts w:ascii="Baskerville Old Face" w:hAnsi="Baskerville Old Face"/>
          <w:color w:val="1F497D"/>
          <w:lang w:eastAsia="cs-CZ"/>
        </w:rPr>
        <w:t>for</w:t>
      </w:r>
      <w:proofErr w:type="spellEnd"/>
      <w:r>
        <w:rPr>
          <w:rFonts w:ascii="Baskerville Old Face" w:hAnsi="Baskerville Old Face"/>
          <w:color w:val="1F497D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color w:val="1F497D"/>
          <w:lang w:eastAsia="cs-CZ"/>
        </w:rPr>
        <w:t>Quality</w:t>
      </w:r>
      <w:proofErr w:type="spellEnd"/>
      <w:r>
        <w:rPr>
          <w:rFonts w:ascii="Baskerville Old Face" w:hAnsi="Baskerville Old Face"/>
          <w:color w:val="1F497D"/>
          <w:lang w:eastAsia="cs-CZ"/>
        </w:rPr>
        <w:t xml:space="preserve"> and Reliability of </w:t>
      </w:r>
      <w:proofErr w:type="spellStart"/>
      <w:r>
        <w:rPr>
          <w:rFonts w:ascii="Baskerville Old Face" w:hAnsi="Baskerville Old Face"/>
          <w:color w:val="1F497D"/>
          <w:lang w:eastAsia="cs-CZ"/>
        </w:rPr>
        <w:t>Production</w:t>
      </w:r>
      <w:proofErr w:type="spellEnd"/>
      <w:r>
        <w:rPr>
          <w:rFonts w:ascii="Baskerville Old Face" w:hAnsi="Baskerville Old Face"/>
          <w:color w:val="1F497D"/>
          <w:lang w:eastAsia="cs-CZ"/>
        </w:rPr>
        <w:br/>
        <w:t xml:space="preserve">K </w:t>
      </w:r>
      <w:proofErr w:type="spellStart"/>
      <w:r>
        <w:rPr>
          <w:rFonts w:ascii="Baskerville Old Face" w:hAnsi="Baskerville Old Face"/>
          <w:color w:val="1F497D"/>
          <w:lang w:eastAsia="cs-CZ"/>
        </w:rPr>
        <w:t>Jarosku</w:t>
      </w:r>
      <w:proofErr w:type="spellEnd"/>
      <w:r>
        <w:rPr>
          <w:rFonts w:ascii="Baskerville Old Face" w:hAnsi="Baskerville Old Face"/>
          <w:color w:val="1F497D"/>
          <w:lang w:eastAsia="cs-CZ"/>
        </w:rPr>
        <w:t xml:space="preserve"> 300</w:t>
      </w:r>
      <w:r>
        <w:rPr>
          <w:rFonts w:ascii="Baskerville Old Face" w:hAnsi="Baskerville Old Face"/>
          <w:color w:val="1F497D"/>
          <w:lang w:eastAsia="cs-CZ"/>
        </w:rPr>
        <w:br/>
        <w:t>533 52 STARE HRADISTE</w:t>
      </w:r>
      <w:r>
        <w:rPr>
          <w:rFonts w:ascii="Baskerville Old Face" w:hAnsi="Baskerville Old Face"/>
          <w:color w:val="1F497D"/>
          <w:lang w:eastAsia="cs-CZ"/>
        </w:rPr>
        <w:br/>
        <w:t>Czech Republic</w:t>
      </w:r>
      <w:r>
        <w:rPr>
          <w:rFonts w:ascii="Baskerville Old Face" w:hAnsi="Baskerville Old Face"/>
          <w:color w:val="1F497D"/>
          <w:lang w:eastAsia="cs-CZ"/>
        </w:rPr>
        <w:br/>
        <w:t>Tel: +</w:t>
      </w:r>
      <w:r>
        <w:rPr>
          <w:rFonts w:ascii="Baskerville Old Face" w:hAnsi="Baskerville Old Face"/>
          <w:color w:val="1F497D"/>
          <w:lang w:eastAsia="cs-CZ"/>
        </w:rPr>
        <w:t>xxxxxxxxxxxxxxxx</w:t>
      </w:r>
      <w:bookmarkStart w:id="0" w:name="_GoBack"/>
      <w:bookmarkEnd w:id="0"/>
      <w:r>
        <w:rPr>
          <w:rFonts w:ascii="Baskerville Old Face" w:hAnsi="Baskerville Old Face"/>
          <w:color w:val="1F497D"/>
          <w:lang w:eastAsia="cs-CZ"/>
        </w:rPr>
        <w:t xml:space="preserve"> Fax: +420-466 615 735</w:t>
      </w:r>
      <w:r>
        <w:rPr>
          <w:rFonts w:ascii="Baskerville Old Face" w:hAnsi="Baskerville Old Face"/>
          <w:color w:val="1F497D"/>
          <w:lang w:eastAsia="cs-CZ"/>
        </w:rPr>
        <w:br/>
      </w:r>
      <w:hyperlink r:id="rId5" w:history="1">
        <w:r>
          <w:rPr>
            <w:rStyle w:val="Hypertextovodkaz"/>
            <w:rFonts w:ascii="Baskerville Old Face" w:hAnsi="Baskerville Old Face"/>
            <w:color w:val="1F497D"/>
            <w:lang w:eastAsia="cs-CZ"/>
          </w:rPr>
          <w:t>http://www.trilobyte.cz</w:t>
        </w:r>
      </w:hyperlink>
      <w:r>
        <w:rPr>
          <w:rFonts w:ascii="Baskerville Old Face" w:hAnsi="Baskerville Old Face"/>
          <w:color w:val="1F497D"/>
          <w:lang w:eastAsia="cs-CZ"/>
        </w:rPr>
        <w:br/>
        <w:t xml:space="preserve">ICO: 25953877, DIC (VAT </w:t>
      </w:r>
      <w:proofErr w:type="spellStart"/>
      <w:r>
        <w:rPr>
          <w:rFonts w:ascii="Baskerville Old Face" w:hAnsi="Baskerville Old Face"/>
          <w:color w:val="1F497D"/>
          <w:lang w:eastAsia="cs-CZ"/>
        </w:rPr>
        <w:t>Reg</w:t>
      </w:r>
      <w:proofErr w:type="spellEnd"/>
      <w:r>
        <w:rPr>
          <w:rFonts w:ascii="Baskerville Old Face" w:hAnsi="Baskerville Old Face"/>
          <w:color w:val="1F497D"/>
          <w:lang w:eastAsia="cs-CZ"/>
        </w:rPr>
        <w:t>#): CZ25953877</w:t>
      </w:r>
    </w:p>
    <w:p w:rsidR="00605692" w:rsidRDefault="00605692" w:rsidP="00605692">
      <w:pPr>
        <w:rPr>
          <w:color w:val="1F497D"/>
          <w:lang w:eastAsia="en-US"/>
        </w:rPr>
      </w:pPr>
    </w:p>
    <w:p w:rsidR="00E67141" w:rsidRPr="00605692" w:rsidRDefault="00E67141" w:rsidP="00605692"/>
    <w:sectPr w:rsidR="00E67141" w:rsidRPr="0060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14"/>
    <w:rsid w:val="005F73BF"/>
    <w:rsid w:val="00605692"/>
    <w:rsid w:val="006A58ED"/>
    <w:rsid w:val="00B335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595F"/>
  <w15:chartTrackingRefBased/>
  <w15:docId w15:val="{2DD0E2C7-ADA6-4672-B93F-24A837A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3BF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5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lobyte.cz/" TargetMode="External"/><Relationship Id="rId4" Type="http://schemas.openxmlformats.org/officeDocument/2006/relationships/hyperlink" Target="mailto:salficka@triloby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dcterms:created xsi:type="dcterms:W3CDTF">2019-11-22T07:49:00Z</dcterms:created>
  <dcterms:modified xsi:type="dcterms:W3CDTF">2019-11-22T07:49:00Z</dcterms:modified>
</cp:coreProperties>
</file>