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F8" w:rsidRDefault="003A2BF8" w:rsidP="003A2BF8">
      <w:pPr>
        <w:pStyle w:val="Zkladntext20"/>
        <w:framePr w:w="7824" w:h="1141" w:hRule="exact" w:wrap="none" w:vAnchor="page" w:hAnchor="page" w:x="2448" w:y="759"/>
        <w:shd w:val="clear" w:color="auto" w:fill="auto"/>
        <w:spacing w:before="0" w:after="152" w:line="220" w:lineRule="exact"/>
        <w:ind w:firstLine="0"/>
        <w:jc w:val="center"/>
      </w:pPr>
      <w:r>
        <w:t>Oprava komunikací na pozemku 3208/1 - náměstí</w:t>
      </w:r>
    </w:p>
    <w:p w:rsidR="00B45CF8" w:rsidRDefault="00B45CF8" w:rsidP="003A2BF8">
      <w:pPr>
        <w:pStyle w:val="Zkladntext30"/>
        <w:framePr w:w="7824" w:h="1141" w:hRule="exact" w:wrap="none" w:vAnchor="page" w:hAnchor="page" w:x="2448" w:y="759"/>
        <w:shd w:val="clear" w:color="auto" w:fill="auto"/>
        <w:spacing w:before="0" w:line="160" w:lineRule="exact"/>
        <w:jc w:val="center"/>
      </w:pPr>
    </w:p>
    <w:p w:rsidR="00B45CF8" w:rsidRDefault="003A2BF8">
      <w:pPr>
        <w:pStyle w:val="Nadpis40"/>
        <w:framePr w:wrap="none" w:vAnchor="page" w:hAnchor="page" w:x="5108" w:y="2012"/>
        <w:shd w:val="clear" w:color="auto" w:fill="auto"/>
        <w:spacing w:line="230" w:lineRule="exact"/>
      </w:pPr>
      <w:bookmarkStart w:id="0" w:name="bookmark2"/>
      <w:r>
        <w:t>SMLOUVA O DÍLO</w:t>
      </w:r>
      <w:bookmarkEnd w:id="0"/>
    </w:p>
    <w:p w:rsidR="00B45CF8" w:rsidRDefault="003A2BF8" w:rsidP="003A2BF8">
      <w:pPr>
        <w:pStyle w:val="Zkladntext20"/>
        <w:framePr w:w="5875" w:h="1128" w:hRule="exact" w:wrap="none" w:vAnchor="page" w:hAnchor="page" w:x="2756" w:y="2030"/>
        <w:shd w:val="clear" w:color="auto" w:fill="auto"/>
        <w:tabs>
          <w:tab w:val="left" w:leader="hyphen" w:pos="1752"/>
          <w:tab w:val="left" w:leader="hyphen" w:pos="5870"/>
        </w:tabs>
        <w:spacing w:before="0" w:after="0" w:line="542" w:lineRule="exact"/>
        <w:ind w:left="380"/>
        <w:jc w:val="center"/>
      </w:pPr>
      <w:r>
        <w:t>dle § 2085 a násl. a § 2158 a násl. občanského zákoníku</w:t>
      </w:r>
    </w:p>
    <w:p w:rsidR="00B45CF8" w:rsidRDefault="003A2BF8">
      <w:pPr>
        <w:pStyle w:val="Zkladntext20"/>
        <w:framePr w:w="5875" w:h="1128" w:hRule="exact" w:wrap="none" w:vAnchor="page" w:hAnchor="page" w:x="2756" w:y="2030"/>
        <w:shd w:val="clear" w:color="auto" w:fill="auto"/>
        <w:tabs>
          <w:tab w:val="left" w:leader="hyphen" w:pos="1756"/>
          <w:tab w:val="left" w:leader="hyphen" w:pos="5874"/>
        </w:tabs>
        <w:spacing w:before="0" w:after="0" w:line="542" w:lineRule="exact"/>
        <w:ind w:left="384" w:firstLine="0"/>
        <w:jc w:val="left"/>
      </w:pPr>
      <w:r>
        <w:tab/>
      </w:r>
      <w:r>
        <w:rPr>
          <w:rStyle w:val="Zkladntext2Kurzva"/>
        </w:rPr>
        <w:t>účastníky níže uvedeného úkonu jsou</w:t>
      </w:r>
      <w:r>
        <w:tab/>
      </w:r>
    </w:p>
    <w:p w:rsidR="00B45CF8" w:rsidRDefault="003A2BF8">
      <w:pPr>
        <w:pStyle w:val="Nadpis40"/>
        <w:framePr w:w="9134" w:h="1717" w:hRule="exact" w:wrap="none" w:vAnchor="page" w:hAnchor="page" w:x="1532" w:y="3764"/>
        <w:shd w:val="clear" w:color="auto" w:fill="auto"/>
        <w:spacing w:after="16" w:line="230" w:lineRule="exact"/>
        <w:jc w:val="both"/>
      </w:pPr>
      <w:bookmarkStart w:id="1" w:name="bookmark4"/>
      <w:r>
        <w:t>SWIETELSKY stavební s.r.o.,</w:t>
      </w:r>
      <w:bookmarkEnd w:id="1"/>
    </w:p>
    <w:p w:rsidR="00B45CF8" w:rsidRDefault="003A2BF8">
      <w:pPr>
        <w:pStyle w:val="Zkladntext20"/>
        <w:framePr w:w="9134" w:h="1717" w:hRule="exact" w:wrap="none" w:vAnchor="page" w:hAnchor="page" w:x="1532" w:y="3764"/>
        <w:shd w:val="clear" w:color="auto" w:fill="auto"/>
        <w:spacing w:before="0" w:after="0" w:line="274" w:lineRule="exact"/>
        <w:ind w:firstLine="0"/>
        <w:jc w:val="both"/>
      </w:pPr>
      <w:r>
        <w:rPr>
          <w:rStyle w:val="Zkladntext2115ptTun"/>
        </w:rPr>
        <w:t xml:space="preserve">SWIETELSKY stavební s.r.o., odštěpný závod Dopravní stavby STŘED </w:t>
      </w:r>
      <w:r>
        <w:t>IČ: 48035599,</w:t>
      </w:r>
      <w:r>
        <w:br/>
        <w:t>DIČ: CZ48035599, se sídlem Sokolovská 192/79, 180 00 Praha 8 zaps. v obchodním rejstříku</w:t>
      </w:r>
      <w:r>
        <w:br/>
        <w:t>u Krajského soudu v Českých Budějovicích, oddíl C, vložka 80</w:t>
      </w:r>
      <w:r>
        <w:t>32. Zastoupená ředitelem</w:t>
      </w:r>
      <w:r>
        <w:br/>
        <w:t>oblasti Liberec Martinem Pánkem a ekonomem oblasti Liberec Ing. Pavlem Hartigem, jako</w:t>
      </w:r>
      <w:r>
        <w:br/>
        <w:t>zhotovitel na straně jedné</w:t>
      </w:r>
    </w:p>
    <w:p w:rsidR="00B45CF8" w:rsidRDefault="003A2BF8">
      <w:pPr>
        <w:pStyle w:val="Nadpis40"/>
        <w:framePr w:w="9134" w:h="1675" w:hRule="exact" w:wrap="none" w:vAnchor="page" w:hAnchor="page" w:x="1532" w:y="5736"/>
        <w:shd w:val="clear" w:color="auto" w:fill="auto"/>
        <w:spacing w:after="208" w:line="230" w:lineRule="exact"/>
        <w:ind w:left="4480"/>
      </w:pPr>
      <w:bookmarkStart w:id="2" w:name="bookmark5"/>
      <w:r>
        <w:t>a</w:t>
      </w:r>
      <w:bookmarkEnd w:id="2"/>
    </w:p>
    <w:p w:rsidR="00B45CF8" w:rsidRDefault="003A2BF8">
      <w:pPr>
        <w:pStyle w:val="Zkladntext20"/>
        <w:framePr w:w="9134" w:h="1675" w:hRule="exact" w:wrap="none" w:vAnchor="page" w:hAnchor="page" w:x="1532" w:y="5736"/>
        <w:shd w:val="clear" w:color="auto" w:fill="auto"/>
        <w:spacing w:before="0" w:after="0" w:line="274" w:lineRule="exact"/>
        <w:ind w:firstLine="740"/>
        <w:jc w:val="both"/>
      </w:pPr>
      <w:r>
        <w:rPr>
          <w:rStyle w:val="Zkladntext2115ptTun"/>
        </w:rPr>
        <w:t xml:space="preserve">Zoologická zahrada Liberec, příspěvková organizace, </w:t>
      </w:r>
      <w:r>
        <w:t>se sídlem Lidové sady 425/1,</w:t>
      </w:r>
      <w:r>
        <w:br/>
        <w:t>460 01 Liberec I, IČ: 00079651, zap</w:t>
      </w:r>
      <w:r>
        <w:t>saná v obchodním rejstříku u Krajského soudu v Ústí nad</w:t>
      </w:r>
      <w:r>
        <w:br/>
        <w:t>Labem, oddíl Pr, vl. 623, zastoupená ředitelem MVDr. Davidem Nejedlem, jako objednatel na</w:t>
      </w:r>
      <w:r>
        <w:br/>
        <w:t>straně jedné, dále jen objednatel nebo ZOO</w:t>
      </w:r>
    </w:p>
    <w:p w:rsidR="00B45CF8" w:rsidRDefault="003A2BF8" w:rsidP="003A2BF8">
      <w:pPr>
        <w:pStyle w:val="Zkladntext100"/>
        <w:framePr w:w="9134" w:h="4204" w:hRule="exact" w:wrap="none" w:vAnchor="page" w:hAnchor="page" w:x="1541" w:y="7558"/>
        <w:shd w:val="clear" w:color="auto" w:fill="auto"/>
        <w:spacing w:before="0"/>
      </w:pPr>
      <w:r>
        <w:t>uzavírají tuto smlouvu o dílo</w:t>
      </w:r>
    </w:p>
    <w:p w:rsidR="00B45CF8" w:rsidRDefault="003A2BF8" w:rsidP="003A2BF8">
      <w:pPr>
        <w:pStyle w:val="Zkladntext20"/>
        <w:framePr w:w="9134" w:h="4204" w:hRule="exact" w:wrap="none" w:vAnchor="page" w:hAnchor="page" w:x="1541" w:y="7558"/>
        <w:shd w:val="clear" w:color="auto" w:fill="auto"/>
        <w:spacing w:before="0" w:after="0" w:line="763" w:lineRule="exact"/>
        <w:ind w:left="4480" w:firstLine="0"/>
        <w:jc w:val="left"/>
      </w:pPr>
      <w:r>
        <w:t>I.</w:t>
      </w:r>
    </w:p>
    <w:p w:rsidR="00B45CF8" w:rsidRDefault="003A2BF8" w:rsidP="003A2BF8">
      <w:pPr>
        <w:pStyle w:val="Zkladntext20"/>
        <w:framePr w:w="9134" w:h="4204" w:hRule="exact" w:wrap="none" w:vAnchor="page" w:hAnchor="page" w:x="1541" w:y="7558"/>
        <w:shd w:val="clear" w:color="auto" w:fill="auto"/>
        <w:spacing w:before="0" w:after="0" w:line="374" w:lineRule="exact"/>
        <w:ind w:firstLine="740"/>
        <w:jc w:val="both"/>
      </w:pPr>
      <w:r>
        <w:t xml:space="preserve">Zhotovitel touto smlouvou a za </w:t>
      </w:r>
      <w:r>
        <w:t>podmínek v ní dohodnutých zhotoví objednateli dílo/stavbu -</w:t>
      </w:r>
      <w:r>
        <w:br/>
        <w:t>opravu komunikací na pozemku 3208/1 - náměstí. Předmětem plnění zakázky je oprava komunikací</w:t>
      </w:r>
      <w:r>
        <w:br/>
        <w:t>na pozemku 3208/1. Objednatel toto dílo/stavbu za dohodnutých podmínek kupuje, vše v režimu</w:t>
      </w:r>
      <w:r>
        <w:br/>
        <w:t>Pravidel pr</w:t>
      </w:r>
      <w:r>
        <w:t>o zadávání veřejných zakázek malého rozsahu objednatele. Bližší určení díla/stavby -</w:t>
      </w:r>
      <w:r>
        <w:br/>
        <w:t xml:space="preserve">rozsahu oprav komunikací podle požadavků objednatele jsou uvedeny </w:t>
      </w:r>
      <w:r>
        <w:rPr>
          <w:rStyle w:val="Zkladntext2Tun"/>
        </w:rPr>
        <w:t>jednak v poptávkovém listu</w:t>
      </w:r>
      <w:r>
        <w:rPr>
          <w:rStyle w:val="Zkladntext2Tun"/>
        </w:rPr>
        <w:br/>
        <w:t xml:space="preserve">objednatele a dále v technické příloze, </w:t>
      </w:r>
      <w:r>
        <w:t>která je součástí této smlouvy, objedn</w:t>
      </w:r>
      <w:r>
        <w:t>atel ji spolu se</w:t>
      </w:r>
      <w:r>
        <w:br/>
        <w:t>smlouvou převzal a její obsah výslovně potvrzuje.</w:t>
      </w:r>
    </w:p>
    <w:p w:rsidR="00B45CF8" w:rsidRDefault="003A2BF8">
      <w:pPr>
        <w:pStyle w:val="Nadpis40"/>
        <w:framePr w:w="9134" w:h="2084" w:hRule="exact" w:wrap="none" w:vAnchor="page" w:hAnchor="page" w:x="1532" w:y="12356"/>
        <w:shd w:val="clear" w:color="auto" w:fill="auto"/>
        <w:spacing w:line="230" w:lineRule="exact"/>
        <w:ind w:left="4480"/>
      </w:pPr>
      <w:bookmarkStart w:id="3" w:name="bookmark6"/>
      <w:r>
        <w:t>II.</w:t>
      </w:r>
      <w:bookmarkEnd w:id="3"/>
    </w:p>
    <w:p w:rsidR="00B45CF8" w:rsidRDefault="003A2BF8">
      <w:pPr>
        <w:pStyle w:val="Zkladntext20"/>
        <w:framePr w:w="9134" w:h="2084" w:hRule="exact" w:wrap="none" w:vAnchor="page" w:hAnchor="page" w:x="1532" w:y="12356"/>
        <w:shd w:val="clear" w:color="auto" w:fill="auto"/>
        <w:spacing w:before="0" w:after="0" w:line="379" w:lineRule="exact"/>
        <w:ind w:firstLine="740"/>
        <w:jc w:val="both"/>
      </w:pPr>
      <w:r>
        <w:t xml:space="preserve">Cena za dílo/stavby (včetně </w:t>
      </w:r>
      <w:r>
        <w:rPr>
          <w:rStyle w:val="Zkladntext2Tun"/>
        </w:rPr>
        <w:t xml:space="preserve">DPH) </w:t>
      </w:r>
      <w:r>
        <w:t>je určená včetně všech ostatních souvisejících nákladů,</w:t>
      </w:r>
      <w:r>
        <w:br/>
        <w:t>uvedenou v čl. I. této smlouvy a s vlastnostmi podle oceněného výkazu výměr zhotovitelem a</w:t>
      </w:r>
      <w:r>
        <w:br/>
      </w:r>
      <w:r>
        <w:t>projektové dokumentace, které jsou nedílnou přílohou této smlouvy. Cena za dílo je 4 407 032,79 Kě,</w:t>
      </w:r>
      <w:r>
        <w:br/>
        <w:t xml:space="preserve">slovy </w:t>
      </w:r>
      <w:r>
        <w:rPr>
          <w:rStyle w:val="Zkladntext2Tun"/>
        </w:rPr>
        <w:t xml:space="preserve">čtyřimiliónyčtyřistasedmtisísctřicetdvěkoruny sedmdesátdevět haléřů </w:t>
      </w:r>
      <w:r>
        <w:t xml:space="preserve">Kč + </w:t>
      </w:r>
      <w:r>
        <w:rPr>
          <w:rStyle w:val="Zkladntext2Tun"/>
        </w:rPr>
        <w:t xml:space="preserve">DPH </w:t>
      </w:r>
      <w:r>
        <w:t>ve výši</w:t>
      </w:r>
      <w:r>
        <w:br/>
        <w:t>925 476,89 Kč, celkem kupní cena 5 332 509,68 Kč.</w:t>
      </w:r>
    </w:p>
    <w:p w:rsidR="00B45CF8" w:rsidRDefault="003A2BF8">
      <w:pPr>
        <w:pStyle w:val="ZhlavneboZpat0"/>
        <w:framePr w:wrap="none" w:vAnchor="page" w:hAnchor="page" w:x="5439" w:y="16432"/>
        <w:shd w:val="clear" w:color="auto" w:fill="auto"/>
        <w:spacing w:line="240" w:lineRule="exact"/>
      </w:pPr>
      <w:r>
        <w:t>Stránka 1 z 3</w:t>
      </w:r>
    </w:p>
    <w:p w:rsidR="00B45CF8" w:rsidRDefault="00B45CF8">
      <w:pPr>
        <w:rPr>
          <w:sz w:val="2"/>
          <w:szCs w:val="2"/>
        </w:rPr>
        <w:sectPr w:rsidR="00B45CF8">
          <w:pgSz w:w="12053" w:h="180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5CF8" w:rsidRDefault="003A2BF8">
      <w:pPr>
        <w:pStyle w:val="ZhlavneboZpat0"/>
        <w:framePr w:w="9115" w:h="278" w:hRule="exact" w:wrap="none" w:vAnchor="page" w:hAnchor="page" w:x="1562" w:y="900"/>
        <w:shd w:val="clear" w:color="auto" w:fill="auto"/>
        <w:spacing w:line="240" w:lineRule="exact"/>
        <w:ind w:left="20"/>
        <w:jc w:val="center"/>
      </w:pPr>
      <w:r>
        <w:lastRenderedPageBreak/>
        <w:t>Oprava komunikací na pozemku 3208/1 - náměstí</w:t>
      </w:r>
    </w:p>
    <w:p w:rsidR="00B45CF8" w:rsidRDefault="003A2BF8">
      <w:pPr>
        <w:pStyle w:val="Nadpis40"/>
        <w:framePr w:w="9134" w:h="2728" w:hRule="exact" w:wrap="none" w:vAnchor="page" w:hAnchor="page" w:x="1562" w:y="1638"/>
        <w:shd w:val="clear" w:color="auto" w:fill="auto"/>
        <w:spacing w:after="115" w:line="230" w:lineRule="exact"/>
        <w:ind w:left="4400"/>
      </w:pPr>
      <w:bookmarkStart w:id="4" w:name="bookmark7"/>
      <w:r>
        <w:t>III.</w:t>
      </w:r>
      <w:bookmarkEnd w:id="4"/>
    </w:p>
    <w:p w:rsidR="00B45CF8" w:rsidRDefault="003A2BF8">
      <w:pPr>
        <w:pStyle w:val="Zkladntext20"/>
        <w:framePr w:w="9134" w:h="2728" w:hRule="exact" w:wrap="none" w:vAnchor="page" w:hAnchor="page" w:x="1562" w:y="1638"/>
        <w:shd w:val="clear" w:color="auto" w:fill="auto"/>
        <w:spacing w:before="0" w:after="0" w:line="384" w:lineRule="exact"/>
        <w:ind w:firstLine="740"/>
        <w:jc w:val="both"/>
      </w:pPr>
      <w:r>
        <w:t>Kupní cenu uvedenou v čl. II. v celkové výši včetn</w:t>
      </w:r>
      <w:r>
        <w:t>ě DPH 5 332 509,68,-Kč se objednatel</w:t>
      </w:r>
      <w:r>
        <w:br/>
        <w:t>zavazuje zaplatit zhotoviteli na jeho účet č. xxx</w:t>
      </w:r>
      <w:r>
        <w:t>, nejpozději do 15 dnů po převzetí</w:t>
      </w:r>
      <w:r>
        <w:br/>
        <w:t>díla/stavby, což bude potvrzeno protokolem o převzetí díla/stavby bez vad a nedodělků.</w:t>
      </w:r>
    </w:p>
    <w:p w:rsidR="00B45CF8" w:rsidRDefault="003A2BF8">
      <w:pPr>
        <w:pStyle w:val="Zkladntext20"/>
        <w:framePr w:w="9134" w:h="2728" w:hRule="exact" w:wrap="none" w:vAnchor="page" w:hAnchor="page" w:x="1562" w:y="1638"/>
        <w:shd w:val="clear" w:color="auto" w:fill="auto"/>
        <w:spacing w:before="0" w:after="0" w:line="384" w:lineRule="exact"/>
        <w:ind w:firstLine="740"/>
        <w:jc w:val="both"/>
      </w:pPr>
      <w:r>
        <w:t>K zaplacení podle této smlouvy docház</w:t>
      </w:r>
      <w:r>
        <w:t>í dnem, kdy je příslušná částka připsána na shora</w:t>
      </w:r>
      <w:r>
        <w:br/>
        <w:t>uvedený účet prodávajícího.</w:t>
      </w:r>
    </w:p>
    <w:p w:rsidR="00B45CF8" w:rsidRDefault="003A2BF8">
      <w:pPr>
        <w:pStyle w:val="Zkladntext20"/>
        <w:framePr w:w="9134" w:h="2728" w:hRule="exact" w:wrap="none" w:vAnchor="page" w:hAnchor="page" w:x="1562" w:y="1638"/>
        <w:shd w:val="clear" w:color="auto" w:fill="auto"/>
        <w:spacing w:before="0" w:after="0" w:line="384" w:lineRule="exact"/>
        <w:ind w:firstLine="740"/>
        <w:jc w:val="both"/>
      </w:pPr>
      <w:r>
        <w:t>Fakturační podmínky viz poptávkový list zadávací dokumentace.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after="109" w:line="230" w:lineRule="exact"/>
        <w:ind w:left="4400"/>
      </w:pPr>
      <w:bookmarkStart w:id="5" w:name="bookmark8"/>
      <w:r>
        <w:t>IV.</w:t>
      </w:r>
      <w:bookmarkEnd w:id="5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419" w:line="379" w:lineRule="exact"/>
        <w:ind w:firstLine="740"/>
        <w:jc w:val="both"/>
      </w:pPr>
      <w:r>
        <w:t>Zhotovitel se zavazuje vyzvat objednatele k převzetí dokončeného díla/stavby do 31. 3. 2020 a</w:t>
      </w:r>
      <w:r>
        <w:br/>
      </w:r>
      <w:r>
        <w:t xml:space="preserve">to písemnou výzvou odeslanou poštou nebo elektronicky na e-mailovou adresu </w:t>
      </w:r>
      <w:hyperlink r:id="rId7" w:history="1">
        <w:r>
          <w:rPr>
            <w:rStyle w:val="Hypertextovodkaz"/>
          </w:rPr>
          <w:t>xxx</w:t>
        </w:r>
      </w:hyperlink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after="114" w:line="230" w:lineRule="exact"/>
        <w:ind w:left="4400"/>
      </w:pPr>
      <w:bookmarkStart w:id="6" w:name="bookmark9"/>
      <w:r>
        <w:t>V.</w:t>
      </w:r>
      <w:bookmarkEnd w:id="6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0" w:line="379" w:lineRule="exact"/>
        <w:ind w:firstLine="740"/>
        <w:jc w:val="both"/>
      </w:pPr>
      <w:r>
        <w:t>Objednatel se zavazuje převzít dílo/stavbu na místě určeném objednatelem, do 5 dnů ode dne</w:t>
      </w:r>
      <w:r>
        <w:br/>
        <w:t>doručení výzvy k převzetí st</w:t>
      </w:r>
      <w:r>
        <w:t>avby podle čl. IV. shora.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after="60" w:line="379" w:lineRule="exact"/>
        <w:ind w:left="4400"/>
      </w:pPr>
      <w:bookmarkStart w:id="7" w:name="bookmark10"/>
      <w:r>
        <w:t>VI.</w:t>
      </w:r>
      <w:bookmarkEnd w:id="7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299" w:line="379" w:lineRule="exact"/>
        <w:ind w:firstLine="740"/>
        <w:jc w:val="both"/>
      </w:pPr>
      <w:r>
        <w:t>Zhotovitel předá objednateli dílo/stavbu na místě určeném objednatelem, s veškerými</w:t>
      </w:r>
      <w:r>
        <w:br/>
        <w:t>povinnými a dohodnutými parametry bez vad a nedodělků (specifikace je uvedena v příloze č.3 a 4 -</w:t>
      </w:r>
      <w:r>
        <w:br/>
        <w:t>neoceněném výkazu výměru a projektové dokume</w:t>
      </w:r>
      <w:r>
        <w:t>ntaci) a doklady nezbytnými pro jejich užívání</w:t>
      </w:r>
      <w:r>
        <w:br/>
        <w:t>a provoz.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line="230" w:lineRule="exact"/>
        <w:ind w:left="4400"/>
      </w:pPr>
      <w:bookmarkStart w:id="8" w:name="bookmark11"/>
      <w:r>
        <w:t>VII.</w:t>
      </w:r>
      <w:bookmarkEnd w:id="8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0" w:line="384" w:lineRule="exact"/>
        <w:ind w:firstLine="740"/>
        <w:jc w:val="both"/>
      </w:pPr>
      <w:r>
        <w:t>Převzetím díla/stavby, tak jak je uvedeno shora, se stává objednatel jeho vlastníkem a přechází</w:t>
      </w:r>
      <w:r>
        <w:br/>
        <w:t>na něj nebezpečí škody na prodaném díle/stavbě.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line="384" w:lineRule="exact"/>
        <w:ind w:left="4400"/>
      </w:pPr>
      <w:bookmarkStart w:id="9" w:name="bookmark12"/>
      <w:r>
        <w:t>VIII.</w:t>
      </w:r>
      <w:bookmarkEnd w:id="9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0" w:line="379" w:lineRule="exact"/>
        <w:ind w:firstLine="740"/>
        <w:jc w:val="both"/>
      </w:pPr>
      <w:r>
        <w:t xml:space="preserve">Zhotovitel má právo od této smlouvy písemně </w:t>
      </w:r>
      <w:r>
        <w:t>odstoupit, jestliže objednatel nesplní povinnost,</w:t>
      </w:r>
      <w:r>
        <w:br/>
        <w:t>kterou podle této smlouvy či zákona má, ani v přiměřené dodatečné lhůtě stanovené ve výzvě</w:t>
      </w:r>
      <w:r>
        <w:br/>
        <w:t>ke splnění.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line="379" w:lineRule="exact"/>
        <w:ind w:left="4400"/>
      </w:pPr>
      <w:bookmarkStart w:id="10" w:name="bookmark13"/>
      <w:r>
        <w:t>IX.</w:t>
      </w:r>
      <w:bookmarkEnd w:id="10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299" w:line="379" w:lineRule="exact"/>
        <w:ind w:firstLine="740"/>
        <w:jc w:val="both"/>
      </w:pPr>
      <w:r>
        <w:t>Práva objednatele z vad díla/stavby se řídí záručními podmínkami ve výši 5 let od předání</w:t>
      </w:r>
      <w:r>
        <w:br/>
        <w:t>díla/stav</w:t>
      </w:r>
      <w:r>
        <w:t>by bez vad a nedodělků, které jsou součástí této smlouvy, a příslušnými zákonnými</w:t>
      </w:r>
      <w:r>
        <w:br/>
        <w:t>ustanoveními. Objednatel je převzal a řádně se s nimi seznámil.</w:t>
      </w:r>
    </w:p>
    <w:p w:rsidR="00B45CF8" w:rsidRDefault="003A2BF8">
      <w:pPr>
        <w:pStyle w:val="Nadpis40"/>
        <w:framePr w:w="9134" w:h="10177" w:hRule="exact" w:wrap="none" w:vAnchor="page" w:hAnchor="page" w:x="1562" w:y="4936"/>
        <w:shd w:val="clear" w:color="auto" w:fill="auto"/>
        <w:spacing w:line="230" w:lineRule="exact"/>
        <w:ind w:left="4400"/>
      </w:pPr>
      <w:bookmarkStart w:id="11" w:name="bookmark14"/>
      <w:r>
        <w:t>XI.</w:t>
      </w:r>
      <w:bookmarkEnd w:id="11"/>
    </w:p>
    <w:p w:rsidR="00B45CF8" w:rsidRDefault="003A2BF8">
      <w:pPr>
        <w:pStyle w:val="Zkladntext20"/>
        <w:framePr w:w="9134" w:h="10177" w:hRule="exact" w:wrap="none" w:vAnchor="page" w:hAnchor="page" w:x="1562" w:y="4936"/>
        <w:shd w:val="clear" w:color="auto" w:fill="auto"/>
        <w:spacing w:before="0" w:after="0" w:line="384" w:lineRule="exact"/>
        <w:ind w:firstLine="740"/>
        <w:jc w:val="both"/>
      </w:pPr>
      <w:r>
        <w:t>Případné změny smlouvy o dílo mohou být provedeny po předchozí vzájemné dohodě obou</w:t>
      </w:r>
      <w:r>
        <w:br/>
        <w:t>smluvních stran formou</w:t>
      </w:r>
      <w:r>
        <w:t xml:space="preserve"> písemného číslovaného dodatku, který se tak stává součástí této smlouvy.</w:t>
      </w:r>
    </w:p>
    <w:p w:rsidR="00B45CF8" w:rsidRDefault="003A2BF8">
      <w:pPr>
        <w:pStyle w:val="ZhlavneboZpat0"/>
        <w:framePr w:wrap="none" w:vAnchor="page" w:hAnchor="page" w:x="5483" w:y="16059"/>
        <w:shd w:val="clear" w:color="auto" w:fill="auto"/>
        <w:spacing w:line="240" w:lineRule="exact"/>
      </w:pPr>
      <w:r>
        <w:t>Stránka 2 z 3</w:t>
      </w:r>
    </w:p>
    <w:p w:rsidR="00B45CF8" w:rsidRDefault="00B45CF8">
      <w:pPr>
        <w:rPr>
          <w:sz w:val="2"/>
          <w:szCs w:val="2"/>
        </w:rPr>
        <w:sectPr w:rsidR="00B45CF8">
          <w:pgSz w:w="12053" w:h="180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5CF8" w:rsidRDefault="00B45CF8">
      <w:pPr>
        <w:rPr>
          <w:sz w:val="2"/>
          <w:szCs w:val="2"/>
        </w:rPr>
      </w:pPr>
    </w:p>
    <w:p w:rsidR="00B45CF8" w:rsidRDefault="003A2BF8">
      <w:pPr>
        <w:pStyle w:val="ZhlavneboZpat0"/>
        <w:framePr w:wrap="none" w:vAnchor="page" w:hAnchor="page" w:x="3602" w:y="1301"/>
        <w:shd w:val="clear" w:color="auto" w:fill="auto"/>
        <w:spacing w:line="240" w:lineRule="exact"/>
      </w:pPr>
      <w:r>
        <w:t>Oprava komunikací na pozemku 3208/1 - náměstí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0" w:line="379" w:lineRule="exact"/>
        <w:ind w:firstLine="740"/>
        <w:jc w:val="both"/>
      </w:pPr>
      <w:r>
        <w:t xml:space="preserve">Závazkový právní vztah smluvních stran se řídí touto smlouvou a příslušnými </w:t>
      </w:r>
      <w:r>
        <w:t>ustanoveními</w:t>
      </w:r>
      <w:r>
        <w:br/>
        <w:t>obecně závazných právních předpisů.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0" w:line="379" w:lineRule="exact"/>
        <w:ind w:firstLine="740"/>
        <w:jc w:val="both"/>
      </w:pPr>
      <w:r>
        <w:t>Smlouva o dílo se vyhotovuje ve dvou stejnopisech, které mají platnost originálu. Každá ze</w:t>
      </w:r>
      <w:r>
        <w:br/>
        <w:t>smluvních stran obdrží jedno vyhotovení.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0" w:line="379" w:lineRule="exact"/>
        <w:ind w:firstLine="740"/>
        <w:jc w:val="both"/>
      </w:pPr>
      <w:r>
        <w:t xml:space="preserve">Smluvní strany prohlašují, že souhlasí s případným zveřejněním obsahu této </w:t>
      </w:r>
      <w:r>
        <w:t>smlouvy</w:t>
      </w:r>
      <w:r>
        <w:br/>
        <w:t>v souladu s ustanovením z.č. 106/1999 Sb. o svobodném přístupu k informacím, ve znění novel.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0" w:line="379" w:lineRule="exact"/>
        <w:ind w:firstLine="740"/>
        <w:jc w:val="both"/>
      </w:pPr>
      <w:r>
        <w:t>Účastníci berou na vědomí, že pokud tato smlouva podléhá povinnosti uveřejnění podle zák. č.</w:t>
      </w:r>
      <w:r>
        <w:br/>
        <w:t>340/2015 Sb., o registru smluv, bude tento úkon proveden.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289" w:line="379" w:lineRule="exact"/>
        <w:ind w:firstLine="740"/>
        <w:jc w:val="both"/>
      </w:pPr>
      <w:r>
        <w:t>Smlu</w:t>
      </w:r>
      <w:r>
        <w:t>vní strany prohlašují, že souhlasí s obsahem ujednání, která jsou zde ve smlouvě o dílo</w:t>
      </w:r>
      <w:r>
        <w:br/>
        <w:t>obsažená na základě jejich svobodné a pravé vůle a na důkaz toho, co bylo shora uvedeno, připojují</w:t>
      </w:r>
      <w:r>
        <w:br/>
        <w:t>pod tuto smlouvu-dohodu po zralé úvaze své vlastnoruční podpisy.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shd w:val="clear" w:color="auto" w:fill="auto"/>
        <w:spacing w:before="0" w:after="0" w:line="394" w:lineRule="exact"/>
        <w:ind w:firstLine="0"/>
        <w:jc w:val="left"/>
      </w:pPr>
      <w:r>
        <w:t>Seznam příloh: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4" w:lineRule="exact"/>
        <w:ind w:left="400" w:firstLine="0"/>
        <w:jc w:val="both"/>
      </w:pPr>
      <w:r>
        <w:t>Oceněný výkaz výměr zhotovitelem</w:t>
      </w:r>
    </w:p>
    <w:p w:rsidR="00B45CF8" w:rsidRDefault="003A2BF8">
      <w:pPr>
        <w:pStyle w:val="Zkladntext20"/>
        <w:framePr w:w="9125" w:h="5778" w:hRule="exact" w:wrap="none" w:vAnchor="page" w:hAnchor="page" w:x="1461" w:y="2264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4" w:lineRule="exact"/>
        <w:ind w:left="400" w:firstLine="0"/>
        <w:jc w:val="both"/>
      </w:pPr>
      <w:r>
        <w:t>Projektová dokumentace</w:t>
      </w:r>
    </w:p>
    <w:p w:rsidR="00B45CF8" w:rsidRDefault="003A2BF8">
      <w:pPr>
        <w:pStyle w:val="Zkladntext20"/>
        <w:framePr w:wrap="none" w:vAnchor="page" w:hAnchor="page" w:x="2335" w:y="10571"/>
        <w:shd w:val="clear" w:color="auto" w:fill="auto"/>
        <w:spacing w:before="0" w:after="0" w:line="220" w:lineRule="exact"/>
        <w:ind w:firstLine="0"/>
        <w:jc w:val="left"/>
      </w:pPr>
      <w:r>
        <w:t>V Liberci</w:t>
      </w:r>
    </w:p>
    <w:p w:rsidR="00B45CF8" w:rsidRDefault="00B45CF8">
      <w:pPr>
        <w:framePr w:wrap="none" w:vAnchor="page" w:hAnchor="page" w:x="3463" w:y="10203"/>
      </w:pPr>
    </w:p>
    <w:p w:rsidR="00B45CF8" w:rsidRDefault="003A2BF8">
      <w:pPr>
        <w:pStyle w:val="Zkladntext20"/>
        <w:framePr w:wrap="none" w:vAnchor="page" w:hAnchor="page" w:x="6885" w:y="10566"/>
        <w:shd w:val="clear" w:color="auto" w:fill="auto"/>
        <w:spacing w:before="0" w:after="0" w:line="220" w:lineRule="exact"/>
        <w:ind w:firstLine="0"/>
        <w:jc w:val="left"/>
      </w:pPr>
      <w:r>
        <w:t>V Liberci</w:t>
      </w:r>
    </w:p>
    <w:p w:rsidR="00B45CF8" w:rsidRDefault="003A2BF8">
      <w:pPr>
        <w:pStyle w:val="Zkladntext20"/>
        <w:framePr w:w="2741" w:h="605" w:hRule="exact" w:wrap="none" w:vAnchor="page" w:hAnchor="page" w:x="2335" w:y="11090"/>
        <w:shd w:val="clear" w:color="auto" w:fill="auto"/>
        <w:spacing w:before="0" w:after="0" w:line="274" w:lineRule="exact"/>
        <w:ind w:firstLine="0"/>
        <w:jc w:val="center"/>
      </w:pPr>
      <w:r>
        <w:t>Zoologická zahrada Liberec</w:t>
      </w:r>
      <w:r>
        <w:br/>
        <w:t>příspěvková organizace</w:t>
      </w:r>
    </w:p>
    <w:p w:rsidR="00B45CF8" w:rsidRDefault="003A2BF8">
      <w:pPr>
        <w:pStyle w:val="Zkladntext20"/>
        <w:framePr w:w="3864" w:h="884" w:hRule="exact" w:wrap="none" w:vAnchor="page" w:hAnchor="page" w:x="6381" w:y="11094"/>
        <w:shd w:val="clear" w:color="auto" w:fill="auto"/>
        <w:spacing w:before="0" w:after="0" w:line="274" w:lineRule="exact"/>
        <w:ind w:firstLine="0"/>
        <w:jc w:val="center"/>
      </w:pPr>
      <w:r>
        <w:t>SWIETELSKY stavební s.r.o.</w:t>
      </w:r>
      <w:r>
        <w:br/>
        <w:t>SWIETELSKY stavební s.r.o. odštěpný</w:t>
      </w:r>
      <w:r>
        <w:br/>
        <w:t>závod Dopravní stavby STŘED</w:t>
      </w:r>
    </w:p>
    <w:p w:rsidR="00B45CF8" w:rsidRDefault="003A2BF8">
      <w:pPr>
        <w:pStyle w:val="Zkladntext20"/>
        <w:framePr w:w="2208" w:h="615" w:hRule="exact" w:wrap="none" w:vAnchor="page" w:hAnchor="page" w:x="2604" w:y="12185"/>
        <w:shd w:val="clear" w:color="auto" w:fill="auto"/>
        <w:spacing w:before="0" w:after="0" w:line="278" w:lineRule="exact"/>
        <w:ind w:firstLine="0"/>
        <w:jc w:val="center"/>
      </w:pPr>
      <w:r>
        <w:t xml:space="preserve">MVDr. </w:t>
      </w:r>
      <w:r>
        <w:t>David Nejedlo</w:t>
      </w:r>
      <w:r>
        <w:br/>
        <w:t>ředitel</w:t>
      </w:r>
    </w:p>
    <w:p w:rsidR="00B45CF8" w:rsidRDefault="003A2BF8">
      <w:pPr>
        <w:pStyle w:val="Zkladntext20"/>
        <w:framePr w:w="3494" w:h="893" w:hRule="exact" w:wrap="none" w:vAnchor="page" w:hAnchor="page" w:x="6564" w:y="12190"/>
        <w:shd w:val="clear" w:color="auto" w:fill="auto"/>
        <w:spacing w:before="0" w:after="0" w:line="278" w:lineRule="exact"/>
        <w:ind w:firstLine="0"/>
        <w:jc w:val="center"/>
      </w:pPr>
      <w:r>
        <w:t>Martin Pánek, ředitel oblasti</w:t>
      </w:r>
      <w:r>
        <w:br/>
        <w:t>Ing. Pavel Hartig, ekonom oblasti</w:t>
      </w:r>
      <w:r>
        <w:br/>
        <w:t>Oba společně, na základě plné moci</w:t>
      </w:r>
    </w:p>
    <w:p w:rsidR="00B45CF8" w:rsidRDefault="003A2BF8">
      <w:pPr>
        <w:pStyle w:val="ZhlavneboZpat0"/>
        <w:framePr w:wrap="none" w:vAnchor="page" w:hAnchor="page" w:x="5364" w:y="16454"/>
        <w:shd w:val="clear" w:color="auto" w:fill="auto"/>
        <w:spacing w:line="240" w:lineRule="exact"/>
      </w:pPr>
      <w:r>
        <w:t>Stránka 3 z 3</w:t>
      </w:r>
    </w:p>
    <w:p w:rsidR="00B45CF8" w:rsidRDefault="00B45CF8">
      <w:pPr>
        <w:rPr>
          <w:sz w:val="2"/>
          <w:szCs w:val="2"/>
        </w:rPr>
        <w:sectPr w:rsidR="00B45CF8">
          <w:pgSz w:w="12053" w:h="1800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5CF8" w:rsidRDefault="003A2BF8">
      <w:pPr>
        <w:pStyle w:val="ZhlavneboZpat30"/>
        <w:framePr w:wrap="none" w:vAnchor="page" w:hAnchor="page" w:x="3561" w:y="1003"/>
        <w:shd w:val="clear" w:color="auto" w:fill="auto"/>
        <w:spacing w:line="190" w:lineRule="exact"/>
      </w:pPr>
      <w:r>
        <w:lastRenderedPageBreak/>
        <w:t>OPRAVA KOMUNIKACÍ NA POZEMKU 3208/1 - NÁMĚSTÍ</w:t>
      </w:r>
    </w:p>
    <w:p w:rsidR="00B45CF8" w:rsidRDefault="003A2BF8">
      <w:pPr>
        <w:pStyle w:val="Zkladntext140"/>
        <w:framePr w:wrap="none" w:vAnchor="page" w:hAnchor="page" w:x="1238" w:y="1765"/>
        <w:shd w:val="clear" w:color="auto" w:fill="auto"/>
        <w:spacing w:after="0" w:line="260" w:lineRule="exact"/>
      </w:pPr>
      <w:r>
        <w:t>Příloha ZD č.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397"/>
        <w:gridCol w:w="1622"/>
        <w:gridCol w:w="538"/>
        <w:gridCol w:w="1968"/>
      </w:tblGrid>
      <w:tr w:rsidR="00B45CF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ArialNarrow12ptTun"/>
              </w:rPr>
              <w:t>Rekapitulace cenové nabídky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označení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Název stavebního objektu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cena bez DPH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DPH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Cena včetně DPH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Vjezd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>266 098,58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321 979,28 Kč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102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Zpevněné plochy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 xml:space="preserve">3 514 </w:t>
            </w:r>
            <w:r>
              <w:rPr>
                <w:rStyle w:val="Zkladntext2ArialNarrow10ptTun0"/>
              </w:rPr>
              <w:t>446,30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4 252 480,02 Kč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Opěrná zeď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>318 821,48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385 773,99 Kč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301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Kanalizace splašková cukrárna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>34 268,82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41 465,27 Kč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401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Datové rozvody - chráničky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>260 278,58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314 937,08 Kč</w:t>
            </w: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501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Drobné práce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0"/>
              </w:rPr>
              <w:t>13 119,04 Kč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21%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71" w:h="3346" w:wrap="none" w:vAnchor="page" w:hAnchor="page" w:x="1238" w:y="256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Narrow10ptTun"/>
              </w:rPr>
              <w:t>15 874,04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2275"/>
      </w:tblGrid>
      <w:tr w:rsidR="00B45CF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Celkem bez DPH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200" w:lineRule="exact"/>
              <w:ind w:left="1780" w:firstLine="0"/>
              <w:jc w:val="left"/>
            </w:pPr>
            <w:r>
              <w:rPr>
                <w:rStyle w:val="Zkladntext2ArialNarrow10ptTun"/>
              </w:rPr>
              <w:t>4 407 032,79 Kč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5CF8" w:rsidRDefault="00B45CF8">
            <w:pPr>
              <w:framePr w:w="9542" w:h="1786" w:wrap="none" w:vAnchor="page" w:hAnchor="page" w:x="1257" w:y="6283"/>
              <w:rPr>
                <w:sz w:val="10"/>
                <w:szCs w:val="10"/>
              </w:rPr>
            </w:pP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ArialNarrow10ptTun"/>
              </w:rPr>
              <w:t>DPH 21%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200" w:lineRule="exact"/>
              <w:ind w:left="1780" w:firstLine="0"/>
              <w:jc w:val="left"/>
            </w:pPr>
            <w:r>
              <w:rPr>
                <w:rStyle w:val="Zkladntext2ArialNarrow10ptTun"/>
              </w:rPr>
              <w:t>925 476,89 Kč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5CF8" w:rsidRDefault="00B45CF8">
            <w:pPr>
              <w:framePr w:w="9542" w:h="1786" w:wrap="none" w:vAnchor="page" w:hAnchor="page" w:x="1257" w:y="6283"/>
              <w:rPr>
                <w:sz w:val="10"/>
                <w:szCs w:val="10"/>
              </w:rPr>
            </w:pPr>
          </w:p>
        </w:tc>
      </w:tr>
      <w:tr w:rsidR="00B45CF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Arial9ptTun"/>
              </w:rPr>
              <w:t>Celkem včetně DPH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5CF8" w:rsidRDefault="00B45CF8">
            <w:pPr>
              <w:framePr w:w="9542" w:h="1786" w:wrap="none" w:vAnchor="page" w:hAnchor="page" w:x="1257" w:y="628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CF8" w:rsidRDefault="003A2BF8">
            <w:pPr>
              <w:pStyle w:val="Zkladntext20"/>
              <w:framePr w:w="9542" w:h="1786" w:wrap="none" w:vAnchor="page" w:hAnchor="page" w:x="1257" w:y="628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Arial9ptTun"/>
              </w:rPr>
              <w:t>5 332 509,68 Kč</w:t>
            </w:r>
          </w:p>
        </w:tc>
      </w:tr>
    </w:tbl>
    <w:p w:rsidR="00B45CF8" w:rsidRDefault="003A2BF8">
      <w:pPr>
        <w:pStyle w:val="Zkladntext150"/>
        <w:framePr w:wrap="none" w:vAnchor="page" w:hAnchor="page" w:x="1238" w:y="8547"/>
        <w:shd w:val="clear" w:color="auto" w:fill="auto"/>
        <w:spacing w:before="0" w:after="0" w:line="200" w:lineRule="exact"/>
        <w:ind w:left="1100"/>
      </w:pPr>
      <w:r>
        <w:t>položky k vyplnění</w:t>
      </w:r>
    </w:p>
    <w:p w:rsidR="00B45CF8" w:rsidRDefault="003A2BF8">
      <w:pPr>
        <w:pStyle w:val="Zkladntext150"/>
        <w:framePr w:wrap="none" w:vAnchor="page" w:hAnchor="page" w:x="1238" w:y="9541"/>
        <w:shd w:val="clear" w:color="auto" w:fill="auto"/>
        <w:tabs>
          <w:tab w:val="left" w:pos="994"/>
        </w:tabs>
        <w:spacing w:before="0" w:after="0" w:line="200" w:lineRule="exact"/>
        <w:jc w:val="both"/>
      </w:pPr>
      <w:r>
        <w:t>Datum:</w:t>
      </w:r>
      <w:r>
        <w:tab/>
        <w:t>21.10.2019</w:t>
      </w:r>
    </w:p>
    <w:p w:rsidR="00B45CF8" w:rsidRDefault="003A2BF8">
      <w:pPr>
        <w:pStyle w:val="Zkladntext20"/>
        <w:framePr w:wrap="none" w:vAnchor="page" w:hAnchor="page" w:x="1238" w:y="10009"/>
        <w:shd w:val="clear" w:color="auto" w:fill="auto"/>
        <w:spacing w:before="0" w:after="0" w:line="220" w:lineRule="exact"/>
        <w:ind w:left="5480" w:firstLine="0"/>
        <w:jc w:val="left"/>
      </w:pPr>
      <w:r>
        <w:t>razítko a podpis statutárního zástupce uchazeče</w:t>
      </w:r>
    </w:p>
    <w:p w:rsidR="00B45CF8" w:rsidRDefault="00B45CF8">
      <w:pPr>
        <w:rPr>
          <w:sz w:val="2"/>
          <w:szCs w:val="2"/>
        </w:rPr>
      </w:pPr>
      <w:bookmarkStart w:id="12" w:name="_GoBack"/>
      <w:bookmarkEnd w:id="12"/>
    </w:p>
    <w:sectPr w:rsidR="00B45CF8">
      <w:pgSz w:w="12053" w:h="180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F8" w:rsidRDefault="003A2BF8">
      <w:r>
        <w:separator/>
      </w:r>
    </w:p>
  </w:endnote>
  <w:endnote w:type="continuationSeparator" w:id="0">
    <w:p w:rsidR="003A2BF8" w:rsidRDefault="003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F8" w:rsidRDefault="003A2BF8"/>
  </w:footnote>
  <w:footnote w:type="continuationSeparator" w:id="0">
    <w:p w:rsidR="003A2BF8" w:rsidRDefault="003A2B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272D"/>
    <w:multiLevelType w:val="multilevel"/>
    <w:tmpl w:val="43C67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8"/>
    <w:rsid w:val="003A2BF8"/>
    <w:rsid w:val="00B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7083E65-0D62-4B91-BCF0-170C065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4ptKurzvadkovn0pt">
    <w:name w:val="Nadpis #2 + 4 pt;Kurzíva;Řádkování 0 pt"/>
    <w:basedOn w:val="Nadpis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2ArialNarrow17ptTunMtko80">
    <w:name w:val="Nadpis #2 + Arial Narrow;17 pt;Tučné;Měřítko 80%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8Nekurzvadkovn0pt">
    <w:name w:val="Základní text (8) + Ne kurzíva;Řádkování 0 p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ArialNarrow95pt">
    <w:name w:val="Základní text (11) + Arial Narrow;9;5 p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ArialNarrow8ptdkovn0pt">
    <w:name w:val="Základní text (11) + Arial Narrow;8 pt;Řádkování 0 p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ArialNarrow8ptNetundkovn1pt">
    <w:name w:val="Základní text (11) + Arial Narrow;8 pt;Ne tučné;Řádkování 1 p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131">
    <w:name w:val="Základní text (13)"/>
    <w:basedOn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3">
    <w:name w:val="Základní text (13)"/>
    <w:basedOn w:val="Zkladntext13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Narrow12ptTun">
    <w:name w:val="Základní text (2) + Arial Narrow;12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0ptTun">
    <w:name w:val="Základní text (2) + Arial Narrow;10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10ptTun0">
    <w:name w:val="Základní text (2) + Arial Narrow;10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right"/>
      <w:outlineLvl w:val="2"/>
    </w:pPr>
    <w:rPr>
      <w:rFonts w:ascii="Calibri" w:eastAsia="Calibri" w:hAnsi="Calibri" w:cs="Calibri"/>
      <w:spacing w:val="-30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0" w:lineRule="atLeast"/>
      <w:ind w:hanging="3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pacing w:val="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Gungsuh" w:eastAsia="Gungsuh" w:hAnsi="Gungsuh" w:cs="Gungsuh"/>
      <w:sz w:val="46"/>
      <w:szCs w:val="4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8"/>
      <w:szCs w:val="12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720" w:line="76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73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480" w:after="78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2019-11-21T14:06:00Z</dcterms:created>
  <dcterms:modified xsi:type="dcterms:W3CDTF">2019-11-21T14:12:00Z</dcterms:modified>
</cp:coreProperties>
</file>