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70" w:rsidRDefault="006423BE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Rámcová kupní smlouva</w:t>
      </w:r>
    </w:p>
    <w:p w:rsidR="00F05270" w:rsidRDefault="00F05270">
      <w:pPr>
        <w:jc w:val="center"/>
        <w:rPr>
          <w:rFonts w:ascii="Arial" w:hAnsi="Arial"/>
          <w:b/>
          <w:sz w:val="28"/>
        </w:rPr>
      </w:pPr>
    </w:p>
    <w:p w:rsidR="00F05270" w:rsidRDefault="00BC2DAC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Platná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od 0</w:t>
      </w:r>
      <w:r w:rsidR="00187C75">
        <w:rPr>
          <w:rFonts w:ascii="Arial" w:hAnsi="Arial"/>
          <w:sz w:val="21"/>
        </w:rPr>
        <w:t>2</w:t>
      </w:r>
      <w:r>
        <w:rPr>
          <w:rFonts w:ascii="Arial" w:hAnsi="Arial"/>
          <w:sz w:val="21"/>
        </w:rPr>
        <w:t>.01.2017 do 31.12.2017</w:t>
      </w:r>
    </w:p>
    <w:p w:rsidR="00F05270" w:rsidRDefault="006423BE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Mezi společností:</w:t>
      </w:r>
      <w:r>
        <w:rPr>
          <w:rFonts w:ascii="Arial" w:hAnsi="Arial"/>
          <w:sz w:val="21"/>
        </w:rPr>
        <w:tab/>
        <w:t>Velkoobchod MILDRA, spol.s r.o., Moskevská 651, 470 01 Česká Lípa</w:t>
      </w:r>
    </w:p>
    <w:p w:rsidR="00F05270" w:rsidRDefault="006423BE">
      <w:pPr>
        <w:ind w:left="2124" w:firstLine="6"/>
        <w:rPr>
          <w:rFonts w:ascii="Arial" w:hAnsi="Arial"/>
          <w:sz w:val="21"/>
        </w:rPr>
      </w:pPr>
      <w:r>
        <w:rPr>
          <w:rFonts w:ascii="Arial" w:hAnsi="Arial"/>
          <w:sz w:val="21"/>
        </w:rPr>
        <w:t>IČ 27271013, DIČ CZ27271013, zastoupené jednatelem paní  Drahuší Ipserovou (dále „Dodavatel“)</w:t>
      </w:r>
    </w:p>
    <w:p w:rsidR="00864BEA" w:rsidRDefault="00864BEA">
      <w:pPr>
        <w:ind w:left="2124" w:firstLine="6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e-mail: 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 w:rsidR="00350B88">
        <w:rPr>
          <w:rFonts w:ascii="Arial" w:hAnsi="Arial"/>
          <w:sz w:val="21"/>
        </w:rPr>
        <w:t>xxxxxxxxxxxxxxxxxx</w:t>
      </w:r>
    </w:p>
    <w:p w:rsidR="00864BEA" w:rsidRDefault="00864BEA">
      <w:pPr>
        <w:ind w:left="2124" w:firstLine="6"/>
        <w:rPr>
          <w:rFonts w:ascii="Arial" w:hAnsi="Arial"/>
          <w:sz w:val="21"/>
        </w:rPr>
      </w:pPr>
      <w:r>
        <w:rPr>
          <w:rFonts w:ascii="Arial" w:hAnsi="Arial"/>
          <w:sz w:val="21"/>
        </w:rPr>
        <w:t>telefon: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 w:rsidR="00350B88">
        <w:rPr>
          <w:rFonts w:ascii="Arial" w:hAnsi="Arial"/>
          <w:sz w:val="21"/>
        </w:rPr>
        <w:t>xxxxxxxxxxxxxxxxxx</w:t>
      </w:r>
    </w:p>
    <w:p w:rsidR="00864BEA" w:rsidRDefault="00864BEA">
      <w:pPr>
        <w:ind w:left="2124" w:firstLine="6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bankovní spojení: </w:t>
      </w:r>
      <w:r>
        <w:rPr>
          <w:rFonts w:ascii="Arial" w:hAnsi="Arial"/>
          <w:sz w:val="21"/>
        </w:rPr>
        <w:tab/>
      </w:r>
      <w:r w:rsidR="00350B88">
        <w:rPr>
          <w:rFonts w:ascii="Arial" w:hAnsi="Arial"/>
          <w:sz w:val="21"/>
        </w:rPr>
        <w:t>xxxxxxxxxxxxxxxxxxx</w:t>
      </w:r>
    </w:p>
    <w:p w:rsidR="00F05270" w:rsidRDefault="00F05270">
      <w:pPr>
        <w:rPr>
          <w:rFonts w:ascii="Arial" w:hAnsi="Arial"/>
          <w:sz w:val="21"/>
        </w:rPr>
      </w:pPr>
    </w:p>
    <w:p w:rsidR="00F05270" w:rsidRDefault="006423BE">
      <w:pPr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a </w:t>
      </w:r>
    </w:p>
    <w:p w:rsidR="00F05270" w:rsidRDefault="00F05270">
      <w:pPr>
        <w:jc w:val="center"/>
        <w:rPr>
          <w:rFonts w:ascii="Arial" w:hAnsi="Arial"/>
          <w:sz w:val="21"/>
        </w:rPr>
      </w:pPr>
    </w:p>
    <w:p w:rsidR="00F05270" w:rsidRDefault="006423BE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Společností:             </w:t>
      </w:r>
      <w:r>
        <w:rPr>
          <w:rFonts w:ascii="Arial" w:hAnsi="Arial"/>
          <w:sz w:val="21"/>
        </w:rPr>
        <w:tab/>
        <w:t xml:space="preserve">Samostatná školní jídelna, Česká Lípa,  28.října 2733, příspěvková 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 xml:space="preserve">organizace </w:t>
      </w:r>
    </w:p>
    <w:p w:rsidR="00F05270" w:rsidRDefault="006423BE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28.října 2733, 470 06 Česká Lípa, IČ 49864548, DIČ CZ49864548,</w:t>
      </w:r>
    </w:p>
    <w:p w:rsidR="00F05270" w:rsidRDefault="006423BE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zastopená paní Marcelou Brejchovou, zástupkyní ředitele SŠJ</w:t>
      </w:r>
    </w:p>
    <w:p w:rsidR="00F05270" w:rsidRDefault="00F05270">
      <w:pPr>
        <w:rPr>
          <w:rFonts w:ascii="Arial" w:hAnsi="Arial"/>
          <w:sz w:val="21"/>
        </w:rPr>
      </w:pPr>
    </w:p>
    <w:p w:rsidR="00F05270" w:rsidRDefault="006423BE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   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>(dále „Kupující“)</w:t>
      </w:r>
    </w:p>
    <w:p w:rsidR="00F05270" w:rsidRDefault="00F05270">
      <w:pPr>
        <w:rPr>
          <w:rFonts w:ascii="Arial" w:hAnsi="Arial"/>
          <w:sz w:val="21"/>
        </w:rPr>
      </w:pPr>
    </w:p>
    <w:p w:rsidR="00F05270" w:rsidRDefault="00F05270">
      <w:pPr>
        <w:rPr>
          <w:rFonts w:ascii="Arial" w:hAnsi="Arial"/>
          <w:sz w:val="21"/>
        </w:rPr>
      </w:pPr>
    </w:p>
    <w:p w:rsidR="00F05270" w:rsidRDefault="006423BE">
      <w:pPr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I. PŘEDMĚT SMLOUVY</w:t>
      </w:r>
    </w:p>
    <w:p w:rsidR="00F05270" w:rsidRDefault="00F05270">
      <w:pPr>
        <w:rPr>
          <w:rFonts w:ascii="Arial" w:hAnsi="Arial"/>
          <w:sz w:val="21"/>
        </w:rPr>
      </w:pPr>
    </w:p>
    <w:p w:rsidR="00F05270" w:rsidRDefault="006423BE">
      <w:pPr>
        <w:numPr>
          <w:ilvl w:val="0"/>
          <w:numId w:val="7"/>
        </w:numPr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>Tato smlouva upravuje podmínky obchodů, které budou uskutečňovat smluvní strany a jejichž předmětem budou dodávky zboží prodávajícím kupujícímu dle jednotlivých kupních smluv.</w:t>
      </w:r>
    </w:p>
    <w:p w:rsidR="00F05270" w:rsidRDefault="006423BE">
      <w:pPr>
        <w:numPr>
          <w:ilvl w:val="0"/>
          <w:numId w:val="7"/>
        </w:numPr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>Jednotlivou kupní smlouvou se rozumí potvrzená objednávka, následně dodací list a faktura kupujícího pro každý jednotlivý obchodní případ (dodávku zboží).</w:t>
      </w:r>
    </w:p>
    <w:p w:rsidR="00F05270" w:rsidRDefault="00F05270">
      <w:pPr>
        <w:rPr>
          <w:rFonts w:ascii="Arial" w:hAnsi="Arial"/>
          <w:sz w:val="21"/>
        </w:rPr>
      </w:pPr>
    </w:p>
    <w:p w:rsidR="00F05270" w:rsidRDefault="006423BE">
      <w:pPr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II. KUPNÍ SMLOUVY</w:t>
      </w:r>
    </w:p>
    <w:p w:rsidR="00F05270" w:rsidRDefault="00F05270">
      <w:pPr>
        <w:jc w:val="center"/>
        <w:rPr>
          <w:rFonts w:ascii="Arial" w:hAnsi="Arial"/>
          <w:b/>
          <w:sz w:val="21"/>
        </w:rPr>
      </w:pPr>
    </w:p>
    <w:p w:rsidR="00F05270" w:rsidRDefault="006423BE">
      <w:pPr>
        <w:numPr>
          <w:ilvl w:val="0"/>
          <w:numId w:val="3"/>
        </w:numPr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Objednávka musí být předána prodávajícímu telefonicky, elektronickou poštou, nebo předána při osobním jednání. </w:t>
      </w:r>
    </w:p>
    <w:p w:rsidR="00F05270" w:rsidRDefault="006423BE">
      <w:pPr>
        <w:numPr>
          <w:ilvl w:val="0"/>
          <w:numId w:val="3"/>
        </w:numPr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Prodávající poskytuje kupujícímu záruku na jakost dodaného zboží v souladu s příslušnými právními předpisy. Záruční doba je poskytována v délce dle platného obchodního zákoníku a nevztahuje se na vady zboží způsobené opotřebením nebo nesprávným zacházením. </w:t>
      </w:r>
    </w:p>
    <w:p w:rsidR="00F05270" w:rsidRDefault="00F05270">
      <w:pPr>
        <w:rPr>
          <w:rFonts w:ascii="Arial" w:hAnsi="Arial"/>
          <w:sz w:val="21"/>
        </w:rPr>
      </w:pPr>
    </w:p>
    <w:p w:rsidR="00F05270" w:rsidRDefault="006423BE">
      <w:pPr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III. CENA ZBOŽÍ A JEJÍ SPLATNOST</w:t>
      </w:r>
    </w:p>
    <w:p w:rsidR="00F05270" w:rsidRDefault="00F05270">
      <w:pPr>
        <w:jc w:val="center"/>
        <w:rPr>
          <w:rFonts w:ascii="Arial" w:hAnsi="Arial"/>
          <w:b/>
          <w:sz w:val="21"/>
        </w:rPr>
      </w:pPr>
    </w:p>
    <w:p w:rsidR="00F05270" w:rsidRDefault="006423BE">
      <w:pPr>
        <w:numPr>
          <w:ilvl w:val="0"/>
          <w:numId w:val="1"/>
        </w:numPr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Kupní cena se řídí platnými ceníky prodávajícího a dohodou mezi prodávajícím a kupujícím. Kupující bere na vědomí, že u sortimentu čerstvého ovoce a zeleniny se cena mění v závislosti na sezóně. </w:t>
      </w:r>
    </w:p>
    <w:p w:rsidR="00F05270" w:rsidRDefault="006423BE">
      <w:pPr>
        <w:numPr>
          <w:ilvl w:val="0"/>
          <w:numId w:val="1"/>
        </w:numPr>
        <w:rPr>
          <w:rFonts w:ascii="Arial" w:hAnsi="Arial"/>
          <w:sz w:val="21"/>
        </w:rPr>
      </w:pPr>
      <w:r>
        <w:rPr>
          <w:rFonts w:ascii="Arial" w:hAnsi="Arial"/>
          <w:sz w:val="21"/>
        </w:rPr>
        <w:t>Na zboží zařazené do akcí na podporu prodeje se další sleva neposkytuje</w:t>
      </w:r>
    </w:p>
    <w:p w:rsidR="00F05270" w:rsidRDefault="006423BE">
      <w:pPr>
        <w:numPr>
          <w:ilvl w:val="0"/>
          <w:numId w:val="1"/>
        </w:numPr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Platba za zboží je fakturou se splatností 10 dní.  </w:t>
      </w:r>
    </w:p>
    <w:p w:rsidR="00F05270" w:rsidRDefault="00F05270">
      <w:pPr>
        <w:jc w:val="center"/>
        <w:rPr>
          <w:rFonts w:ascii="Arial" w:hAnsi="Arial"/>
          <w:b/>
          <w:sz w:val="21"/>
        </w:rPr>
      </w:pPr>
    </w:p>
    <w:p w:rsidR="00F05270" w:rsidRDefault="00F05270">
      <w:pPr>
        <w:jc w:val="center"/>
        <w:rPr>
          <w:rFonts w:ascii="Arial" w:hAnsi="Arial"/>
          <w:b/>
          <w:sz w:val="21"/>
        </w:rPr>
      </w:pPr>
    </w:p>
    <w:p w:rsidR="00F05270" w:rsidRDefault="006423BE">
      <w:pPr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IV. VLASTNOSTI ZBOŽÍ</w:t>
      </w:r>
    </w:p>
    <w:p w:rsidR="00F05270" w:rsidRDefault="00F05270">
      <w:pPr>
        <w:jc w:val="center"/>
        <w:rPr>
          <w:rFonts w:ascii="Arial" w:hAnsi="Arial"/>
          <w:b/>
          <w:sz w:val="21"/>
        </w:rPr>
      </w:pPr>
    </w:p>
    <w:p w:rsidR="00F05270" w:rsidRDefault="006423BE">
      <w:pPr>
        <w:numPr>
          <w:ilvl w:val="0"/>
          <w:numId w:val="4"/>
        </w:numPr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Kupující provede při převzetí zboží kontrolu úplnosti a kvality dodávky. Případné připomínky ke kvalitě a množství kupující uvede na dokladu o převzetí zboží. Pokud připomínky nejsou uvedeny, tak se má za to, že kupující přebírá dodávku bez připomínek. </w:t>
      </w:r>
    </w:p>
    <w:p w:rsidR="00F05270" w:rsidRDefault="006423BE">
      <w:pPr>
        <w:numPr>
          <w:ilvl w:val="0"/>
          <w:numId w:val="4"/>
        </w:numPr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>Pokud je zboží dodáno ve vratných obalech, postupuje se systémem kus za kus.</w:t>
      </w:r>
    </w:p>
    <w:p w:rsidR="00F05270" w:rsidRDefault="006423BE">
      <w:pPr>
        <w:numPr>
          <w:ilvl w:val="0"/>
          <w:numId w:val="4"/>
        </w:numPr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U trvanlivého zboží (konzervy apod.) případná reklamace musí být doručena prodávajícímu v písemné formě a musí obsahovat údaj o počtu vadných kusů a charakteru vad dle jednotlivých dodacích listů, případně faktur. </w:t>
      </w:r>
    </w:p>
    <w:p w:rsidR="00F05270" w:rsidRDefault="00F05270">
      <w:pPr>
        <w:jc w:val="center"/>
        <w:rPr>
          <w:rFonts w:ascii="Arial" w:hAnsi="Arial"/>
          <w:b/>
          <w:sz w:val="21"/>
        </w:rPr>
      </w:pPr>
    </w:p>
    <w:p w:rsidR="00F05270" w:rsidRDefault="006423BE">
      <w:pPr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V. DOPRAVA ZBOŽÍ, PŘECHOD NEBEZPEČÍ ŠKODY A VLASTNICTVÍ</w:t>
      </w:r>
    </w:p>
    <w:p w:rsidR="00F05270" w:rsidRDefault="00F05270">
      <w:pPr>
        <w:jc w:val="center"/>
        <w:rPr>
          <w:rFonts w:ascii="Arial" w:hAnsi="Arial"/>
          <w:b/>
          <w:sz w:val="21"/>
        </w:rPr>
      </w:pPr>
    </w:p>
    <w:p w:rsidR="00F05270" w:rsidRDefault="006423BE">
      <w:pPr>
        <w:numPr>
          <w:ilvl w:val="0"/>
          <w:numId w:val="5"/>
        </w:numPr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Prodávající je povinen dodat zboží kupujícímu na jeho adresu do 1 pacovního dne od převzetí objednávky, pokud nebude sjednáno jinak. V případě mimořádného požadavku kupujícího </w:t>
      </w:r>
      <w:r w:rsidR="00647967">
        <w:rPr>
          <w:rFonts w:ascii="Arial" w:hAnsi="Arial"/>
          <w:sz w:val="21"/>
        </w:rPr>
        <w:t xml:space="preserve">v pracovních dnech </w:t>
      </w:r>
      <w:r>
        <w:rPr>
          <w:rFonts w:ascii="Arial" w:hAnsi="Arial"/>
          <w:sz w:val="21"/>
        </w:rPr>
        <w:t xml:space="preserve">do </w:t>
      </w:r>
      <w:r w:rsidR="00187C75">
        <w:rPr>
          <w:rFonts w:ascii="Arial" w:hAnsi="Arial"/>
          <w:sz w:val="21"/>
        </w:rPr>
        <w:t>1</w:t>
      </w:r>
      <w:r w:rsidR="00647967">
        <w:rPr>
          <w:rFonts w:ascii="Arial" w:hAnsi="Arial"/>
          <w:sz w:val="21"/>
        </w:rPr>
        <w:t>0</w:t>
      </w:r>
      <w:r>
        <w:rPr>
          <w:rFonts w:ascii="Arial" w:hAnsi="Arial"/>
          <w:sz w:val="21"/>
        </w:rPr>
        <w:t>-ti minut</w:t>
      </w:r>
      <w:r w:rsidR="00647967">
        <w:rPr>
          <w:rFonts w:ascii="Arial" w:hAnsi="Arial"/>
          <w:sz w:val="21"/>
        </w:rPr>
        <w:t>.</w:t>
      </w:r>
    </w:p>
    <w:p w:rsidR="00F05270" w:rsidRDefault="006423BE">
      <w:pPr>
        <w:numPr>
          <w:ilvl w:val="0"/>
          <w:numId w:val="5"/>
        </w:numPr>
        <w:rPr>
          <w:rFonts w:ascii="Arial" w:hAnsi="Arial"/>
          <w:sz w:val="21"/>
        </w:rPr>
      </w:pPr>
      <w:r>
        <w:rPr>
          <w:rFonts w:ascii="Arial" w:hAnsi="Arial"/>
          <w:sz w:val="21"/>
        </w:rPr>
        <w:lastRenderedPageBreak/>
        <w:t>Náklady na dopravu  hradí prodávající</w:t>
      </w:r>
    </w:p>
    <w:p w:rsidR="00F05270" w:rsidRDefault="006423BE">
      <w:pPr>
        <w:numPr>
          <w:ilvl w:val="0"/>
          <w:numId w:val="5"/>
        </w:numPr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Na fakturu  bude zboží dodáno, pokud není žádná neuhrazená pohledávka prodávajícího po  termínu splatnosti. </w:t>
      </w:r>
    </w:p>
    <w:p w:rsidR="00F05270" w:rsidRDefault="006423BE">
      <w:pPr>
        <w:numPr>
          <w:ilvl w:val="0"/>
          <w:numId w:val="5"/>
        </w:numPr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>Pokud zajišťuje dopravu zboží prodávající, přechází vlastnické právo a nebezpečí škody na zboží převzetím zboží od dopravce na místě určení. Pokud zajišťuje dopravu zboží kupující, přechází na něj vlastnické právo a nebezpečí škody na zboží okamžikem převzetí zboží prvním dopravcem.</w:t>
      </w:r>
    </w:p>
    <w:p w:rsidR="00F05270" w:rsidRDefault="00F05270">
      <w:pPr>
        <w:rPr>
          <w:rFonts w:ascii="Arial" w:hAnsi="Arial"/>
          <w:sz w:val="21"/>
        </w:rPr>
      </w:pPr>
    </w:p>
    <w:p w:rsidR="00F05270" w:rsidRDefault="006423BE">
      <w:pPr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VI. OBCHODNÍ TAJEMSTVÍ</w:t>
      </w:r>
    </w:p>
    <w:p w:rsidR="00F05270" w:rsidRDefault="00F05270">
      <w:pPr>
        <w:jc w:val="center"/>
        <w:rPr>
          <w:rFonts w:ascii="Arial" w:hAnsi="Arial"/>
          <w:b/>
          <w:sz w:val="21"/>
        </w:rPr>
      </w:pPr>
    </w:p>
    <w:p w:rsidR="00F05270" w:rsidRDefault="006423BE">
      <w:pPr>
        <w:numPr>
          <w:ilvl w:val="0"/>
          <w:numId w:val="2"/>
        </w:numPr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>Smluvní strany jsou povinny zachovávat obchodní tajemství, neposkytovat třetím osobám a nezveřejňovat takové informace, které získaly v souvislosti s obchody podle této smlouvy a které by mohly poškodit obchodní zájmy druhé strany.</w:t>
      </w:r>
    </w:p>
    <w:p w:rsidR="00F05270" w:rsidRDefault="00F05270">
      <w:pPr>
        <w:rPr>
          <w:rFonts w:ascii="Arial" w:hAnsi="Arial"/>
          <w:sz w:val="21"/>
        </w:rPr>
      </w:pPr>
    </w:p>
    <w:p w:rsidR="00F05270" w:rsidRDefault="006423BE">
      <w:pPr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VII. ZÁVŘEČNÁ UJEDNÁNÍ</w:t>
      </w:r>
    </w:p>
    <w:p w:rsidR="00F05270" w:rsidRDefault="00F05270">
      <w:pPr>
        <w:rPr>
          <w:rFonts w:ascii="Arial" w:hAnsi="Arial"/>
          <w:sz w:val="21"/>
        </w:rPr>
      </w:pPr>
    </w:p>
    <w:p w:rsidR="00F05270" w:rsidRDefault="006423BE">
      <w:pPr>
        <w:numPr>
          <w:ilvl w:val="0"/>
          <w:numId w:val="6"/>
        </w:numPr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>Tato smlouva se uzaví</w:t>
      </w:r>
      <w:r w:rsidR="00780F1F">
        <w:rPr>
          <w:rFonts w:ascii="Arial" w:hAnsi="Arial"/>
          <w:sz w:val="21"/>
        </w:rPr>
        <w:t>rá na dobu určitou od 01.01.2017 do 31.12.2017</w:t>
      </w:r>
      <w:r>
        <w:rPr>
          <w:rFonts w:ascii="Arial" w:hAnsi="Arial"/>
          <w:sz w:val="21"/>
        </w:rPr>
        <w:t xml:space="preserve"> a může být kteroukoliv ze stran písemně vypovězena s výpovědní dobou v délce 2 měsíce od doručení výpovědi.</w:t>
      </w:r>
    </w:p>
    <w:p w:rsidR="00F05270" w:rsidRDefault="006423BE">
      <w:pPr>
        <w:numPr>
          <w:ilvl w:val="0"/>
          <w:numId w:val="6"/>
        </w:numPr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>Roční odběr zboží podle této smlouvy nepřesáhne 900000- Kč bez DPH</w:t>
      </w:r>
    </w:p>
    <w:p w:rsidR="00F05270" w:rsidRDefault="006423BE">
      <w:pPr>
        <w:numPr>
          <w:ilvl w:val="0"/>
          <w:numId w:val="6"/>
        </w:numPr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>Právní vztahy z této smlouvy vzniklé se řídí platnými právními předpisy České republiky, především příslušnými ustanoveními zák.č.513/1991 Sb. Pro případ sporu ujednaly strany příslušnost místně a věcně příslušného soudu žalovaného.</w:t>
      </w:r>
    </w:p>
    <w:p w:rsidR="00F05270" w:rsidRDefault="006423BE">
      <w:pPr>
        <w:numPr>
          <w:ilvl w:val="0"/>
          <w:numId w:val="6"/>
        </w:numPr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Podpisem této smlouvy pozbývají platnosti veškerá dřívější ujednání, která se týkala předmětu této smlouvy. </w:t>
      </w:r>
    </w:p>
    <w:p w:rsidR="00F05270" w:rsidRDefault="006423BE">
      <w:pPr>
        <w:numPr>
          <w:ilvl w:val="0"/>
          <w:numId w:val="6"/>
        </w:numPr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>Smluvní strany prohlašují, že souhlasí s textem této smlouvy a že tato smlouva byla sepsána na základě jejich pravé a svobodné vůle a na důkaz toho připojují své podpisy.</w:t>
      </w:r>
    </w:p>
    <w:p w:rsidR="00F05270" w:rsidRDefault="00F05270">
      <w:pPr>
        <w:rPr>
          <w:rFonts w:ascii="Arial" w:hAnsi="Arial"/>
          <w:sz w:val="21"/>
        </w:rPr>
      </w:pPr>
    </w:p>
    <w:p w:rsidR="00F05270" w:rsidRDefault="00F05270">
      <w:pPr>
        <w:rPr>
          <w:rFonts w:ascii="Arial" w:hAnsi="Arial"/>
          <w:sz w:val="21"/>
        </w:rPr>
      </w:pPr>
    </w:p>
    <w:p w:rsidR="00F05270" w:rsidRDefault="006423BE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V České Lípě dne:  </w:t>
      </w:r>
      <w:r w:rsidR="00187C75">
        <w:rPr>
          <w:rFonts w:ascii="Arial" w:hAnsi="Arial"/>
          <w:sz w:val="21"/>
        </w:rPr>
        <w:t>20. 12. 2016</w:t>
      </w:r>
      <w:r>
        <w:rPr>
          <w:rFonts w:ascii="Arial" w:hAnsi="Arial"/>
          <w:sz w:val="21"/>
        </w:rPr>
        <w:t xml:space="preserve">   </w:t>
      </w:r>
    </w:p>
    <w:p w:rsidR="00F05270" w:rsidRDefault="00F05270">
      <w:pPr>
        <w:rPr>
          <w:rFonts w:ascii="Arial" w:hAnsi="Arial"/>
          <w:sz w:val="20"/>
        </w:rPr>
      </w:pPr>
    </w:p>
    <w:p w:rsidR="00F05270" w:rsidRDefault="00F05270">
      <w:pPr>
        <w:rPr>
          <w:rFonts w:ascii="Arial" w:hAnsi="Arial"/>
          <w:sz w:val="20"/>
        </w:rPr>
      </w:pPr>
    </w:p>
    <w:p w:rsidR="00F05270" w:rsidRDefault="00F05270">
      <w:pPr>
        <w:rPr>
          <w:rFonts w:ascii="Arial" w:hAnsi="Arial"/>
          <w:sz w:val="20"/>
        </w:rPr>
      </w:pPr>
    </w:p>
    <w:p w:rsidR="00F05270" w:rsidRDefault="006423B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......................................</w:t>
      </w:r>
    </w:p>
    <w:p w:rsidR="00F05270" w:rsidRDefault="006423B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 prodávajícího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Za kupujícího</w:t>
      </w:r>
    </w:p>
    <w:p w:rsidR="00F05270" w:rsidRDefault="00187C7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Vladimír </w:t>
      </w:r>
      <w:r w:rsidR="006423BE">
        <w:rPr>
          <w:rFonts w:ascii="Arial" w:hAnsi="Arial"/>
          <w:sz w:val="20"/>
        </w:rPr>
        <w:t xml:space="preserve"> Ipser, jednatel společnosti</w:t>
      </w:r>
    </w:p>
    <w:p w:rsidR="00F05270" w:rsidRDefault="00F05270">
      <w:pPr>
        <w:rPr>
          <w:rFonts w:ascii="Arial" w:hAnsi="Arial"/>
          <w:sz w:val="20"/>
        </w:rPr>
      </w:pPr>
    </w:p>
    <w:p w:rsidR="00F05270" w:rsidRDefault="00F05270">
      <w:pPr>
        <w:rPr>
          <w:rFonts w:ascii="Arial" w:hAnsi="Arial"/>
          <w:sz w:val="20"/>
        </w:rPr>
      </w:pPr>
    </w:p>
    <w:p w:rsidR="00F05270" w:rsidRDefault="00F05270">
      <w:pPr>
        <w:rPr>
          <w:rFonts w:ascii="Arial" w:hAnsi="Arial"/>
          <w:sz w:val="20"/>
        </w:rPr>
      </w:pPr>
    </w:p>
    <w:p w:rsidR="00F05270" w:rsidRDefault="006423B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Seznam subdodavatelů dodavatele:</w:t>
      </w:r>
    </w:p>
    <w:p w:rsidR="006423BE" w:rsidRDefault="006423B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Michal Šimek, s.r.o., Praha, IČ 26500248, DIČ CZ26500248</w:t>
      </w:r>
    </w:p>
    <w:p w:rsidR="00187C75" w:rsidRDefault="00187C7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VVISS a.s., Praha, IČ 48585131, DIČ CZ 48585131</w:t>
      </w:r>
      <w:bookmarkStart w:id="0" w:name="_GoBack"/>
      <w:bookmarkEnd w:id="0"/>
    </w:p>
    <w:sectPr w:rsidR="00187C75">
      <w:footerReference w:type="default" r:id="rId8"/>
      <w:pgSz w:w="11906" w:h="16838"/>
      <w:pgMar w:top="1134" w:right="1418" w:bottom="130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60" w:rsidRDefault="002D7260">
      <w:r>
        <w:separator/>
      </w:r>
    </w:p>
  </w:endnote>
  <w:endnote w:type="continuationSeparator" w:id="0">
    <w:p w:rsidR="002D7260" w:rsidRDefault="002D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tineau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270" w:rsidRDefault="006423BE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187C75">
      <w:rPr>
        <w:noProof/>
      </w:rPr>
      <w:t>2</w:t>
    </w:r>
    <w:r>
      <w:fldChar w:fldCharType="end"/>
    </w:r>
  </w:p>
  <w:p w:rsidR="00F05270" w:rsidRDefault="00F052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60" w:rsidRDefault="002D7260">
      <w:r>
        <w:separator/>
      </w:r>
    </w:p>
  </w:footnote>
  <w:footnote w:type="continuationSeparator" w:id="0">
    <w:p w:rsidR="002D7260" w:rsidRDefault="002D7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2DAC"/>
    <w:rsid w:val="00187C75"/>
    <w:rsid w:val="002D7260"/>
    <w:rsid w:val="00350B88"/>
    <w:rsid w:val="006423BE"/>
    <w:rsid w:val="00647967"/>
    <w:rsid w:val="00780F1F"/>
    <w:rsid w:val="00864BEA"/>
    <w:rsid w:val="00BA1AA5"/>
    <w:rsid w:val="00BC2DAC"/>
    <w:rsid w:val="00EA740C"/>
    <w:rsid w:val="00F0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Gatineau" w:hAnsi="Gatineau"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6z0">
    <w:name w:val="WW8Num6z0"/>
    <w:rPr>
      <w:b/>
      <w:i w:val="0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Gatineau" w:hAnsi="Gatineau"/>
      <w:sz w:val="22"/>
    </w:rPr>
  </w:style>
  <w:style w:type="character" w:customStyle="1" w:styleId="ZpatChar">
    <w:name w:val="Zápatí Char"/>
    <w:rPr>
      <w:rFonts w:ascii="Gatineau" w:hAnsi="Gatineau"/>
      <w:sz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4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864B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Útrata</dc:creator>
  <cp:lastModifiedBy>Ucetni</cp:lastModifiedBy>
  <cp:revision>8</cp:revision>
  <cp:lastPrinted>2013-10-03T07:30:00Z</cp:lastPrinted>
  <dcterms:created xsi:type="dcterms:W3CDTF">2016-11-28T12:07:00Z</dcterms:created>
  <dcterms:modified xsi:type="dcterms:W3CDTF">2017-01-05T09:01:00Z</dcterms:modified>
</cp:coreProperties>
</file>