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BEBB8" w14:textId="66DBD57B" w:rsidR="009D7E34" w:rsidRDefault="00F64E8E" w:rsidP="0060020F">
      <w:pPr>
        <w:pStyle w:val="Nzev"/>
      </w:pPr>
      <w:r>
        <w:t xml:space="preserve"> Smlouva </w:t>
      </w:r>
      <w:r w:rsidR="00C00D9E">
        <w:t>o dílo</w:t>
      </w:r>
      <w:r>
        <w:t xml:space="preserve"> </w:t>
      </w:r>
      <w:r w:rsidR="00CF4F64">
        <w:t xml:space="preserve">                                 </w:t>
      </w:r>
      <w:r w:rsidR="00CF4F64" w:rsidRPr="00CF4F64">
        <w:rPr>
          <w:sz w:val="24"/>
          <w:szCs w:val="24"/>
        </w:rPr>
        <w:t>ev.</w:t>
      </w:r>
      <w:r w:rsidR="00CF4F64">
        <w:rPr>
          <w:sz w:val="24"/>
          <w:szCs w:val="24"/>
        </w:rPr>
        <w:t xml:space="preserve"> </w:t>
      </w:r>
      <w:r w:rsidRPr="00CF4F64">
        <w:rPr>
          <w:sz w:val="24"/>
          <w:szCs w:val="24"/>
        </w:rPr>
        <w:t xml:space="preserve">č. </w:t>
      </w:r>
      <w:r w:rsidR="00CF4F64" w:rsidRPr="00CF4F64">
        <w:rPr>
          <w:sz w:val="24"/>
          <w:szCs w:val="24"/>
        </w:rPr>
        <w:t>207/00873489/2019</w:t>
      </w:r>
    </w:p>
    <w:p w14:paraId="2C9149AB" w14:textId="77777777" w:rsidR="00F64E8E" w:rsidRPr="00F64E8E" w:rsidRDefault="00F64E8E" w:rsidP="00F64E8E"/>
    <w:p w14:paraId="0B0EE78F" w14:textId="77777777" w:rsidR="005B08E5" w:rsidRDefault="005B08E5" w:rsidP="005B08E5"/>
    <w:p w14:paraId="11B86B7A" w14:textId="4A16E314" w:rsidR="003E532C" w:rsidRPr="0020770B" w:rsidRDefault="003E532C" w:rsidP="003E532C">
      <w:pPr>
        <w:jc w:val="center"/>
      </w:pPr>
      <w:r>
        <w:t xml:space="preserve">uzavřená podle § 2586 a násl. Občanského zákoníku (dále jen </w:t>
      </w:r>
      <w:r w:rsidRPr="00167B9C">
        <w:rPr>
          <w:b/>
        </w:rPr>
        <w:t>„smlouva“</w:t>
      </w:r>
      <w:r>
        <w:t xml:space="preserve">) </w:t>
      </w:r>
      <w:r w:rsidRPr="004755FD">
        <w:t xml:space="preserve">na základě výsledku řízení o zadání veřejné zakázky </w:t>
      </w:r>
      <w:r w:rsidR="00224275" w:rsidRPr="0020770B">
        <w:t xml:space="preserve">v souladu se zákonem </w:t>
      </w:r>
      <w:r w:rsidRPr="0020770B">
        <w:t>č. 13</w:t>
      </w:r>
      <w:r w:rsidR="00887024" w:rsidRPr="0020770B">
        <w:t>4</w:t>
      </w:r>
      <w:r w:rsidRPr="0020770B">
        <w:t>/20</w:t>
      </w:r>
      <w:r w:rsidR="00887024" w:rsidRPr="0020770B">
        <w:t>1</w:t>
      </w:r>
      <w:r w:rsidRPr="0020770B">
        <w:t xml:space="preserve">6 Sb. </w:t>
      </w:r>
      <w:r w:rsidR="00887024" w:rsidRPr="0020770B">
        <w:t xml:space="preserve">o zadávání veřejných zakázek </w:t>
      </w:r>
      <w:r w:rsidRPr="0020770B">
        <w:t>ve znění pozdějších předpisů</w:t>
      </w:r>
      <w:r w:rsidR="00224275" w:rsidRPr="0020770B">
        <w:t xml:space="preserve"> a v souladu se zákonem č. 128/2000 Sb., o obcích, ve znění pozdějších předpisů</w:t>
      </w:r>
    </w:p>
    <w:p w14:paraId="6AFFE356" w14:textId="77777777" w:rsidR="003E532C" w:rsidRPr="004755FD" w:rsidRDefault="003E532C" w:rsidP="003E532C"/>
    <w:p w14:paraId="75C14709" w14:textId="77777777" w:rsidR="003E532C" w:rsidRPr="00167B9C" w:rsidRDefault="003E532C" w:rsidP="003E532C">
      <w:pPr>
        <w:numPr>
          <w:ilvl w:val="0"/>
          <w:numId w:val="46"/>
        </w:numPr>
        <w:spacing w:after="120" w:line="276" w:lineRule="auto"/>
        <w:jc w:val="center"/>
        <w:rPr>
          <w:b/>
          <w:sz w:val="28"/>
          <w:szCs w:val="28"/>
        </w:rPr>
      </w:pPr>
      <w:r w:rsidRPr="00167B9C">
        <w:rPr>
          <w:b/>
          <w:sz w:val="28"/>
          <w:szCs w:val="28"/>
        </w:rPr>
        <w:t>Sm</w:t>
      </w:r>
      <w:r>
        <w:rPr>
          <w:b/>
          <w:sz w:val="28"/>
          <w:szCs w:val="28"/>
        </w:rPr>
        <w:t>l</w:t>
      </w:r>
      <w:r w:rsidRPr="00167B9C">
        <w:rPr>
          <w:b/>
          <w:sz w:val="28"/>
          <w:szCs w:val="28"/>
        </w:rPr>
        <w:t>uvní stran</w:t>
      </w:r>
      <w:r>
        <w:rPr>
          <w:b/>
          <w:sz w:val="28"/>
          <w:szCs w:val="28"/>
        </w:rPr>
        <w:t>y</w:t>
      </w:r>
    </w:p>
    <w:p w14:paraId="12CF1A96" w14:textId="2F5DD3A1" w:rsidR="003E532C" w:rsidRPr="008635C1" w:rsidRDefault="008A2BEF" w:rsidP="008A2BEF">
      <w:pPr>
        <w:spacing w:after="0"/>
        <w:ind w:left="3600" w:hanging="3600"/>
      </w:pPr>
      <w:r>
        <w:t xml:space="preserve">Objednatel: </w:t>
      </w:r>
      <w:r>
        <w:tab/>
        <w:t>Odborné učiliště, Praktická škola, Základní škola a Mateřská škola Příbram IV, příspěvková organizace</w:t>
      </w:r>
    </w:p>
    <w:p w14:paraId="2E3B98C7" w14:textId="01817E85" w:rsidR="003E532C" w:rsidRPr="008635C1" w:rsidRDefault="003E532C" w:rsidP="003E532C">
      <w:pPr>
        <w:spacing w:after="0"/>
      </w:pPr>
      <w:r w:rsidRPr="008635C1">
        <w:t xml:space="preserve">se sídlem: </w:t>
      </w:r>
      <w:r w:rsidRPr="008635C1">
        <w:tab/>
      </w:r>
      <w:r w:rsidRPr="008635C1">
        <w:tab/>
      </w:r>
      <w:r w:rsidRPr="008635C1">
        <w:tab/>
      </w:r>
      <w:r w:rsidRPr="008635C1">
        <w:tab/>
      </w:r>
      <w:r w:rsidR="008A2BEF">
        <w:t>Pod Šachtami 335, 261 01 Příbram IV</w:t>
      </w:r>
    </w:p>
    <w:p w14:paraId="3F60CB2E" w14:textId="2450A72A" w:rsidR="003E532C" w:rsidRPr="004F47EF" w:rsidRDefault="003E532C" w:rsidP="003E532C">
      <w:pPr>
        <w:spacing w:after="0"/>
      </w:pPr>
      <w:r w:rsidRPr="008635C1">
        <w:t xml:space="preserve">zastoupené ve věcech smluvních: </w:t>
      </w:r>
      <w:r w:rsidRPr="008635C1">
        <w:tab/>
      </w:r>
      <w:r w:rsidR="008A2BEF">
        <w:t>Mgr. Pavlína Caisová, ředitelka školy</w:t>
      </w:r>
    </w:p>
    <w:p w14:paraId="7F5F8916" w14:textId="43B1FEAE" w:rsidR="003E532C" w:rsidRPr="004F47EF" w:rsidRDefault="003E532C" w:rsidP="003E532C">
      <w:pPr>
        <w:spacing w:after="0"/>
      </w:pPr>
      <w:r w:rsidRPr="004F47EF">
        <w:t xml:space="preserve">zastoupené ve </w:t>
      </w:r>
      <w:r w:rsidR="00CE07D7">
        <w:t xml:space="preserve">věcech </w:t>
      </w:r>
      <w:r w:rsidRPr="004F47EF">
        <w:t xml:space="preserve">technických: </w:t>
      </w:r>
      <w:r w:rsidRPr="004F47EF">
        <w:tab/>
        <w:t>...........................................</w:t>
      </w:r>
    </w:p>
    <w:p w14:paraId="0F1B07FB" w14:textId="140FB11F" w:rsidR="003E532C" w:rsidRPr="004F47EF" w:rsidRDefault="003E532C" w:rsidP="003E532C">
      <w:pPr>
        <w:spacing w:after="0"/>
      </w:pPr>
      <w:r w:rsidRPr="004F47EF">
        <w:t>IČ</w:t>
      </w:r>
      <w:r w:rsidR="00E126A4">
        <w:t>O</w:t>
      </w:r>
      <w:r w:rsidRPr="004F47EF">
        <w:t xml:space="preserve">: </w:t>
      </w:r>
      <w:r w:rsidRPr="004F47EF">
        <w:tab/>
      </w:r>
      <w:r w:rsidRPr="004F47EF">
        <w:tab/>
      </w:r>
      <w:r w:rsidRPr="004F47EF">
        <w:tab/>
      </w:r>
      <w:r w:rsidRPr="004F47EF">
        <w:tab/>
      </w:r>
      <w:r w:rsidRPr="004F47EF">
        <w:tab/>
      </w:r>
      <w:r w:rsidR="008A2BEF">
        <w:t>008 73 489</w:t>
      </w:r>
    </w:p>
    <w:p w14:paraId="1B0DECBF" w14:textId="6B222651" w:rsidR="003E532C" w:rsidRPr="004F47EF" w:rsidRDefault="003E532C" w:rsidP="003E532C">
      <w:pPr>
        <w:spacing w:after="0"/>
        <w:rPr>
          <w:u w:val="single"/>
        </w:rPr>
      </w:pPr>
      <w:r w:rsidRPr="004F47EF">
        <w:t xml:space="preserve">bankovní spojení: </w:t>
      </w:r>
      <w:r w:rsidRPr="004F47EF">
        <w:tab/>
      </w:r>
      <w:r w:rsidRPr="004F47EF">
        <w:tab/>
      </w:r>
      <w:r w:rsidRPr="004F47EF">
        <w:tab/>
      </w:r>
      <w:r w:rsidR="00B2073C">
        <w:t>-----------------------------</w:t>
      </w:r>
    </w:p>
    <w:p w14:paraId="00401696" w14:textId="3ED6AA15" w:rsidR="003E532C" w:rsidRPr="004F47EF" w:rsidRDefault="003E532C" w:rsidP="003E532C">
      <w:pPr>
        <w:spacing w:after="0"/>
        <w:rPr>
          <w:rFonts w:cs="Arial"/>
          <w:bCs/>
          <w:kern w:val="32"/>
        </w:rPr>
      </w:pPr>
      <w:r w:rsidRPr="004F47EF">
        <w:t xml:space="preserve">č. ú.: </w:t>
      </w:r>
      <w:r w:rsidRPr="004F47EF">
        <w:tab/>
      </w:r>
      <w:r w:rsidRPr="004F47EF">
        <w:tab/>
      </w:r>
      <w:r w:rsidRPr="004F47EF">
        <w:tab/>
      </w:r>
      <w:r w:rsidRPr="004F47EF">
        <w:rPr>
          <w:rFonts w:cs="Arial"/>
          <w:color w:val="000000"/>
          <w:shd w:val="clear" w:color="auto" w:fill="FFFFFF"/>
        </w:rPr>
        <w:tab/>
      </w:r>
      <w:r w:rsidRPr="004F47EF">
        <w:rPr>
          <w:rFonts w:cs="Arial"/>
          <w:color w:val="000000"/>
          <w:shd w:val="clear" w:color="auto" w:fill="FFFFFF"/>
        </w:rPr>
        <w:tab/>
      </w:r>
      <w:r w:rsidR="00B2073C">
        <w:rPr>
          <w:rFonts w:cs="Arial"/>
          <w:color w:val="000000"/>
          <w:shd w:val="clear" w:color="auto" w:fill="FFFFFF"/>
        </w:rPr>
        <w:t>-----------------------------</w:t>
      </w:r>
    </w:p>
    <w:p w14:paraId="35AF18A3" w14:textId="77777777" w:rsidR="003E532C" w:rsidRDefault="003E532C" w:rsidP="003E532C">
      <w:r w:rsidRPr="009C0AA1">
        <w:t xml:space="preserve">(dále jen </w:t>
      </w:r>
      <w:r w:rsidRPr="009C0AA1">
        <w:rPr>
          <w:b/>
        </w:rPr>
        <w:t>„objednatel“</w:t>
      </w:r>
      <w:r w:rsidRPr="009C0AA1">
        <w:t xml:space="preserve"> na straně jedné )</w:t>
      </w:r>
    </w:p>
    <w:p w14:paraId="52E58130" w14:textId="77777777" w:rsidR="003E532C" w:rsidRDefault="003E532C" w:rsidP="003E532C">
      <w:r>
        <w:t>a</w:t>
      </w:r>
    </w:p>
    <w:p w14:paraId="30BE59F9" w14:textId="226B4D45" w:rsidR="003E532C" w:rsidRDefault="003E532C" w:rsidP="003E532C">
      <w:pPr>
        <w:spacing w:after="0"/>
      </w:pPr>
      <w:r>
        <w:t xml:space="preserve">Zhotovitel: </w:t>
      </w:r>
      <w:r>
        <w:tab/>
      </w:r>
      <w:r>
        <w:tab/>
      </w:r>
      <w:r>
        <w:tab/>
      </w:r>
      <w:r>
        <w:tab/>
      </w:r>
      <w:r w:rsidR="00CE07D7">
        <w:t>LAMA PB s.r.o.</w:t>
      </w:r>
    </w:p>
    <w:p w14:paraId="546C5825" w14:textId="79DE132C" w:rsidR="00CE07D7" w:rsidRDefault="003E532C" w:rsidP="003E532C">
      <w:pPr>
        <w:spacing w:after="0"/>
      </w:pPr>
      <w:r>
        <w:t xml:space="preserve">Zapsáno v OR, </w:t>
      </w:r>
      <w:r w:rsidR="003A1388">
        <w:t xml:space="preserve">vedeného </w:t>
      </w:r>
      <w:r w:rsidR="00CE07D7">
        <w:t>Městským soudem v Praze,</w:t>
      </w:r>
      <w:r w:rsidR="003A1388">
        <w:t xml:space="preserve"> oddíl </w:t>
      </w:r>
      <w:r w:rsidR="00CE07D7">
        <w:t>C</w:t>
      </w:r>
      <w:r>
        <w:t>, vložka</w:t>
      </w:r>
      <w:r w:rsidR="00CE07D7">
        <w:t xml:space="preserve"> 171123</w:t>
      </w:r>
      <w:r>
        <w:t xml:space="preserve"> </w:t>
      </w:r>
    </w:p>
    <w:p w14:paraId="6FCEB79A" w14:textId="64AA5ACA" w:rsidR="00CE07D7" w:rsidRDefault="000D4412" w:rsidP="003E532C">
      <w:pPr>
        <w:spacing w:after="0"/>
      </w:pPr>
      <w:r>
        <w:t xml:space="preserve">se sídlem: </w:t>
      </w:r>
      <w:r>
        <w:tab/>
      </w:r>
      <w:r>
        <w:tab/>
      </w:r>
      <w:r>
        <w:tab/>
      </w:r>
      <w:r>
        <w:tab/>
      </w:r>
      <w:r w:rsidR="00CE07D7">
        <w:t>Brod 45, 261 01 Příbram</w:t>
      </w:r>
    </w:p>
    <w:p w14:paraId="2AC638A1" w14:textId="2F4B05EB" w:rsidR="003E532C" w:rsidRDefault="003E532C" w:rsidP="003E532C">
      <w:pPr>
        <w:spacing w:after="0"/>
      </w:pPr>
      <w:r>
        <w:t xml:space="preserve">zastoupený ve věcech smluvních: </w:t>
      </w:r>
      <w:r>
        <w:tab/>
      </w:r>
      <w:r w:rsidR="00CE07D7">
        <w:t xml:space="preserve">Michal Mašek – jednatel – tel. </w:t>
      </w:r>
      <w:r w:rsidR="00B2073C">
        <w:t>-----------------------------</w:t>
      </w:r>
    </w:p>
    <w:p w14:paraId="0A12AE2D" w14:textId="57A4FA49" w:rsidR="00CE07D7" w:rsidRDefault="003E532C" w:rsidP="003E532C">
      <w:pPr>
        <w:spacing w:after="0"/>
      </w:pPr>
      <w:r>
        <w:t xml:space="preserve">zastoupené ve věcech technických: </w:t>
      </w:r>
      <w:r>
        <w:tab/>
      </w:r>
      <w:r w:rsidR="00CE07D7">
        <w:t xml:space="preserve">Jiří Procházka – stavbyvedoucí – tel. </w:t>
      </w:r>
      <w:r w:rsidR="00B2073C">
        <w:t>---------------------</w:t>
      </w:r>
      <w:bookmarkStart w:id="0" w:name="_GoBack"/>
      <w:bookmarkEnd w:id="0"/>
    </w:p>
    <w:p w14:paraId="24A7AB5A" w14:textId="21830E8B" w:rsidR="003E532C" w:rsidRDefault="003E532C" w:rsidP="003E532C">
      <w:pPr>
        <w:spacing w:after="0"/>
      </w:pPr>
      <w:r>
        <w:t>IČ</w:t>
      </w:r>
      <w:r w:rsidR="00E126A4">
        <w:t>O</w:t>
      </w:r>
      <w:r>
        <w:t xml:space="preserve">: </w:t>
      </w:r>
      <w:r>
        <w:tab/>
      </w:r>
      <w:r>
        <w:tab/>
      </w:r>
      <w:r>
        <w:tab/>
      </w:r>
      <w:r>
        <w:tab/>
      </w:r>
      <w:r>
        <w:tab/>
      </w:r>
      <w:r w:rsidR="00CE07D7">
        <w:t>24749044</w:t>
      </w:r>
    </w:p>
    <w:p w14:paraId="4F656127" w14:textId="4C0A6EF8" w:rsidR="003E532C" w:rsidRDefault="003E532C" w:rsidP="003E532C">
      <w:pPr>
        <w:spacing w:after="0"/>
      </w:pPr>
      <w:r>
        <w:t xml:space="preserve">DIČ: </w:t>
      </w:r>
      <w:r>
        <w:tab/>
      </w:r>
      <w:r>
        <w:tab/>
      </w:r>
      <w:r>
        <w:tab/>
      </w:r>
      <w:r>
        <w:tab/>
      </w:r>
      <w:r>
        <w:tab/>
      </w:r>
      <w:r w:rsidR="00CE07D7">
        <w:t>CZ24749044</w:t>
      </w:r>
    </w:p>
    <w:p w14:paraId="17297743" w14:textId="5BD23471" w:rsidR="00CE07D7" w:rsidRDefault="003E532C" w:rsidP="003E532C">
      <w:pPr>
        <w:spacing w:after="0"/>
      </w:pPr>
      <w:r>
        <w:t xml:space="preserve">bankovní spojení: </w:t>
      </w:r>
      <w:r>
        <w:tab/>
      </w:r>
      <w:r>
        <w:tab/>
      </w:r>
      <w:r>
        <w:tab/>
      </w:r>
      <w:r w:rsidR="00B2073C">
        <w:t>-------------------------------</w:t>
      </w:r>
    </w:p>
    <w:p w14:paraId="47AA782E" w14:textId="168EAD59" w:rsidR="003E532C" w:rsidRDefault="003E532C" w:rsidP="003E532C">
      <w:pPr>
        <w:spacing w:after="0"/>
      </w:pPr>
      <w:r>
        <w:t xml:space="preserve">č. ú.: </w:t>
      </w:r>
      <w:r>
        <w:tab/>
      </w:r>
      <w:r>
        <w:tab/>
      </w:r>
      <w:r>
        <w:tab/>
      </w:r>
      <w:r>
        <w:tab/>
      </w:r>
      <w:r>
        <w:tab/>
      </w:r>
      <w:r w:rsidR="00B2073C">
        <w:t>-------------------------------</w:t>
      </w:r>
    </w:p>
    <w:p w14:paraId="71D15832" w14:textId="77777777" w:rsidR="003E532C" w:rsidRDefault="003E532C" w:rsidP="003E532C">
      <w:r>
        <w:t xml:space="preserve">(dále jen </w:t>
      </w:r>
      <w:r w:rsidRPr="00575227">
        <w:rPr>
          <w:b/>
        </w:rPr>
        <w:t>„zhotovitel“</w:t>
      </w:r>
      <w:r>
        <w:t xml:space="preserve"> na Straně druhé)</w:t>
      </w:r>
    </w:p>
    <w:p w14:paraId="07316E0E" w14:textId="77777777" w:rsidR="003E532C" w:rsidRDefault="003E532C" w:rsidP="003E532C"/>
    <w:p w14:paraId="0E57B42E" w14:textId="77777777" w:rsidR="003E532C" w:rsidRPr="00575227" w:rsidRDefault="003E532C" w:rsidP="003E532C">
      <w:pPr>
        <w:jc w:val="center"/>
        <w:rPr>
          <w:b/>
          <w:sz w:val="28"/>
          <w:szCs w:val="28"/>
        </w:rPr>
      </w:pPr>
      <w:r w:rsidRPr="00575227">
        <w:rPr>
          <w:b/>
          <w:sz w:val="28"/>
          <w:szCs w:val="28"/>
        </w:rPr>
        <w:t>II. Předmět smlouvy a místo plnění</w:t>
      </w:r>
    </w:p>
    <w:p w14:paraId="55A7F8D0" w14:textId="77777777" w:rsidR="003E532C" w:rsidRDefault="003E532C" w:rsidP="003E532C">
      <w:r>
        <w:t>2.1. Zhotovitel prohlašuje, že k datu podpisu této smlouvy:</w:t>
      </w:r>
    </w:p>
    <w:p w14:paraId="280134EE" w14:textId="77777777" w:rsidR="003E532C" w:rsidRPr="004755FD" w:rsidRDefault="003E532C" w:rsidP="003E532C">
      <w:pPr>
        <w:pStyle w:val="Odstavecseseznamem"/>
        <w:numPr>
          <w:ilvl w:val="0"/>
          <w:numId w:val="42"/>
        </w:numPr>
        <w:spacing w:after="120" w:line="276" w:lineRule="auto"/>
      </w:pPr>
      <w:r>
        <w:t xml:space="preserve">splnil zadávací podmínky a akceptuje všechny podmínky výzvy a zadávací dokumentace </w:t>
      </w:r>
      <w:r w:rsidRPr="004755FD">
        <w:t>veřejné zakázky</w:t>
      </w:r>
    </w:p>
    <w:p w14:paraId="5158617B" w14:textId="77777777" w:rsidR="003E532C" w:rsidRDefault="003E532C" w:rsidP="003E532C">
      <w:pPr>
        <w:pStyle w:val="Odstavecseseznamem"/>
        <w:numPr>
          <w:ilvl w:val="0"/>
          <w:numId w:val="42"/>
        </w:numPr>
        <w:spacing w:after="120" w:line="276" w:lineRule="auto"/>
      </w:pPr>
      <w:r>
        <w:t>prověřil místní podmínky na staveništi</w:t>
      </w:r>
    </w:p>
    <w:p w14:paraId="46A08F6A" w14:textId="77777777" w:rsidR="003E532C" w:rsidRDefault="003E532C" w:rsidP="003E532C">
      <w:pPr>
        <w:pStyle w:val="Odstavecseseznamem"/>
        <w:numPr>
          <w:ilvl w:val="0"/>
          <w:numId w:val="42"/>
        </w:numPr>
        <w:spacing w:after="120" w:line="276" w:lineRule="auto"/>
      </w:pPr>
      <w:r>
        <w:t>nejasné podmínky pro realizaci stavby si vyjasnil s oprávněnými zástupci objednatele</w:t>
      </w:r>
    </w:p>
    <w:p w14:paraId="18AAA649" w14:textId="77777777" w:rsidR="003E532C" w:rsidRDefault="003E532C" w:rsidP="003E532C">
      <w:pPr>
        <w:pStyle w:val="Odstavecseseznamem"/>
        <w:numPr>
          <w:ilvl w:val="0"/>
          <w:numId w:val="42"/>
        </w:numPr>
        <w:spacing w:after="120" w:line="276" w:lineRule="auto"/>
      </w:pPr>
      <w:r>
        <w:t>akceptuje požadavek objednatele, že přizpůsobí veškeré činnosti daným podmínkám</w:t>
      </w:r>
    </w:p>
    <w:p w14:paraId="65B9EAA6" w14:textId="77777777" w:rsidR="003E532C" w:rsidRDefault="003E532C" w:rsidP="003E532C">
      <w:pPr>
        <w:pStyle w:val="Odstavecseseznamem"/>
        <w:numPr>
          <w:ilvl w:val="0"/>
          <w:numId w:val="42"/>
        </w:numPr>
        <w:spacing w:after="120" w:line="276" w:lineRule="auto"/>
      </w:pPr>
      <w:r>
        <w:t>všechny technické a dodací podmínky díla zahrnul do kalkulace cen</w:t>
      </w:r>
    </w:p>
    <w:p w14:paraId="286BE1FC" w14:textId="77777777" w:rsidR="003E532C" w:rsidRPr="004755FD" w:rsidRDefault="003E532C" w:rsidP="003E532C">
      <w:pPr>
        <w:pStyle w:val="Odstavecseseznamem"/>
        <w:numPr>
          <w:ilvl w:val="0"/>
          <w:numId w:val="42"/>
        </w:numPr>
        <w:spacing w:after="120" w:line="276" w:lineRule="auto"/>
      </w:pPr>
      <w:r w:rsidRPr="004755FD">
        <w:t>neshledal vady na objednatelem předané projektové dokumentaci stavby a jím zajištěném výkazu výměr.</w:t>
      </w:r>
    </w:p>
    <w:p w14:paraId="4DC947CE" w14:textId="77777777" w:rsidR="003E532C" w:rsidRDefault="003E532C" w:rsidP="003E532C">
      <w:r>
        <w:lastRenderedPageBreak/>
        <w:t>2.2. Zhotovitel rovněž prohlašuje, že je plně seznámen i s ostatními podmínkami plnění zhotovitelových povinností podle této smlouvy, které z ní vyplývají.</w:t>
      </w:r>
    </w:p>
    <w:p w14:paraId="3DD479B6" w14:textId="77777777" w:rsidR="003E532C" w:rsidRDefault="003E532C" w:rsidP="003E532C">
      <w:r>
        <w:t>2.3. Předmětem smlouvy je závazek zhotovitele provést pro objednatele na svůj náklad a nebezpečí dílo uvedené v čl. 2.4, řádně, včas a ve vzorné kvalitě, včetně všech objednatelem případně požadovaných změn díla a jeho součástí. Objednatel se zavazuje zhotoviteli řádně provedené dílo zaplatit, a to za podmínek a v termínech touto smlouvou sjednaných.</w:t>
      </w:r>
    </w:p>
    <w:p w14:paraId="1B4E06B9" w14:textId="09C4ABDD" w:rsidR="003E532C" w:rsidRPr="00224275" w:rsidRDefault="003E532C" w:rsidP="003E532C">
      <w:pPr>
        <w:rPr>
          <w:b/>
          <w:bCs/>
          <w:i/>
          <w:iCs/>
          <w:color w:val="00B050"/>
        </w:rPr>
      </w:pPr>
      <w:r w:rsidRPr="00503409">
        <w:t xml:space="preserve">2.4. Dílem je stavba </w:t>
      </w:r>
      <w:r w:rsidR="004A09D3">
        <w:rPr>
          <w:b/>
          <w:i/>
        </w:rPr>
        <w:t>„Vnitřní učebna – stavební práce“</w:t>
      </w:r>
      <w:r w:rsidR="008A6F25">
        <w:rPr>
          <w:b/>
          <w:i/>
        </w:rPr>
        <w:t>.</w:t>
      </w:r>
    </w:p>
    <w:p w14:paraId="1B64A540" w14:textId="77777777" w:rsidR="003E532C" w:rsidRDefault="003E532C" w:rsidP="003E532C">
      <w:r>
        <w:t>Podrobnosti provedení díla jsou uvedeny v projektové dokumentaci k zadání stavby a ve výkazu výměr.</w:t>
      </w:r>
    </w:p>
    <w:p w14:paraId="7F244B02" w14:textId="77777777" w:rsidR="003E532C" w:rsidRPr="008606CC" w:rsidRDefault="003E532C" w:rsidP="003E532C">
      <w:r w:rsidRPr="008606CC">
        <w:t>2.5. Smluvní podklady specifikující předmět a provádění díla jsou následující podklady:</w:t>
      </w:r>
    </w:p>
    <w:p w14:paraId="7132CB10" w14:textId="5767F794" w:rsidR="0083437B" w:rsidRDefault="003E532C" w:rsidP="00126E30">
      <w:pPr>
        <w:ind w:left="708"/>
      </w:pPr>
      <w:r w:rsidRPr="00FA3FB2">
        <w:t xml:space="preserve">2.5.I. Projektová dokumentace zpracovaná v souladu </w:t>
      </w:r>
      <w:r w:rsidR="008635C1" w:rsidRPr="00FA3FB2">
        <w:t>platnou legislativou</w:t>
      </w:r>
      <w:r w:rsidR="008350DF" w:rsidRPr="00FA3FB2">
        <w:t xml:space="preserve"> </w:t>
      </w:r>
      <w:r w:rsidR="00327013" w:rsidRPr="00327013">
        <w:t xml:space="preserve">projektantem: </w:t>
      </w:r>
      <w:r w:rsidR="00BA584E" w:rsidRPr="00BA584E">
        <w:t>Ing. Jindřich Kába, Mariánská 355, Příbram IV, IČO: 470 63 114</w:t>
      </w:r>
      <w:r w:rsidR="00327013" w:rsidRPr="00327013">
        <w:t>.</w:t>
      </w:r>
    </w:p>
    <w:p w14:paraId="2E5E85DC" w14:textId="73B614F4" w:rsidR="003E532C" w:rsidRPr="008606CC" w:rsidRDefault="0083437B" w:rsidP="0083437B">
      <w:pPr>
        <w:ind w:firstLine="708"/>
      </w:pPr>
      <w:r>
        <w:t>D</w:t>
      </w:r>
      <w:r w:rsidR="003E532C" w:rsidRPr="008606CC">
        <w:t>okumentace byla předána jako součástí zadávacích podmínek.</w:t>
      </w:r>
      <w:r>
        <w:t xml:space="preserve"> </w:t>
      </w:r>
    </w:p>
    <w:p w14:paraId="7B4225C1" w14:textId="77777777" w:rsidR="003E532C" w:rsidRDefault="003E532C" w:rsidP="003E532C">
      <w:pPr>
        <w:ind w:left="708"/>
      </w:pPr>
      <w:r w:rsidRPr="008606CC">
        <w:t xml:space="preserve">2.5.2. </w:t>
      </w:r>
      <w:r w:rsidR="008635C1">
        <w:t xml:space="preserve">Položkový rozpočet vypracovaný na základě slepého </w:t>
      </w:r>
      <w:r w:rsidRPr="008606CC">
        <w:t>Výkaz</w:t>
      </w:r>
      <w:r w:rsidR="008635C1">
        <w:t>u</w:t>
      </w:r>
      <w:r w:rsidRPr="008606CC">
        <w:t xml:space="preserve"> výměr</w:t>
      </w:r>
    </w:p>
    <w:p w14:paraId="33AF5F57" w14:textId="77777777" w:rsidR="003E532C" w:rsidRDefault="003E532C" w:rsidP="003E532C">
      <w:r>
        <w:t xml:space="preserve">2.6. </w:t>
      </w:r>
      <w:r w:rsidRPr="00B04714">
        <w:t>Zhotovitel prověřil zadávací dokumentaci, výkaz výměr a v případě, že by zjistil chybějící práce či dodávky nutné k řádnému a úplnému provedení stavby, jejíž zhotovení je předmětem plnění dle této smlouvy, zavazuje se o této skutečnosti neprodleně informovat objednatele.</w:t>
      </w:r>
    </w:p>
    <w:p w14:paraId="69E95AC1" w14:textId="77777777" w:rsidR="003E532C" w:rsidRDefault="003E532C" w:rsidP="003E532C">
      <w:r>
        <w:t xml:space="preserve">2.7. Dílo bude dodáno komplexně, v termínech dle této smlouvy, ve vzorné kvalitě a v technických parametrech, vlastnostech a standardech dle zadávací dokumentace a bude zahrnovat mimo jiné i </w:t>
      </w:r>
      <w:r w:rsidRPr="00514FC6">
        <w:t xml:space="preserve">všechny související stavební a projektové práce, zajištění </w:t>
      </w:r>
      <w:r w:rsidRPr="00514FC6">
        <w:rPr>
          <w:rFonts w:ascii="Times New Roman" w:hAnsi="Times New Roman"/>
        </w:rPr>
        <w:t xml:space="preserve">nezbytných </w:t>
      </w:r>
      <w:r w:rsidRPr="00514FC6">
        <w:t xml:space="preserve">povolení </w:t>
      </w:r>
      <w:r w:rsidRPr="00514FC6">
        <w:rPr>
          <w:rFonts w:ascii="Times New Roman" w:hAnsi="Times New Roman"/>
        </w:rPr>
        <w:t xml:space="preserve">k provedení díla </w:t>
      </w:r>
      <w:r w:rsidRPr="00514FC6">
        <w:t>a</w:t>
      </w:r>
      <w:r>
        <w:t xml:space="preserve"> následně provedení nutných záborů, zařízení staveniště, dopravní a jiná opatření, bude obsahovat provedení veškerých úkonů a činností potřebných k přípravě, k vlastnímu provedení díla, k následnému uvedení do řádného provozu a užívání včetně všech dodávek, revizí a zkoušek, a to za podmínek, které upravuje tato smlouva. Zhotovitel zodpovídá po celou dobu realizace díla za dodržování bezpečnosti a ochrany zdraví pracovníků (dále jen BOZP) a požární ochrany (dále jen PO) v prostorách staveniště.</w:t>
      </w:r>
    </w:p>
    <w:p w14:paraId="384B8943" w14:textId="77777777" w:rsidR="003E532C" w:rsidRDefault="003E532C" w:rsidP="003E532C">
      <w:r>
        <w:t>2.8. Místo plnění:</w:t>
      </w:r>
    </w:p>
    <w:p w14:paraId="44DD9F70" w14:textId="34BEF3A3" w:rsidR="003E532C" w:rsidRDefault="00BA584E" w:rsidP="003E532C">
      <w:r>
        <w:t xml:space="preserve">Realizace díla bude probíhat </w:t>
      </w:r>
      <w:r w:rsidR="004A09D3">
        <w:t>v objektu</w:t>
      </w:r>
      <w:r w:rsidR="004A09D3" w:rsidRPr="004A09D3">
        <w:t xml:space="preserve"> školy, Pod šachtami 335, Příbram IV</w:t>
      </w:r>
      <w:r w:rsidR="003E532C" w:rsidRPr="00F14D89">
        <w:t>.</w:t>
      </w:r>
      <w:r w:rsidR="003E532C" w:rsidRPr="00032E97">
        <w:t xml:space="preserve"> Rozsah staveniště a podmínky jeho užívání budou stanoveny v zápise o jeho</w:t>
      </w:r>
      <w:r w:rsidR="003E532C" w:rsidRPr="00503409">
        <w:t xml:space="preserve"> předání a převzetí.</w:t>
      </w:r>
    </w:p>
    <w:p w14:paraId="053A6C33" w14:textId="77777777" w:rsidR="00451CB0" w:rsidRDefault="00451CB0" w:rsidP="003E532C"/>
    <w:p w14:paraId="2D559235" w14:textId="77777777" w:rsidR="003E532C" w:rsidRPr="00067A3C" w:rsidRDefault="003E532C" w:rsidP="003E532C">
      <w:pPr>
        <w:jc w:val="center"/>
        <w:rPr>
          <w:b/>
          <w:sz w:val="28"/>
          <w:szCs w:val="28"/>
        </w:rPr>
      </w:pPr>
      <w:r w:rsidRPr="00067A3C">
        <w:rPr>
          <w:b/>
          <w:sz w:val="28"/>
          <w:szCs w:val="28"/>
        </w:rPr>
        <w:t>III. Čas plnění díla</w:t>
      </w:r>
    </w:p>
    <w:p w14:paraId="46D6BF24" w14:textId="77777777" w:rsidR="003E532C" w:rsidRDefault="003E532C" w:rsidP="003E532C">
      <w:r>
        <w:t>3.1. Termíny plnění díla:</w:t>
      </w:r>
    </w:p>
    <w:p w14:paraId="376F9149" w14:textId="39EB90D6" w:rsidR="003E532C" w:rsidRPr="00CE07D7" w:rsidRDefault="003E532C" w:rsidP="008635C1">
      <w:pPr>
        <w:ind w:left="4253" w:hanging="3544"/>
      </w:pPr>
      <w:r w:rsidRPr="00CE07D7">
        <w:t>Doba předání a převzetí staveniště:</w:t>
      </w:r>
      <w:r w:rsidRPr="00CE07D7">
        <w:tab/>
      </w:r>
      <w:r w:rsidR="00CE07D7" w:rsidRPr="00CE07D7">
        <w:t xml:space="preserve">13. 6. </w:t>
      </w:r>
      <w:r w:rsidR="00BB4264" w:rsidRPr="00CE07D7">
        <w:t>20</w:t>
      </w:r>
      <w:r w:rsidR="00A67303" w:rsidRPr="00CE07D7">
        <w:t>19</w:t>
      </w:r>
    </w:p>
    <w:p w14:paraId="4E2562C1" w14:textId="56F334EE" w:rsidR="003E532C" w:rsidRPr="00CE07D7" w:rsidRDefault="003E532C" w:rsidP="00B82BA8">
      <w:pPr>
        <w:tabs>
          <w:tab w:val="left" w:pos="4253"/>
        </w:tabs>
        <w:ind w:firstLine="708"/>
      </w:pPr>
      <w:r w:rsidRPr="00CE07D7">
        <w:t>Zahájení provádě</w:t>
      </w:r>
      <w:r w:rsidR="00B82BA8" w:rsidRPr="00CE07D7">
        <w:t>ní díla:</w:t>
      </w:r>
      <w:r w:rsidR="00B82BA8" w:rsidRPr="00CE07D7">
        <w:tab/>
      </w:r>
      <w:r w:rsidR="00CE07D7" w:rsidRPr="00CE07D7">
        <w:t xml:space="preserve">13. 6. </w:t>
      </w:r>
      <w:r w:rsidR="00BB4264" w:rsidRPr="00CE07D7">
        <w:t>20</w:t>
      </w:r>
      <w:r w:rsidR="00A67303" w:rsidRPr="00CE07D7">
        <w:t>19</w:t>
      </w:r>
    </w:p>
    <w:p w14:paraId="0B4A59A9" w14:textId="4FDA2DCD" w:rsidR="003E532C" w:rsidRPr="00CE07D7" w:rsidRDefault="003E532C" w:rsidP="003E532C">
      <w:pPr>
        <w:ind w:left="4253" w:hanging="3545"/>
      </w:pPr>
      <w:r w:rsidRPr="00CE07D7">
        <w:t>Dokončení díla:</w:t>
      </w:r>
      <w:r w:rsidRPr="00CE07D7">
        <w:tab/>
        <w:t xml:space="preserve">nejpozději </w:t>
      </w:r>
      <w:r w:rsidR="00CE07D7" w:rsidRPr="00CE07D7">
        <w:t xml:space="preserve">10. 7. </w:t>
      </w:r>
      <w:r w:rsidR="00D61F93" w:rsidRPr="00CE07D7">
        <w:t>20</w:t>
      </w:r>
      <w:r w:rsidR="00952CDF" w:rsidRPr="00CE07D7">
        <w:t>19</w:t>
      </w:r>
    </w:p>
    <w:p w14:paraId="3E5E702D" w14:textId="0F3D246E" w:rsidR="003E532C" w:rsidRPr="00E81105" w:rsidRDefault="003E532C" w:rsidP="003E532C">
      <w:pPr>
        <w:ind w:left="4253" w:hanging="3545"/>
      </w:pPr>
      <w:r w:rsidRPr="00CE07D7">
        <w:t>Lhůta pro předání a převzetí díla:</w:t>
      </w:r>
      <w:r w:rsidRPr="00CE07D7">
        <w:tab/>
        <w:t xml:space="preserve">nejpozději </w:t>
      </w:r>
      <w:r w:rsidR="00CE07D7" w:rsidRPr="00CE07D7">
        <w:t xml:space="preserve">10. 7. </w:t>
      </w:r>
      <w:r w:rsidR="00D61F93" w:rsidRPr="00CE07D7">
        <w:t>20</w:t>
      </w:r>
      <w:r w:rsidR="00952CDF" w:rsidRPr="00CE07D7">
        <w:t>19</w:t>
      </w:r>
    </w:p>
    <w:p w14:paraId="480248A3" w14:textId="77777777" w:rsidR="003E532C" w:rsidRPr="0002096A" w:rsidRDefault="003E532C" w:rsidP="003E532C">
      <w:pPr>
        <w:ind w:left="4254" w:hanging="3546"/>
      </w:pPr>
      <w:r>
        <w:t>Počátek běhu záruční lhůty:</w:t>
      </w:r>
      <w:r>
        <w:tab/>
        <w:t>Záruční lhůta začíná běžet dnem předání díla</w:t>
      </w:r>
      <w:r w:rsidRPr="00A774DA">
        <w:t xml:space="preserve"> a předvedení jeho způsobilosti sloužit sjednanému účelu</w:t>
      </w:r>
      <w:r w:rsidRPr="0002096A">
        <w:t>.</w:t>
      </w:r>
      <w:r w:rsidR="00224275" w:rsidRPr="0002096A">
        <w:t xml:space="preserve"> Délka záruční doby viz čl. IX. smlouvy</w:t>
      </w:r>
    </w:p>
    <w:p w14:paraId="1AA96A56" w14:textId="77777777" w:rsidR="003E532C" w:rsidRDefault="003E532C" w:rsidP="003E532C">
      <w:pPr>
        <w:spacing w:after="0"/>
        <w:ind w:left="4253" w:hanging="3544"/>
      </w:pPr>
      <w:r>
        <w:t>Lhůta pro odstranění zařízení</w:t>
      </w:r>
      <w:r>
        <w:tab/>
        <w:t xml:space="preserve">viz článek 7.7. této smlouvy </w:t>
      </w:r>
    </w:p>
    <w:p w14:paraId="0EAC69A5" w14:textId="65D2A69B" w:rsidR="003E532C" w:rsidRDefault="003E532C" w:rsidP="007753AC">
      <w:pPr>
        <w:spacing w:after="0"/>
        <w:ind w:left="4253" w:hanging="3544"/>
      </w:pPr>
      <w:r>
        <w:t>staveniště a vyklizení staveniště:</w:t>
      </w:r>
    </w:p>
    <w:p w14:paraId="523EFD80" w14:textId="683EAC2F" w:rsidR="00920A9C" w:rsidRPr="001013F0" w:rsidRDefault="00920A9C" w:rsidP="00920A9C">
      <w:r w:rsidRPr="001013F0">
        <w:t>Veškeré činnosti budou realizovány tak, aby minimalizovaly dopady na průběh školní výuky. Aktivity, které jej svou povahou mohou narušovat (prašností, hlučností, vibracemi atp.) budou probíhat mimo školní výuku, př</w:t>
      </w:r>
      <w:r>
        <w:t>edevším v odpoledních hodinách,</w:t>
      </w:r>
      <w:r w:rsidRPr="001013F0">
        <w:t xml:space="preserve"> mimo všed</w:t>
      </w:r>
      <w:r>
        <w:t>ní den, případně v období prázdnin.</w:t>
      </w:r>
    </w:p>
    <w:p w14:paraId="58B27BAA" w14:textId="77777777" w:rsidR="00920A9C" w:rsidRDefault="00920A9C" w:rsidP="00920A9C">
      <w:pPr>
        <w:spacing w:after="0"/>
      </w:pPr>
    </w:p>
    <w:p w14:paraId="075D974B" w14:textId="47607465" w:rsidR="003E532C" w:rsidRPr="00305A9F" w:rsidRDefault="003E532C" w:rsidP="008D250F">
      <w:pPr>
        <w:jc w:val="center"/>
        <w:rPr>
          <w:b/>
          <w:sz w:val="28"/>
          <w:szCs w:val="28"/>
        </w:rPr>
      </w:pPr>
      <w:r>
        <w:rPr>
          <w:b/>
          <w:sz w:val="28"/>
          <w:szCs w:val="28"/>
        </w:rPr>
        <w:lastRenderedPageBreak/>
        <w:t>IV</w:t>
      </w:r>
      <w:r w:rsidRPr="00305A9F">
        <w:rPr>
          <w:b/>
          <w:sz w:val="28"/>
          <w:szCs w:val="28"/>
        </w:rPr>
        <w:t>. Cena díla</w:t>
      </w:r>
    </w:p>
    <w:p w14:paraId="2C81BC23" w14:textId="77777777" w:rsidR="003E532C" w:rsidRPr="00A774DA" w:rsidRDefault="003E532C" w:rsidP="003E532C">
      <w:r>
        <w:t>4.1. Cena za celé řádně provedené a předané dílo dle této smlouvy, je stanovena mezi smluvními strana</w:t>
      </w:r>
      <w:r w:rsidRPr="00A774DA">
        <w:t xml:space="preserve">mi jako cena ujednaná odkazem na rozpočet (výkaz výměr), který je součástí smlouvy podle §2620 Občanského zákoníku. </w:t>
      </w:r>
    </w:p>
    <w:p w14:paraId="081B64C8" w14:textId="77777777" w:rsidR="003E532C" w:rsidRPr="00A774DA" w:rsidRDefault="003E532C" w:rsidP="003E532C">
      <w:r w:rsidRPr="00A774DA">
        <w:t xml:space="preserve">Cena je </w:t>
      </w:r>
      <w:r w:rsidRPr="00FC63E0">
        <w:t>stanovena jako nejvýše přípustná na základě</w:t>
      </w:r>
      <w:r w:rsidRPr="00A774DA">
        <w:t xml:space="preserve"> položkového rozpočtu (výkazu výměr), který je nedílnou součástí a přílohou Smlouvy o dílo. Cena zahrnuje náklady na zařízení staveniště, dopravně inženýrské opatření (dále jen „DIO“), dodávku elektřiny, příp. tepla, vodu, stočné, odvoz a likvidaci odpadů včetně skládkového, náklady na používání strojů a služeb až do skutečného skončení díla, náklady na zhotovování výrobků, obstarání a přepravu věcí, zařízení, materiálu, dodávek, náklady na schvalovací řízení, pojištění, bankovní garance, daně, cla, poplatky, náklady na provádění všech příslušných (normami, případně vyhláškami stanovených) zkoušek materiálů, dílů a předávacích zkoušek, jakož i na zkoušky prokazující plnění normových hodnot a i jakékoli další výdaje, potřebné pro realizaci zakázky. Součástí ceny je i zajištění všech dokladů, které je zhotovitel povinen zajistit pro úspěšný průběh přejímacího řízení a předvedení funkčnosti díla.</w:t>
      </w:r>
    </w:p>
    <w:p w14:paraId="1DF60CDF" w14:textId="77777777" w:rsidR="003E532C" w:rsidRDefault="003E532C" w:rsidP="003E532C">
      <w:r>
        <w:t>4.2. Cena za provedení díla dle článku II. ve smyslu odstavce 4.I. této smlouvy činí:</w:t>
      </w:r>
    </w:p>
    <w:p w14:paraId="0358940B" w14:textId="1DC63CC9" w:rsidR="003E532C" w:rsidRPr="00CE07D7" w:rsidRDefault="003E532C" w:rsidP="003E532C">
      <w:pPr>
        <w:rPr>
          <w:b/>
        </w:rPr>
      </w:pPr>
      <w:r>
        <w:tab/>
      </w:r>
      <w:r w:rsidRPr="00CE07D7">
        <w:t>Cena bez DPH</w:t>
      </w:r>
      <w:r w:rsidRPr="00CE07D7">
        <w:tab/>
      </w:r>
      <w:r w:rsidRPr="00CE07D7">
        <w:tab/>
      </w:r>
      <w:r w:rsidRPr="00CE07D7">
        <w:tab/>
      </w:r>
      <w:r w:rsidR="00CE07D7" w:rsidRPr="00CE07D7">
        <w:t>Kč  454 308,-</w:t>
      </w:r>
    </w:p>
    <w:p w14:paraId="783412FB" w14:textId="76BE669C" w:rsidR="003E532C" w:rsidRPr="00CE07D7" w:rsidRDefault="003E532C" w:rsidP="003E532C">
      <w:r w:rsidRPr="00CE07D7">
        <w:tab/>
        <w:t>DPH</w:t>
      </w:r>
      <w:r w:rsidRPr="00CE07D7">
        <w:tab/>
      </w:r>
      <w:r w:rsidRPr="00CE07D7">
        <w:tab/>
      </w:r>
      <w:r w:rsidRPr="00CE07D7">
        <w:tab/>
      </w:r>
      <w:r w:rsidRPr="00CE07D7">
        <w:tab/>
      </w:r>
      <w:r w:rsidR="00CE07D7" w:rsidRPr="00CE07D7">
        <w:t xml:space="preserve">Kč  95 405,-   </w:t>
      </w:r>
    </w:p>
    <w:p w14:paraId="00C90EBD" w14:textId="4BE7E25F" w:rsidR="003E532C" w:rsidRDefault="003E532C" w:rsidP="003E532C">
      <w:r w:rsidRPr="00CE07D7">
        <w:tab/>
        <w:t>Cena včetně DPH</w:t>
      </w:r>
      <w:r w:rsidRPr="00CE07D7">
        <w:tab/>
      </w:r>
      <w:r w:rsidRPr="00CE07D7">
        <w:tab/>
      </w:r>
      <w:r w:rsidR="00CE07D7" w:rsidRPr="00CE07D7">
        <w:t>Kč  549 713,-</w:t>
      </w:r>
    </w:p>
    <w:p w14:paraId="3C471D56" w14:textId="77777777" w:rsidR="003E532C" w:rsidRPr="00A774DA" w:rsidRDefault="003E532C" w:rsidP="003E532C">
      <w:r>
        <w:t xml:space="preserve">4.3. </w:t>
      </w:r>
      <w:r w:rsidRPr="005876E4">
        <w:t>Případné změny a rozšíření díla budou oceněny dle položek z položkového rozpočtu. Ostatní položky, které nebudou v položkovém rozpočtu obsaženy, budou oceněny do výše maximálně směrných cen podle cenové soustavy společnosti ÚRS PRAHA, a.s., platných ke dni realizace předmětného plnění, které budou snížené o 10%. Položky, které nebudou obsaženy v položkovém rozpočtu ani v ceníkové soustavě společnosti ÚRS PRAHA, a.s., budou oceněny na základě dohody smluvních stran ve výši odpovídající obvyklé ceně. Případné změny schvaluje objednatel a dále v souladu s ustanovením článku 13.2. této smlouvy.</w:t>
      </w:r>
      <w:r w:rsidR="008350DF">
        <w:t xml:space="preserve"> </w:t>
      </w:r>
      <w:r w:rsidRPr="00A774DA">
        <w:t>Úhradu za vícepráce lze po objednateli ze strany zhotovitel</w:t>
      </w:r>
      <w:r>
        <w:t>e požadovat jen tehdy, nastanou</w:t>
      </w:r>
      <w:r w:rsidRPr="00A774DA">
        <w:t>–li mimořádné nepředvídatelné okolnosti, které dokončení díla podstatně ztěžují a po odsouhlasení víceprací objednatelem.</w:t>
      </w:r>
    </w:p>
    <w:p w14:paraId="0F3D3A52" w14:textId="77777777" w:rsidR="003E532C" w:rsidRDefault="003E532C" w:rsidP="003E532C">
      <w:r w:rsidRPr="00A774DA">
        <w:t>4.4. Práce, které nebudou oproti pro</w:t>
      </w:r>
      <w:r w:rsidRPr="005876E4">
        <w:t>jektové dokumentaci prováděny, budou oceněny podle položkového rozpočtu a budou odečteny z ceny díla včetně příslušných specifikací a přirážek.</w:t>
      </w:r>
    </w:p>
    <w:p w14:paraId="3AF32512" w14:textId="77777777" w:rsidR="00723924" w:rsidRDefault="00723924" w:rsidP="003E532C"/>
    <w:p w14:paraId="1CE1EFBE" w14:textId="77777777" w:rsidR="003E532C" w:rsidRPr="00984D01" w:rsidRDefault="003E532C" w:rsidP="003E532C">
      <w:pPr>
        <w:jc w:val="center"/>
        <w:rPr>
          <w:b/>
          <w:sz w:val="28"/>
          <w:szCs w:val="28"/>
        </w:rPr>
      </w:pPr>
      <w:r>
        <w:rPr>
          <w:b/>
          <w:sz w:val="28"/>
          <w:szCs w:val="28"/>
        </w:rPr>
        <w:t>V</w:t>
      </w:r>
      <w:r w:rsidRPr="00984D01">
        <w:rPr>
          <w:b/>
          <w:sz w:val="28"/>
          <w:szCs w:val="28"/>
        </w:rPr>
        <w:t>. Způsob úhrady ceny a platební podmínky</w:t>
      </w:r>
    </w:p>
    <w:p w14:paraId="22B71B73" w14:textId="77777777" w:rsidR="003E532C" w:rsidRPr="00984D01" w:rsidRDefault="003E532C" w:rsidP="003E532C">
      <w:pPr>
        <w:rPr>
          <w:b/>
        </w:rPr>
      </w:pPr>
      <w:r w:rsidRPr="00984D01">
        <w:rPr>
          <w:b/>
        </w:rPr>
        <w:t>5.1. Cena dí</w:t>
      </w:r>
      <w:r>
        <w:rPr>
          <w:b/>
        </w:rPr>
        <w:t>l</w:t>
      </w:r>
      <w:r w:rsidRPr="00984D01">
        <w:rPr>
          <w:b/>
        </w:rPr>
        <w:t>a</w:t>
      </w:r>
    </w:p>
    <w:p w14:paraId="65A4D2EE" w14:textId="77777777" w:rsidR="003E532C" w:rsidRPr="00F84059" w:rsidRDefault="003E532C" w:rsidP="003E532C">
      <w:r w:rsidRPr="00FB5A01">
        <w:t xml:space="preserve">Cena díla je cena smluvní a je </w:t>
      </w:r>
      <w:r>
        <w:t>neměnná</w:t>
      </w:r>
      <w:r w:rsidRPr="00FB5A01">
        <w:t xml:space="preserve"> po celou dobu realizace díla a lze ji překročit </w:t>
      </w:r>
      <w:r w:rsidRPr="00725498">
        <w:t>v souvislosti se změnou daňových či jiných zákonných předpisů přímo souvisejících s předmětem plnění</w:t>
      </w:r>
      <w:r>
        <w:rPr>
          <w:rFonts w:ascii="Times New Roman" w:hAnsi="Times New Roman"/>
        </w:rPr>
        <w:t xml:space="preserve"> nebo </w:t>
      </w:r>
      <w:r w:rsidRPr="00FB5A01">
        <w:t xml:space="preserve">za </w:t>
      </w:r>
      <w:r w:rsidRPr="00F84059">
        <w:t>jiných podmínek stanovených v této smlouvě.</w:t>
      </w:r>
    </w:p>
    <w:p w14:paraId="7F3CF196" w14:textId="77777777" w:rsidR="003E532C" w:rsidRPr="00805379" w:rsidRDefault="003E532C" w:rsidP="003E532C">
      <w:pPr>
        <w:rPr>
          <w:b/>
        </w:rPr>
      </w:pPr>
      <w:r w:rsidRPr="00805379">
        <w:rPr>
          <w:b/>
        </w:rPr>
        <w:t>5.2. Bankovní záruka</w:t>
      </w:r>
    </w:p>
    <w:p w14:paraId="4CEEE76D" w14:textId="1153B60C" w:rsidR="008D250F" w:rsidRPr="00805379" w:rsidRDefault="00013EEB" w:rsidP="008D250F">
      <w:pPr>
        <w:ind w:left="567" w:hanging="567"/>
      </w:pPr>
      <w:r>
        <w:t>Objednatel bankovní záruky nepožaduje.</w:t>
      </w:r>
    </w:p>
    <w:p w14:paraId="04311DE3" w14:textId="77777777" w:rsidR="003E532C" w:rsidRPr="001F57E9" w:rsidRDefault="003E532C" w:rsidP="003E532C">
      <w:pPr>
        <w:rPr>
          <w:b/>
        </w:rPr>
      </w:pPr>
      <w:r w:rsidRPr="001F57E9">
        <w:rPr>
          <w:b/>
        </w:rPr>
        <w:t>5.</w:t>
      </w:r>
      <w:r>
        <w:rPr>
          <w:b/>
        </w:rPr>
        <w:t>3</w:t>
      </w:r>
      <w:r w:rsidRPr="001F57E9">
        <w:rPr>
          <w:b/>
        </w:rPr>
        <w:t xml:space="preserve">. </w:t>
      </w:r>
      <w:r>
        <w:rPr>
          <w:b/>
        </w:rPr>
        <w:t>Vyúčtování</w:t>
      </w:r>
    </w:p>
    <w:p w14:paraId="6B544668" w14:textId="73344559" w:rsidR="003E532C" w:rsidRPr="00A774DA" w:rsidRDefault="003E532C" w:rsidP="003E532C">
      <w:pPr>
        <w:spacing w:after="0"/>
      </w:pPr>
      <w:r w:rsidRPr="004C4B10">
        <w:t xml:space="preserve">Účtování zakázky bude probíhat </w:t>
      </w:r>
      <w:r w:rsidR="00952CDF" w:rsidRPr="004C4B10">
        <w:t xml:space="preserve">max. </w:t>
      </w:r>
      <w:r w:rsidR="008064BC" w:rsidRPr="004C4B10">
        <w:t xml:space="preserve">1 x měsíčně </w:t>
      </w:r>
      <w:r w:rsidRPr="004C4B10">
        <w:t>formou faktury</w:t>
      </w:r>
      <w:r w:rsidR="008350DF" w:rsidRPr="004C4B10">
        <w:t xml:space="preserve"> </w:t>
      </w:r>
      <w:r w:rsidRPr="004C4B10">
        <w:t>– daňového dokladu (dále jen faktura) vystavené</w:t>
      </w:r>
      <w:r w:rsidR="008350DF" w:rsidRPr="004C4B10">
        <w:t xml:space="preserve"> </w:t>
      </w:r>
      <w:r w:rsidRPr="004C4B10">
        <w:t xml:space="preserve">zhotovitelem </w:t>
      </w:r>
      <w:r w:rsidR="00126E30" w:rsidRPr="004C4B10">
        <w:t>po dokončení díla, a to na základě skutečně</w:t>
      </w:r>
      <w:r w:rsidRPr="004C4B10">
        <w:t xml:space="preserve"> provedených prací, se splatností 30 dní od data jejího předání objednateli. Vyúčtování musí být písemně odsouhlaseno technickým dozorem stavebníka (TDS), jinak fakturu není povinen objednatel zhotoviteli proplatit. To neplatí pro případ bezdůvodného odepření odsouhlasení vyúčtování ze strany TDS.</w:t>
      </w:r>
    </w:p>
    <w:p w14:paraId="1B1E05C9" w14:textId="77777777" w:rsidR="003E532C" w:rsidRPr="00A774DA" w:rsidRDefault="003E532C" w:rsidP="003E532C">
      <w:pPr>
        <w:spacing w:after="0"/>
        <w:rPr>
          <w:b/>
        </w:rPr>
      </w:pPr>
    </w:p>
    <w:p w14:paraId="69D0A930" w14:textId="77777777" w:rsidR="003E532C" w:rsidRPr="00A2664F" w:rsidRDefault="003E532C" w:rsidP="003E532C">
      <w:pPr>
        <w:rPr>
          <w:b/>
        </w:rPr>
      </w:pPr>
      <w:r>
        <w:rPr>
          <w:b/>
        </w:rPr>
        <w:lastRenderedPageBreak/>
        <w:t>5.4</w:t>
      </w:r>
      <w:r w:rsidRPr="00A2664F">
        <w:rPr>
          <w:b/>
        </w:rPr>
        <w:t xml:space="preserve">. </w:t>
      </w:r>
      <w:r>
        <w:rPr>
          <w:b/>
        </w:rPr>
        <w:t>Náležitosti faktur</w:t>
      </w:r>
    </w:p>
    <w:p w14:paraId="04F786FC" w14:textId="77777777" w:rsidR="003E532C" w:rsidRDefault="003E532C" w:rsidP="003E532C">
      <w:r>
        <w:t>Účetní doklady budou adresovány na objednavatele a budou mít náležitosti podle příslušných daňových předpisů, tzn. zejména:</w:t>
      </w:r>
    </w:p>
    <w:p w14:paraId="27021E48" w14:textId="77777777" w:rsidR="003E532C" w:rsidRDefault="003E532C" w:rsidP="003E532C">
      <w:pPr>
        <w:pStyle w:val="Odstavecseseznamem"/>
        <w:numPr>
          <w:ilvl w:val="0"/>
          <w:numId w:val="43"/>
        </w:numPr>
        <w:spacing w:after="120" w:line="276" w:lineRule="auto"/>
      </w:pPr>
      <w:r>
        <w:t>označení účetního dokladu - faktury a její číslo</w:t>
      </w:r>
    </w:p>
    <w:p w14:paraId="1750747E" w14:textId="77777777" w:rsidR="003E532C" w:rsidRDefault="003E532C" w:rsidP="003E532C">
      <w:pPr>
        <w:pStyle w:val="Odstavecseseznamem"/>
        <w:numPr>
          <w:ilvl w:val="0"/>
          <w:numId w:val="43"/>
        </w:numPr>
        <w:spacing w:after="120" w:line="276" w:lineRule="auto"/>
      </w:pPr>
      <w:r>
        <w:t>název a sídlo zhotovitele</w:t>
      </w:r>
    </w:p>
    <w:p w14:paraId="0491D26E" w14:textId="77777777" w:rsidR="003E532C" w:rsidRDefault="003E532C" w:rsidP="003E532C">
      <w:pPr>
        <w:pStyle w:val="Odstavecseseznamem"/>
        <w:numPr>
          <w:ilvl w:val="0"/>
          <w:numId w:val="43"/>
        </w:numPr>
        <w:spacing w:after="120" w:line="276" w:lineRule="auto"/>
      </w:pPr>
      <w:r>
        <w:t>název a sídlo objednatele</w:t>
      </w:r>
    </w:p>
    <w:p w14:paraId="69427277" w14:textId="77777777" w:rsidR="003E532C" w:rsidRDefault="003E532C" w:rsidP="003E532C">
      <w:pPr>
        <w:pStyle w:val="Odstavecseseznamem"/>
        <w:numPr>
          <w:ilvl w:val="0"/>
          <w:numId w:val="43"/>
        </w:numPr>
        <w:spacing w:after="120" w:line="276" w:lineRule="auto"/>
      </w:pPr>
      <w:r>
        <w:t>bankovní spojení zhotovitele a objednatele</w:t>
      </w:r>
    </w:p>
    <w:p w14:paraId="352E3B63" w14:textId="5B4798F6" w:rsidR="003E532C" w:rsidRDefault="003E532C" w:rsidP="003E532C">
      <w:pPr>
        <w:pStyle w:val="Odstavecseseznamem"/>
        <w:numPr>
          <w:ilvl w:val="0"/>
          <w:numId w:val="43"/>
        </w:numPr>
        <w:spacing w:after="120" w:line="276" w:lineRule="auto"/>
      </w:pPr>
      <w:r>
        <w:t>IČ</w:t>
      </w:r>
      <w:r w:rsidR="00191D65">
        <w:t>O</w:t>
      </w:r>
      <w:r>
        <w:t xml:space="preserve"> a DIČ zhotovitele a objednatele</w:t>
      </w:r>
    </w:p>
    <w:p w14:paraId="49A91DFB" w14:textId="77777777" w:rsidR="003E532C" w:rsidRDefault="003E532C" w:rsidP="003E532C">
      <w:pPr>
        <w:pStyle w:val="Odstavecseseznamem"/>
        <w:numPr>
          <w:ilvl w:val="0"/>
          <w:numId w:val="43"/>
        </w:numPr>
        <w:spacing w:after="120" w:line="276" w:lineRule="auto"/>
      </w:pPr>
      <w:r>
        <w:t>předmět smlouvy (název a č. stavby)</w:t>
      </w:r>
    </w:p>
    <w:p w14:paraId="77EFF7ED" w14:textId="77777777" w:rsidR="003E532C" w:rsidRDefault="003E532C" w:rsidP="003E532C">
      <w:pPr>
        <w:pStyle w:val="Odstavecseseznamem"/>
        <w:numPr>
          <w:ilvl w:val="0"/>
          <w:numId w:val="43"/>
        </w:numPr>
        <w:spacing w:after="120" w:line="276" w:lineRule="auto"/>
      </w:pPr>
      <w:r>
        <w:t>cenu díla, fakturovanou částku bez DPH a přílohy</w:t>
      </w:r>
    </w:p>
    <w:p w14:paraId="4C0745D1" w14:textId="77777777" w:rsidR="003E532C" w:rsidRDefault="003E532C" w:rsidP="003E532C">
      <w:pPr>
        <w:pStyle w:val="Odstavecseseznamem"/>
        <w:numPr>
          <w:ilvl w:val="0"/>
          <w:numId w:val="43"/>
        </w:numPr>
        <w:spacing w:after="120" w:line="276" w:lineRule="auto"/>
      </w:pPr>
      <w:r>
        <w:t>datum zdanitelného plnění a datum splatnosti</w:t>
      </w:r>
    </w:p>
    <w:p w14:paraId="4E0E538B" w14:textId="77777777" w:rsidR="003E532C" w:rsidRPr="00A774DA" w:rsidRDefault="003E532C" w:rsidP="003E532C">
      <w:pPr>
        <w:pStyle w:val="Odstavecseseznamem"/>
        <w:numPr>
          <w:ilvl w:val="0"/>
          <w:numId w:val="43"/>
        </w:numPr>
        <w:spacing w:after="120" w:line="276" w:lineRule="auto"/>
      </w:pPr>
      <w:r>
        <w:t>razítko a podpis zhotovitele</w:t>
      </w:r>
    </w:p>
    <w:p w14:paraId="16A7D590" w14:textId="77777777" w:rsidR="003E532C" w:rsidRPr="00A774DA" w:rsidRDefault="003E532C" w:rsidP="003E532C">
      <w:pPr>
        <w:pStyle w:val="Odstavecseseznamem"/>
        <w:numPr>
          <w:ilvl w:val="0"/>
          <w:numId w:val="43"/>
        </w:numPr>
        <w:spacing w:after="120" w:line="276" w:lineRule="auto"/>
      </w:pPr>
      <w:r w:rsidRPr="00A774DA">
        <w:t>údaj, kdy bylo vyúčtování odsouhlaseno TDS</w:t>
      </w:r>
    </w:p>
    <w:p w14:paraId="64E20404" w14:textId="3A9D2454" w:rsidR="00C363C3" w:rsidRDefault="003E532C" w:rsidP="00C363C3">
      <w:pPr>
        <w:pStyle w:val="Odstavecseseznamem"/>
        <w:numPr>
          <w:ilvl w:val="0"/>
          <w:numId w:val="43"/>
        </w:numPr>
        <w:spacing w:after="120" w:line="276" w:lineRule="auto"/>
      </w:pPr>
      <w:r w:rsidRPr="00A774DA">
        <w:t>příloha – rozpočet fakturov</w:t>
      </w:r>
      <w:r>
        <w:t>ané části stavby s procentuelním plněním jednotlivých položek.</w:t>
      </w:r>
    </w:p>
    <w:p w14:paraId="39878328" w14:textId="5BC50068" w:rsidR="00C363C3" w:rsidRDefault="00C363C3" w:rsidP="00C363C3">
      <w:pPr>
        <w:pStyle w:val="Odstavecseseznamem"/>
        <w:numPr>
          <w:ilvl w:val="0"/>
          <w:numId w:val="43"/>
        </w:numPr>
        <w:spacing w:after="120" w:line="276" w:lineRule="auto"/>
      </w:pPr>
      <w:r>
        <w:t xml:space="preserve">Faktura </w:t>
      </w:r>
      <w:r w:rsidR="00092F79">
        <w:t xml:space="preserve">musí být označena číslem projektu </w:t>
      </w:r>
      <w:r w:rsidR="005D6826" w:rsidRPr="005D6826">
        <w:rPr>
          <w:rStyle w:val="datalabel"/>
          <w:rFonts w:eastAsia="Times New Roman"/>
        </w:rPr>
        <w:t>CZ.06.2.67/0.0/0.0/18_108/0010861</w:t>
      </w:r>
    </w:p>
    <w:p w14:paraId="2C18C912" w14:textId="77777777" w:rsidR="003E532C" w:rsidRDefault="003E532C" w:rsidP="003E532C">
      <w:r>
        <w:t>Nebude-li mít faktura příslušné náležitosti, je objednatel oprávněn ji vrátit, aniž by běžela lhůta splatnosti. Před odesláním k proplacení je zhotovitel povinen předložit fakturu k potvrzení technickému dozoru stavby a objednateli!</w:t>
      </w:r>
    </w:p>
    <w:p w14:paraId="4DE686E3" w14:textId="77777777" w:rsidR="003E532C" w:rsidRDefault="003E532C" w:rsidP="003E532C">
      <w:r>
        <w:t>Lhůta splatnosti všech řádně vyúčtovaných pohledávek za odvedené dílo</w:t>
      </w:r>
      <w:r w:rsidRPr="00D3213E">
        <w:t xml:space="preserve"> činí </w:t>
      </w:r>
      <w:r>
        <w:t>30</w:t>
      </w:r>
      <w:r w:rsidRPr="00D3213E">
        <w:t xml:space="preserve"> dnů od doručení</w:t>
      </w:r>
      <w:r w:rsidR="008350DF">
        <w:t xml:space="preserve"> </w:t>
      </w:r>
      <w:r>
        <w:t>faktury objednateli</w:t>
      </w:r>
      <w:r w:rsidRPr="002D7436">
        <w:t xml:space="preserve">. </w:t>
      </w:r>
    </w:p>
    <w:p w14:paraId="1FD19A05" w14:textId="77777777" w:rsidR="003E532C" w:rsidRDefault="003E532C" w:rsidP="003E532C"/>
    <w:p w14:paraId="470E6657" w14:textId="77777777" w:rsidR="003E532C" w:rsidRPr="00273AA2" w:rsidRDefault="003E532C" w:rsidP="003E532C">
      <w:pPr>
        <w:jc w:val="center"/>
        <w:rPr>
          <w:b/>
          <w:sz w:val="28"/>
          <w:szCs w:val="28"/>
        </w:rPr>
      </w:pPr>
      <w:r>
        <w:rPr>
          <w:b/>
          <w:sz w:val="28"/>
          <w:szCs w:val="28"/>
        </w:rPr>
        <w:t>VI</w:t>
      </w:r>
      <w:r w:rsidRPr="00273AA2">
        <w:rPr>
          <w:b/>
          <w:sz w:val="28"/>
          <w:szCs w:val="28"/>
        </w:rPr>
        <w:t>. Práva a povinnosti smluvních stran při provádění díla</w:t>
      </w:r>
    </w:p>
    <w:p w14:paraId="0E78FE1C" w14:textId="77777777" w:rsidR="003E532C" w:rsidRDefault="003E532C" w:rsidP="003E532C">
      <w:r>
        <w:t xml:space="preserve">6.1. Veškeré komponenty a materiály, které neodpovídají standardům uvedeným v zadávací dokumentaci i změny oproti Projektové dokumentaci, může zhotovitel použít pouze po písemném odsouhlasení zástupcem autorského a technického dozoru </w:t>
      </w:r>
      <w:r w:rsidRPr="00A774DA">
        <w:t>stavebníka</w:t>
      </w:r>
      <w:r>
        <w:t xml:space="preserve"> a objednatele samotného.</w:t>
      </w:r>
    </w:p>
    <w:p w14:paraId="52B93E3B" w14:textId="77777777" w:rsidR="003E532C" w:rsidRDefault="003E532C" w:rsidP="003E532C">
      <w:r>
        <w:t>6.2. Zhotovitel je povinen vést ode dne předání staveniště do dne předání a převzetí stavby stavební deník s podrobnými denními informacemi o postupu stavby, který bude splňovat veškeré náležitosti úředního dokladu a bude uložen tak, aby byl přístupný oběma stranám a případně kontrolním orgánům.</w:t>
      </w:r>
    </w:p>
    <w:p w14:paraId="279530E8" w14:textId="77777777" w:rsidR="003E532C" w:rsidRDefault="003E532C" w:rsidP="003E532C">
      <w:r>
        <w:t>Objednatel je oprávněn kontrolovat provádění díla průběžně v každé fázi jeho provádění.</w:t>
      </w:r>
    </w:p>
    <w:p w14:paraId="2181F519" w14:textId="77777777" w:rsidR="003E532C" w:rsidRPr="00FD1DF0" w:rsidRDefault="003E532C" w:rsidP="003E532C">
      <w:r>
        <w:t xml:space="preserve">Zjistí-li objednatel, že zhotovitel provádí dílo v rozporu se svými povinnostmi a nedodržuje příslušná ustanovení smlouvy, je oprávněn požadovat, aby zhotovitel odstranil vady vzniklé vadným prováděním díla a dílo prováděl řádným způsobem. V případě, že zhotovitel závady neodstraní ani v dodatečně stanovené přiměřené lhůtě, jde o podstatné porušení smluvní povinnosti za strany zhotovitele a objednatel je oprávněn od smlouvy odstoupit. Dílo či části díla, které vykazují prokazatelný nesoulad se zadávací dokumentací či s pokyny objednatele a změny díla, které zhotovitel provede bez písemného souhlasu objednatele, </w:t>
      </w:r>
      <w:r w:rsidRPr="00FD1DF0">
        <w:t>není objednatel povinen zhotoviteli uhradit.</w:t>
      </w:r>
    </w:p>
    <w:p w14:paraId="11A47822" w14:textId="77777777" w:rsidR="003E532C" w:rsidRDefault="003E532C" w:rsidP="003E532C">
      <w:r>
        <w:t>6.3. Zhotovitel je povinen udržovat na staveništi pořádek a čistotu, je povinen neprodleně odstraňovat odpady a nečistoty vzniklé při provádění díla v souladu se zákonem o odpadech.</w:t>
      </w:r>
    </w:p>
    <w:p w14:paraId="6DA15EBB" w14:textId="77777777" w:rsidR="003E532C" w:rsidRDefault="003E532C" w:rsidP="003E532C">
      <w:r>
        <w:t>6.4. Zhotovitel je povinen na svoje náklady neprodleně odstraňovat veškerá znečištění a poškození komunikací, okolních prostor (včetně trávníků a zeleně), ke kterým dojde činností zhotovitele.</w:t>
      </w:r>
    </w:p>
    <w:p w14:paraId="62BC167B" w14:textId="77777777" w:rsidR="003E532C" w:rsidRDefault="003E532C" w:rsidP="003E532C">
      <w:r>
        <w:lastRenderedPageBreak/>
        <w:t xml:space="preserve">6.5. 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zejména nařízení vlády č. </w:t>
      </w:r>
      <w:r w:rsidRPr="008A0AFE">
        <w:t>272/2011 Sb.</w:t>
      </w:r>
      <w:r>
        <w:t xml:space="preserve"> o ochraně zdraví před nepříznivými účinky hluku a vibrací.</w:t>
      </w:r>
    </w:p>
    <w:p w14:paraId="64B751E9" w14:textId="77777777" w:rsidR="003E532C" w:rsidRDefault="003E532C" w:rsidP="003E532C">
      <w:r>
        <w:t>6.6. Vznikne-li v důsledku vadného provádění díla zhotovitelem objednateli škoda, je zhotovitel povinen tuto škodu nahradit. Zhotovitel je povinen postupovat při provádění předmětu díla s náležitou odbornou péčí a podle pokynů objednatele. V</w:t>
      </w:r>
      <w:r w:rsidRPr="00FD1DF0">
        <w:t> případě nevhodnosti pokynů objednatele nebo jím předaných podkladů je zhotovitel povinen na nevhodnost pokynů či jím předaných podkladů objednatele písemně upozornit. Zhotovitel má právo požadovat, aby objednatel, pokud na svých pokynech trvá nebo výslovně požaduje, aby bylo postupováno podle jím poskytnutých podkladů, které zhotovitel považuje za nevhodné, dal svůj</w:t>
      </w:r>
      <w:r>
        <w:t xml:space="preserve"> pokyn v písemné formě. Pokud objednatel na prokazatelně uvedeném (písemně) pokynu trvá, není zhotovitel povinen případnou škodu vzniklou splněním nesprávného pokynu nebo použitím chybného podkladu uhradit.</w:t>
      </w:r>
    </w:p>
    <w:p w14:paraId="67CE40B1" w14:textId="77777777" w:rsidR="003E532C" w:rsidRDefault="003E532C" w:rsidP="003E532C">
      <w:r>
        <w:t>6.7. Ke kontrole zakrývaných prací předloží zhotovitel doklady o jakosti materiálů (dle zák. č. 22/1997 Sb. o technických požadavcích na výrobky v platném znění a dle nařízení vlády č. 163/2002 Sb.) použitých pro zakrývané práce.</w:t>
      </w:r>
    </w:p>
    <w:p w14:paraId="6E94B977" w14:textId="77777777" w:rsidR="003E532C" w:rsidRDefault="003E532C" w:rsidP="003E532C">
      <w:r>
        <w:t xml:space="preserve">V případě, že by zakrytím prací došlo k znepřístupnění jiných částí stavby (díla) a znemožnění jejich budoucí kontroly, vyzve zhotovitel zástupce objednatele, </w:t>
      </w:r>
      <w:r w:rsidRPr="00FD1DF0">
        <w:t>TDS</w:t>
      </w:r>
      <w:r>
        <w:t xml:space="preserve"> a autorský dozor ke kontrole a předloží ke kontrole zakrývaných prací zástupci objednatele dokumenty týkající se těchto částí díla, a to před jejich zakrytím. Objednatel je povinen na písemnou výzvu, která musí být zhotovitelem doručena objednateli nejméně 3 dny předem (před předpokládaným zakrytím), podat vyjádření zápisem do stavebního deníku, nejpozději do 48 hod od výzvy. Pokud tak zhotovitel neučiní, může objednatel požadovat odkrytí již ukončené části prací. Nevyjádří-li se objednatel k jejich použití v uvedené lhůtě do stavebního deníku, je zhotovitel oprávněn tyto materiály použít a práce provést.</w:t>
      </w:r>
    </w:p>
    <w:p w14:paraId="5A9BEB09" w14:textId="77777777" w:rsidR="003E532C" w:rsidRDefault="003E532C" w:rsidP="003E532C">
      <w:r>
        <w:t>6.8. Plnění zhotovitele, které vykazuje v době provádění díla nedostatky, je zhotovitel povinen nahradit bezvadným plněním bez vlivu na cenu a termín.</w:t>
      </w:r>
    </w:p>
    <w:p w14:paraId="2A94AC2F" w14:textId="77777777" w:rsidR="003E532C" w:rsidRDefault="003E532C" w:rsidP="003E532C">
      <w:r>
        <w:t>6.9. V průběhu provádění díla budou konány pravidelné kontrolní dny a to minimálně 1 x za dva týdny. Kontrolní dny dle tohoto článku budou svolány objednatelem. Objednatel i zhotovitel jsou povinni se, v rámci plnění dle této smlouvy jich zúčastnit. Zápisy z kontrolních dnů (KD) zajišťuje technický dozor objednatele číslovaným zápisem z KD a stávají se nedílnými přílohami stavebního deníku.</w:t>
      </w:r>
    </w:p>
    <w:p w14:paraId="249E60D7" w14:textId="77777777" w:rsidR="003E532C" w:rsidRDefault="003E532C" w:rsidP="003E532C">
      <w:r>
        <w:t>Závěry z kontrolních dnů jsou pro obě strany závazné, nemohou však změnit ustanovení této smlouvy. Veškeré změny, oboustranně odsouhlasené oproti schválené a předané zadávací dokumentaci, budou evidovány v průběhu stavby změnovými listy.</w:t>
      </w:r>
    </w:p>
    <w:p w14:paraId="6AF5E2CF" w14:textId="77777777" w:rsidR="003E532C" w:rsidRDefault="003E532C" w:rsidP="003E532C">
      <w:r>
        <w:t>Objednatel má právo svolávat mimořádné kontrolní dny podle potřeby a zhotovitel je povinen se jich zúčastnit.</w:t>
      </w:r>
    </w:p>
    <w:p w14:paraId="760AFCB5" w14:textId="77777777" w:rsidR="003E532C" w:rsidRDefault="003E532C" w:rsidP="003E532C">
      <w:r>
        <w:t>6.10. Zhotovitel při provádění výše uvedených stavebních prací bude dodržovat nařízení vlády č. 272/2011 Sb. o ochraně zdraví před nepříznivými účinky hluku a vibrací.</w:t>
      </w:r>
    </w:p>
    <w:p w14:paraId="1E8D9FF8" w14:textId="77777777" w:rsidR="003E532C" w:rsidRDefault="003E532C" w:rsidP="003E532C">
      <w:r>
        <w:t xml:space="preserve">6.11. Zhotovitel je povinen zabezpečit </w:t>
      </w:r>
      <w:r w:rsidRPr="00E32810">
        <w:t>zařízení staveniště, a to v souladu s jeho potřebami, v souladu s dokumentací předanou objednatelem a v souladu s dalšími požadavky objednatele.</w:t>
      </w:r>
    </w:p>
    <w:p w14:paraId="13D0229B" w14:textId="20B155A7" w:rsidR="00045EB8" w:rsidRPr="00F46C19" w:rsidRDefault="003E532C" w:rsidP="003E532C">
      <w:pPr>
        <w:rPr>
          <w:rFonts w:ascii="Times New Roman" w:hAnsi="Times New Roman"/>
        </w:rPr>
      </w:pPr>
      <w:r>
        <w:t xml:space="preserve">6.12. </w:t>
      </w:r>
      <w:r w:rsidRPr="00D662CA">
        <w:t>Zhotovitel je povinen při podpisu této smlouvy předložit objednateli pojistnou smlouvu, jejímž předmětem bude pojištění odpovědnosti za škodu způsobenou zhotovitelem objednateli a tř</w:t>
      </w:r>
      <w:r>
        <w:t xml:space="preserve">etím osobám, a to ve výši min. </w:t>
      </w:r>
      <w:r w:rsidR="00424FA4">
        <w:t>5</w:t>
      </w:r>
      <w:r w:rsidRPr="00D662CA">
        <w:t xml:space="preserve"> mil. Kč. Tato pojistná smlouva musí být platná po celou dobu plnění díla. V případě, že zhotovitel pojistnou smlouvu nepředloží, pozmění, či pojistná smlouva zanikne, má objednatel právo tuto smlouvu nepodepsat či od této smlouvy odstoupit.</w:t>
      </w:r>
    </w:p>
    <w:p w14:paraId="32CC48D6" w14:textId="32812D3D" w:rsidR="003E532C" w:rsidRPr="00604FF0" w:rsidRDefault="00263CE1" w:rsidP="003E532C">
      <w:pPr>
        <w:jc w:val="center"/>
        <w:rPr>
          <w:b/>
          <w:sz w:val="28"/>
          <w:szCs w:val="28"/>
        </w:rPr>
      </w:pPr>
      <w:r>
        <w:rPr>
          <w:b/>
          <w:sz w:val="28"/>
          <w:szCs w:val="28"/>
        </w:rPr>
        <w:br w:type="column"/>
      </w:r>
      <w:r w:rsidR="003E532C">
        <w:rPr>
          <w:b/>
          <w:sz w:val="28"/>
          <w:szCs w:val="28"/>
        </w:rPr>
        <w:lastRenderedPageBreak/>
        <w:t>VII</w:t>
      </w:r>
      <w:r w:rsidR="003E532C" w:rsidRPr="00604FF0">
        <w:rPr>
          <w:b/>
          <w:sz w:val="28"/>
          <w:szCs w:val="28"/>
        </w:rPr>
        <w:t>. Předávání a přejímání prací</w:t>
      </w:r>
    </w:p>
    <w:p w14:paraId="6212F9E1" w14:textId="77777777" w:rsidR="003E532C" w:rsidRDefault="003E532C" w:rsidP="003E532C">
      <w:r>
        <w:t xml:space="preserve">7.1. Závazek zhotovitele provést dílo je splněn jeho </w:t>
      </w:r>
      <w:r w:rsidRPr="00FD1DF0">
        <w:t>dokončením, předvedením způsobilosti díla ke sjednanému účelu a protokolárním převzetím předmětu díla o</w:t>
      </w:r>
      <w:r>
        <w:t>bjednatelem. Dílo se považuje za dokončené, bylo-li provedeno v požadovaném rozsahu, bez zjevných vad a nedodělků, je provozuschopné a s vlastnostmi předepsanými v zadávací dokumentaci. K převzetí díla vyzve zhotovitel objednatele alespoň 24 hodin předem.</w:t>
      </w:r>
    </w:p>
    <w:p w14:paraId="0D09192A" w14:textId="77777777" w:rsidR="003E532C" w:rsidRDefault="003E532C" w:rsidP="003E532C">
      <w:r>
        <w:t>7.2. O předání a převzetí dokončeného díla bude zhotovitelem sepsán zápis formou předávacího protokolu, který bude obsahovat zejména:</w:t>
      </w:r>
    </w:p>
    <w:p w14:paraId="31170D5E" w14:textId="77777777" w:rsidR="003E532C" w:rsidRDefault="003E532C" w:rsidP="003E532C">
      <w:pPr>
        <w:pStyle w:val="Odstavecseseznamem"/>
        <w:numPr>
          <w:ilvl w:val="0"/>
          <w:numId w:val="44"/>
        </w:numPr>
        <w:spacing w:after="120" w:line="276" w:lineRule="auto"/>
      </w:pPr>
      <w:r>
        <w:t>Identifikační údaje o díle i jeho částí</w:t>
      </w:r>
    </w:p>
    <w:p w14:paraId="5C688FF6" w14:textId="77777777" w:rsidR="003E532C" w:rsidRDefault="003E532C" w:rsidP="003E532C">
      <w:pPr>
        <w:pStyle w:val="Odstavecseseznamem"/>
        <w:numPr>
          <w:ilvl w:val="0"/>
          <w:numId w:val="44"/>
        </w:numPr>
        <w:spacing w:after="120" w:line="276" w:lineRule="auto"/>
      </w:pPr>
      <w:r>
        <w:t>Zhodnocení jakosti díla nebo jeho části</w:t>
      </w:r>
    </w:p>
    <w:p w14:paraId="3267AEC7" w14:textId="77777777" w:rsidR="003E532C" w:rsidRDefault="003E532C" w:rsidP="003E532C">
      <w:pPr>
        <w:pStyle w:val="Odstavecseseznamem"/>
        <w:numPr>
          <w:ilvl w:val="0"/>
          <w:numId w:val="44"/>
        </w:numPr>
        <w:spacing w:after="120" w:line="276" w:lineRule="auto"/>
      </w:pPr>
      <w:r>
        <w:t>Případnou dohodu o slevě z ceny</w:t>
      </w:r>
    </w:p>
    <w:p w14:paraId="4EA8DD09" w14:textId="77777777" w:rsidR="003E532C" w:rsidRDefault="003E532C" w:rsidP="003E532C">
      <w:pPr>
        <w:pStyle w:val="Odstavecseseznamem"/>
        <w:numPr>
          <w:ilvl w:val="0"/>
          <w:numId w:val="45"/>
        </w:numPr>
        <w:spacing w:after="120" w:line="276" w:lineRule="auto"/>
      </w:pPr>
      <w:r>
        <w:t>Soupis případných vad a nedodělků a termíny jejich odstranění</w:t>
      </w:r>
    </w:p>
    <w:p w14:paraId="3F348CD1" w14:textId="77777777" w:rsidR="003E532C" w:rsidRDefault="003E532C" w:rsidP="003E532C">
      <w:pPr>
        <w:pStyle w:val="Odstavecseseznamem"/>
        <w:numPr>
          <w:ilvl w:val="0"/>
          <w:numId w:val="45"/>
        </w:numPr>
        <w:spacing w:after="120" w:line="276" w:lineRule="auto"/>
      </w:pPr>
      <w:r>
        <w:t>Stavební deník</w:t>
      </w:r>
    </w:p>
    <w:p w14:paraId="5E0B1301" w14:textId="77777777" w:rsidR="003E532C" w:rsidRDefault="003E532C" w:rsidP="003E532C">
      <w:pPr>
        <w:pStyle w:val="Odstavecseseznamem"/>
        <w:numPr>
          <w:ilvl w:val="0"/>
          <w:numId w:val="45"/>
        </w:numPr>
        <w:spacing w:after="120" w:line="276" w:lineRule="auto"/>
      </w:pPr>
      <w:r>
        <w:t>Soupis předávaných dokladů, dokumentace, revizí a zkoušek, které budou v samostatné příloze.</w:t>
      </w:r>
    </w:p>
    <w:p w14:paraId="69E4E879" w14:textId="77777777" w:rsidR="003E532C" w:rsidRPr="00235B38" w:rsidRDefault="003E532C" w:rsidP="003E532C">
      <w:r>
        <w:t>7.3</w:t>
      </w:r>
      <w:r w:rsidRPr="00235B38">
        <w:t>. Součástí závazku dle čl. II. této smlouvy je dále zkompletované předání:</w:t>
      </w:r>
    </w:p>
    <w:p w14:paraId="0DB7655E" w14:textId="77777777" w:rsidR="003E532C" w:rsidRPr="00235B38" w:rsidRDefault="003E532C" w:rsidP="003E532C">
      <w:pPr>
        <w:ind w:left="708"/>
      </w:pPr>
      <w:r w:rsidRPr="00235B38">
        <w:t>7.3.1. dokumentace skutečného provedení díla včetně soupisu provedených změn a odchylek od odsouhlasené zadávací dokumentace</w:t>
      </w:r>
    </w:p>
    <w:p w14:paraId="4FB880D8" w14:textId="77777777" w:rsidR="003E532C" w:rsidRPr="00235B38" w:rsidRDefault="003E532C" w:rsidP="003E532C">
      <w:pPr>
        <w:ind w:left="708"/>
      </w:pPr>
      <w:r w:rsidRPr="00235B38">
        <w:t>7.3.2. kompletní výchozí revize a zkoušky</w:t>
      </w:r>
    </w:p>
    <w:p w14:paraId="7433B30F" w14:textId="77777777" w:rsidR="003E532C" w:rsidRDefault="003E532C" w:rsidP="003E532C">
      <w:pPr>
        <w:ind w:left="708"/>
      </w:pPr>
      <w:r w:rsidRPr="00235B38">
        <w:t>7.3.3. doklady prokazující splnění technických požadavků na použité materiály a výrobky dle zákona č. 22/1997 Sb. o technických požadavcích na výrobky, v platném znění a nařízení vlády 163/2002 Sb., v platném zněni</w:t>
      </w:r>
    </w:p>
    <w:p w14:paraId="7E69496C" w14:textId="77777777" w:rsidR="003E532C" w:rsidRDefault="003E532C" w:rsidP="003E532C">
      <w:pPr>
        <w:ind w:left="708"/>
      </w:pPr>
      <w:r>
        <w:t>7.3.4. kopie platných záručních listů s identifikací (označení materiálů a výrobků)</w:t>
      </w:r>
    </w:p>
    <w:p w14:paraId="2832A18E" w14:textId="77777777" w:rsidR="003E532C" w:rsidRDefault="003E532C" w:rsidP="003E532C">
      <w:r>
        <w:t>Vše bude předáno ve 4 přehledných kompletních složkách s podrobným soupisem všech dokladů požadovaných stavebním úřadem, platnými zákony a příslušnými vyhláškami.</w:t>
      </w:r>
    </w:p>
    <w:p w14:paraId="396C9F06" w14:textId="77777777" w:rsidR="003E532C" w:rsidRPr="00FD1DF0" w:rsidRDefault="003E532C" w:rsidP="003E532C">
      <w:r>
        <w:t>7.4. V případě převzetí díla s drobnými vadami a nedodělky, které nebrání bezpečnému užívání (ve smyslu závěru posouzení tohoto stavu TDI), budou v zápise o předání a převzetí díla uvedeny termíny jejich odstranění, resp. úplného dokončení díla. Nesplnění těchto termínů podléhá</w:t>
      </w:r>
      <w:r w:rsidRPr="00FD1DF0">
        <w:t xml:space="preserve"> sankcím dle ustanovení bodu 10.3. této smlouvy o dílo.</w:t>
      </w:r>
    </w:p>
    <w:p w14:paraId="171D8C3D" w14:textId="77777777" w:rsidR="003E532C" w:rsidRDefault="003E532C" w:rsidP="003E532C">
      <w:r>
        <w:t>7.5. Jestliže objednatel odmítne dílo převzít, sepíší obě strany zápis, v němž uvedou svá stanoviska a jejich odůvodnění a dohodnou náhradní termín předání.</w:t>
      </w:r>
    </w:p>
    <w:p w14:paraId="6399B894" w14:textId="77777777" w:rsidR="003E532C" w:rsidRDefault="003E532C" w:rsidP="003E532C">
      <w:r>
        <w:t>Objednatel nemá právo odmítnout převzetí stavby pro ojedinělé drobné vady, které samy o sobě ani ve spojení s jinými nebrání užívání stavby funkčně nebo esteticky, ani její užívání podstatným způsobem neomezují.</w:t>
      </w:r>
    </w:p>
    <w:p w14:paraId="1B4AFD5B" w14:textId="77777777" w:rsidR="003E532C" w:rsidRPr="005C1590" w:rsidRDefault="003E532C" w:rsidP="003E532C">
      <w:r>
        <w:t xml:space="preserve">7.6.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w:t>
      </w:r>
      <w:r w:rsidRPr="005C1590">
        <w:t>dodatku k původnímu zápisu.</w:t>
      </w:r>
    </w:p>
    <w:p w14:paraId="26E63BA4" w14:textId="77777777" w:rsidR="003E532C" w:rsidRDefault="003E532C" w:rsidP="003E532C">
      <w:r>
        <w:t xml:space="preserve">7.7. V den předání a převzetí dokončeného díla objednatelem (bez vad a nedodělků), zhotovitel odstraní zařízení staveniště a vyklidí staveniště a předá ho objednateli, o čemž bude v předávacím protokolu zápis. Za vyklizené staveniště se považuje staveniště upravené na náklady zhotovitele do stavu dle příslušné zadávací dokumentace. Není-li v zadávací dokumentaci určeno, pak do stavu původního. Pokud bude dílo převzato s drobnými vadami nebo nedodělky, odstraní zhotovitel zařízení staveniště a vyklidí staveniště v poslední den lhůty pro odstranění drobných vad a nedodělků. </w:t>
      </w:r>
    </w:p>
    <w:p w14:paraId="698AC32A" w14:textId="77777777" w:rsidR="00723924" w:rsidRDefault="00723924" w:rsidP="003E532C"/>
    <w:p w14:paraId="0B6E1221" w14:textId="77777777" w:rsidR="003E532C" w:rsidRPr="00352F17" w:rsidRDefault="003E532C" w:rsidP="003E532C">
      <w:pPr>
        <w:jc w:val="center"/>
        <w:rPr>
          <w:b/>
          <w:sz w:val="28"/>
          <w:szCs w:val="28"/>
        </w:rPr>
      </w:pPr>
      <w:r w:rsidRPr="00352F17">
        <w:rPr>
          <w:b/>
          <w:sz w:val="28"/>
          <w:szCs w:val="28"/>
        </w:rPr>
        <w:lastRenderedPageBreak/>
        <w:t>VIII. Nebezpečí škody na věci, vlastnické právo k zhotovovanému dílu</w:t>
      </w:r>
    </w:p>
    <w:p w14:paraId="18BA36BC" w14:textId="77777777" w:rsidR="003E532C" w:rsidRDefault="003E532C" w:rsidP="003E532C">
      <w:r>
        <w:t>8.1. Zhotovitel nese od doby předání staveniště do doby předání díla objednateli nebezpečí škody:</w:t>
      </w:r>
    </w:p>
    <w:p w14:paraId="3AD28D5C" w14:textId="77777777" w:rsidR="003E532C" w:rsidRDefault="003E532C" w:rsidP="003E532C">
      <w:pPr>
        <w:ind w:left="708"/>
      </w:pPr>
      <w:r>
        <w:t>8.1.1. na díle a všech jeho zhotovovaných a upravovaných částech;</w:t>
      </w:r>
    </w:p>
    <w:p w14:paraId="3A85CBB4" w14:textId="77777777" w:rsidR="003E532C" w:rsidRDefault="003E532C" w:rsidP="003E532C">
      <w:pPr>
        <w:ind w:left="708"/>
      </w:pPr>
      <w:r>
        <w:t>8,1.2. na plochách, inženýrských sítích a cizích zařízeních v dotčených prostorách staveniště a to ode dne jejich převzetí zhotovitelem do doby předání díla, pokud v jednotlivých případech nebude dohodnuto jinak;</w:t>
      </w:r>
    </w:p>
    <w:p w14:paraId="39E48498" w14:textId="77777777" w:rsidR="003E532C" w:rsidRDefault="003E532C" w:rsidP="003E532C">
      <w:pPr>
        <w:ind w:left="708"/>
      </w:pPr>
      <w:r>
        <w:t>8.1.3. na majetku, zdraví a právech třetích osob vzniklých v souvislosti s prováděním předmětu díla;</w:t>
      </w:r>
    </w:p>
    <w:p w14:paraId="0EBF8AA5" w14:textId="77777777" w:rsidR="003E532C" w:rsidRDefault="003E532C" w:rsidP="003E532C">
      <w:pPr>
        <w:ind w:left="708"/>
      </w:pPr>
      <w:r>
        <w:t>8.1.4. na objektu specifikovaném v čl. 2.4. této smlouvy, pokud vznik škody je v souvislosti s prováděním předmětu díla nebo je způsobený zaměstnanci či spolupracujícími subjekty zhotovitele;</w:t>
      </w:r>
    </w:p>
    <w:p w14:paraId="6536A418" w14:textId="77777777" w:rsidR="003E532C" w:rsidRDefault="003E532C" w:rsidP="003E532C">
      <w:pPr>
        <w:ind w:left="708"/>
      </w:pPr>
      <w:r>
        <w:t>8.1.5. na ostatních přilehlých objektech a pozemcích.</w:t>
      </w:r>
    </w:p>
    <w:p w14:paraId="7C4229D8" w14:textId="77777777" w:rsidR="003E532C" w:rsidRDefault="003E532C" w:rsidP="003E532C">
      <w:r>
        <w:t>8.2. Zhotovitel nese též do doby navrácení staveniště objednateli nebezpečí škody vyvolané věcmi jím opatřovanými k provedení díla, které se z důvodu svojí povahy nemohou stát součástí zhotovovaného díla, nebo které jsou používány k provedení díla a nestávají se jeho součástí, jímž jsou zejména:</w:t>
      </w:r>
    </w:p>
    <w:p w14:paraId="114C50B6" w14:textId="77777777" w:rsidR="003E532C" w:rsidRDefault="003E532C" w:rsidP="003E532C">
      <w:pPr>
        <w:ind w:left="708"/>
      </w:pPr>
      <w:r>
        <w:t>8.2.1. pomocné stavební konstrukce všeho druhu nutné k provedení díla (lešení, podpěrné konstrukce atp.)</w:t>
      </w:r>
    </w:p>
    <w:p w14:paraId="37C118BB" w14:textId="77777777" w:rsidR="003E532C" w:rsidRDefault="003E532C" w:rsidP="003E532C">
      <w:pPr>
        <w:ind w:left="708"/>
      </w:pPr>
      <w:r>
        <w:t>8.2.2. zařízení staveniště provozního, výrobního i sociálního charakteru</w:t>
      </w:r>
    </w:p>
    <w:p w14:paraId="05DE83C5" w14:textId="77777777" w:rsidR="003E532C" w:rsidRDefault="003E532C" w:rsidP="003E532C">
      <w:pPr>
        <w:ind w:left="708"/>
      </w:pPr>
      <w:r>
        <w:t>8.2.3. ostatní provizorní konstrukce a objekty v rozsahu vymezeném příslušnou dokumentací a touto smlouvou, a to jak vůči objednateli, tak vůči třetím osobám.</w:t>
      </w:r>
    </w:p>
    <w:p w14:paraId="4471DB22" w14:textId="77777777" w:rsidR="003E532C" w:rsidRDefault="003E532C" w:rsidP="003E532C">
      <w:r>
        <w:t>8.3. Předání a převzetí díla či staveniště nemá vliv na odpovědnost za škodu podle obecně závazných předpisů, jakož i škodu způsobenou vadným provedením díla nebo jiným porušením závazku zhotovitele.</w:t>
      </w:r>
    </w:p>
    <w:p w14:paraId="5EF07487" w14:textId="77777777" w:rsidR="003E532C" w:rsidRDefault="003E532C" w:rsidP="003E532C">
      <w:r>
        <w:t>8.4. Smluvní strany se dohodly, že vlastníkem zhotovovaného díla a jeho oddělitelných částí i součástí je od počátku objednatel.</w:t>
      </w:r>
    </w:p>
    <w:p w14:paraId="49B33C54" w14:textId="77777777" w:rsidR="003E532C" w:rsidRDefault="003E532C" w:rsidP="003E532C">
      <w:r>
        <w:t>8.5. Veškeré věci a podklady, které byly objednatelem předány zhotoviteli a nestaly se součástí díla, zůstávají ve vlastnictví objednatele, resp. tento zůstává osobou oprávněnou k jejich zpětnému převzetí. Zhotovitel je povinen je vrátit objednateli do 5 dnů na jeho výzvu, nejpozději však k datu předání a převzetí díla jako celku, s výjimkou těch, které prokazatelně a oprávněně spotřeboval k naplnění svých závazků ze smlouvy nebo které jsou nutné a potřebné pro řádné ukončení díla.</w:t>
      </w:r>
    </w:p>
    <w:p w14:paraId="7C1E41D2" w14:textId="77777777" w:rsidR="003E532C" w:rsidRDefault="003E532C" w:rsidP="003E532C">
      <w:r>
        <w:t>8.6. Zhotovitel odpovídá za poškození stávajících inženýrských sítí a cizích zařízení nacházejících se v prostoru předaného staveniště do doby navrácení staveniště objednateli dle této smlouvy a způsobené činností či nečinností zhotovitele na objektu a pozemcích v prostoru staveniště.</w:t>
      </w:r>
    </w:p>
    <w:p w14:paraId="2FD0174A" w14:textId="77777777" w:rsidR="003E532C" w:rsidRDefault="003E532C" w:rsidP="003E532C"/>
    <w:p w14:paraId="5D1A516A" w14:textId="77777777" w:rsidR="003E532C" w:rsidRPr="00693223" w:rsidRDefault="003E532C" w:rsidP="003E532C">
      <w:pPr>
        <w:jc w:val="center"/>
        <w:rPr>
          <w:b/>
          <w:sz w:val="28"/>
          <w:szCs w:val="28"/>
        </w:rPr>
      </w:pPr>
      <w:r>
        <w:rPr>
          <w:b/>
          <w:sz w:val="28"/>
          <w:szCs w:val="28"/>
        </w:rPr>
        <w:t>IX</w:t>
      </w:r>
      <w:r w:rsidRPr="00693223">
        <w:rPr>
          <w:b/>
          <w:sz w:val="28"/>
          <w:szCs w:val="28"/>
        </w:rPr>
        <w:t>. Záruka za jakost díla a odpovědnost za vady</w:t>
      </w:r>
    </w:p>
    <w:p w14:paraId="55B2400D" w14:textId="77777777" w:rsidR="003E532C" w:rsidRPr="001E37AF" w:rsidRDefault="003E532C" w:rsidP="003E532C">
      <w:r>
        <w:t xml:space="preserve">9.1. Zhotovitel se zavazuje, že dílo bude mít vlastnosti stanovené v zadávací dokumentaci (včetně jejích změn a doplňků), v technických normách a předpisech, které se na provedení díla vztahují, </w:t>
      </w:r>
      <w:r w:rsidRPr="001E37AF">
        <w:t>rovněž vlastnosti a jakost odpovídající účelu smlouvy a to po dobu 60 měsíců (stavební část) a 24 měsíců (technologie) od předání díla (záruční doba) objednatelem bez vad a nedodělků.</w:t>
      </w:r>
    </w:p>
    <w:p w14:paraId="325005D2" w14:textId="77777777" w:rsidR="003E532C" w:rsidRDefault="003E532C" w:rsidP="003E532C">
      <w:r>
        <w:t xml:space="preserve">9.2. Zhotovitel zodpovídá za vhodnost použitých materiálů. Materiály, kompletační prvky a zařízení, které zhotovitel hodlá použit, na finální úpravu stavby, musí být před jejich dodávkou předloženy k písemnému odsouhlasení autorskému a technickému dozoru objednatele. </w:t>
      </w:r>
      <w:r>
        <w:lastRenderedPageBreak/>
        <w:t>Nevyjádří-li se objednatel k jejich použití do 2 pracovních dnů od prokazatelného doručení návrhu zhotovitelem, má se zato, že s jejich použitím souhlasí.</w:t>
      </w:r>
    </w:p>
    <w:p w14:paraId="42FC0DA0" w14:textId="77777777" w:rsidR="003E532C" w:rsidRDefault="003E532C" w:rsidP="003E532C">
      <w:r>
        <w:t>9.3. Případné vzniklé škody při provádění prací vinou zhotovitele odstraní zhotovitel na vlastní náklady.</w:t>
      </w:r>
    </w:p>
    <w:p w14:paraId="5AA37FC6" w14:textId="77777777" w:rsidR="003E532C" w:rsidRDefault="003E532C" w:rsidP="003E532C">
      <w:r>
        <w:t>9.4. Vady díla</w:t>
      </w:r>
      <w:r w:rsidR="00A531D0">
        <w:t xml:space="preserve"> </w:t>
      </w:r>
      <w:r w:rsidRPr="00DF6C6D">
        <w:t>i práva ze záruky za jakost vzniklé</w:t>
      </w:r>
      <w:r>
        <w:t xml:space="preserve"> v průběhu záruční doby uplatní objednatel (nebo jeho oprávněný zástupce) u zhotovitele písemně, přičemž v reklamaci vadu popíše a uvede požadovaný způsob jejího odstranění. Objednatel je oprávněn požadovat odstranění vady opravou, jde-li o vadu opravitelnou, není-li to možné, je oprávněn požadovat odstranění vady nahrazením novou bezvadnou věcí (plněním).</w:t>
      </w:r>
    </w:p>
    <w:p w14:paraId="4D69C82A" w14:textId="77777777" w:rsidR="003E532C" w:rsidRDefault="003E532C" w:rsidP="003E532C">
      <w:r>
        <w:t>9.5. Zhotovitel je povinen zahájit bezplatné odstraňování reklamované vady neprodleně a odstranit ji v co nejkratším možném termínu, nejpozději však do 5 dnů ode dne doručení písemné reklamace, je-li to technicky a technologicky možné, jinak do data dohodnutého smluvními stranami. Nedohodnou-li se smluvní strany, bude vada odstraněna do 10 dnů ode dne doručení písemné reklamace.</w:t>
      </w:r>
    </w:p>
    <w:p w14:paraId="6E30C90C" w14:textId="77777777" w:rsidR="003E532C" w:rsidRDefault="003E532C" w:rsidP="003E532C">
      <w:r>
        <w:t>9.6. Jestliže zhotovitel neodstraní vady ve lhůtách uvedených v odst. 9.5. tohoto článku je objednatel oprávněn provést tyto práce sám nebo jejich provedením pověřit jinou osobu nebo jejím prostřednictvím zakoupit, vyměnit vadnou či neúplně funkční část díla. Takto vzniklé náklady je zhotovitel povinen uhradit objednateli do 14 dnů ode dne doručení faktury – daňového dokladu.</w:t>
      </w:r>
    </w:p>
    <w:p w14:paraId="609DD0BC" w14:textId="77777777" w:rsidR="003E532C" w:rsidRDefault="003E532C" w:rsidP="003E532C">
      <w:r>
        <w:t>Tímto se zhotovitel nezbavuje odpovědnosti za dílo jako celek ani za jeho jednotlivé části.</w:t>
      </w:r>
    </w:p>
    <w:p w14:paraId="215DB469" w14:textId="77777777" w:rsidR="003E532C" w:rsidRDefault="003E532C" w:rsidP="003E532C">
      <w:r>
        <w:t>9.7. Jestliže se v průběhu záruční doby některá část díla ukáže jako vadná nebo nedosáhne požadovaných parametrů či funkcí, bude zhotovitelem na žádost objednatele bezplatně opravena nebo vyměněna a objednatelem prokazatelně znovu převzata</w:t>
      </w:r>
    </w:p>
    <w:p w14:paraId="22DEDA24" w14:textId="77777777" w:rsidR="003E532C" w:rsidRDefault="003E532C" w:rsidP="003E532C">
      <w:r>
        <w:t>9.8. Uplatněním práv ze záruky za jakost nejsou dotčena práva objednatele na uhrazení smluvní pokuty a náhradu škody související s vadným plněním.</w:t>
      </w:r>
    </w:p>
    <w:p w14:paraId="5A63612E" w14:textId="77777777" w:rsidR="003E532C" w:rsidRDefault="003E532C" w:rsidP="003E532C"/>
    <w:p w14:paraId="31941434" w14:textId="77777777" w:rsidR="003E532C" w:rsidRPr="005359F4" w:rsidRDefault="003E532C" w:rsidP="003E532C">
      <w:pPr>
        <w:jc w:val="center"/>
        <w:rPr>
          <w:b/>
          <w:sz w:val="28"/>
          <w:szCs w:val="28"/>
        </w:rPr>
      </w:pPr>
      <w:r>
        <w:rPr>
          <w:b/>
          <w:sz w:val="28"/>
          <w:szCs w:val="28"/>
        </w:rPr>
        <w:t>X</w:t>
      </w:r>
      <w:r w:rsidRPr="005359F4">
        <w:rPr>
          <w:b/>
          <w:sz w:val="28"/>
          <w:szCs w:val="28"/>
        </w:rPr>
        <w:t>. Smluvní pokuty</w:t>
      </w:r>
    </w:p>
    <w:p w14:paraId="18D7D759" w14:textId="2D7C3505" w:rsidR="003E532C" w:rsidRPr="000866FD" w:rsidRDefault="003E532C" w:rsidP="003E532C">
      <w:r>
        <w:t xml:space="preserve">10.1. </w:t>
      </w:r>
      <w:r w:rsidRPr="0071230E">
        <w:t xml:space="preserve">V případě </w:t>
      </w:r>
      <w:r w:rsidRPr="001E37AF">
        <w:t xml:space="preserve">prodlení zhotovitele s předáním díla objednateli (zhotovitel je povinen dílo předat objednateli </w:t>
      </w:r>
      <w:r w:rsidRPr="004C4B10">
        <w:t xml:space="preserve">nejpozději do </w:t>
      </w:r>
      <w:r w:rsidR="004C4B10" w:rsidRPr="004C4B10">
        <w:t xml:space="preserve">10. 7. </w:t>
      </w:r>
      <w:r w:rsidR="001C68CD" w:rsidRPr="004C4B10">
        <w:t>20</w:t>
      </w:r>
      <w:r w:rsidR="00952CDF" w:rsidRPr="004C4B10">
        <w:t>19</w:t>
      </w:r>
      <w:r w:rsidRPr="00441B37">
        <w:t>)</w:t>
      </w:r>
      <w:r w:rsidRPr="001E37AF">
        <w:t xml:space="preserve"> je zhotovitel</w:t>
      </w:r>
      <w:r w:rsidRPr="0071230E">
        <w:t xml:space="preserve"> povinen zaplatit objednateli smluvní</w:t>
      </w:r>
      <w:r>
        <w:t xml:space="preserve"> pokutu ve </w:t>
      </w:r>
      <w:r w:rsidRPr="006E7232">
        <w:t>výši 5.000,-Kč za každý den prodlení.</w:t>
      </w:r>
    </w:p>
    <w:p w14:paraId="2B6D3D9C" w14:textId="77777777" w:rsidR="003E532C" w:rsidRDefault="003E532C" w:rsidP="003E532C">
      <w:r>
        <w:t>10.2. V případě prodlení zhotovitele s vyklizením staveniště je zhotovitel povinen zaplatit objednateli smluvní pokutu ve výši 1.000,- Kč za každý den prodlení.</w:t>
      </w:r>
    </w:p>
    <w:p w14:paraId="18E16011" w14:textId="77777777" w:rsidR="003E532C" w:rsidRDefault="003E532C" w:rsidP="003E532C">
      <w:r>
        <w:t>10.3. V případě prodlení zhotovitele s odstraněním drobných vad nebo nedodělků je zhotovitel povinen zaplatit objednateli smluvní pokutu ve výši 1.000,- Kč za každý den prodlení a za každou drobnou vadu nebo nedodělek, až do doby jejich odstranění.</w:t>
      </w:r>
    </w:p>
    <w:p w14:paraId="192F3037" w14:textId="77777777" w:rsidR="003E532C" w:rsidRDefault="003E532C" w:rsidP="003E532C">
      <w:r>
        <w:t>10.4. V případě prodlení zhotovitele s odstraněním záručních vad je zhotovitel povinen zaplatit objednateli smluvní pokutu ve výši 1.000,- Kč za každý den prodlení a za každou vadu, až do doby jejich odstranění, případně do doby úhrady faktury dle článku IX. odst.. 9.6. této smlouvy.</w:t>
      </w:r>
    </w:p>
    <w:p w14:paraId="42595EC2" w14:textId="77777777" w:rsidR="003E532C" w:rsidRDefault="003E532C" w:rsidP="003E532C">
      <w:r>
        <w:t>10.5. Splatnost smluvních pokut je 14 dnů od doručení faktury, a to na základě faktury vystavené objednatelem.</w:t>
      </w:r>
    </w:p>
    <w:p w14:paraId="79951BD4" w14:textId="77777777" w:rsidR="003E532C" w:rsidRDefault="003E532C" w:rsidP="003E532C">
      <w:r>
        <w:t>10.6. Sjednáním, uplatněním nebo zaplacením jakékoliv smluvní pokuty podle této smlouvy není dotčené právo objednatele na náhradu škody vzniklé z porušení povinnosti, ke kterému se smluvní pokuta vztahuje. Náhradu škody může objednatel vůči zhotoviteli vymáhat v plném rozsahu samostatně a bez ohledu na smluvní pokutu. Smluvní pokuta se do náhrady škody nezapočítává.</w:t>
      </w:r>
    </w:p>
    <w:p w14:paraId="68598EAC" w14:textId="77777777" w:rsidR="003E532C" w:rsidRDefault="003E532C" w:rsidP="003E532C">
      <w:r>
        <w:t>10.7. Smluvní strany prohlašují, že s ohledem na předmět této smlouvy a charakter díla souhlasí s výší smluvních pokut a považují je za přiměřené.</w:t>
      </w:r>
    </w:p>
    <w:p w14:paraId="4EC343A9" w14:textId="77777777" w:rsidR="003E532C" w:rsidRDefault="003E532C" w:rsidP="003E532C">
      <w:r w:rsidRPr="00210E14">
        <w:lastRenderedPageBreak/>
        <w:t xml:space="preserve">10.8. Zhotovitel bere na vědomí, že objednatel má zájem na provedení díla dle této smlouvy pouze za situace, kdy cena díla bude z části financována pomocí dotace. </w:t>
      </w:r>
      <w:r>
        <w:t>Z toho důvodu je ze strany objednatele kladen mimořádný důraz na včasné předání díla. Pokud by následkem prodlení zhotovitele s předáním díla nastala kterákoliv z níže uvedených skutečností:</w:t>
      </w:r>
    </w:p>
    <w:p w14:paraId="340788CE" w14:textId="77777777" w:rsidR="003E532C" w:rsidRDefault="003E532C" w:rsidP="003E532C">
      <w:r>
        <w:t>- objednateli nebude vyplacena dotace nebo její část,</w:t>
      </w:r>
    </w:p>
    <w:p w14:paraId="20181B95" w14:textId="77777777" w:rsidR="003E532C" w:rsidRDefault="003E532C" w:rsidP="003E532C">
      <w:r>
        <w:t>- objednatel bude povinen vrátit dotaci nebo její část,</w:t>
      </w:r>
    </w:p>
    <w:p w14:paraId="57E6E750" w14:textId="77777777" w:rsidR="003E532C" w:rsidRDefault="003E532C" w:rsidP="003E532C">
      <w:r>
        <w:t>- objednatel bude povinen provést odvod za porušení rozpočtové kázně,</w:t>
      </w:r>
    </w:p>
    <w:p w14:paraId="5044CD24" w14:textId="77777777" w:rsidR="003E532C" w:rsidRDefault="003E532C" w:rsidP="003E532C">
      <w:r>
        <w:t>uhradí zhotovitel objednateli vzniklou škodu.</w:t>
      </w:r>
    </w:p>
    <w:p w14:paraId="7A7EB930" w14:textId="77777777" w:rsidR="003E532C" w:rsidRDefault="003E532C" w:rsidP="003E532C"/>
    <w:p w14:paraId="6A9361D8" w14:textId="77777777" w:rsidR="003E532C" w:rsidRPr="00352F17" w:rsidRDefault="003E532C" w:rsidP="003E532C">
      <w:pPr>
        <w:jc w:val="center"/>
        <w:rPr>
          <w:b/>
          <w:sz w:val="28"/>
          <w:szCs w:val="28"/>
        </w:rPr>
      </w:pPr>
      <w:r w:rsidRPr="00352F17">
        <w:rPr>
          <w:b/>
          <w:sz w:val="28"/>
          <w:szCs w:val="28"/>
        </w:rPr>
        <w:t>XI. Odstoupení od smlouvy</w:t>
      </w:r>
    </w:p>
    <w:p w14:paraId="331D7B9A" w14:textId="77777777" w:rsidR="003E532C" w:rsidRDefault="003E532C" w:rsidP="003E532C">
      <w:r>
        <w:t>11.1. Objednatel je oprávněn odstoupit od smlouvy v případě, je-li vůči zhotoviteli zahájeno insolvenční řízení nebo v případě zamítnutí insolvenčního návrhu vůči zhotoviteli pro nedostatek majetku.</w:t>
      </w:r>
    </w:p>
    <w:p w14:paraId="0D1B9E83" w14:textId="77777777" w:rsidR="003E532C" w:rsidRDefault="003E532C" w:rsidP="003E532C">
      <w:r>
        <w:t>11.2. Objednatel je oprávněn odstoupit od této smlouvy v případě podstatného porušení smluvní povinnosti ze strany zhotovitele. Podstatné je takové porušení povinnosti, o němž zhotovitel již při uzavření smlouvy věděl nebo musel vědět, že by objednatel smlouvu neuzavřel, pokud by toto porušení předvídal. Za podstatné porušení smluvní povinnosti ze strany zhotovitele se považuje zejména, nastane-li kterákoliv z níže uvedených skutečností:</w:t>
      </w:r>
    </w:p>
    <w:p w14:paraId="779CB9B7" w14:textId="77777777" w:rsidR="003E532C" w:rsidRDefault="003E532C" w:rsidP="003E532C">
      <w:r>
        <w:t>- pokud zhotovitel provádí dílo v prokazatelně nízké kvalitě, a to i přes písemné upozornění ze strany objednatele</w:t>
      </w:r>
    </w:p>
    <w:p w14:paraId="528D8F2D" w14:textId="77777777" w:rsidR="003E532C" w:rsidRDefault="003E532C" w:rsidP="003E532C">
      <w:r>
        <w:t>- pokud zhotovitel používá při zhotovení díla materiály prokazatelně nízké kvality, a to i přes písemné upozornění ze strany objednatele</w:t>
      </w:r>
    </w:p>
    <w:p w14:paraId="1BBA8831" w14:textId="77777777" w:rsidR="003E532C" w:rsidRDefault="003E532C" w:rsidP="003E532C">
      <w:r>
        <w:t>- pokud se zhotovitel ocitne v prodlení s předáním díla</w:t>
      </w:r>
    </w:p>
    <w:p w14:paraId="5E078748" w14:textId="77777777" w:rsidR="003E532C" w:rsidRDefault="003E532C" w:rsidP="003E532C">
      <w:r>
        <w:t>- pokud se zhotovitel ocitne v prodlení s převzetím staveniště,</w:t>
      </w:r>
    </w:p>
    <w:p w14:paraId="61DDB9EF" w14:textId="77777777" w:rsidR="003E532C" w:rsidRDefault="003E532C" w:rsidP="003E532C">
      <w:r>
        <w:t>- pokud zhotovitel vstoupí do likvidace</w:t>
      </w:r>
    </w:p>
    <w:p w14:paraId="1232EB6E" w14:textId="77777777" w:rsidR="003E532C" w:rsidRDefault="003E532C" w:rsidP="003E532C">
      <w:r>
        <w:t xml:space="preserve">- pokud zhotovitel opakovaně nedbá pokynů objednatele pro provádění předmětu díla, přestože na </w:t>
      </w:r>
      <w:r w:rsidRPr="00FD1DF0">
        <w:t>důsledek</w:t>
      </w:r>
      <w:r>
        <w:t xml:space="preserve"> nedbání pokynů byl předtím písemně upozorněn,</w:t>
      </w:r>
    </w:p>
    <w:p w14:paraId="467E9A20" w14:textId="77777777" w:rsidR="003E532C" w:rsidRDefault="003E532C" w:rsidP="003E532C">
      <w:r>
        <w:t xml:space="preserve">jakož i v případě dalších skutečností, které jsou v této smlouvě označené jako podstatné porušení smluvní povinnosti zhotovitele, ale i v jiných případech, jedná-li se o takové porušení povinnosti, o němž zhotovitel již při uzavření smlouvy věděl nebo musel vědět, že by objednatel smlouvu neuzavřel, pokud by toto porušení předvídal. </w:t>
      </w:r>
    </w:p>
    <w:p w14:paraId="01EB9C30" w14:textId="77777777" w:rsidR="003E532C" w:rsidRDefault="003E532C" w:rsidP="003E532C">
      <w:r>
        <w:t>11.3. Odstoupení od smlouvy musí být učiněno písemně, právo odstoupit od smlouvy nemá ta strana, která se neplnění nebo podstatného porušení smlouvy dopustila, účinky odstoupení nastávají dnem doručení oznámeni o odstoupení druhé smluvní straně.</w:t>
      </w:r>
    </w:p>
    <w:p w14:paraId="46D399C1" w14:textId="77777777" w:rsidR="003E532C" w:rsidRDefault="003E532C" w:rsidP="003E532C">
      <w:r>
        <w:t>11.4. V případě odstoupení od smlouvy se zhotovitel zavazuje opustit staveniště a vyklidit zařízení staveniště nejpozději do 7 dnů od účinnosti odstoupení.</w:t>
      </w:r>
    </w:p>
    <w:p w14:paraId="3EBE636C" w14:textId="77777777" w:rsidR="003E532C" w:rsidRDefault="003E532C" w:rsidP="003E532C">
      <w:r>
        <w:t>11.5. Smluvní strany se dohodly, že v případě odstoupení od smlouvy zůstává v platnosti ustanovení této smlouvy uvedené v čl. VIII., IX., X. a odst. 13.5.</w:t>
      </w:r>
    </w:p>
    <w:p w14:paraId="28F8FCB4" w14:textId="77777777" w:rsidR="003E532C" w:rsidRDefault="003E532C" w:rsidP="003E532C">
      <w:r>
        <w:t>11.6. Objednatel se zavazuje převzít a zhotovitel se zavazuje předat dosud provedené práce i nedokončené dodávky do 7 dnů ode dne účinnosti odstoupení od smlouvy. O takovém předání a převzetí bude pořízen zhotovitelem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w:t>
      </w:r>
    </w:p>
    <w:p w14:paraId="73035064" w14:textId="77777777" w:rsidR="003E532C" w:rsidRDefault="003E532C" w:rsidP="003E532C">
      <w:r w:rsidRPr="00DF6C6D">
        <w:t>11.7. Objednatel má právo odstoupit od smlouvy, v případ</w:t>
      </w:r>
      <w:r w:rsidRPr="00E35ACF">
        <w:t>ě, že mu nebude poskytnuta dotace na úhradu ceny díla, a to bez jakýchkoliv sankcí</w:t>
      </w:r>
      <w:r w:rsidRPr="00DF6C6D">
        <w:t>.</w:t>
      </w:r>
    </w:p>
    <w:p w14:paraId="613005B6" w14:textId="77777777" w:rsidR="00252EB6" w:rsidRDefault="00252EB6" w:rsidP="003E532C"/>
    <w:p w14:paraId="0A57FADA" w14:textId="77777777" w:rsidR="003E532C" w:rsidRPr="003D1023" w:rsidRDefault="003E532C" w:rsidP="00BF326A">
      <w:pPr>
        <w:jc w:val="center"/>
        <w:rPr>
          <w:b/>
          <w:sz w:val="28"/>
          <w:szCs w:val="28"/>
        </w:rPr>
      </w:pPr>
      <w:r>
        <w:rPr>
          <w:b/>
          <w:sz w:val="28"/>
          <w:szCs w:val="28"/>
        </w:rPr>
        <w:lastRenderedPageBreak/>
        <w:t>XII</w:t>
      </w:r>
      <w:r w:rsidRPr="003D1023">
        <w:rPr>
          <w:b/>
          <w:sz w:val="28"/>
          <w:szCs w:val="28"/>
        </w:rPr>
        <w:t>. Další</w:t>
      </w:r>
      <w:r w:rsidR="00A531D0">
        <w:rPr>
          <w:b/>
          <w:sz w:val="28"/>
          <w:szCs w:val="28"/>
        </w:rPr>
        <w:t xml:space="preserve"> </w:t>
      </w:r>
      <w:r w:rsidRPr="003D1023">
        <w:rPr>
          <w:b/>
          <w:sz w:val="28"/>
          <w:szCs w:val="28"/>
        </w:rPr>
        <w:t>ujednání</w:t>
      </w:r>
    </w:p>
    <w:p w14:paraId="6C3F279A" w14:textId="77777777" w:rsidR="003E532C" w:rsidRDefault="003E532C" w:rsidP="003E532C">
      <w:r>
        <w:t>12.1. Je-li k plnění povinností zhotovitele z této smlouvy třeba činit právní jednání jménem objednatele, objednatel je povinen udělit zhotoviteli písemnou plnou moc, kterou se zhotovitel zavazuje přijmout a jednat dle ní osobně.</w:t>
      </w:r>
    </w:p>
    <w:p w14:paraId="4DDF37CE" w14:textId="77777777" w:rsidR="003E532C" w:rsidRDefault="003E532C" w:rsidP="003E532C">
      <w:r>
        <w:t>12.2. Práva a povinnosti stran vyplývající ze smlouvy přechází v plném rozsahu na jejich právní nástupce.</w:t>
      </w:r>
    </w:p>
    <w:p w14:paraId="076CB33B" w14:textId="77777777" w:rsidR="003E532C" w:rsidRDefault="003E532C" w:rsidP="003E532C">
      <w:r>
        <w:t xml:space="preserve">12.3. Zhotovitel bere na vědomí, že veškeré informace, skutečnosti, veškerá dokumentace, týkající se díla je předmětem obchodního tajemství objednatele a tento je považuje za důvěrné ve smyslu ustanovení § 504 Občanského zákoníku. Výjimku tvoří informace vyžádané třetími osobami, jejichž oprávnění vyplývá z příslušných právních předpisů. </w:t>
      </w:r>
      <w:r w:rsidRPr="003757F0">
        <w:t>Zhotovitel bere na vědomí veřejnoprávní charakter objednatele s tím, že souhlasí se zveřejněním smluvních a obchodních podmínek obsažených v této smlouvě v rozsahu a za podmínek vyplývajících z příslušných obecně závazných právních předpisů, zejména zákona č. 106/1999 Sb., o svobodném přístupu k informacím a zákona č. 13</w:t>
      </w:r>
      <w:r w:rsidR="008C2AD2">
        <w:t>4</w:t>
      </w:r>
      <w:r w:rsidRPr="003757F0">
        <w:t>/20</w:t>
      </w:r>
      <w:r w:rsidR="008C2AD2">
        <w:t>1</w:t>
      </w:r>
      <w:r w:rsidRPr="003757F0">
        <w:t xml:space="preserve">6 Sb., o </w:t>
      </w:r>
      <w:r w:rsidR="008C2AD2">
        <w:t xml:space="preserve">zadávání </w:t>
      </w:r>
      <w:r w:rsidRPr="003757F0">
        <w:t>veřejných zakázkách.</w:t>
      </w:r>
    </w:p>
    <w:p w14:paraId="7024864B" w14:textId="77777777" w:rsidR="003E532C" w:rsidRDefault="003E532C" w:rsidP="003E532C">
      <w:r>
        <w:t xml:space="preserve">12.4. </w:t>
      </w:r>
      <w:r w:rsidRPr="00521FC9">
        <w:rPr>
          <w:rFonts w:cs="Calibri"/>
        </w:rPr>
        <w:t>Zhotovitel se podpisem této smlouvy stává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440DD5D" w14:textId="77777777" w:rsidR="003E532C" w:rsidRDefault="003E532C" w:rsidP="003E532C">
      <w:r>
        <w:t>12.5. V případě, že v průběhu realizace dojde ke změně subdodavatele, jehož prostřednictvím zhotovitel prokazoval v zadávacím řízení kvalifikaci, musí i nový subdodavatel doložit splnění kvalifikace ve stejném rozsahu jako původní subdodavatel, a to před započetím jeho prací na zakázce.</w:t>
      </w:r>
    </w:p>
    <w:p w14:paraId="077904D7" w14:textId="77777777" w:rsidR="003E532C" w:rsidRDefault="003E532C" w:rsidP="003E532C">
      <w:r>
        <w:t>12.6. Zhotovitel se zavazuje k součinnosti při vedení a průběžné aktualizaci seznamu všech subdodavatelů včetně výše jejich podílu na akci.</w:t>
      </w:r>
    </w:p>
    <w:p w14:paraId="48BB6D98" w14:textId="77777777" w:rsidR="003E532C" w:rsidRDefault="003E532C" w:rsidP="003E532C">
      <w:r>
        <w:t xml:space="preserve">12.7. </w:t>
      </w:r>
      <w:r w:rsidRPr="003757F0">
        <w:t>V souladu s ustanovením zákona č. 13</w:t>
      </w:r>
      <w:r w:rsidR="008C2AD2">
        <w:t>4/201</w:t>
      </w:r>
      <w:r w:rsidRPr="003757F0">
        <w:t xml:space="preserve">6 Sb., o </w:t>
      </w:r>
      <w:r w:rsidR="008C2AD2">
        <w:t xml:space="preserve">zadávání </w:t>
      </w:r>
      <w:r w:rsidRPr="003757F0">
        <w:t>veřejných zakázkách, technický dozor nesmí provádět zhotovitel ani osoba s ním propojená.</w:t>
      </w:r>
    </w:p>
    <w:p w14:paraId="5968309E" w14:textId="77777777" w:rsidR="003E532C" w:rsidRDefault="003E532C" w:rsidP="003E532C">
      <w:r>
        <w:t>12.8. Smluvní strany se dohodly, že zhotovitel nebude postupovat pohledávky vyplývající z této smlouvy dalším subjektům.</w:t>
      </w:r>
    </w:p>
    <w:p w14:paraId="0D1DF36B" w14:textId="77777777" w:rsidR="003E532C" w:rsidRDefault="003E532C" w:rsidP="003E532C">
      <w:r>
        <w:t xml:space="preserve">12.9. </w:t>
      </w:r>
      <w:r w:rsidRPr="00592B0B">
        <w:t>Objednatel si vyhrazuje právo posunout nebo odložit termín zahájení realizace díla nebo provádět změny harmonogramu s ohledem a v závislosti na disponibilních prostředcích pro financování díla.  Objednatel je oprávněn z důvodu nedostatku finančních pr</w:t>
      </w:r>
      <w:r>
        <w:t>o</w:t>
      </w:r>
      <w:r w:rsidRPr="00592B0B">
        <w:t>středků zmenšit rozsah díla, či dílo přerušit nebo zcela ukončit před jeho dokončením. V případě, že objednatel bude nucen z důvodu nedostatku finančních prostředků tato práva použít, nenáleží zhotoviteli vůči objednateli žádné finanční ani jiné nároky plynoucí ze zmenšení díla, jeho posunutí, přerušení nebo předčasného ukončení.</w:t>
      </w:r>
    </w:p>
    <w:p w14:paraId="49214C68" w14:textId="273E63B2" w:rsidR="000F7CAE" w:rsidRDefault="000F7CAE" w:rsidP="003E532C">
      <w:r>
        <w:t xml:space="preserve">12.10. </w:t>
      </w:r>
      <w:r w:rsidR="005B136F">
        <w:t>Zhotovitel</w:t>
      </w:r>
      <w:r w:rsidRPr="000F7CAE">
        <w:t xml:space="preserve"> je povinen minim</w:t>
      </w:r>
      <w:r w:rsidR="005B136F">
        <w:t xml:space="preserve">álně </w:t>
      </w:r>
      <w:r w:rsidRPr="000F7CAE">
        <w:t>do konce roku 2028 poskytovat po</w:t>
      </w:r>
      <w:r w:rsidR="005B136F">
        <w:t>ž</w:t>
      </w:r>
      <w:r w:rsidRPr="000F7CAE">
        <w:t>adovan</w:t>
      </w:r>
      <w:r w:rsidR="005B136F">
        <w:t>é</w:t>
      </w:r>
      <w:r w:rsidRPr="000F7CAE">
        <w:t xml:space="preserve"> informace a dokumentaci souvisej</w:t>
      </w:r>
      <w:r w:rsidR="005B136F">
        <w:t xml:space="preserve">ící s realizací </w:t>
      </w:r>
      <w:r w:rsidRPr="000F7CAE">
        <w:t>projektu zam</w:t>
      </w:r>
      <w:r w:rsidR="005B136F">
        <w:t>ě</w:t>
      </w:r>
      <w:r w:rsidRPr="000F7CAE">
        <w:t>stnanc</w:t>
      </w:r>
      <w:r w:rsidR="005B136F">
        <w:t>ů</w:t>
      </w:r>
      <w:r w:rsidRPr="000F7CAE">
        <w:t>m nebo zmocn</w:t>
      </w:r>
      <w:r w:rsidR="005B136F">
        <w:t>ě</w:t>
      </w:r>
      <w:r w:rsidRPr="000F7CAE">
        <w:t>nc</w:t>
      </w:r>
      <w:r w:rsidR="005B136F">
        <w:t xml:space="preserve">ům pověřených orgánů </w:t>
      </w:r>
      <w:r w:rsidRPr="000F7CAE">
        <w:t>(CRR, MMR ČR, MF ČR, Evropsk</w:t>
      </w:r>
      <w:r w:rsidR="009A0830">
        <w:t>é</w:t>
      </w:r>
      <w:r w:rsidRPr="000F7CAE">
        <w:t xml:space="preserve"> komise, Evropsk</w:t>
      </w:r>
      <w:r w:rsidR="009A0830">
        <w:t xml:space="preserve">ého účetního </w:t>
      </w:r>
      <w:r w:rsidRPr="000F7CAE">
        <w:t>dvora, Nejvy</w:t>
      </w:r>
      <w:r w:rsidR="009A0830">
        <w:t>šší</w:t>
      </w:r>
      <w:r w:rsidRPr="000F7CAE">
        <w:t>ho kontroln</w:t>
      </w:r>
      <w:r w:rsidR="009A0830">
        <w:t>í</w:t>
      </w:r>
      <w:r w:rsidRPr="000F7CAE">
        <w:t>ho</w:t>
      </w:r>
      <w:r w:rsidR="009A0830">
        <w:t xml:space="preserve"> úř</w:t>
      </w:r>
      <w:r w:rsidRPr="000F7CAE">
        <w:t>adu, p</w:t>
      </w:r>
      <w:r w:rsidR="009A0830">
        <w:t>ří</w:t>
      </w:r>
      <w:r w:rsidRPr="000F7CAE">
        <w:t>slu</w:t>
      </w:r>
      <w:r w:rsidR="009A0830">
        <w:t xml:space="preserve">šného </w:t>
      </w:r>
      <w:r w:rsidRPr="000F7CAE">
        <w:t>org</w:t>
      </w:r>
      <w:r w:rsidR="009A0830">
        <w:t>á</w:t>
      </w:r>
      <w:r w:rsidRPr="000F7CAE">
        <w:t>nu</w:t>
      </w:r>
      <w:r w:rsidR="009A0830">
        <w:t xml:space="preserve"> </w:t>
      </w:r>
      <w:r w:rsidRPr="000F7CAE">
        <w:t>finan</w:t>
      </w:r>
      <w:r w:rsidR="009A0830">
        <w:t>ční</w:t>
      </w:r>
      <w:r w:rsidRPr="000F7CAE">
        <w:t xml:space="preserve"> spr</w:t>
      </w:r>
      <w:r w:rsidR="009A0830">
        <w:t>á</w:t>
      </w:r>
      <w:r w:rsidRPr="000F7CAE">
        <w:t>vy a dal</w:t>
      </w:r>
      <w:r w:rsidR="009A0830">
        <w:t>ší</w:t>
      </w:r>
      <w:r w:rsidRPr="000F7CAE">
        <w:t>ch opr</w:t>
      </w:r>
      <w:r w:rsidR="009A0830">
        <w:t>á</w:t>
      </w:r>
      <w:r w:rsidRPr="000F7CAE">
        <w:t>vn</w:t>
      </w:r>
      <w:r w:rsidR="009A0830">
        <w:t xml:space="preserve">ěných </w:t>
      </w:r>
      <w:r w:rsidRPr="000F7CAE">
        <w:t>or</w:t>
      </w:r>
      <w:r w:rsidR="009A0830">
        <w:t>gánů</w:t>
      </w:r>
      <w:r w:rsidRPr="000F7CAE">
        <w:t xml:space="preserve"> st</w:t>
      </w:r>
      <w:r w:rsidR="009A0830">
        <w:t>á</w:t>
      </w:r>
      <w:r w:rsidRPr="000F7CAE">
        <w:t>tn</w:t>
      </w:r>
      <w:r w:rsidR="009A0830">
        <w:t>í</w:t>
      </w:r>
      <w:r w:rsidRPr="000F7CAE">
        <w:t xml:space="preserve"> spr</w:t>
      </w:r>
      <w:r w:rsidR="009A0830">
        <w:t>á</w:t>
      </w:r>
      <w:r w:rsidRPr="000F7CAE">
        <w:t>vy) a je povinen vytvo</w:t>
      </w:r>
      <w:r w:rsidR="009A0830">
        <w:t>ř</w:t>
      </w:r>
      <w:r w:rsidRPr="000F7CAE">
        <w:t>it v</w:t>
      </w:r>
      <w:r w:rsidR="009A0830">
        <w:t>ýš</w:t>
      </w:r>
      <w:r w:rsidRPr="000F7CAE">
        <w:t>e uveden</w:t>
      </w:r>
      <w:r w:rsidR="009A0830">
        <w:t>ý</w:t>
      </w:r>
      <w:r w:rsidRPr="000F7CAE">
        <w:t>m osob</w:t>
      </w:r>
      <w:r w:rsidR="009A0830">
        <w:t>á</w:t>
      </w:r>
      <w:r w:rsidRPr="000F7CAE">
        <w:t>m podm</w:t>
      </w:r>
      <w:r w:rsidR="009A0830">
        <w:t>í</w:t>
      </w:r>
      <w:r w:rsidRPr="000F7CAE">
        <w:t>nky k provedení kontroly vztahuj</w:t>
      </w:r>
      <w:r w:rsidR="009A0830">
        <w:t>ící</w:t>
      </w:r>
      <w:r w:rsidRPr="000F7CAE">
        <w:t xml:space="preserve"> se k realizaci projektu a poskytnout jim </w:t>
      </w:r>
      <w:r w:rsidR="009A0830">
        <w:t xml:space="preserve">při provádění </w:t>
      </w:r>
      <w:r w:rsidRPr="000F7CAE">
        <w:t>kontroly sou</w:t>
      </w:r>
      <w:r w:rsidR="009A0830">
        <w:t>č</w:t>
      </w:r>
      <w:r w:rsidRPr="000F7CAE">
        <w:t>innost.</w:t>
      </w:r>
    </w:p>
    <w:p w14:paraId="4045BF39" w14:textId="551F3C0E" w:rsidR="00831221" w:rsidRDefault="00831221" w:rsidP="003E532C">
      <w:r>
        <w:t xml:space="preserve">12.11. </w:t>
      </w:r>
      <w:r w:rsidR="00D67D79">
        <w:t>Zhotovitel</w:t>
      </w:r>
      <w:r w:rsidRPr="00831221">
        <w:t xml:space="preserve"> je povinen uchov</w:t>
      </w:r>
      <w:r>
        <w:t>á</w:t>
      </w:r>
      <w:r w:rsidRPr="00831221">
        <w:t>vat ve</w:t>
      </w:r>
      <w:r>
        <w:t>š</w:t>
      </w:r>
      <w:r w:rsidRPr="00831221">
        <w:t>kerou dokumentaci souvisej</w:t>
      </w:r>
      <w:r>
        <w:t xml:space="preserve">ící </w:t>
      </w:r>
      <w:r w:rsidRPr="00831221">
        <w:t>s realizací projektu v</w:t>
      </w:r>
      <w:r>
        <w:t>četně</w:t>
      </w:r>
      <w:r w:rsidR="00D67D79">
        <w:t xml:space="preserve"> účetních </w:t>
      </w:r>
      <w:r w:rsidRPr="00831221">
        <w:t>dokladů minim</w:t>
      </w:r>
      <w:r w:rsidR="00D67D79">
        <w:t xml:space="preserve">álně </w:t>
      </w:r>
      <w:r w:rsidRPr="00831221">
        <w:t>do konce roku 2028. Pokud je v</w:t>
      </w:r>
      <w:r w:rsidR="00D67D79">
        <w:t> českých právních předpisech stanovena lhůta delší, musí ji zhotovitel dodržet.</w:t>
      </w:r>
    </w:p>
    <w:p w14:paraId="715F9C58" w14:textId="7F3E4AF2" w:rsidR="003E532C" w:rsidRPr="003D1023" w:rsidRDefault="002F1659" w:rsidP="003E532C">
      <w:pPr>
        <w:jc w:val="center"/>
        <w:rPr>
          <w:b/>
          <w:sz w:val="28"/>
          <w:szCs w:val="28"/>
        </w:rPr>
      </w:pPr>
      <w:r>
        <w:br w:type="column"/>
      </w:r>
      <w:r w:rsidR="003E532C">
        <w:rPr>
          <w:b/>
          <w:sz w:val="28"/>
          <w:szCs w:val="28"/>
        </w:rPr>
        <w:lastRenderedPageBreak/>
        <w:t>XIII</w:t>
      </w:r>
      <w:r w:rsidR="003E532C" w:rsidRPr="003D1023">
        <w:rPr>
          <w:b/>
          <w:sz w:val="28"/>
          <w:szCs w:val="28"/>
        </w:rPr>
        <w:t>. Závěrečná ustanovení</w:t>
      </w:r>
    </w:p>
    <w:p w14:paraId="7BFDBD72" w14:textId="77777777" w:rsidR="003E532C" w:rsidRDefault="003E532C" w:rsidP="003E532C">
      <w:r>
        <w:t>13.1. Pokud tato smlouva nestanoví jinak, řídí se právní vztahy jí založené občanským zákoníkem. Nelze-li některé otázky řešit podle těchto ustanovení, použijí se obecně závazné právní předpisy práva České republiky.</w:t>
      </w:r>
    </w:p>
    <w:p w14:paraId="5059CAC1" w14:textId="77777777" w:rsidR="003E532C" w:rsidRDefault="003E532C" w:rsidP="003E532C">
      <w:r>
        <w:t>13.2. Změny této smlouvy lze činit pouze po dohodě obou smluvních stran písemně a formou číslovaných dodatků k této smlouvě. Jakékoliv opravy textu platí jen, byly-li parafovány oprávněnými zástupci obou smluvních stran.</w:t>
      </w:r>
      <w:r w:rsidR="00E95CAF">
        <w:t xml:space="preserve"> </w:t>
      </w:r>
      <w:r>
        <w:t xml:space="preserve">Jakákoliv </w:t>
      </w:r>
      <w:r w:rsidRPr="00F7609F">
        <w:t>změna</w:t>
      </w:r>
      <w:r>
        <w:t xml:space="preserve"> této</w:t>
      </w:r>
      <w:r w:rsidRPr="00F7609F">
        <w:t xml:space="preserve"> smlouvy </w:t>
      </w:r>
      <w:r>
        <w:t xml:space="preserve">bude </w:t>
      </w:r>
      <w:r w:rsidRPr="00F7609F">
        <w:t xml:space="preserve">provedena vždy až na základě posouzení možnosti takovou změnu provést ve smyslu příslušných ustanovení </w:t>
      </w:r>
      <w:r>
        <w:t>zákona č. 13</w:t>
      </w:r>
      <w:r w:rsidR="00723924">
        <w:t>4</w:t>
      </w:r>
      <w:r>
        <w:t>/20</w:t>
      </w:r>
      <w:r w:rsidR="00723924">
        <w:t>1</w:t>
      </w:r>
      <w:r>
        <w:t xml:space="preserve">6 Sb. o </w:t>
      </w:r>
      <w:r w:rsidR="00723924">
        <w:t xml:space="preserve">zadávání </w:t>
      </w:r>
      <w:r>
        <w:t>veřejných zakázkách v aktuálním znění</w:t>
      </w:r>
      <w:r w:rsidRPr="00F7609F">
        <w:t>.</w:t>
      </w:r>
    </w:p>
    <w:p w14:paraId="1FC43032" w14:textId="77777777" w:rsidR="003E532C" w:rsidRDefault="003E532C" w:rsidP="003E532C">
      <w:r>
        <w:t>13.3. Nestanoví-li tato smlouva, že se oznámení činěné dle této smlouvy druhé smluvní straně mohou provést zápisem ve stavebním deníku, ústně či jiným obdobným způsobem, provádí se oznámení osobním předáním listiny obsahující oznámení pověřenému pracovníku nebo zástupci druhé strany nebo jejím zasláním poštou formou doporučeného dopisu. Oznámeni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479BF16" w14:textId="5C116A4C" w:rsidR="003E532C" w:rsidRDefault="003E532C" w:rsidP="003E532C">
      <w:r>
        <w:t>13.4. Tato smlouva je sepsána v</w:t>
      </w:r>
      <w:r w:rsidR="00F64E8E">
        <w:t>e</w:t>
      </w:r>
      <w:r>
        <w:t xml:space="preserve"> </w:t>
      </w:r>
      <w:r w:rsidR="00F64E8E">
        <w:t>čtyřech</w:t>
      </w:r>
      <w:r>
        <w:t xml:space="preserve"> identických stejnopisech s platností originálu, z nichž zhotovitel obdrží jedno a objednatel </w:t>
      </w:r>
      <w:r w:rsidR="00F64E8E">
        <w:t>tři</w:t>
      </w:r>
      <w:r>
        <w:t xml:space="preserve"> vyhotovení.</w:t>
      </w:r>
    </w:p>
    <w:p w14:paraId="0DA48F6E" w14:textId="77777777" w:rsidR="003E532C" w:rsidRDefault="003E532C" w:rsidP="003E532C">
      <w:r>
        <w:t>13.5. Smluvní strany jsou povinny zajistit, aby v případě jejich rozdělení, sloučení, jakékoliv jiné přeměně nebo převodu práv na dceřiné a jiné společnosti byl právní nástupce zavázán stejně jako smluvní strana této smlouvy a aby v takovém případě nedošlo ke zkrácení práv druhé smluvní strany.</w:t>
      </w:r>
    </w:p>
    <w:p w14:paraId="7D1F19AB" w14:textId="77777777" w:rsidR="003E532C" w:rsidRDefault="003E532C" w:rsidP="003E532C">
      <w:r>
        <w:t>13.6. Tato smlouva je platná a účinná dnem jejího podpisu oběma smluvními stranami. Smluvní strany potvrzují, že si tuto smlouvu před jejím podpisem přečetly, porozuměly jejímu obsahu, uzavírají ji svobodně. Na důkaz toho připojují oprávnění zástupci obou smluvních stran své níže uvedené podpisy.</w:t>
      </w:r>
    </w:p>
    <w:p w14:paraId="69FFA6E4" w14:textId="77777777" w:rsidR="004C4B10" w:rsidRDefault="004C4B10" w:rsidP="003E532C">
      <w:pPr>
        <w:rPr>
          <w:b/>
        </w:rPr>
      </w:pPr>
    </w:p>
    <w:p w14:paraId="11267316" w14:textId="77777777" w:rsidR="004C4B10" w:rsidRDefault="004C4B10" w:rsidP="003E532C">
      <w:pPr>
        <w:rPr>
          <w:b/>
        </w:rPr>
      </w:pPr>
    </w:p>
    <w:p w14:paraId="2D28A37E" w14:textId="33C02BF3" w:rsidR="003E532C" w:rsidRDefault="003E532C" w:rsidP="003E532C">
      <w:pPr>
        <w:rPr>
          <w:b/>
        </w:rPr>
      </w:pPr>
      <w:r>
        <w:rPr>
          <w:b/>
        </w:rPr>
        <w:t>Příloh</w:t>
      </w:r>
      <w:r w:rsidR="005651B9">
        <w:rPr>
          <w:b/>
        </w:rPr>
        <w:t>a č. 1</w:t>
      </w:r>
      <w:r>
        <w:rPr>
          <w:b/>
        </w:rPr>
        <w:t xml:space="preserve"> </w:t>
      </w:r>
      <w:r w:rsidR="005651B9">
        <w:rPr>
          <w:b/>
        </w:rPr>
        <w:t>Položkový rozpočet</w:t>
      </w:r>
    </w:p>
    <w:p w14:paraId="0B14E1AF" w14:textId="79946C15" w:rsidR="003E532C" w:rsidRPr="00975DF0" w:rsidRDefault="003E532C" w:rsidP="003E532C">
      <w:pPr>
        <w:rPr>
          <w:b/>
        </w:rPr>
      </w:pPr>
      <w:r w:rsidRPr="00975DF0">
        <w:t xml:space="preserve"> </w:t>
      </w:r>
    </w:p>
    <w:p w14:paraId="3B229FEF" w14:textId="77777777" w:rsidR="003E532C" w:rsidRDefault="003E532C" w:rsidP="003E532C">
      <w:pPr>
        <w:tabs>
          <w:tab w:val="center" w:pos="2127"/>
          <w:tab w:val="center" w:pos="6663"/>
        </w:tabs>
      </w:pPr>
    </w:p>
    <w:p w14:paraId="3A5E77DB" w14:textId="77777777" w:rsidR="00FD6DCE" w:rsidRDefault="00FD6DCE" w:rsidP="003E532C">
      <w:pPr>
        <w:tabs>
          <w:tab w:val="center" w:pos="2127"/>
          <w:tab w:val="center" w:pos="6663"/>
        </w:tabs>
      </w:pPr>
    </w:p>
    <w:p w14:paraId="5528D2D7" w14:textId="7C009060" w:rsidR="003E532C" w:rsidRDefault="003E532C" w:rsidP="003E532C">
      <w:pPr>
        <w:tabs>
          <w:tab w:val="center" w:pos="2127"/>
          <w:tab w:val="center" w:pos="6663"/>
        </w:tabs>
      </w:pPr>
      <w:r>
        <w:t xml:space="preserve">V </w:t>
      </w:r>
      <w:r w:rsidR="004C4B10">
        <w:t>Příbrami</w:t>
      </w:r>
      <w:r>
        <w:t xml:space="preserve"> dne</w:t>
      </w:r>
      <w:r w:rsidR="004C4B10">
        <w:t xml:space="preserve">  </w:t>
      </w:r>
      <w:r>
        <w:t>…………………</w:t>
      </w:r>
      <w:r>
        <w:tab/>
        <w:t>V</w:t>
      </w:r>
      <w:r w:rsidR="004C4B10">
        <w:t xml:space="preserve"> Příbrami</w:t>
      </w:r>
      <w:r>
        <w:t xml:space="preserve"> dne</w:t>
      </w:r>
      <w:r w:rsidR="004C4B10">
        <w:t xml:space="preserve">  </w:t>
      </w:r>
      <w:r>
        <w:t>…………………</w:t>
      </w:r>
    </w:p>
    <w:p w14:paraId="1A2D6A7C" w14:textId="77777777" w:rsidR="003E532C" w:rsidRDefault="003E532C" w:rsidP="003E532C">
      <w:pPr>
        <w:tabs>
          <w:tab w:val="center" w:pos="2127"/>
          <w:tab w:val="center" w:pos="2268"/>
          <w:tab w:val="center" w:pos="6663"/>
        </w:tabs>
        <w:spacing w:after="0"/>
      </w:pPr>
    </w:p>
    <w:p w14:paraId="5B5ACB7F" w14:textId="77777777" w:rsidR="003E532C" w:rsidRDefault="003E532C" w:rsidP="003E532C">
      <w:pPr>
        <w:tabs>
          <w:tab w:val="center" w:pos="2127"/>
          <w:tab w:val="center" w:pos="2268"/>
          <w:tab w:val="center" w:pos="6663"/>
        </w:tabs>
        <w:spacing w:after="0"/>
      </w:pPr>
    </w:p>
    <w:p w14:paraId="453DA6AC" w14:textId="77777777" w:rsidR="00DE2079" w:rsidRDefault="00DE2079" w:rsidP="003E532C">
      <w:pPr>
        <w:tabs>
          <w:tab w:val="center" w:pos="2127"/>
          <w:tab w:val="center" w:pos="2268"/>
          <w:tab w:val="center" w:pos="6663"/>
        </w:tabs>
        <w:spacing w:after="0"/>
      </w:pPr>
    </w:p>
    <w:p w14:paraId="692FDEA9" w14:textId="77777777" w:rsidR="00DE2079" w:rsidRDefault="00DE2079" w:rsidP="003E532C">
      <w:pPr>
        <w:tabs>
          <w:tab w:val="center" w:pos="2127"/>
          <w:tab w:val="center" w:pos="2268"/>
          <w:tab w:val="center" w:pos="6663"/>
        </w:tabs>
        <w:spacing w:after="0"/>
      </w:pPr>
    </w:p>
    <w:p w14:paraId="6C7DF2DA" w14:textId="05AF5B3F" w:rsidR="003E532C" w:rsidRDefault="004C4B10" w:rsidP="003E532C">
      <w:pPr>
        <w:tabs>
          <w:tab w:val="center" w:pos="2127"/>
          <w:tab w:val="center" w:pos="2268"/>
          <w:tab w:val="center" w:pos="6663"/>
        </w:tabs>
        <w:spacing w:after="0"/>
      </w:pPr>
      <w:r>
        <w:t>………………..</w:t>
      </w:r>
      <w:r w:rsidR="003E532C">
        <w:t>…………………………………………….</w:t>
      </w:r>
      <w:r w:rsidR="003E532C">
        <w:tab/>
        <w:t>………………………………………………….</w:t>
      </w:r>
    </w:p>
    <w:p w14:paraId="353FB059" w14:textId="06C1E323" w:rsidR="004C4B10" w:rsidRDefault="004C4B10" w:rsidP="003E532C">
      <w:pPr>
        <w:tabs>
          <w:tab w:val="center" w:pos="2127"/>
          <w:tab w:val="center" w:pos="2268"/>
          <w:tab w:val="center" w:pos="6663"/>
        </w:tabs>
        <w:spacing w:after="0"/>
      </w:pPr>
      <w:r>
        <w:t xml:space="preserve">   Mgr. Pavlína Caisová – ředitelka školy                                           Michal Mašek - jednatel</w:t>
      </w:r>
    </w:p>
    <w:p w14:paraId="36DA7FE5" w14:textId="535B6037" w:rsidR="003E532C" w:rsidRDefault="004C4B10" w:rsidP="003E532C">
      <w:pPr>
        <w:tabs>
          <w:tab w:val="center" w:pos="2127"/>
          <w:tab w:val="center" w:pos="2268"/>
          <w:tab w:val="center" w:pos="6663"/>
        </w:tabs>
        <w:spacing w:after="0"/>
      </w:pPr>
      <w:r>
        <w:t xml:space="preserve">                      </w:t>
      </w:r>
      <w:r w:rsidR="003E532C">
        <w:t>za objednatele</w:t>
      </w:r>
      <w:r w:rsidR="003E532C">
        <w:tab/>
        <w:t>za zhotovitele</w:t>
      </w:r>
    </w:p>
    <w:p w14:paraId="776940D7" w14:textId="77777777" w:rsidR="00D90F1F" w:rsidRDefault="00D90F1F" w:rsidP="005B08E5"/>
    <w:sectPr w:rsidR="00D90F1F" w:rsidSect="005B78F1">
      <w:headerReference w:type="default" r:id="rId8"/>
      <w:footerReference w:type="even" r:id="rId9"/>
      <w:footerReference w:type="default" r:id="rId10"/>
      <w:pgSz w:w="11900" w:h="16840"/>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A2B56" w14:textId="77777777" w:rsidR="004A09D3" w:rsidRDefault="004A09D3" w:rsidP="00F12A6F">
      <w:r>
        <w:separator/>
      </w:r>
    </w:p>
  </w:endnote>
  <w:endnote w:type="continuationSeparator" w:id="0">
    <w:p w14:paraId="18001684" w14:textId="77777777" w:rsidR="004A09D3" w:rsidRDefault="004A09D3" w:rsidP="00F1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AB92" w14:textId="77777777" w:rsidR="004A09D3" w:rsidRDefault="004A09D3" w:rsidP="006002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1520317" w14:textId="77777777" w:rsidR="004A09D3" w:rsidRDefault="004A09D3" w:rsidP="005B78F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1B44" w14:textId="57E8B531" w:rsidR="004A09D3" w:rsidRDefault="004A09D3" w:rsidP="006002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2073C">
      <w:rPr>
        <w:rStyle w:val="slostrnky"/>
        <w:noProof/>
      </w:rPr>
      <w:t>4</w:t>
    </w:r>
    <w:r>
      <w:rPr>
        <w:rStyle w:val="slostrnky"/>
      </w:rPr>
      <w:fldChar w:fldCharType="end"/>
    </w:r>
  </w:p>
  <w:p w14:paraId="33ABFE69" w14:textId="77777777" w:rsidR="004A09D3" w:rsidRDefault="004A09D3" w:rsidP="002159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7D97" w14:textId="77777777" w:rsidR="004A09D3" w:rsidRDefault="004A09D3" w:rsidP="00F12A6F">
      <w:r>
        <w:separator/>
      </w:r>
    </w:p>
  </w:footnote>
  <w:footnote w:type="continuationSeparator" w:id="0">
    <w:p w14:paraId="1129668B" w14:textId="77777777" w:rsidR="004A09D3" w:rsidRDefault="004A09D3" w:rsidP="00F1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2CBE" w14:textId="6D96D6F2" w:rsidR="004A09D3" w:rsidRDefault="004A09D3" w:rsidP="002A6B3E">
    <w:pPr>
      <w:pStyle w:val="Zhlav"/>
      <w:jc w:val="left"/>
    </w:pPr>
    <w:r>
      <w:rPr>
        <w:noProof/>
        <w:lang w:eastAsia="cs-CZ"/>
      </w:rPr>
      <w:drawing>
        <wp:inline distT="0" distB="0" distL="0" distR="0" wp14:anchorId="6BE2DA7A" wp14:editId="78E468D6">
          <wp:extent cx="5270500" cy="58351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5835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103"/>
    <w:multiLevelType w:val="hybridMultilevel"/>
    <w:tmpl w:val="97A88C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461204"/>
    <w:multiLevelType w:val="hybridMultilevel"/>
    <w:tmpl w:val="89E832E8"/>
    <w:lvl w:ilvl="0" w:tplc="DBFAB306">
      <w:start w:val="1"/>
      <w:numFmt w:val="decimal"/>
      <w:lvlText w:val="%1."/>
      <w:lvlJc w:val="left"/>
      <w:pPr>
        <w:tabs>
          <w:tab w:val="num" w:pos="420"/>
        </w:tabs>
        <w:ind w:left="420" w:hanging="420"/>
      </w:pPr>
    </w:lvl>
    <w:lvl w:ilvl="1" w:tplc="04050019">
      <w:start w:val="1"/>
      <w:numFmt w:val="decimal"/>
      <w:lvlText w:val="%2."/>
      <w:lvlJc w:val="left"/>
      <w:pPr>
        <w:tabs>
          <w:tab w:val="num" w:pos="1020"/>
        </w:tabs>
        <w:ind w:left="1020" w:hanging="360"/>
      </w:pPr>
    </w:lvl>
    <w:lvl w:ilvl="2" w:tplc="0405001B">
      <w:start w:val="1"/>
      <w:numFmt w:val="decimal"/>
      <w:lvlText w:val="%3."/>
      <w:lvlJc w:val="left"/>
      <w:pPr>
        <w:tabs>
          <w:tab w:val="num" w:pos="1740"/>
        </w:tabs>
        <w:ind w:left="1740" w:hanging="360"/>
      </w:pPr>
    </w:lvl>
    <w:lvl w:ilvl="3" w:tplc="0405000F">
      <w:start w:val="1"/>
      <w:numFmt w:val="decimal"/>
      <w:lvlText w:val="%4."/>
      <w:lvlJc w:val="left"/>
      <w:pPr>
        <w:tabs>
          <w:tab w:val="num" w:pos="2460"/>
        </w:tabs>
        <w:ind w:left="2460" w:hanging="360"/>
      </w:pPr>
    </w:lvl>
    <w:lvl w:ilvl="4" w:tplc="04050019">
      <w:start w:val="1"/>
      <w:numFmt w:val="decimal"/>
      <w:lvlText w:val="%5."/>
      <w:lvlJc w:val="left"/>
      <w:pPr>
        <w:tabs>
          <w:tab w:val="num" w:pos="3180"/>
        </w:tabs>
        <w:ind w:left="3180" w:hanging="360"/>
      </w:pPr>
    </w:lvl>
    <w:lvl w:ilvl="5" w:tplc="0405001B">
      <w:start w:val="1"/>
      <w:numFmt w:val="decimal"/>
      <w:lvlText w:val="%6."/>
      <w:lvlJc w:val="left"/>
      <w:pPr>
        <w:tabs>
          <w:tab w:val="num" w:pos="3900"/>
        </w:tabs>
        <w:ind w:left="3900" w:hanging="360"/>
      </w:pPr>
    </w:lvl>
    <w:lvl w:ilvl="6" w:tplc="0405000F">
      <w:start w:val="1"/>
      <w:numFmt w:val="decimal"/>
      <w:lvlText w:val="%7."/>
      <w:lvlJc w:val="left"/>
      <w:pPr>
        <w:tabs>
          <w:tab w:val="num" w:pos="4620"/>
        </w:tabs>
        <w:ind w:left="4620" w:hanging="360"/>
      </w:pPr>
    </w:lvl>
    <w:lvl w:ilvl="7" w:tplc="04050019">
      <w:start w:val="1"/>
      <w:numFmt w:val="decimal"/>
      <w:lvlText w:val="%8."/>
      <w:lvlJc w:val="left"/>
      <w:pPr>
        <w:tabs>
          <w:tab w:val="num" w:pos="5340"/>
        </w:tabs>
        <w:ind w:left="5340" w:hanging="360"/>
      </w:pPr>
    </w:lvl>
    <w:lvl w:ilvl="8" w:tplc="0405001B">
      <w:start w:val="1"/>
      <w:numFmt w:val="decimal"/>
      <w:lvlText w:val="%9."/>
      <w:lvlJc w:val="left"/>
      <w:pPr>
        <w:tabs>
          <w:tab w:val="num" w:pos="6060"/>
        </w:tabs>
        <w:ind w:left="6060" w:hanging="360"/>
      </w:pPr>
    </w:lvl>
  </w:abstractNum>
  <w:abstractNum w:abstractNumId="2" w15:restartNumberingAfterBreak="0">
    <w:nsid w:val="03285108"/>
    <w:multiLevelType w:val="hybridMultilevel"/>
    <w:tmpl w:val="691CEBA4"/>
    <w:lvl w:ilvl="0" w:tplc="2A520AE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056240DA"/>
    <w:multiLevelType w:val="hybridMultilevel"/>
    <w:tmpl w:val="1368FFC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B9A4215"/>
    <w:multiLevelType w:val="hybridMultilevel"/>
    <w:tmpl w:val="98EE4F98"/>
    <w:lvl w:ilvl="0" w:tplc="A8728F14">
      <w:start w:val="1"/>
      <w:numFmt w:val="decimal"/>
      <w:lvlText w:val="%1."/>
      <w:lvlJc w:val="left"/>
      <w:pPr>
        <w:tabs>
          <w:tab w:val="num" w:pos="360"/>
        </w:tabs>
        <w:ind w:left="360" w:hanging="360"/>
      </w:pPr>
    </w:lvl>
    <w:lvl w:ilvl="1" w:tplc="04050019">
      <w:start w:val="1"/>
      <w:numFmt w:val="decimal"/>
      <w:lvlText w:val="%2."/>
      <w:lvlJc w:val="left"/>
      <w:pPr>
        <w:tabs>
          <w:tab w:val="num" w:pos="1020"/>
        </w:tabs>
        <w:ind w:left="1020" w:hanging="360"/>
      </w:pPr>
    </w:lvl>
    <w:lvl w:ilvl="2" w:tplc="0405001B">
      <w:start w:val="1"/>
      <w:numFmt w:val="decimal"/>
      <w:lvlText w:val="%3."/>
      <w:lvlJc w:val="left"/>
      <w:pPr>
        <w:tabs>
          <w:tab w:val="num" w:pos="1740"/>
        </w:tabs>
        <w:ind w:left="1740" w:hanging="360"/>
      </w:pPr>
    </w:lvl>
    <w:lvl w:ilvl="3" w:tplc="0405000F">
      <w:start w:val="1"/>
      <w:numFmt w:val="decimal"/>
      <w:lvlText w:val="%4."/>
      <w:lvlJc w:val="left"/>
      <w:pPr>
        <w:tabs>
          <w:tab w:val="num" w:pos="2460"/>
        </w:tabs>
        <w:ind w:left="2460" w:hanging="360"/>
      </w:pPr>
    </w:lvl>
    <w:lvl w:ilvl="4" w:tplc="04050019">
      <w:start w:val="1"/>
      <w:numFmt w:val="decimal"/>
      <w:lvlText w:val="%5."/>
      <w:lvlJc w:val="left"/>
      <w:pPr>
        <w:tabs>
          <w:tab w:val="num" w:pos="3180"/>
        </w:tabs>
        <w:ind w:left="3180" w:hanging="360"/>
      </w:pPr>
    </w:lvl>
    <w:lvl w:ilvl="5" w:tplc="0405001B">
      <w:start w:val="1"/>
      <w:numFmt w:val="decimal"/>
      <w:lvlText w:val="%6."/>
      <w:lvlJc w:val="left"/>
      <w:pPr>
        <w:tabs>
          <w:tab w:val="num" w:pos="3900"/>
        </w:tabs>
        <w:ind w:left="3900" w:hanging="360"/>
      </w:pPr>
    </w:lvl>
    <w:lvl w:ilvl="6" w:tplc="0405000F">
      <w:start w:val="1"/>
      <w:numFmt w:val="decimal"/>
      <w:lvlText w:val="%7."/>
      <w:lvlJc w:val="left"/>
      <w:pPr>
        <w:tabs>
          <w:tab w:val="num" w:pos="4620"/>
        </w:tabs>
        <w:ind w:left="4620" w:hanging="360"/>
      </w:pPr>
    </w:lvl>
    <w:lvl w:ilvl="7" w:tplc="04050019">
      <w:start w:val="1"/>
      <w:numFmt w:val="decimal"/>
      <w:lvlText w:val="%8."/>
      <w:lvlJc w:val="left"/>
      <w:pPr>
        <w:tabs>
          <w:tab w:val="num" w:pos="5340"/>
        </w:tabs>
        <w:ind w:left="5340" w:hanging="360"/>
      </w:pPr>
    </w:lvl>
    <w:lvl w:ilvl="8" w:tplc="0405001B">
      <w:start w:val="1"/>
      <w:numFmt w:val="decimal"/>
      <w:lvlText w:val="%9."/>
      <w:lvlJc w:val="left"/>
      <w:pPr>
        <w:tabs>
          <w:tab w:val="num" w:pos="6060"/>
        </w:tabs>
        <w:ind w:left="6060" w:hanging="360"/>
      </w:pPr>
    </w:lvl>
  </w:abstractNum>
  <w:abstractNum w:abstractNumId="5" w15:restartNumberingAfterBreak="0">
    <w:nsid w:val="0CE01152"/>
    <w:multiLevelType w:val="hybridMultilevel"/>
    <w:tmpl w:val="48E4B260"/>
    <w:lvl w:ilvl="0" w:tplc="04090001">
      <w:start w:val="1"/>
      <w:numFmt w:val="bullet"/>
      <w:lvlText w:val=""/>
      <w:lvlJc w:val="left"/>
      <w:pPr>
        <w:ind w:left="720" w:hanging="360"/>
      </w:pPr>
      <w:rPr>
        <w:rFonts w:ascii="Symbol" w:hAnsi="Symbol" w:hint="default"/>
      </w:rPr>
    </w:lvl>
    <w:lvl w:ilvl="1" w:tplc="92E2608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049D7"/>
    <w:multiLevelType w:val="hybridMultilevel"/>
    <w:tmpl w:val="927884C6"/>
    <w:lvl w:ilvl="0" w:tplc="E0CC7D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697186"/>
    <w:multiLevelType w:val="hybridMultilevel"/>
    <w:tmpl w:val="2DC682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AE1842"/>
    <w:multiLevelType w:val="hybridMultilevel"/>
    <w:tmpl w:val="A3E06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895BC3"/>
    <w:multiLevelType w:val="hybridMultilevel"/>
    <w:tmpl w:val="44A4A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90D0E"/>
    <w:multiLevelType w:val="hybridMultilevel"/>
    <w:tmpl w:val="18421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6F6A52"/>
    <w:multiLevelType w:val="hybridMultilevel"/>
    <w:tmpl w:val="59D0E4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DF6C32"/>
    <w:multiLevelType w:val="hybridMultilevel"/>
    <w:tmpl w:val="03427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0048BE"/>
    <w:multiLevelType w:val="hybridMultilevel"/>
    <w:tmpl w:val="E95A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506DE"/>
    <w:multiLevelType w:val="hybridMultilevel"/>
    <w:tmpl w:val="A936E884"/>
    <w:lvl w:ilvl="0" w:tplc="914A4FEC">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35649BB"/>
    <w:multiLevelType w:val="hybridMultilevel"/>
    <w:tmpl w:val="8A2E9766"/>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376F7"/>
    <w:multiLevelType w:val="hybridMultilevel"/>
    <w:tmpl w:val="E0C8D510"/>
    <w:lvl w:ilvl="0" w:tplc="71040468">
      <w:start w:val="1"/>
      <w:numFmt w:val="decimal"/>
      <w:lvlText w:val="%1."/>
      <w:lvlJc w:val="left"/>
      <w:pPr>
        <w:tabs>
          <w:tab w:val="num" w:pos="420"/>
        </w:tabs>
        <w:ind w:left="4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BA16A4B"/>
    <w:multiLevelType w:val="hybridMultilevel"/>
    <w:tmpl w:val="8DA0D73C"/>
    <w:lvl w:ilvl="0" w:tplc="70AAB8C2">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16641F4"/>
    <w:multiLevelType w:val="hybridMultilevel"/>
    <w:tmpl w:val="E35A70D6"/>
    <w:lvl w:ilvl="0" w:tplc="04050017">
      <w:start w:val="1"/>
      <w:numFmt w:val="lowerLetter"/>
      <w:lvlText w:val="%1)"/>
      <w:lvlJc w:val="left"/>
      <w:pPr>
        <w:tabs>
          <w:tab w:val="num" w:pos="720"/>
        </w:tabs>
        <w:ind w:left="720" w:hanging="360"/>
      </w:pPr>
    </w:lvl>
    <w:lvl w:ilvl="1" w:tplc="3196C334">
      <w:start w:val="7"/>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2356136"/>
    <w:multiLevelType w:val="hybridMultilevel"/>
    <w:tmpl w:val="501A5D9A"/>
    <w:lvl w:ilvl="0" w:tplc="36AA6A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84193A"/>
    <w:multiLevelType w:val="hybridMultilevel"/>
    <w:tmpl w:val="194270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6325C86"/>
    <w:multiLevelType w:val="hybridMultilevel"/>
    <w:tmpl w:val="B132644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89E4364"/>
    <w:multiLevelType w:val="hybridMultilevel"/>
    <w:tmpl w:val="4AB6B3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9D01432"/>
    <w:multiLevelType w:val="hybridMultilevel"/>
    <w:tmpl w:val="820814A0"/>
    <w:lvl w:ilvl="0" w:tplc="DBF4DA0E">
      <w:start w:val="1"/>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040AB"/>
    <w:multiLevelType w:val="hybridMultilevel"/>
    <w:tmpl w:val="2612EC70"/>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A3C89"/>
    <w:multiLevelType w:val="hybridMultilevel"/>
    <w:tmpl w:val="1438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B6CAA"/>
    <w:multiLevelType w:val="hybridMultilevel"/>
    <w:tmpl w:val="FE4E8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2339C9"/>
    <w:multiLevelType w:val="hybridMultilevel"/>
    <w:tmpl w:val="33A49A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02C0E45"/>
    <w:multiLevelType w:val="hybridMultilevel"/>
    <w:tmpl w:val="4396598C"/>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2C01304"/>
    <w:multiLevelType w:val="hybridMultilevel"/>
    <w:tmpl w:val="84FE9E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4425111"/>
    <w:multiLevelType w:val="hybridMultilevel"/>
    <w:tmpl w:val="79286E2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456A3414"/>
    <w:multiLevelType w:val="hybridMultilevel"/>
    <w:tmpl w:val="B5E224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061C76"/>
    <w:multiLevelType w:val="hybridMultilevel"/>
    <w:tmpl w:val="03427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AB7CC3"/>
    <w:multiLevelType w:val="hybridMultilevel"/>
    <w:tmpl w:val="4458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734C95"/>
    <w:multiLevelType w:val="hybridMultilevel"/>
    <w:tmpl w:val="79DC8C94"/>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944EE"/>
    <w:multiLevelType w:val="hybridMultilevel"/>
    <w:tmpl w:val="45D2FB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54E503D"/>
    <w:multiLevelType w:val="hybridMultilevel"/>
    <w:tmpl w:val="1B3C0F96"/>
    <w:lvl w:ilvl="0" w:tplc="28A0E48A">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605A1B69"/>
    <w:multiLevelType w:val="hybridMultilevel"/>
    <w:tmpl w:val="9098A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1775246"/>
    <w:multiLevelType w:val="hybridMultilevel"/>
    <w:tmpl w:val="0CF6A4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18D37F8"/>
    <w:multiLevelType w:val="hybridMultilevel"/>
    <w:tmpl w:val="CFD265A2"/>
    <w:lvl w:ilvl="0" w:tplc="DBF4DA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F3E37"/>
    <w:multiLevelType w:val="hybridMultilevel"/>
    <w:tmpl w:val="125CA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057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23501D"/>
    <w:multiLevelType w:val="hybridMultilevel"/>
    <w:tmpl w:val="CB700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2564BB"/>
    <w:multiLevelType w:val="hybridMultilevel"/>
    <w:tmpl w:val="C4BAB4AA"/>
    <w:lvl w:ilvl="0" w:tplc="8C8C3C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B53E0"/>
    <w:multiLevelType w:val="hybridMultilevel"/>
    <w:tmpl w:val="CBD09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9A3B67"/>
    <w:multiLevelType w:val="hybridMultilevel"/>
    <w:tmpl w:val="178C9B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884E60"/>
    <w:multiLevelType w:val="hybridMultilevel"/>
    <w:tmpl w:val="F4F610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5"/>
  </w:num>
  <w:num w:numId="2">
    <w:abstractNumId w:val="23"/>
  </w:num>
  <w:num w:numId="3">
    <w:abstractNumId w:val="15"/>
  </w:num>
  <w:num w:numId="4">
    <w:abstractNumId w:val="34"/>
  </w:num>
  <w:num w:numId="5">
    <w:abstractNumId w:val="39"/>
  </w:num>
  <w:num w:numId="6">
    <w:abstractNumId w:val="13"/>
  </w:num>
  <w:num w:numId="7">
    <w:abstractNumId w:val="43"/>
  </w:num>
  <w:num w:numId="8">
    <w:abstractNumId w:val="9"/>
  </w:num>
  <w:num w:numId="9">
    <w:abstractNumId w:val="24"/>
  </w:num>
  <w:num w:numId="10">
    <w:abstractNumId w:val="40"/>
  </w:num>
  <w:num w:numId="11">
    <w:abstractNumId w:val="41"/>
  </w:num>
  <w:num w:numId="12">
    <w:abstractNumId w:val="10"/>
  </w:num>
  <w:num w:numId="13">
    <w:abstractNumId w:val="5"/>
  </w:num>
  <w:num w:numId="14">
    <w:abstractNumId w:val="37"/>
  </w:num>
  <w:num w:numId="15">
    <w:abstractNumId w:val="46"/>
  </w:num>
  <w:num w:numId="16">
    <w:abstractNumId w:val="7"/>
  </w:num>
  <w:num w:numId="17">
    <w:abstractNumId w:val="27"/>
  </w:num>
  <w:num w:numId="18">
    <w:abstractNumId w:val="38"/>
  </w:num>
  <w:num w:numId="19">
    <w:abstractNumId w:val="45"/>
  </w:num>
  <w:num w:numId="20">
    <w:abstractNumId w:val="22"/>
  </w:num>
  <w:num w:numId="21">
    <w:abstractNumId w:val="29"/>
  </w:num>
  <w:num w:numId="22">
    <w:abstractNumId w:val="20"/>
  </w:num>
  <w:num w:numId="23">
    <w:abstractNumId w:val="11"/>
  </w:num>
  <w:num w:numId="24">
    <w:abstractNumId w:val="35"/>
  </w:num>
  <w:num w:numId="25">
    <w:abstractNumId w:val="0"/>
  </w:num>
  <w:num w:numId="26">
    <w:abstractNumId w:val="28"/>
  </w:num>
  <w:num w:numId="27">
    <w:abstractNumId w:val="6"/>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
  </w:num>
  <w:num w:numId="37">
    <w:abstractNumId w:val="21"/>
  </w:num>
  <w:num w:numId="38">
    <w:abstractNumId w:val="42"/>
  </w:num>
  <w:num w:numId="39">
    <w:abstractNumId w:val="12"/>
  </w:num>
  <w:num w:numId="40">
    <w:abstractNumId w:val="32"/>
  </w:num>
  <w:num w:numId="41">
    <w:abstractNumId w:val="2"/>
  </w:num>
  <w:num w:numId="42">
    <w:abstractNumId w:val="44"/>
  </w:num>
  <w:num w:numId="43">
    <w:abstractNumId w:val="26"/>
  </w:num>
  <w:num w:numId="44">
    <w:abstractNumId w:val="8"/>
  </w:num>
  <w:num w:numId="45">
    <w:abstractNumId w:val="33"/>
  </w:num>
  <w:num w:numId="46">
    <w:abstractNumId w:val="1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6F"/>
    <w:rsid w:val="00013EEB"/>
    <w:rsid w:val="00016FBE"/>
    <w:rsid w:val="0002096A"/>
    <w:rsid w:val="00045EB8"/>
    <w:rsid w:val="00053CD2"/>
    <w:rsid w:val="00092F79"/>
    <w:rsid w:val="00094E2B"/>
    <w:rsid w:val="000D4412"/>
    <w:rsid w:val="000E11B3"/>
    <w:rsid w:val="000F7CAE"/>
    <w:rsid w:val="00126E30"/>
    <w:rsid w:val="001360A5"/>
    <w:rsid w:val="00161382"/>
    <w:rsid w:val="0016711D"/>
    <w:rsid w:val="00183662"/>
    <w:rsid w:val="00191D65"/>
    <w:rsid w:val="0019726B"/>
    <w:rsid w:val="001A4AA8"/>
    <w:rsid w:val="001C411F"/>
    <w:rsid w:val="001C68CD"/>
    <w:rsid w:val="001E1C52"/>
    <w:rsid w:val="0020770B"/>
    <w:rsid w:val="00215962"/>
    <w:rsid w:val="00224275"/>
    <w:rsid w:val="002269F8"/>
    <w:rsid w:val="00252EB6"/>
    <w:rsid w:val="00260300"/>
    <w:rsid w:val="00263CE1"/>
    <w:rsid w:val="0028229C"/>
    <w:rsid w:val="00290359"/>
    <w:rsid w:val="002903B7"/>
    <w:rsid w:val="002A3C69"/>
    <w:rsid w:val="002A6B3E"/>
    <w:rsid w:val="002D034B"/>
    <w:rsid w:val="002D69AF"/>
    <w:rsid w:val="002D7ABC"/>
    <w:rsid w:val="002F02B2"/>
    <w:rsid w:val="002F1659"/>
    <w:rsid w:val="00301458"/>
    <w:rsid w:val="0032637B"/>
    <w:rsid w:val="00327013"/>
    <w:rsid w:val="00334BAD"/>
    <w:rsid w:val="00345A73"/>
    <w:rsid w:val="003619DD"/>
    <w:rsid w:val="003841B3"/>
    <w:rsid w:val="0039716E"/>
    <w:rsid w:val="003A1388"/>
    <w:rsid w:val="003E532C"/>
    <w:rsid w:val="0040494E"/>
    <w:rsid w:val="00407E74"/>
    <w:rsid w:val="00412F33"/>
    <w:rsid w:val="00424FA4"/>
    <w:rsid w:val="004338CC"/>
    <w:rsid w:val="0044062D"/>
    <w:rsid w:val="00440D0D"/>
    <w:rsid w:val="00441B37"/>
    <w:rsid w:val="00444C7B"/>
    <w:rsid w:val="00447094"/>
    <w:rsid w:val="00451CB0"/>
    <w:rsid w:val="00463EC5"/>
    <w:rsid w:val="0049166D"/>
    <w:rsid w:val="004A09D3"/>
    <w:rsid w:val="004B4375"/>
    <w:rsid w:val="004B50E3"/>
    <w:rsid w:val="004C4B10"/>
    <w:rsid w:val="004D5642"/>
    <w:rsid w:val="004E600D"/>
    <w:rsid w:val="00520EE8"/>
    <w:rsid w:val="005651B9"/>
    <w:rsid w:val="005B08E5"/>
    <w:rsid w:val="005B136F"/>
    <w:rsid w:val="005B78F1"/>
    <w:rsid w:val="005D6826"/>
    <w:rsid w:val="005E7496"/>
    <w:rsid w:val="0060020F"/>
    <w:rsid w:val="0061050B"/>
    <w:rsid w:val="00644C2A"/>
    <w:rsid w:val="00651EBF"/>
    <w:rsid w:val="00662564"/>
    <w:rsid w:val="006957AE"/>
    <w:rsid w:val="006D095F"/>
    <w:rsid w:val="006F56C8"/>
    <w:rsid w:val="00723924"/>
    <w:rsid w:val="007354E8"/>
    <w:rsid w:val="007370AA"/>
    <w:rsid w:val="00737B07"/>
    <w:rsid w:val="00750BB7"/>
    <w:rsid w:val="007753AC"/>
    <w:rsid w:val="007758F8"/>
    <w:rsid w:val="007A5F0C"/>
    <w:rsid w:val="007B7416"/>
    <w:rsid w:val="007D4637"/>
    <w:rsid w:val="007E3FCD"/>
    <w:rsid w:val="0080323D"/>
    <w:rsid w:val="008064BC"/>
    <w:rsid w:val="00823E13"/>
    <w:rsid w:val="00831221"/>
    <w:rsid w:val="0083437B"/>
    <w:rsid w:val="008350DF"/>
    <w:rsid w:val="00861BBC"/>
    <w:rsid w:val="008635C1"/>
    <w:rsid w:val="008646E5"/>
    <w:rsid w:val="00867BD4"/>
    <w:rsid w:val="00887024"/>
    <w:rsid w:val="008A2BEF"/>
    <w:rsid w:val="008A5593"/>
    <w:rsid w:val="008A6F25"/>
    <w:rsid w:val="008C2AD2"/>
    <w:rsid w:val="008C4310"/>
    <w:rsid w:val="008D250F"/>
    <w:rsid w:val="00904F08"/>
    <w:rsid w:val="00920A9C"/>
    <w:rsid w:val="0092387D"/>
    <w:rsid w:val="00930429"/>
    <w:rsid w:val="00947CA4"/>
    <w:rsid w:val="00952CDF"/>
    <w:rsid w:val="0096205A"/>
    <w:rsid w:val="00975650"/>
    <w:rsid w:val="00992C90"/>
    <w:rsid w:val="00993BC0"/>
    <w:rsid w:val="00994F58"/>
    <w:rsid w:val="009A0830"/>
    <w:rsid w:val="009B6524"/>
    <w:rsid w:val="009C3AC3"/>
    <w:rsid w:val="009C3C3A"/>
    <w:rsid w:val="009D7E34"/>
    <w:rsid w:val="009E0658"/>
    <w:rsid w:val="00A266F0"/>
    <w:rsid w:val="00A531D0"/>
    <w:rsid w:val="00A56CB7"/>
    <w:rsid w:val="00A67303"/>
    <w:rsid w:val="00A80E1E"/>
    <w:rsid w:val="00AC60FD"/>
    <w:rsid w:val="00AD2B07"/>
    <w:rsid w:val="00B10867"/>
    <w:rsid w:val="00B153D2"/>
    <w:rsid w:val="00B2073C"/>
    <w:rsid w:val="00B51180"/>
    <w:rsid w:val="00B82BA8"/>
    <w:rsid w:val="00B91005"/>
    <w:rsid w:val="00BA1BB0"/>
    <w:rsid w:val="00BA584E"/>
    <w:rsid w:val="00BB4264"/>
    <w:rsid w:val="00BC1462"/>
    <w:rsid w:val="00BE1DD9"/>
    <w:rsid w:val="00BF326A"/>
    <w:rsid w:val="00C00D9E"/>
    <w:rsid w:val="00C12A5B"/>
    <w:rsid w:val="00C20DC4"/>
    <w:rsid w:val="00C26202"/>
    <w:rsid w:val="00C363C3"/>
    <w:rsid w:val="00C50F22"/>
    <w:rsid w:val="00C52469"/>
    <w:rsid w:val="00C93FA7"/>
    <w:rsid w:val="00CA4DAD"/>
    <w:rsid w:val="00CD5C49"/>
    <w:rsid w:val="00CE07D7"/>
    <w:rsid w:val="00CF3964"/>
    <w:rsid w:val="00CF4F64"/>
    <w:rsid w:val="00D075C6"/>
    <w:rsid w:val="00D435A0"/>
    <w:rsid w:val="00D5511A"/>
    <w:rsid w:val="00D61F93"/>
    <w:rsid w:val="00D67D79"/>
    <w:rsid w:val="00D811F5"/>
    <w:rsid w:val="00D8654E"/>
    <w:rsid w:val="00D90F1F"/>
    <w:rsid w:val="00D94D59"/>
    <w:rsid w:val="00DB0403"/>
    <w:rsid w:val="00DC49E8"/>
    <w:rsid w:val="00DD2C67"/>
    <w:rsid w:val="00DE2079"/>
    <w:rsid w:val="00DE7F0E"/>
    <w:rsid w:val="00E03F0B"/>
    <w:rsid w:val="00E10B9B"/>
    <w:rsid w:val="00E126A4"/>
    <w:rsid w:val="00E234D4"/>
    <w:rsid w:val="00E502C1"/>
    <w:rsid w:val="00E95CAF"/>
    <w:rsid w:val="00EC6285"/>
    <w:rsid w:val="00ED3ECC"/>
    <w:rsid w:val="00F12A6F"/>
    <w:rsid w:val="00F45A5A"/>
    <w:rsid w:val="00F5054F"/>
    <w:rsid w:val="00F64E8E"/>
    <w:rsid w:val="00F668D4"/>
    <w:rsid w:val="00FA3FB2"/>
    <w:rsid w:val="00FD5188"/>
    <w:rsid w:val="00FD6DCE"/>
    <w:rsid w:val="00FF1052"/>
    <w:rsid w:val="00FF5664"/>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A9EDFA"/>
  <w15:docId w15:val="{676C775C-32E1-4DC4-A1B7-EBF12785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ja-JP"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7E34"/>
    <w:pPr>
      <w:spacing w:after="60"/>
      <w:ind w:firstLine="0"/>
      <w:jc w:val="both"/>
    </w:pPr>
    <w:rPr>
      <w:rFonts w:asciiTheme="majorHAnsi" w:hAnsiTheme="majorHAnsi"/>
    </w:rPr>
  </w:style>
  <w:style w:type="paragraph" w:styleId="Nadpis1">
    <w:name w:val="heading 1"/>
    <w:basedOn w:val="Normln"/>
    <w:next w:val="Normln"/>
    <w:link w:val="Nadpis1Char"/>
    <w:uiPriority w:val="9"/>
    <w:qFormat/>
    <w:rsid w:val="00E03F0B"/>
    <w:pPr>
      <w:pBdr>
        <w:bottom w:val="single" w:sz="12" w:space="1" w:color="365F91" w:themeColor="accent1" w:themeShade="BF"/>
      </w:pBdr>
      <w:spacing w:before="360" w:after="120"/>
      <w:outlineLvl w:val="0"/>
    </w:pPr>
    <w:rPr>
      <w:rFonts w:eastAsiaTheme="majorEastAsia" w:cstheme="majorBidi"/>
      <w:b/>
      <w:bCs/>
      <w:color w:val="365F91" w:themeColor="accent1" w:themeShade="BF"/>
      <w:sz w:val="24"/>
      <w:szCs w:val="24"/>
    </w:rPr>
  </w:style>
  <w:style w:type="paragraph" w:styleId="Nadpis2">
    <w:name w:val="heading 2"/>
    <w:basedOn w:val="Normln"/>
    <w:next w:val="Normln"/>
    <w:link w:val="Nadpis2Char"/>
    <w:uiPriority w:val="9"/>
    <w:unhideWhenUsed/>
    <w:qFormat/>
    <w:rsid w:val="00F12A6F"/>
    <w:pPr>
      <w:pBdr>
        <w:bottom w:val="single" w:sz="8" w:space="1" w:color="4F81BD" w:themeColor="accent1"/>
      </w:pBdr>
      <w:spacing w:before="200" w:after="80"/>
      <w:outlineLvl w:val="1"/>
    </w:pPr>
    <w:rPr>
      <w:rFonts w:eastAsiaTheme="majorEastAsia" w:cstheme="majorBidi"/>
      <w:color w:val="365F91" w:themeColor="accent1" w:themeShade="BF"/>
      <w:sz w:val="24"/>
      <w:szCs w:val="24"/>
    </w:rPr>
  </w:style>
  <w:style w:type="paragraph" w:styleId="Nadpis3">
    <w:name w:val="heading 3"/>
    <w:basedOn w:val="Normln"/>
    <w:next w:val="Normln"/>
    <w:link w:val="Nadpis3Char"/>
    <w:uiPriority w:val="9"/>
    <w:semiHidden/>
    <w:unhideWhenUsed/>
    <w:qFormat/>
    <w:rsid w:val="00F12A6F"/>
    <w:pPr>
      <w:pBdr>
        <w:bottom w:val="single" w:sz="4" w:space="1" w:color="95B3D7" w:themeColor="accent1" w:themeTint="99"/>
      </w:pBdr>
      <w:spacing w:before="200" w:after="80"/>
      <w:outlineLvl w:val="2"/>
    </w:pPr>
    <w:rPr>
      <w:rFonts w:eastAsiaTheme="majorEastAsia" w:cstheme="majorBidi"/>
      <w:color w:val="4F81BD" w:themeColor="accent1"/>
      <w:sz w:val="24"/>
      <w:szCs w:val="24"/>
    </w:rPr>
  </w:style>
  <w:style w:type="paragraph" w:styleId="Nadpis4">
    <w:name w:val="heading 4"/>
    <w:basedOn w:val="Normln"/>
    <w:next w:val="Normln"/>
    <w:link w:val="Nadpis4Char"/>
    <w:uiPriority w:val="9"/>
    <w:semiHidden/>
    <w:unhideWhenUsed/>
    <w:qFormat/>
    <w:rsid w:val="00F12A6F"/>
    <w:pPr>
      <w:pBdr>
        <w:bottom w:val="single" w:sz="4" w:space="2" w:color="B8CCE4" w:themeColor="accent1" w:themeTint="66"/>
      </w:pBdr>
      <w:spacing w:before="200" w:after="80"/>
      <w:outlineLvl w:val="3"/>
    </w:pPr>
    <w:rPr>
      <w:rFonts w:eastAsiaTheme="majorEastAsia"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F12A6F"/>
    <w:pPr>
      <w:spacing w:before="200" w:after="80"/>
      <w:outlineLvl w:val="4"/>
    </w:pPr>
    <w:rPr>
      <w:rFonts w:eastAsiaTheme="majorEastAsia" w:cstheme="majorBidi"/>
      <w:color w:val="4F81BD" w:themeColor="accent1"/>
    </w:rPr>
  </w:style>
  <w:style w:type="paragraph" w:styleId="Nadpis6">
    <w:name w:val="heading 6"/>
    <w:basedOn w:val="Normln"/>
    <w:next w:val="Normln"/>
    <w:link w:val="Nadpis6Char"/>
    <w:uiPriority w:val="9"/>
    <w:semiHidden/>
    <w:unhideWhenUsed/>
    <w:qFormat/>
    <w:rsid w:val="00F12A6F"/>
    <w:pPr>
      <w:spacing w:before="280" w:after="100"/>
      <w:outlineLvl w:val="5"/>
    </w:pPr>
    <w:rPr>
      <w:rFonts w:eastAsiaTheme="majorEastAsia" w:cstheme="majorBidi"/>
      <w:i/>
      <w:iCs/>
      <w:color w:val="4F81BD" w:themeColor="accent1"/>
    </w:rPr>
  </w:style>
  <w:style w:type="paragraph" w:styleId="Nadpis7">
    <w:name w:val="heading 7"/>
    <w:basedOn w:val="Normln"/>
    <w:next w:val="Normln"/>
    <w:link w:val="Nadpis7Char"/>
    <w:uiPriority w:val="9"/>
    <w:semiHidden/>
    <w:unhideWhenUsed/>
    <w:qFormat/>
    <w:rsid w:val="00F12A6F"/>
    <w:pPr>
      <w:spacing w:before="320" w:after="100"/>
      <w:outlineLvl w:val="6"/>
    </w:pPr>
    <w:rPr>
      <w:rFonts w:eastAsiaTheme="majorEastAsia"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F12A6F"/>
    <w:pPr>
      <w:spacing w:before="320" w:after="100"/>
      <w:outlineLvl w:val="7"/>
    </w:pPr>
    <w:rPr>
      <w:rFonts w:eastAsiaTheme="majorEastAsia"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F12A6F"/>
    <w:pPr>
      <w:spacing w:before="320" w:after="100"/>
      <w:outlineLvl w:val="8"/>
    </w:pPr>
    <w:rPr>
      <w:rFonts w:eastAsiaTheme="majorEastAsia"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2A6F"/>
    <w:pPr>
      <w:tabs>
        <w:tab w:val="center" w:pos="4153"/>
        <w:tab w:val="right" w:pos="8306"/>
      </w:tabs>
    </w:pPr>
  </w:style>
  <w:style w:type="character" w:customStyle="1" w:styleId="ZhlavChar">
    <w:name w:val="Záhlaví Char"/>
    <w:basedOn w:val="Standardnpsmoodstavce"/>
    <w:link w:val="Zhlav"/>
    <w:uiPriority w:val="99"/>
    <w:rsid w:val="00F12A6F"/>
    <w:rPr>
      <w:rFonts w:eastAsia="Calibri"/>
      <w:szCs w:val="20"/>
      <w:lang w:eastAsia="en-US"/>
    </w:rPr>
  </w:style>
  <w:style w:type="paragraph" w:styleId="Zpat">
    <w:name w:val="footer"/>
    <w:basedOn w:val="Normln"/>
    <w:link w:val="ZpatChar"/>
    <w:uiPriority w:val="99"/>
    <w:unhideWhenUsed/>
    <w:rsid w:val="00F12A6F"/>
    <w:pPr>
      <w:tabs>
        <w:tab w:val="center" w:pos="4153"/>
        <w:tab w:val="right" w:pos="8306"/>
      </w:tabs>
    </w:pPr>
  </w:style>
  <w:style w:type="character" w:customStyle="1" w:styleId="ZpatChar">
    <w:name w:val="Zápatí Char"/>
    <w:basedOn w:val="Standardnpsmoodstavce"/>
    <w:link w:val="Zpat"/>
    <w:uiPriority w:val="99"/>
    <w:rsid w:val="00F12A6F"/>
    <w:rPr>
      <w:rFonts w:eastAsia="Calibri"/>
      <w:szCs w:val="20"/>
      <w:lang w:eastAsia="en-US"/>
    </w:rPr>
  </w:style>
  <w:style w:type="character" w:customStyle="1" w:styleId="Nadpis1Char">
    <w:name w:val="Nadpis 1 Char"/>
    <w:basedOn w:val="Standardnpsmoodstavce"/>
    <w:link w:val="Nadpis1"/>
    <w:uiPriority w:val="9"/>
    <w:rsid w:val="00E03F0B"/>
    <w:rPr>
      <w:rFonts w:asciiTheme="majorHAnsi" w:eastAsiaTheme="majorEastAsia" w:hAnsiTheme="majorHAnsi" w:cstheme="majorBidi"/>
      <w:b/>
      <w:bCs/>
      <w:color w:val="365F91" w:themeColor="accent1" w:themeShade="BF"/>
      <w:sz w:val="24"/>
      <w:szCs w:val="24"/>
    </w:rPr>
  </w:style>
  <w:style w:type="character" w:customStyle="1" w:styleId="Nadpis2Char">
    <w:name w:val="Nadpis 2 Char"/>
    <w:basedOn w:val="Standardnpsmoodstavce"/>
    <w:link w:val="Nadpis2"/>
    <w:uiPriority w:val="9"/>
    <w:rsid w:val="00F12A6F"/>
    <w:rPr>
      <w:rFonts w:asciiTheme="majorHAnsi" w:eastAsiaTheme="majorEastAsia" w:hAnsiTheme="majorHAnsi" w:cstheme="majorBidi"/>
      <w:color w:val="365F91" w:themeColor="accent1" w:themeShade="BF"/>
      <w:sz w:val="24"/>
      <w:szCs w:val="24"/>
    </w:rPr>
  </w:style>
  <w:style w:type="character" w:customStyle="1" w:styleId="Nadpis3Char">
    <w:name w:val="Nadpis 3 Char"/>
    <w:basedOn w:val="Standardnpsmoodstavce"/>
    <w:link w:val="Nadpis3"/>
    <w:uiPriority w:val="9"/>
    <w:semiHidden/>
    <w:rsid w:val="00F12A6F"/>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F12A6F"/>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F12A6F"/>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F12A6F"/>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F12A6F"/>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F12A6F"/>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F12A6F"/>
    <w:rPr>
      <w:rFonts w:asciiTheme="majorHAnsi" w:eastAsiaTheme="majorEastAsia" w:hAnsiTheme="majorHAnsi" w:cstheme="majorBidi"/>
      <w:i/>
      <w:iCs/>
      <w:color w:val="9BBB59" w:themeColor="accent3"/>
      <w:sz w:val="20"/>
      <w:szCs w:val="20"/>
    </w:rPr>
  </w:style>
  <w:style w:type="paragraph" w:styleId="Titulek">
    <w:name w:val="caption"/>
    <w:basedOn w:val="Normln"/>
    <w:next w:val="Normln"/>
    <w:uiPriority w:val="35"/>
    <w:semiHidden/>
    <w:unhideWhenUsed/>
    <w:qFormat/>
    <w:rsid w:val="00F12A6F"/>
    <w:rPr>
      <w:b/>
      <w:bCs/>
      <w:sz w:val="18"/>
      <w:szCs w:val="18"/>
    </w:rPr>
  </w:style>
  <w:style w:type="paragraph" w:styleId="Nzev">
    <w:name w:val="Title"/>
    <w:basedOn w:val="Normln"/>
    <w:next w:val="Normln"/>
    <w:link w:val="NzevChar"/>
    <w:uiPriority w:val="99"/>
    <w:qFormat/>
    <w:rsid w:val="00F12A6F"/>
    <w:pPr>
      <w:pBdr>
        <w:top w:val="single" w:sz="8" w:space="10" w:color="A7BFDE" w:themeColor="accent1" w:themeTint="7F"/>
        <w:bottom w:val="single" w:sz="24" w:space="15" w:color="9BBB59" w:themeColor="accent3"/>
      </w:pBdr>
      <w:jc w:val="center"/>
    </w:pPr>
    <w:rPr>
      <w:rFonts w:eastAsiaTheme="majorEastAsia" w:cstheme="majorBidi"/>
      <w:i/>
      <w:iCs/>
      <w:color w:val="243F60" w:themeColor="accent1" w:themeShade="7F"/>
      <w:sz w:val="60"/>
      <w:szCs w:val="60"/>
    </w:rPr>
  </w:style>
  <w:style w:type="character" w:customStyle="1" w:styleId="NzevChar">
    <w:name w:val="Název Char"/>
    <w:basedOn w:val="Standardnpsmoodstavce"/>
    <w:link w:val="Nzev"/>
    <w:uiPriority w:val="99"/>
    <w:rsid w:val="00F12A6F"/>
    <w:rPr>
      <w:rFonts w:asciiTheme="majorHAnsi" w:eastAsiaTheme="majorEastAsia" w:hAnsiTheme="majorHAnsi" w:cstheme="majorBidi"/>
      <w:i/>
      <w:iCs/>
      <w:color w:val="243F60" w:themeColor="accent1" w:themeShade="7F"/>
      <w:sz w:val="60"/>
      <w:szCs w:val="60"/>
    </w:rPr>
  </w:style>
  <w:style w:type="paragraph" w:styleId="Podnadpis">
    <w:name w:val="Subtitle"/>
    <w:basedOn w:val="Normln"/>
    <w:next w:val="Normln"/>
    <w:link w:val="PodnadpisChar"/>
    <w:uiPriority w:val="11"/>
    <w:qFormat/>
    <w:rsid w:val="00F12A6F"/>
    <w:pPr>
      <w:spacing w:before="200" w:after="900"/>
      <w:jc w:val="right"/>
    </w:pPr>
    <w:rPr>
      <w:i/>
      <w:iCs/>
      <w:sz w:val="24"/>
      <w:szCs w:val="24"/>
    </w:rPr>
  </w:style>
  <w:style w:type="character" w:customStyle="1" w:styleId="PodnadpisChar">
    <w:name w:val="Podnadpis Char"/>
    <w:basedOn w:val="Standardnpsmoodstavce"/>
    <w:link w:val="Podnadpis"/>
    <w:uiPriority w:val="11"/>
    <w:rsid w:val="00F12A6F"/>
    <w:rPr>
      <w:i/>
      <w:iCs/>
      <w:sz w:val="24"/>
      <w:szCs w:val="24"/>
    </w:rPr>
  </w:style>
  <w:style w:type="character" w:styleId="Siln">
    <w:name w:val="Strong"/>
    <w:basedOn w:val="Standardnpsmoodstavce"/>
    <w:uiPriority w:val="22"/>
    <w:qFormat/>
    <w:rsid w:val="00F12A6F"/>
    <w:rPr>
      <w:b/>
      <w:bCs/>
      <w:spacing w:val="0"/>
    </w:rPr>
  </w:style>
  <w:style w:type="character" w:styleId="Zdraznn">
    <w:name w:val="Emphasis"/>
    <w:uiPriority w:val="20"/>
    <w:qFormat/>
    <w:rsid w:val="00F12A6F"/>
    <w:rPr>
      <w:b/>
      <w:bCs/>
      <w:i/>
      <w:iCs/>
      <w:color w:val="5A5A5A" w:themeColor="text1" w:themeTint="A5"/>
    </w:rPr>
  </w:style>
  <w:style w:type="paragraph" w:styleId="Bezmezer">
    <w:name w:val="No Spacing"/>
    <w:basedOn w:val="Normln"/>
    <w:link w:val="BezmezerChar"/>
    <w:uiPriority w:val="1"/>
    <w:qFormat/>
    <w:rsid w:val="00F12A6F"/>
  </w:style>
  <w:style w:type="paragraph" w:styleId="Odstavecseseznamem">
    <w:name w:val="List Paragraph"/>
    <w:basedOn w:val="Normln"/>
    <w:uiPriority w:val="34"/>
    <w:qFormat/>
    <w:rsid w:val="00F12A6F"/>
    <w:pPr>
      <w:ind w:left="720"/>
      <w:contextualSpacing/>
    </w:pPr>
  </w:style>
  <w:style w:type="paragraph" w:styleId="Citt">
    <w:name w:val="Quote"/>
    <w:basedOn w:val="Normln"/>
    <w:next w:val="Normln"/>
    <w:link w:val="CittChar"/>
    <w:uiPriority w:val="29"/>
    <w:qFormat/>
    <w:rsid w:val="00F12A6F"/>
    <w:rPr>
      <w:rFonts w:eastAsiaTheme="majorEastAsia" w:cstheme="majorBidi"/>
      <w:i/>
      <w:iCs/>
      <w:color w:val="5A5A5A" w:themeColor="text1" w:themeTint="A5"/>
    </w:rPr>
  </w:style>
  <w:style w:type="character" w:customStyle="1" w:styleId="CittChar">
    <w:name w:val="Citát Char"/>
    <w:basedOn w:val="Standardnpsmoodstavce"/>
    <w:link w:val="Citt"/>
    <w:uiPriority w:val="29"/>
    <w:rsid w:val="00F12A6F"/>
    <w:rPr>
      <w:rFonts w:asciiTheme="majorHAnsi" w:eastAsiaTheme="majorEastAsia" w:hAnsiTheme="majorHAnsi" w:cstheme="majorBidi"/>
      <w:i/>
      <w:iCs/>
      <w:color w:val="5A5A5A" w:themeColor="text1" w:themeTint="A5"/>
    </w:rPr>
  </w:style>
  <w:style w:type="paragraph" w:styleId="Vrazncitt">
    <w:name w:val="Intense Quote"/>
    <w:basedOn w:val="Normln"/>
    <w:next w:val="Normln"/>
    <w:link w:val="VrazncittChar"/>
    <w:uiPriority w:val="30"/>
    <w:qFormat/>
    <w:rsid w:val="00F12A6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eastAsiaTheme="majorEastAsia" w:cstheme="majorBidi"/>
      <w:i/>
      <w:iCs/>
      <w:color w:val="FFFFFF" w:themeColor="background1"/>
      <w:sz w:val="24"/>
      <w:szCs w:val="24"/>
    </w:rPr>
  </w:style>
  <w:style w:type="character" w:customStyle="1" w:styleId="VrazncittChar">
    <w:name w:val="Výrazný citát Char"/>
    <w:basedOn w:val="Standardnpsmoodstavce"/>
    <w:link w:val="Vrazncitt"/>
    <w:uiPriority w:val="30"/>
    <w:rsid w:val="00F12A6F"/>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F12A6F"/>
    <w:rPr>
      <w:i/>
      <w:iCs/>
      <w:color w:val="5A5A5A" w:themeColor="text1" w:themeTint="A5"/>
    </w:rPr>
  </w:style>
  <w:style w:type="character" w:styleId="Zdraznnintenzivn">
    <w:name w:val="Intense Emphasis"/>
    <w:uiPriority w:val="21"/>
    <w:qFormat/>
    <w:rsid w:val="00F12A6F"/>
    <w:rPr>
      <w:b/>
      <w:bCs/>
      <w:i/>
      <w:iCs/>
      <w:color w:val="4F81BD" w:themeColor="accent1"/>
      <w:sz w:val="22"/>
      <w:szCs w:val="22"/>
    </w:rPr>
  </w:style>
  <w:style w:type="character" w:styleId="Odkazjemn">
    <w:name w:val="Subtle Reference"/>
    <w:uiPriority w:val="31"/>
    <w:qFormat/>
    <w:rsid w:val="00F12A6F"/>
    <w:rPr>
      <w:color w:val="auto"/>
      <w:u w:val="single" w:color="9BBB59" w:themeColor="accent3"/>
    </w:rPr>
  </w:style>
  <w:style w:type="character" w:styleId="Odkazintenzivn">
    <w:name w:val="Intense Reference"/>
    <w:basedOn w:val="Standardnpsmoodstavce"/>
    <w:uiPriority w:val="32"/>
    <w:qFormat/>
    <w:rsid w:val="00F12A6F"/>
    <w:rPr>
      <w:b/>
      <w:bCs/>
      <w:color w:val="76923C" w:themeColor="accent3" w:themeShade="BF"/>
      <w:u w:val="single" w:color="9BBB59" w:themeColor="accent3"/>
    </w:rPr>
  </w:style>
  <w:style w:type="character" w:styleId="Nzevknihy">
    <w:name w:val="Book Title"/>
    <w:basedOn w:val="Standardnpsmoodstavce"/>
    <w:uiPriority w:val="33"/>
    <w:qFormat/>
    <w:rsid w:val="00F12A6F"/>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F12A6F"/>
    <w:pPr>
      <w:outlineLvl w:val="9"/>
    </w:pPr>
    <w:rPr>
      <w:lang w:bidi="en-US"/>
    </w:rPr>
  </w:style>
  <w:style w:type="character" w:customStyle="1" w:styleId="BezmezerChar">
    <w:name w:val="Bez mezer Char"/>
    <w:basedOn w:val="Standardnpsmoodstavce"/>
    <w:link w:val="Bezmezer"/>
    <w:uiPriority w:val="1"/>
    <w:rsid w:val="00F12A6F"/>
  </w:style>
  <w:style w:type="character" w:styleId="Hypertextovodkaz">
    <w:name w:val="Hyperlink"/>
    <w:uiPriority w:val="99"/>
    <w:rsid w:val="000E11B3"/>
    <w:rPr>
      <w:rFonts w:cs="Times New Roman"/>
      <w:color w:val="168BBA"/>
      <w:u w:val="single"/>
    </w:rPr>
  </w:style>
  <w:style w:type="table" w:styleId="Mkatabulky">
    <w:name w:val="Table Grid"/>
    <w:basedOn w:val="Normlntabulka"/>
    <w:uiPriority w:val="59"/>
    <w:rsid w:val="000E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9716E"/>
    <w:pPr>
      <w:spacing w:after="0"/>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39716E"/>
    <w:rPr>
      <w:rFonts w:ascii="Lucida Grande CE" w:hAnsi="Lucida Grande CE" w:cs="Lucida Grande CE"/>
      <w:sz w:val="18"/>
      <w:szCs w:val="18"/>
    </w:rPr>
  </w:style>
  <w:style w:type="character" w:styleId="slostrnky">
    <w:name w:val="page number"/>
    <w:basedOn w:val="Standardnpsmoodstavce"/>
    <w:uiPriority w:val="99"/>
    <w:semiHidden/>
    <w:unhideWhenUsed/>
    <w:rsid w:val="005B78F1"/>
  </w:style>
  <w:style w:type="character" w:styleId="Odkaznakoment">
    <w:name w:val="annotation reference"/>
    <w:basedOn w:val="Standardnpsmoodstavce"/>
    <w:uiPriority w:val="99"/>
    <w:semiHidden/>
    <w:unhideWhenUsed/>
    <w:rsid w:val="00224275"/>
    <w:rPr>
      <w:sz w:val="16"/>
      <w:szCs w:val="16"/>
    </w:rPr>
  </w:style>
  <w:style w:type="paragraph" w:styleId="Textkomente">
    <w:name w:val="annotation text"/>
    <w:basedOn w:val="Normln"/>
    <w:link w:val="TextkomenteChar"/>
    <w:uiPriority w:val="99"/>
    <w:semiHidden/>
    <w:unhideWhenUsed/>
    <w:rsid w:val="00224275"/>
    <w:rPr>
      <w:sz w:val="20"/>
      <w:szCs w:val="20"/>
    </w:rPr>
  </w:style>
  <w:style w:type="character" w:customStyle="1" w:styleId="TextkomenteChar">
    <w:name w:val="Text komentáře Char"/>
    <w:basedOn w:val="Standardnpsmoodstavce"/>
    <w:link w:val="Textkomente"/>
    <w:uiPriority w:val="99"/>
    <w:semiHidden/>
    <w:rsid w:val="00224275"/>
    <w:rPr>
      <w:rFonts w:asciiTheme="majorHAnsi" w:hAnsiTheme="majorHAnsi"/>
      <w:sz w:val="20"/>
      <w:szCs w:val="20"/>
    </w:rPr>
  </w:style>
  <w:style w:type="paragraph" w:styleId="Pedmtkomente">
    <w:name w:val="annotation subject"/>
    <w:basedOn w:val="Textkomente"/>
    <w:next w:val="Textkomente"/>
    <w:link w:val="PedmtkomenteChar"/>
    <w:uiPriority w:val="99"/>
    <w:semiHidden/>
    <w:unhideWhenUsed/>
    <w:rsid w:val="00224275"/>
    <w:rPr>
      <w:b/>
      <w:bCs/>
    </w:rPr>
  </w:style>
  <w:style w:type="character" w:customStyle="1" w:styleId="PedmtkomenteChar">
    <w:name w:val="Předmět komentáře Char"/>
    <w:basedOn w:val="TextkomenteChar"/>
    <w:link w:val="Pedmtkomente"/>
    <w:uiPriority w:val="99"/>
    <w:semiHidden/>
    <w:rsid w:val="00224275"/>
    <w:rPr>
      <w:rFonts w:asciiTheme="majorHAnsi" w:hAnsiTheme="majorHAnsi"/>
      <w:b/>
      <w:bCs/>
      <w:sz w:val="20"/>
      <w:szCs w:val="20"/>
    </w:rPr>
  </w:style>
  <w:style w:type="paragraph" w:styleId="Revize">
    <w:name w:val="Revision"/>
    <w:hidden/>
    <w:uiPriority w:val="99"/>
    <w:semiHidden/>
    <w:rsid w:val="00224275"/>
    <w:pPr>
      <w:ind w:firstLine="0"/>
    </w:pPr>
    <w:rPr>
      <w:rFonts w:asciiTheme="majorHAnsi" w:hAnsiTheme="majorHAnsi"/>
    </w:rPr>
  </w:style>
  <w:style w:type="character" w:customStyle="1" w:styleId="datalabel">
    <w:name w:val="datalabel"/>
    <w:basedOn w:val="Standardnpsmoodstavce"/>
    <w:rsid w:val="00C12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47530">
      <w:bodyDiv w:val="1"/>
      <w:marLeft w:val="0"/>
      <w:marRight w:val="0"/>
      <w:marTop w:val="0"/>
      <w:marBottom w:val="0"/>
      <w:divBdr>
        <w:top w:val="none" w:sz="0" w:space="0" w:color="auto"/>
        <w:left w:val="none" w:sz="0" w:space="0" w:color="auto"/>
        <w:bottom w:val="none" w:sz="0" w:space="0" w:color="auto"/>
        <w:right w:val="none" w:sz="0" w:space="0" w:color="auto"/>
      </w:divBdr>
      <w:divsChild>
        <w:div w:id="763114587">
          <w:marLeft w:val="0"/>
          <w:marRight w:val="0"/>
          <w:marTop w:val="0"/>
          <w:marBottom w:val="0"/>
          <w:divBdr>
            <w:top w:val="none" w:sz="0" w:space="0" w:color="auto"/>
            <w:left w:val="none" w:sz="0" w:space="0" w:color="auto"/>
            <w:bottom w:val="none" w:sz="0" w:space="0" w:color="auto"/>
            <w:right w:val="none" w:sz="0" w:space="0" w:color="auto"/>
          </w:divBdr>
          <w:divsChild>
            <w:div w:id="1399013752">
              <w:marLeft w:val="0"/>
              <w:marRight w:val="0"/>
              <w:marTop w:val="0"/>
              <w:marBottom w:val="0"/>
              <w:divBdr>
                <w:top w:val="none" w:sz="0" w:space="0" w:color="auto"/>
                <w:left w:val="none" w:sz="0" w:space="0" w:color="auto"/>
                <w:bottom w:val="none" w:sz="0" w:space="0" w:color="auto"/>
                <w:right w:val="none" w:sz="0" w:space="0" w:color="auto"/>
              </w:divBdr>
              <w:divsChild>
                <w:div w:id="11779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3800">
      <w:bodyDiv w:val="1"/>
      <w:marLeft w:val="0"/>
      <w:marRight w:val="0"/>
      <w:marTop w:val="0"/>
      <w:marBottom w:val="0"/>
      <w:divBdr>
        <w:top w:val="none" w:sz="0" w:space="0" w:color="auto"/>
        <w:left w:val="none" w:sz="0" w:space="0" w:color="auto"/>
        <w:bottom w:val="none" w:sz="0" w:space="0" w:color="auto"/>
        <w:right w:val="none" w:sz="0" w:space="0" w:color="auto"/>
      </w:divBdr>
      <w:divsChild>
        <w:div w:id="528252104">
          <w:marLeft w:val="0"/>
          <w:marRight w:val="0"/>
          <w:marTop w:val="0"/>
          <w:marBottom w:val="0"/>
          <w:divBdr>
            <w:top w:val="none" w:sz="0" w:space="0" w:color="auto"/>
            <w:left w:val="none" w:sz="0" w:space="0" w:color="auto"/>
            <w:bottom w:val="none" w:sz="0" w:space="0" w:color="auto"/>
            <w:right w:val="none" w:sz="0" w:space="0" w:color="auto"/>
          </w:divBdr>
          <w:divsChild>
            <w:div w:id="1399405616">
              <w:marLeft w:val="0"/>
              <w:marRight w:val="0"/>
              <w:marTop w:val="0"/>
              <w:marBottom w:val="0"/>
              <w:divBdr>
                <w:top w:val="none" w:sz="0" w:space="0" w:color="auto"/>
                <w:left w:val="none" w:sz="0" w:space="0" w:color="auto"/>
                <w:bottom w:val="none" w:sz="0" w:space="0" w:color="auto"/>
                <w:right w:val="none" w:sz="0" w:space="0" w:color="auto"/>
              </w:divBdr>
              <w:divsChild>
                <w:div w:id="311377516">
                  <w:marLeft w:val="0"/>
                  <w:marRight w:val="0"/>
                  <w:marTop w:val="0"/>
                  <w:marBottom w:val="0"/>
                  <w:divBdr>
                    <w:top w:val="none" w:sz="0" w:space="0" w:color="auto"/>
                    <w:left w:val="none" w:sz="0" w:space="0" w:color="auto"/>
                    <w:bottom w:val="none" w:sz="0" w:space="0" w:color="auto"/>
                    <w:right w:val="none" w:sz="0" w:space="0" w:color="auto"/>
                  </w:divBdr>
                </w:div>
                <w:div w:id="1419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3227">
      <w:bodyDiv w:val="1"/>
      <w:marLeft w:val="0"/>
      <w:marRight w:val="0"/>
      <w:marTop w:val="0"/>
      <w:marBottom w:val="0"/>
      <w:divBdr>
        <w:top w:val="none" w:sz="0" w:space="0" w:color="auto"/>
        <w:left w:val="none" w:sz="0" w:space="0" w:color="auto"/>
        <w:bottom w:val="none" w:sz="0" w:space="0" w:color="auto"/>
        <w:right w:val="none" w:sz="0" w:space="0" w:color="auto"/>
      </w:divBdr>
      <w:divsChild>
        <w:div w:id="271010299">
          <w:marLeft w:val="0"/>
          <w:marRight w:val="0"/>
          <w:marTop w:val="0"/>
          <w:marBottom w:val="0"/>
          <w:divBdr>
            <w:top w:val="none" w:sz="0" w:space="0" w:color="auto"/>
            <w:left w:val="none" w:sz="0" w:space="0" w:color="auto"/>
            <w:bottom w:val="none" w:sz="0" w:space="0" w:color="auto"/>
            <w:right w:val="none" w:sz="0" w:space="0" w:color="auto"/>
          </w:divBdr>
          <w:divsChild>
            <w:div w:id="926691502">
              <w:marLeft w:val="0"/>
              <w:marRight w:val="0"/>
              <w:marTop w:val="0"/>
              <w:marBottom w:val="0"/>
              <w:divBdr>
                <w:top w:val="none" w:sz="0" w:space="0" w:color="auto"/>
                <w:left w:val="none" w:sz="0" w:space="0" w:color="auto"/>
                <w:bottom w:val="none" w:sz="0" w:space="0" w:color="auto"/>
                <w:right w:val="none" w:sz="0" w:space="0" w:color="auto"/>
              </w:divBdr>
              <w:divsChild>
                <w:div w:id="30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1017">
      <w:bodyDiv w:val="1"/>
      <w:marLeft w:val="0"/>
      <w:marRight w:val="0"/>
      <w:marTop w:val="0"/>
      <w:marBottom w:val="0"/>
      <w:divBdr>
        <w:top w:val="none" w:sz="0" w:space="0" w:color="auto"/>
        <w:left w:val="none" w:sz="0" w:space="0" w:color="auto"/>
        <w:bottom w:val="none" w:sz="0" w:space="0" w:color="auto"/>
        <w:right w:val="none" w:sz="0" w:space="0" w:color="auto"/>
      </w:divBdr>
      <w:divsChild>
        <w:div w:id="426387690">
          <w:marLeft w:val="0"/>
          <w:marRight w:val="0"/>
          <w:marTop w:val="0"/>
          <w:marBottom w:val="0"/>
          <w:divBdr>
            <w:top w:val="none" w:sz="0" w:space="0" w:color="auto"/>
            <w:left w:val="none" w:sz="0" w:space="0" w:color="auto"/>
            <w:bottom w:val="none" w:sz="0" w:space="0" w:color="auto"/>
            <w:right w:val="none" w:sz="0" w:space="0" w:color="auto"/>
          </w:divBdr>
          <w:divsChild>
            <w:div w:id="1981156270">
              <w:marLeft w:val="0"/>
              <w:marRight w:val="0"/>
              <w:marTop w:val="0"/>
              <w:marBottom w:val="0"/>
              <w:divBdr>
                <w:top w:val="none" w:sz="0" w:space="0" w:color="auto"/>
                <w:left w:val="none" w:sz="0" w:space="0" w:color="auto"/>
                <w:bottom w:val="none" w:sz="0" w:space="0" w:color="auto"/>
                <w:right w:val="none" w:sz="0" w:space="0" w:color="auto"/>
              </w:divBdr>
              <w:divsChild>
                <w:div w:id="926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8197">
      <w:bodyDiv w:val="1"/>
      <w:marLeft w:val="0"/>
      <w:marRight w:val="0"/>
      <w:marTop w:val="0"/>
      <w:marBottom w:val="0"/>
      <w:divBdr>
        <w:top w:val="none" w:sz="0" w:space="0" w:color="auto"/>
        <w:left w:val="none" w:sz="0" w:space="0" w:color="auto"/>
        <w:bottom w:val="none" w:sz="0" w:space="0" w:color="auto"/>
        <w:right w:val="none" w:sz="0" w:space="0" w:color="auto"/>
      </w:divBdr>
      <w:divsChild>
        <w:div w:id="1988630178">
          <w:marLeft w:val="0"/>
          <w:marRight w:val="0"/>
          <w:marTop w:val="0"/>
          <w:marBottom w:val="0"/>
          <w:divBdr>
            <w:top w:val="none" w:sz="0" w:space="0" w:color="auto"/>
            <w:left w:val="none" w:sz="0" w:space="0" w:color="auto"/>
            <w:bottom w:val="none" w:sz="0" w:space="0" w:color="auto"/>
            <w:right w:val="none" w:sz="0" w:space="0" w:color="auto"/>
          </w:divBdr>
          <w:divsChild>
            <w:div w:id="1486624346">
              <w:marLeft w:val="0"/>
              <w:marRight w:val="0"/>
              <w:marTop w:val="0"/>
              <w:marBottom w:val="0"/>
              <w:divBdr>
                <w:top w:val="none" w:sz="0" w:space="0" w:color="auto"/>
                <w:left w:val="none" w:sz="0" w:space="0" w:color="auto"/>
                <w:bottom w:val="none" w:sz="0" w:space="0" w:color="auto"/>
                <w:right w:val="none" w:sz="0" w:space="0" w:color="auto"/>
              </w:divBdr>
              <w:divsChild>
                <w:div w:id="9970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42495">
      <w:bodyDiv w:val="1"/>
      <w:marLeft w:val="0"/>
      <w:marRight w:val="0"/>
      <w:marTop w:val="0"/>
      <w:marBottom w:val="0"/>
      <w:divBdr>
        <w:top w:val="none" w:sz="0" w:space="0" w:color="auto"/>
        <w:left w:val="none" w:sz="0" w:space="0" w:color="auto"/>
        <w:bottom w:val="none" w:sz="0" w:space="0" w:color="auto"/>
        <w:right w:val="none" w:sz="0" w:space="0" w:color="auto"/>
      </w:divBdr>
      <w:divsChild>
        <w:div w:id="814100072">
          <w:marLeft w:val="0"/>
          <w:marRight w:val="0"/>
          <w:marTop w:val="0"/>
          <w:marBottom w:val="0"/>
          <w:divBdr>
            <w:top w:val="none" w:sz="0" w:space="0" w:color="auto"/>
            <w:left w:val="none" w:sz="0" w:space="0" w:color="auto"/>
            <w:bottom w:val="none" w:sz="0" w:space="0" w:color="auto"/>
            <w:right w:val="none" w:sz="0" w:space="0" w:color="auto"/>
          </w:divBdr>
          <w:divsChild>
            <w:div w:id="701713174">
              <w:marLeft w:val="0"/>
              <w:marRight w:val="0"/>
              <w:marTop w:val="0"/>
              <w:marBottom w:val="0"/>
              <w:divBdr>
                <w:top w:val="none" w:sz="0" w:space="0" w:color="auto"/>
                <w:left w:val="none" w:sz="0" w:space="0" w:color="auto"/>
                <w:bottom w:val="none" w:sz="0" w:space="0" w:color="auto"/>
                <w:right w:val="none" w:sz="0" w:space="0" w:color="auto"/>
              </w:divBdr>
              <w:divsChild>
                <w:div w:id="665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4011">
      <w:bodyDiv w:val="1"/>
      <w:marLeft w:val="0"/>
      <w:marRight w:val="0"/>
      <w:marTop w:val="0"/>
      <w:marBottom w:val="0"/>
      <w:divBdr>
        <w:top w:val="none" w:sz="0" w:space="0" w:color="auto"/>
        <w:left w:val="none" w:sz="0" w:space="0" w:color="auto"/>
        <w:bottom w:val="none" w:sz="0" w:space="0" w:color="auto"/>
        <w:right w:val="none" w:sz="0" w:space="0" w:color="auto"/>
      </w:divBdr>
      <w:divsChild>
        <w:div w:id="709456600">
          <w:marLeft w:val="0"/>
          <w:marRight w:val="0"/>
          <w:marTop w:val="0"/>
          <w:marBottom w:val="0"/>
          <w:divBdr>
            <w:top w:val="none" w:sz="0" w:space="0" w:color="auto"/>
            <w:left w:val="none" w:sz="0" w:space="0" w:color="auto"/>
            <w:bottom w:val="none" w:sz="0" w:space="0" w:color="auto"/>
            <w:right w:val="none" w:sz="0" w:space="0" w:color="auto"/>
          </w:divBdr>
          <w:divsChild>
            <w:div w:id="1480540936">
              <w:marLeft w:val="0"/>
              <w:marRight w:val="0"/>
              <w:marTop w:val="0"/>
              <w:marBottom w:val="0"/>
              <w:divBdr>
                <w:top w:val="none" w:sz="0" w:space="0" w:color="auto"/>
                <w:left w:val="none" w:sz="0" w:space="0" w:color="auto"/>
                <w:bottom w:val="none" w:sz="0" w:space="0" w:color="auto"/>
                <w:right w:val="none" w:sz="0" w:space="0" w:color="auto"/>
              </w:divBdr>
              <w:divsChild>
                <w:div w:id="9408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D233-F0CB-44A2-9817-A32EDFAD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4962</Words>
  <Characters>29276</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Legroconsult</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Novák</dc:creator>
  <cp:keywords/>
  <dc:description/>
  <cp:lastModifiedBy>referent@OUU.INT</cp:lastModifiedBy>
  <cp:revision>2</cp:revision>
  <cp:lastPrinted>2019-11-05T10:22:00Z</cp:lastPrinted>
  <dcterms:created xsi:type="dcterms:W3CDTF">2019-11-21T09:28:00Z</dcterms:created>
  <dcterms:modified xsi:type="dcterms:W3CDTF">2019-11-21T09:28:00Z</dcterms:modified>
</cp:coreProperties>
</file>