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36284">
              <w:rPr>
                <w:rFonts w:ascii="Arial" w:hAnsi="Arial" w:cs="Arial"/>
                <w:b w:val="0"/>
              </w:rPr>
              <w:t>2919/SFDI/350135/14977/2019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37E73">
              <w:rPr>
                <w:rFonts w:ascii="Arial" w:hAnsi="Arial" w:cs="Arial"/>
                <w:b w:val="0"/>
                <w:bCs/>
              </w:rPr>
              <w:t>354/2019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36284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36284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F36284">
              <w:rPr>
                <w:rFonts w:ascii="Arial" w:hAnsi="Arial" w:cs="Arial"/>
                <w:b w:val="0"/>
              </w:rPr>
              <w:t>12.11.2019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7E497E" w:rsidRPr="00A20C46" w:rsidRDefault="007E497E" w:rsidP="007E497E">
      <w:pPr>
        <w:pStyle w:val="MDSR"/>
        <w:spacing w:before="0"/>
        <w:ind w:firstLine="0"/>
        <w:rPr>
          <w:rFonts w:ascii="Arial" w:hAnsi="Arial" w:cs="Arial"/>
          <w:b/>
        </w:rPr>
      </w:pPr>
      <w:r w:rsidRPr="00A20C46">
        <w:rPr>
          <w:rFonts w:ascii="Arial" w:hAnsi="Arial" w:cs="Arial"/>
          <w:b/>
        </w:rPr>
        <w:t xml:space="preserve">Objednávka xerografického papíru </w:t>
      </w:r>
    </w:p>
    <w:p w:rsidR="007E497E" w:rsidRDefault="007E497E" w:rsidP="007E497E">
      <w:pPr>
        <w:pStyle w:val="MDSR"/>
        <w:spacing w:before="0"/>
        <w:ind w:firstLine="0"/>
        <w:rPr>
          <w:rFonts w:ascii="Arial" w:hAnsi="Arial" w:cs="Arial"/>
          <w:sz w:val="22"/>
          <w:szCs w:val="22"/>
          <w:lang w:bidi="en-US"/>
        </w:rPr>
      </w:pPr>
    </w:p>
    <w:p w:rsidR="007E497E" w:rsidRPr="00607699" w:rsidRDefault="007E497E" w:rsidP="007E497E">
      <w:pPr>
        <w:pStyle w:val="MDSR"/>
        <w:spacing w:before="0"/>
        <w:ind w:firstLine="0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Na základě uzavřené Rámcové dohody </w:t>
      </w:r>
      <w:r w:rsidRPr="00607699">
        <w:rPr>
          <w:rFonts w:asciiTheme="minorHAnsi" w:hAnsiTheme="minorHAnsi" w:cstheme="minorHAnsi"/>
          <w:sz w:val="22"/>
          <w:szCs w:val="22"/>
        </w:rPr>
        <w:t xml:space="preserve">CES SFDI </w:t>
      </w:r>
      <w:r w:rsidRPr="00607699">
        <w:rPr>
          <w:rFonts w:asciiTheme="minorHAnsi" w:hAnsiTheme="minorHAnsi" w:cstheme="minorHAnsi"/>
          <w:sz w:val="22"/>
          <w:szCs w:val="22"/>
          <w:lang w:bidi="en-US"/>
        </w:rPr>
        <w:t>27/2019, ze dne 4. 9. 2019, č.j.: 4948/SFDI/310163/10580/2019, (dále jen „Smlouva“), Vás tímto v souladu s § 134 odst. 1 zákona č. 134/2016 Sb., o zadávání veřejných zakázek, ve znění pozdějších předpisů, a čl. IV. Smlouvy vyzývám k poskytnutí plnění. Předmětem plnění dle čl. II. Smlouvy je Zboží uvedené v příloze této objednávky.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>Předpokladem pro zadání dílčí veřejné zakázky Prodávajícímu, je písemná akceptace této objednávky, a to v souladu s odst. 4.4 Smlouvy, tj. potvrzení nejpozději do 3 pracovních dnů od obdržení objednávky. Potvrzení objednávky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bidi="en-US"/>
        </w:rPr>
        <w:t>(souhrn objednávky z e-shopu) bude</w:t>
      </w: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 přílohou této objednávky. 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Zboží bude dodáno v souladu s odst. 5.1 Smlouvy nejpozději do 5 kalendářních dnů ode dne účinnosti dílčí smlouvy. </w:t>
      </w:r>
    </w:p>
    <w:p w:rsidR="007E497E" w:rsidRPr="00607699" w:rsidRDefault="007E497E" w:rsidP="007E497E">
      <w:pPr>
        <w:spacing w:before="120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>Místo dodání:  SFDI, Sokolovská 1955/278, 190 00  Praha 9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Prodávající je povinen na fakturu uvést následující větu: „Zakázka je spolufinancována z prostředků Technické pomoci OP Doprava 2014-2020 v rámci projektu Technická pomoc ZS OPD 2016-2023 číslo CZ.04.4.125/0.0/0.0/15_005/0000002“. 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>Předání a převzetí Zboží bude uskutečněno na základě dodacího listu vyhotoveného Prodávajícím ve dvou stejnopisech. Zboží bude řádně předáno až podpisem uvedeného dodacího listu, který jsou za Prodávajícího a Kupujícího oprávněny podepsat kontaktní osoby uvedené v této objednávce. Jedno vyhotovení dodacího listu obdrží Kupující a jedno vyhotovení obdrží Prodávající.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>Kontaktní osoba pro převzetí Zboží:</w:t>
      </w:r>
      <w:r w:rsidRPr="00607699">
        <w:rPr>
          <w:rFonts w:asciiTheme="minorHAnsi" w:hAnsiTheme="minorHAnsi" w:cstheme="minorHAnsi"/>
          <w:sz w:val="22"/>
          <w:szCs w:val="22"/>
          <w:lang w:bidi="en-US"/>
        </w:rPr>
        <w:tab/>
        <w:t>Jindřich Kukla, 725 941 354, jindrich.kukla@sfdi.cz</w:t>
      </w:r>
    </w:p>
    <w:p w:rsidR="007E497E" w:rsidRPr="007E497E" w:rsidRDefault="007E497E" w:rsidP="007E497E">
      <w:pPr>
        <w:jc w:val="both"/>
        <w:rPr>
          <w:rFonts w:ascii="Calibri" w:hAnsi="Calibri" w:cs="Calibri"/>
          <w:b/>
          <w:bCs/>
          <w:color w:val="000000"/>
          <w:szCs w:val="24"/>
        </w:rPr>
      </w:pPr>
      <w:r w:rsidRPr="00607699">
        <w:rPr>
          <w:rFonts w:asciiTheme="minorHAnsi" w:hAnsiTheme="minorHAnsi" w:cstheme="minorHAnsi"/>
          <w:b/>
          <w:szCs w:val="22"/>
          <w:lang w:bidi="en-US"/>
        </w:rPr>
        <w:t xml:space="preserve">Celková cena za objednávané Zboží činí </w:t>
      </w:r>
      <w:r w:rsidRPr="007E497E">
        <w:rPr>
          <w:rFonts w:ascii="Calibri" w:hAnsi="Calibri" w:cs="Calibri"/>
          <w:b/>
          <w:bCs/>
          <w:color w:val="000000"/>
          <w:szCs w:val="24"/>
        </w:rPr>
        <w:t>14 412,50 Kč</w:t>
      </w:r>
      <w:r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Pr="00607699">
        <w:rPr>
          <w:rFonts w:asciiTheme="minorHAnsi" w:hAnsiTheme="minorHAnsi" w:cstheme="minorHAnsi"/>
          <w:b/>
          <w:szCs w:val="22"/>
          <w:lang w:bidi="en-US"/>
        </w:rPr>
        <w:t>bez DPH</w:t>
      </w:r>
      <w:r w:rsidRPr="00607699">
        <w:rPr>
          <w:rFonts w:asciiTheme="minorHAnsi" w:hAnsiTheme="minorHAnsi" w:cstheme="minorHAnsi"/>
          <w:szCs w:val="22"/>
          <w:lang w:bidi="en-US"/>
        </w:rPr>
        <w:t>.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sz w:val="22"/>
          <w:szCs w:val="22"/>
          <w:lang w:bidi="en-US"/>
        </w:rPr>
      </w:pPr>
      <w:r w:rsidRPr="00607699">
        <w:rPr>
          <w:rFonts w:asciiTheme="minorHAnsi" w:hAnsiTheme="minorHAnsi" w:cstheme="minorHAnsi"/>
          <w:sz w:val="22"/>
          <w:szCs w:val="22"/>
          <w:lang w:bidi="en-US"/>
        </w:rPr>
        <w:t xml:space="preserve">Za Kupujícího 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lang w:bidi="en-US"/>
        </w:rPr>
      </w:pP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  <w:t>Ing. Lucie Bartáková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lang w:bidi="en-US"/>
        </w:rPr>
      </w:pP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</w:r>
      <w:r w:rsidRPr="00607699">
        <w:rPr>
          <w:rFonts w:asciiTheme="minorHAnsi" w:hAnsiTheme="minorHAnsi" w:cstheme="minorHAnsi"/>
          <w:lang w:bidi="en-US"/>
        </w:rPr>
        <w:tab/>
        <w:t xml:space="preserve">    ředitelka SFZ</w:t>
      </w:r>
    </w:p>
    <w:p w:rsidR="007E497E" w:rsidRPr="00607699" w:rsidRDefault="007E497E" w:rsidP="007E497E">
      <w:pPr>
        <w:spacing w:before="120"/>
        <w:jc w:val="both"/>
        <w:rPr>
          <w:rFonts w:asciiTheme="minorHAnsi" w:hAnsiTheme="minorHAnsi" w:cstheme="minorHAnsi"/>
          <w:lang w:bidi="en-US"/>
        </w:rPr>
      </w:pPr>
      <w:r w:rsidRPr="00607699">
        <w:rPr>
          <w:rFonts w:asciiTheme="minorHAnsi" w:hAnsiTheme="minorHAnsi" w:cstheme="minorHAnsi"/>
          <w:lang w:bidi="en-US"/>
        </w:rPr>
        <w:t>Prodávající</w:t>
      </w:r>
    </w:p>
    <w:p w:rsidR="007E497E" w:rsidRPr="00607699" w:rsidRDefault="007E497E" w:rsidP="007E497E">
      <w:pPr>
        <w:pStyle w:val="Bezmezer"/>
        <w:rPr>
          <w:rFonts w:asciiTheme="minorHAnsi" w:hAnsiTheme="minorHAnsi" w:cstheme="minorHAnsi"/>
          <w:b/>
          <w:lang w:bidi="en-US"/>
        </w:rPr>
      </w:pPr>
      <w:r w:rsidRPr="00607699">
        <w:rPr>
          <w:rFonts w:asciiTheme="minorHAnsi" w:hAnsiTheme="minorHAnsi" w:cstheme="minorHAnsi"/>
          <w:b/>
          <w:lang w:bidi="en-US"/>
        </w:rPr>
        <w:t>OFFICE DEPOT s.r.o.</w:t>
      </w:r>
    </w:p>
    <w:p w:rsidR="007E497E" w:rsidRPr="00607699" w:rsidRDefault="007E497E" w:rsidP="007E497E">
      <w:pPr>
        <w:pStyle w:val="Bezmezer"/>
        <w:rPr>
          <w:rFonts w:asciiTheme="minorHAnsi" w:hAnsiTheme="minorHAnsi" w:cstheme="minorHAnsi"/>
        </w:rPr>
      </w:pPr>
      <w:r w:rsidRPr="00607699">
        <w:rPr>
          <w:rFonts w:asciiTheme="minorHAnsi" w:hAnsiTheme="minorHAnsi" w:cstheme="minorHAnsi"/>
        </w:rPr>
        <w:t>Floriánova 2461, 253 01 Hostivice</w:t>
      </w:r>
    </w:p>
    <w:p w:rsidR="007E497E" w:rsidRPr="00607699" w:rsidRDefault="007E497E" w:rsidP="007E497E">
      <w:pPr>
        <w:jc w:val="both"/>
        <w:rPr>
          <w:rFonts w:asciiTheme="minorHAnsi" w:hAnsiTheme="minorHAnsi" w:cstheme="minorHAnsi"/>
          <w:lang w:bidi="en-US"/>
        </w:rPr>
      </w:pPr>
      <w:r w:rsidRPr="00607699">
        <w:rPr>
          <w:rFonts w:asciiTheme="minorHAnsi" w:hAnsiTheme="minorHAnsi" w:cstheme="minorHAnsi"/>
        </w:rPr>
        <w:t xml:space="preserve">IČO: </w:t>
      </w:r>
      <w:r w:rsidRPr="00607699">
        <w:rPr>
          <w:rFonts w:asciiTheme="minorHAnsi" w:hAnsiTheme="minorHAnsi" w:cstheme="minorHAnsi"/>
          <w:lang w:bidi="en-US"/>
        </w:rPr>
        <w:t>64942503</w:t>
      </w:r>
    </w:p>
    <w:p w:rsidR="007E497E" w:rsidRPr="00607699" w:rsidRDefault="007E497E" w:rsidP="007E497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7E497E" w:rsidRDefault="007E497E" w:rsidP="007E497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7E497E" w:rsidRPr="00607699" w:rsidRDefault="007E497E" w:rsidP="007E497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7E497E" w:rsidRPr="00607699" w:rsidRDefault="007E497E" w:rsidP="007E497E">
      <w:pPr>
        <w:jc w:val="both"/>
        <w:rPr>
          <w:rFonts w:asciiTheme="minorHAnsi" w:hAnsiTheme="minorHAnsi" w:cstheme="minorHAnsi"/>
          <w:sz w:val="20"/>
          <w:szCs w:val="22"/>
        </w:rPr>
      </w:pPr>
      <w:r w:rsidRPr="00607699">
        <w:rPr>
          <w:rFonts w:asciiTheme="minorHAnsi" w:hAnsiTheme="minorHAnsi" w:cstheme="minorHAnsi"/>
          <w:sz w:val="20"/>
          <w:szCs w:val="22"/>
        </w:rPr>
        <w:t>Kód a název komodity dle číselníku NIPEZ:</w:t>
      </w:r>
    </w:p>
    <w:p w:rsidR="0080195A" w:rsidRPr="00D875BB" w:rsidRDefault="007E497E" w:rsidP="007E497E">
      <w:pPr>
        <w:jc w:val="both"/>
        <w:rPr>
          <w:rFonts w:ascii="Arial" w:hAnsi="Arial" w:cs="Arial"/>
          <w:sz w:val="22"/>
          <w:szCs w:val="22"/>
        </w:rPr>
      </w:pPr>
      <w:r w:rsidRPr="00607699">
        <w:rPr>
          <w:rFonts w:asciiTheme="minorHAnsi" w:hAnsiTheme="minorHAnsi" w:cstheme="minorHAnsi"/>
          <w:sz w:val="22"/>
          <w:szCs w:val="22"/>
        </w:rPr>
        <w:t>30197644-2 Xerografický papír</w:t>
      </w: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42" w:rsidRDefault="00365C42">
      <w:r>
        <w:separator/>
      </w:r>
    </w:p>
  </w:endnote>
  <w:endnote w:type="continuationSeparator" w:id="0">
    <w:p w:rsidR="00365C42" w:rsidRDefault="0036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23A9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42" w:rsidRDefault="00365C42">
      <w:r>
        <w:separator/>
      </w:r>
    </w:p>
  </w:footnote>
  <w:footnote w:type="continuationSeparator" w:id="0">
    <w:p w:rsidR="00365C42" w:rsidRDefault="0036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37E73"/>
    <w:rsid w:val="0025302C"/>
    <w:rsid w:val="002C1F71"/>
    <w:rsid w:val="002D3A7B"/>
    <w:rsid w:val="002D4A45"/>
    <w:rsid w:val="0030418A"/>
    <w:rsid w:val="00353182"/>
    <w:rsid w:val="00354882"/>
    <w:rsid w:val="00365C42"/>
    <w:rsid w:val="003B24B0"/>
    <w:rsid w:val="003D03B2"/>
    <w:rsid w:val="003D12AA"/>
    <w:rsid w:val="003D6B8F"/>
    <w:rsid w:val="00407AFC"/>
    <w:rsid w:val="0043473C"/>
    <w:rsid w:val="004670F1"/>
    <w:rsid w:val="004C49A3"/>
    <w:rsid w:val="00525AA9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E497E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96900"/>
    <w:rsid w:val="00BA4663"/>
    <w:rsid w:val="00BC0ADD"/>
    <w:rsid w:val="00C005A2"/>
    <w:rsid w:val="00C202D6"/>
    <w:rsid w:val="00C257CD"/>
    <w:rsid w:val="00C93148"/>
    <w:rsid w:val="00CC2FB2"/>
    <w:rsid w:val="00CD4AD7"/>
    <w:rsid w:val="00D23A90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3628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E49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E49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2019-11-15T14:20:00Z</dcterms:created>
  <dcterms:modified xsi:type="dcterms:W3CDTF">2019-11-15T14:20:00Z</dcterms:modified>
</cp:coreProperties>
</file>