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06" w:rsidRDefault="00403306">
      <w:pPr>
        <w:spacing w:line="1" w:lineRule="exact"/>
      </w:pPr>
    </w:p>
    <w:p w:rsidR="00403306" w:rsidRDefault="001B17A4">
      <w:pPr>
        <w:pStyle w:val="Zkladntext1"/>
        <w:framePr w:w="4392" w:h="695" w:hRule="exact" w:wrap="none" w:vAnchor="page" w:hAnchor="page" w:x="465" w:y="436"/>
        <w:shd w:val="clear" w:color="auto" w:fill="auto"/>
        <w:spacing w:after="0" w:line="240" w:lineRule="auto"/>
        <w:ind w:left="65"/>
        <w:jc w:val="right"/>
        <w:rPr>
          <w:sz w:val="19"/>
          <w:szCs w:val="19"/>
        </w:rPr>
      </w:pPr>
      <w:r>
        <w:rPr>
          <w:sz w:val="19"/>
          <w:szCs w:val="19"/>
        </w:rPr>
        <w:t>^Provozování a údržba tepelného zařízení</w:t>
      </w:r>
    </w:p>
    <w:p w:rsidR="00403306" w:rsidRDefault="001B17A4">
      <w:pPr>
        <w:pStyle w:val="Zkladntext40"/>
        <w:framePr w:w="4392" w:h="695" w:hRule="exact" w:wrap="none" w:vAnchor="page" w:hAnchor="page" w:x="465" w:y="436"/>
        <w:shd w:val="clear" w:color="auto" w:fill="auto"/>
        <w:tabs>
          <w:tab w:val="left" w:pos="3481"/>
        </w:tabs>
        <w:ind w:left="65"/>
      </w:pPr>
      <w:r>
        <w:rPr>
          <w:vertAlign w:val="subscript"/>
        </w:rPr>
        <w:t>L</w:t>
      </w:r>
      <w:r>
        <w:t>^/O\</w:t>
      </w:r>
      <w:r>
        <w:tab/>
      </w:r>
      <w:r>
        <w:rPr>
          <w:color w:val="EF5F60"/>
        </w:rPr>
        <w:t>4HL-</w:t>
      </w:r>
    </w:p>
    <w:p w:rsidR="00403306" w:rsidRDefault="001B17A4">
      <w:pPr>
        <w:framePr w:wrap="none" w:vAnchor="page" w:hAnchor="page" w:x="55" w:y="10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8015" cy="7194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80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06" w:rsidRDefault="001B17A4">
      <w:pPr>
        <w:pStyle w:val="Titulekobrzku0"/>
        <w:framePr w:wrap="none" w:vAnchor="page" w:hAnchor="page" w:x="832" w:y="2193"/>
        <w:shd w:val="clear" w:color="auto" w:fill="auto"/>
        <w:spacing w:after="0"/>
        <w:ind w:right="4"/>
        <w:rPr>
          <w:sz w:val="10"/>
          <w:szCs w:val="10"/>
        </w:rPr>
      </w:pPr>
      <w:proofErr w:type="spellStart"/>
      <w:r>
        <w:rPr>
          <w:rFonts w:ascii="Arial" w:eastAsia="Arial" w:hAnsi="Arial" w:cs="Arial"/>
          <w:i/>
          <w:iCs/>
          <w:smallCaps/>
          <w:sz w:val="10"/>
          <w:szCs w:val="10"/>
        </w:rPr>
        <w:t>Cj</w:t>
      </w:r>
      <w:proofErr w:type="spellEnd"/>
    </w:p>
    <w:p w:rsidR="00403306" w:rsidRDefault="001B17A4">
      <w:pPr>
        <w:pStyle w:val="Titulekobrzku0"/>
        <w:framePr w:wrap="none" w:vAnchor="page" w:hAnchor="page" w:x="505" w:y="2186"/>
        <w:shd w:val="clear" w:color="auto" w:fill="auto"/>
        <w:spacing w:after="0"/>
        <w:ind w:left="29" w:right="3"/>
        <w:rPr>
          <w:sz w:val="11"/>
          <w:szCs w:val="11"/>
        </w:rPr>
      </w:pPr>
      <w:proofErr w:type="gramStart"/>
      <w:r>
        <w:rPr>
          <w:rFonts w:ascii="Arial" w:eastAsia="Arial" w:hAnsi="Arial" w:cs="Arial"/>
          <w:sz w:val="11"/>
          <w:szCs w:val="11"/>
        </w:rPr>
        <w:t>- ??</w:t>
      </w:r>
      <w:proofErr w:type="gramEnd"/>
    </w:p>
    <w:p w:rsidR="00403306" w:rsidRDefault="001B17A4">
      <w:pPr>
        <w:pStyle w:val="Zkladntext20"/>
        <w:framePr w:w="227" w:h="590" w:hRule="exact" w:wrap="none" w:vAnchor="page" w:hAnchor="page" w:x="1027" w:y="1858"/>
        <w:shd w:val="clear" w:color="auto" w:fill="auto"/>
        <w:spacing w:after="200" w:line="132" w:lineRule="auto"/>
        <w:ind w:left="14"/>
        <w:jc w:val="both"/>
        <w:rPr>
          <w:sz w:val="17"/>
          <w:szCs w:val="17"/>
        </w:rPr>
      </w:pPr>
      <w:r>
        <w:rPr>
          <w:sz w:val="17"/>
          <w:szCs w:val="17"/>
        </w:rPr>
        <w:t>’T</w:t>
      </w:r>
    </w:p>
    <w:p w:rsidR="00403306" w:rsidRDefault="001B17A4">
      <w:pPr>
        <w:pStyle w:val="Zkladntext20"/>
        <w:framePr w:w="227" w:h="590" w:hRule="exact" w:wrap="none" w:vAnchor="page" w:hAnchor="page" w:x="1027" w:y="1858"/>
        <w:shd w:val="clear" w:color="auto" w:fill="auto"/>
        <w:spacing w:line="132" w:lineRule="auto"/>
        <w:jc w:val="center"/>
        <w:rPr>
          <w:sz w:val="17"/>
          <w:szCs w:val="17"/>
        </w:rPr>
      </w:pPr>
      <w:r>
        <w:rPr>
          <w:sz w:val="17"/>
          <w:szCs w:val="17"/>
        </w:rPr>
        <w:t>&lt;z&gt;</w:t>
      </w:r>
      <w:r>
        <w:rPr>
          <w:sz w:val="17"/>
          <w:szCs w:val="17"/>
        </w:rPr>
        <w:br/>
        <w:t>a-</w:t>
      </w:r>
    </w:p>
    <w:p w:rsidR="00403306" w:rsidRDefault="001B17A4">
      <w:pPr>
        <w:pStyle w:val="Zkladntext1"/>
        <w:framePr w:w="10264" w:h="886" w:hRule="exact" w:wrap="none" w:vAnchor="page" w:hAnchor="page" w:x="519" w:y="472"/>
        <w:shd w:val="clear" w:color="auto" w:fill="auto"/>
        <w:spacing w:after="0" w:line="240" w:lineRule="auto"/>
        <w:ind w:left="7150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129540</wp:posOffset>
                </wp:positionV>
                <wp:extent cx="676275" cy="2286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67.6pt;margin-top:10.2pt;width:5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" fillcolor="white [3212]" strokecolor="white [3212]" strokeweight="2pt"/>
            </w:pict>
          </mc:Fallback>
        </mc:AlternateContent>
      </w:r>
      <w:r>
        <w:rPr>
          <w:sz w:val="19"/>
          <w:szCs w:val="19"/>
        </w:rPr>
        <w:t>Smlouva č. STJ7-00046 00-00</w:t>
      </w:r>
    </w:p>
    <w:p w:rsidR="00403306" w:rsidRDefault="001B17A4">
      <w:pPr>
        <w:pStyle w:val="Nadpis20"/>
        <w:framePr w:w="10264" w:h="911" w:hRule="exact" w:wrap="none" w:vAnchor="page" w:hAnchor="page" w:x="519" w:y="1466"/>
        <w:shd w:val="clear" w:color="auto" w:fill="auto"/>
        <w:spacing w:after="0"/>
        <w:ind w:left="3820" w:right="32"/>
      </w:pPr>
      <w:bookmarkStart w:id="0" w:name="bookmark2"/>
      <w:bookmarkStart w:id="1" w:name="bookmark3"/>
      <w:r>
        <w:t>Dodatek č. 2</w:t>
      </w:r>
      <w:bookmarkEnd w:id="0"/>
      <w:bookmarkEnd w:id="1"/>
    </w:p>
    <w:p w:rsidR="00403306" w:rsidRDefault="001B17A4">
      <w:pPr>
        <w:pStyle w:val="Nadpis20"/>
        <w:framePr w:w="10264" w:h="911" w:hRule="exact" w:wrap="none" w:vAnchor="page" w:hAnchor="page" w:x="519" w:y="1466"/>
        <w:shd w:val="clear" w:color="auto" w:fill="auto"/>
        <w:spacing w:after="0"/>
        <w:ind w:left="756" w:right="32"/>
      </w:pPr>
      <w:bookmarkStart w:id="2" w:name="bookmark4"/>
      <w:bookmarkStart w:id="3" w:name="bookmark5"/>
      <w:r>
        <w:t>^Smlouvy o zajištění provozování a údržby tepelného zařízení</w:t>
      </w:r>
      <w:bookmarkEnd w:id="2"/>
      <w:bookmarkEnd w:id="3"/>
    </w:p>
    <w:p w:rsidR="00403306" w:rsidRDefault="001B17A4">
      <w:pPr>
        <w:pStyle w:val="Zkladntext30"/>
        <w:framePr w:w="10264" w:h="1336" w:hRule="exact" w:wrap="none" w:vAnchor="page" w:hAnchor="page" w:x="519" w:y="2560"/>
        <w:shd w:val="clear" w:color="auto" w:fill="auto"/>
        <w:tabs>
          <w:tab w:val="left" w:pos="1109"/>
        </w:tabs>
        <w:ind w:left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y</w:t>
      </w:r>
      <w:r>
        <w:rPr>
          <w:b w:val="0"/>
          <w:bCs w:val="0"/>
          <w:sz w:val="20"/>
          <w:szCs w:val="20"/>
        </w:rPr>
        <w:tab/>
        <w:t xml:space="preserve">uzavřená v souladu s příslušnými ustanoveními zákona č. 89/2012 </w:t>
      </w:r>
      <w:r>
        <w:rPr>
          <w:b w:val="0"/>
          <w:bCs w:val="0"/>
          <w:sz w:val="20"/>
          <w:szCs w:val="20"/>
        </w:rPr>
        <w:t>Sb., občanský zákoník, v platném</w:t>
      </w:r>
    </w:p>
    <w:p w:rsidR="00403306" w:rsidRDefault="001B17A4">
      <w:pPr>
        <w:pStyle w:val="Zkladntext30"/>
        <w:framePr w:w="10264" w:h="1336" w:hRule="exact" w:wrap="none" w:vAnchor="page" w:hAnchor="page" w:x="519" w:y="2560"/>
        <w:shd w:val="clear" w:color="auto" w:fill="auto"/>
        <w:tabs>
          <w:tab w:val="left" w:pos="5317"/>
        </w:tabs>
        <w:ind w:left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(73 o</w:t>
      </w:r>
      <w:r>
        <w:rPr>
          <w:b w:val="0"/>
          <w:bCs w:val="0"/>
          <w:sz w:val="20"/>
          <w:szCs w:val="20"/>
        </w:rPr>
        <w:tab/>
        <w:t>znění</w:t>
      </w:r>
    </w:p>
    <w:p w:rsidR="00403306" w:rsidRDefault="001B17A4">
      <w:pPr>
        <w:pStyle w:val="Zkladntext30"/>
        <w:framePr w:w="10264" w:h="1336" w:hRule="exact" w:wrap="none" w:vAnchor="page" w:hAnchor="page" w:x="519" w:y="2560"/>
        <w:pBdr>
          <w:bottom w:val="single" w:sz="4" w:space="0" w:color="auto"/>
        </w:pBdr>
        <w:shd w:val="clear" w:color="auto" w:fill="auto"/>
        <w:tabs>
          <w:tab w:val="left" w:leader="hyphen" w:pos="2383"/>
          <w:tab w:val="left" w:leader="hyphen" w:pos="2567"/>
          <w:tab w:val="left" w:leader="hyphen" w:pos="10010"/>
        </w:tabs>
        <w:spacing w:line="180" w:lineRule="auto"/>
        <w:ind w:left="0" w:firstLine="880"/>
      </w:pPr>
      <w:r>
        <w:tab/>
      </w:r>
      <w:r>
        <w:tab/>
      </w:r>
      <w:r>
        <w:tab/>
      </w:r>
    </w:p>
    <w:p w:rsidR="00403306" w:rsidRDefault="001B17A4">
      <w:pPr>
        <w:pStyle w:val="Zkladntext30"/>
        <w:framePr w:w="10264" w:h="1336" w:hRule="exact" w:wrap="none" w:vAnchor="page" w:hAnchor="page" w:x="519" w:y="2560"/>
        <w:shd w:val="clear" w:color="auto" w:fill="auto"/>
        <w:spacing w:line="180" w:lineRule="auto"/>
        <w:ind w:left="3140"/>
      </w:pPr>
      <w:r>
        <w:t>číslo smlouvy objednatele:</w:t>
      </w:r>
    </w:p>
    <w:p w:rsidR="00403306" w:rsidRDefault="001B17A4">
      <w:pPr>
        <w:pStyle w:val="Zkladntext30"/>
        <w:framePr w:w="10264" w:h="1336" w:hRule="exact" w:wrap="none" w:vAnchor="page" w:hAnchor="page" w:x="519" w:y="2560"/>
        <w:shd w:val="clear" w:color="auto" w:fill="auto"/>
        <w:ind w:left="3340"/>
      </w:pPr>
      <w:r>
        <w:t>číslo smlouvy zhotovitele: ST 17-00046 00-00</w:t>
      </w:r>
    </w:p>
    <w:p w:rsidR="00403306" w:rsidRDefault="001B17A4">
      <w:pPr>
        <w:pStyle w:val="Zkladntext30"/>
        <w:framePr w:w="10264" w:h="1336" w:hRule="exact" w:wrap="none" w:vAnchor="page" w:hAnchor="page" w:x="519" w:y="2560"/>
        <w:shd w:val="clear" w:color="auto" w:fill="auto"/>
        <w:ind w:left="3340"/>
      </w:pPr>
      <w:r>
        <w:t>číslo dodatku zhotovitele: ST 17-00046 19-02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6732"/>
      </w:tblGrid>
      <w:tr w:rsidR="00403306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146" w:type="dxa"/>
            <w:shd w:val="clear" w:color="auto" w:fill="FFFFFF"/>
          </w:tcPr>
          <w:p w:rsidR="00403306" w:rsidRDefault="00403306">
            <w:pPr>
              <w:framePr w:w="8878" w:h="2329" w:wrap="none" w:vAnchor="page" w:hAnchor="page" w:x="1329" w:y="4432"/>
              <w:rPr>
                <w:sz w:val="10"/>
                <w:szCs w:val="10"/>
              </w:rPr>
            </w:pPr>
          </w:p>
        </w:tc>
        <w:tc>
          <w:tcPr>
            <w:tcW w:w="6732" w:type="dxa"/>
            <w:shd w:val="clear" w:color="auto" w:fill="FFFFFF"/>
          </w:tcPr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  <w:ind w:left="1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Smluvní strany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2146" w:type="dxa"/>
            <w:shd w:val="clear" w:color="auto" w:fill="FFFFFF"/>
          </w:tcPr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  <w:spacing w:before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Objednatel:</w:t>
            </w:r>
          </w:p>
        </w:tc>
        <w:tc>
          <w:tcPr>
            <w:tcW w:w="6732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  <w:ind w:left="140" w:firstLine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PODNIK měst Mostu a Litvínova, a.s.</w:t>
            </w:r>
          </w:p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  <w:spacing w:line="259" w:lineRule="auto"/>
              <w:ind w:left="140" w:firstLine="20"/>
            </w:pPr>
            <w:r>
              <w:t xml:space="preserve">se sídlem </w:t>
            </w:r>
            <w:r>
              <w:t>Most, tř. Budovatelů 1395/23, PSČ 434 01</w:t>
            </w:r>
          </w:p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  <w:spacing w:line="259" w:lineRule="auto"/>
              <w:ind w:left="140" w:firstLine="20"/>
            </w:pPr>
            <w:r>
              <w:t>zapsaná dnem 1. ledna 1995 v oddílu B, vložce 660 obchodního rejstříku vedeného Krajským soudem v Ústí nad Labem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146" w:type="dxa"/>
            <w:shd w:val="clear" w:color="auto" w:fill="FFFFFF"/>
          </w:tcPr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</w:pPr>
            <w:r>
              <w:t>Zastoupený:</w:t>
            </w:r>
          </w:p>
        </w:tc>
        <w:tc>
          <w:tcPr>
            <w:tcW w:w="6732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  <w:ind w:left="140" w:firstLine="20"/>
            </w:pPr>
            <w:r>
              <w:rPr>
                <w:b/>
                <w:bCs/>
                <w:sz w:val="22"/>
                <w:szCs w:val="22"/>
              </w:rPr>
              <w:t xml:space="preserve">MUDr. Sáša Stem bera - </w:t>
            </w:r>
            <w:r>
              <w:t>předseda představenstva společnosti</w:t>
            </w:r>
          </w:p>
          <w:p w:rsidR="00403306" w:rsidRDefault="001B17A4">
            <w:pPr>
              <w:pStyle w:val="Jin0"/>
              <w:framePr w:w="8878" w:h="2329" w:wrap="none" w:vAnchor="page" w:hAnchor="page" w:x="1329" w:y="4432"/>
              <w:shd w:val="clear" w:color="auto" w:fill="auto"/>
              <w:ind w:left="140" w:firstLine="20"/>
            </w:pPr>
            <w:r>
              <w:rPr>
                <w:b/>
                <w:bCs/>
                <w:sz w:val="22"/>
                <w:szCs w:val="22"/>
              </w:rPr>
              <w:t xml:space="preserve">Bc. Daniel </w:t>
            </w:r>
            <w:proofErr w:type="spellStart"/>
            <w:r>
              <w:rPr>
                <w:b/>
                <w:bCs/>
                <w:sz w:val="22"/>
                <w:szCs w:val="22"/>
              </w:rPr>
              <w:t>Dunovský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t>místopředseda představenstva a ředitel akciové společnosti</w:t>
            </w:r>
          </w:p>
        </w:tc>
      </w:tr>
    </w:tbl>
    <w:p w:rsidR="00403306" w:rsidRDefault="001B17A4">
      <w:pPr>
        <w:pStyle w:val="Titulektabulky0"/>
        <w:framePr w:wrap="none" w:vAnchor="page" w:hAnchor="page" w:x="1380" w:y="6729"/>
        <w:shd w:val="clear" w:color="auto" w:fill="auto"/>
        <w:ind w:left="11" w:right="11"/>
      </w:pPr>
      <w:r>
        <w:t>Zmocněnci ve věcech technických a provozních: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6732"/>
      </w:tblGrid>
      <w:tr w:rsidR="00403306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2146" w:type="dxa"/>
            <w:shd w:val="clear" w:color="auto" w:fill="FFFFFF"/>
            <w:vAlign w:val="center"/>
          </w:tcPr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</w:pPr>
            <w:r>
              <w:t>Identifikační číslo: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</w:pPr>
            <w:r>
              <w:t>DIČ: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</w:pPr>
            <w:r>
              <w:t>Bankovní spojení: Číslo účtu: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</w:pPr>
            <w:r>
              <w:t>Telefon: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</w:pPr>
            <w:r>
              <w:t>Doručovací adresa:</w:t>
            </w:r>
          </w:p>
        </w:tc>
        <w:tc>
          <w:tcPr>
            <w:tcW w:w="6732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  <w:ind w:left="140" w:firstLine="20"/>
            </w:pPr>
            <w:r>
              <w:t>XXX</w:t>
            </w:r>
            <w:r>
              <w:t>- dopravně - technický náměstek XXX</w:t>
            </w:r>
            <w:r>
              <w:t>-</w:t>
            </w:r>
            <w:r>
              <w:t xml:space="preserve"> vedoucí ostatních technických služeb a další osoby dle Podpisového řádu objednatele (dále jen „zmocněnci“) 622 42 504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  <w:ind w:left="140" w:firstLine="20"/>
            </w:pPr>
            <w:r>
              <w:t>CZ62242504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  <w:ind w:firstLine="140"/>
            </w:pPr>
            <w:r>
              <w:t>XXX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PODNIK měst Mostu a Litvínova, a.s.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  <w:ind w:firstLine="140"/>
            </w:pPr>
            <w:r>
              <w:t xml:space="preserve">tř. Budovatelů </w:t>
            </w:r>
            <w:r>
              <w:t>1395/23</w:t>
            </w:r>
          </w:p>
          <w:p w:rsidR="00403306" w:rsidRDefault="001B17A4">
            <w:pPr>
              <w:pStyle w:val="Jin0"/>
              <w:framePr w:w="8878" w:h="2740" w:wrap="none" w:vAnchor="page" w:hAnchor="page" w:x="1329" w:y="7006"/>
              <w:shd w:val="clear" w:color="auto" w:fill="auto"/>
              <w:spacing w:line="264" w:lineRule="auto"/>
              <w:ind w:firstLine="140"/>
            </w:pPr>
            <w:r>
              <w:t>434 01 Most</w:t>
            </w:r>
          </w:p>
        </w:tc>
      </w:tr>
    </w:tbl>
    <w:p w:rsidR="00403306" w:rsidRDefault="001B17A4">
      <w:pPr>
        <w:pStyle w:val="Titulektabulky0"/>
        <w:framePr w:wrap="none" w:vAnchor="page" w:hAnchor="page" w:x="1358" w:y="9749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b/>
          <w:bCs/>
          <w:sz w:val="22"/>
          <w:szCs w:val="22"/>
        </w:rPr>
        <w:t>„objednatel“)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6736"/>
      </w:tblGrid>
      <w:tr w:rsidR="00403306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214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Zhotovitel:</w:t>
            </w:r>
          </w:p>
        </w:tc>
        <w:tc>
          <w:tcPr>
            <w:tcW w:w="6736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Severočeská teplárenská, a. s.</w:t>
            </w:r>
          </w:p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spacing w:line="259" w:lineRule="auto"/>
            </w:pPr>
            <w:r>
              <w:t>se sídlem Most, Komořany, Teplárenská 2, PSČ 434 03</w:t>
            </w:r>
          </w:p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spacing w:line="259" w:lineRule="auto"/>
            </w:pPr>
            <w:r>
              <w:t xml:space="preserve">zapsaná dnem 30. října 2010 v oddílu B, vložce 2153 obchodního rejstříku vedeného Krajským soudem v Ústí nad </w:t>
            </w:r>
            <w:r>
              <w:t>Labem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214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Zastoupený:</w:t>
            </w:r>
          </w:p>
        </w:tc>
        <w:tc>
          <w:tcPr>
            <w:tcW w:w="6736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spacing w:line="254" w:lineRule="auto"/>
            </w:pPr>
            <w:r>
              <w:rPr>
                <w:b/>
                <w:bCs/>
                <w:sz w:val="22"/>
                <w:szCs w:val="22"/>
              </w:rPr>
              <w:t>XXX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t xml:space="preserve">ředitelem společnosti na základě písemné plné moci ze dne </w:t>
            </w:r>
            <w:proofErr w:type="gramStart"/>
            <w:r>
              <w:t>12.12.2018</w:t>
            </w:r>
            <w:proofErr w:type="gramEnd"/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2146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spacing w:line="271" w:lineRule="auto"/>
            </w:pPr>
            <w:r>
              <w:t>Zmocněnci ve věcech obchodních:</w:t>
            </w:r>
          </w:p>
        </w:tc>
        <w:tc>
          <w:tcPr>
            <w:tcW w:w="6736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XXX</w:t>
            </w:r>
            <w:r>
              <w:t>, vedoucí Útvaru CZT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146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technických:</w:t>
            </w:r>
          </w:p>
        </w:tc>
        <w:tc>
          <w:tcPr>
            <w:tcW w:w="6736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 xml:space="preserve">kontaktní osoby dle Přílohy </w:t>
            </w:r>
            <w:proofErr w:type="spellStart"/>
            <w:proofErr w:type="gramStart"/>
            <w:r>
              <w:t>č.l</w:t>
            </w:r>
            <w:proofErr w:type="spellEnd"/>
            <w:r>
              <w:t xml:space="preserve"> smlouvy</w:t>
            </w:r>
            <w:proofErr w:type="gramEnd"/>
            <w:r>
              <w:t xml:space="preserve"> (dále jen „zmocněnci“)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14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Identifikační číslo:</w:t>
            </w:r>
          </w:p>
        </w:tc>
        <w:tc>
          <w:tcPr>
            <w:tcW w:w="673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287 33 118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14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DIČ:</w:t>
            </w:r>
          </w:p>
        </w:tc>
        <w:tc>
          <w:tcPr>
            <w:tcW w:w="673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CZ28733118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2146" w:type="dxa"/>
            <w:shd w:val="clear" w:color="auto" w:fill="FFFFFF"/>
            <w:vAlign w:val="bottom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spacing w:line="271" w:lineRule="auto"/>
            </w:pPr>
            <w:r>
              <w:t>Bankovní spojení: Číslo účtu:</w:t>
            </w:r>
          </w:p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spacing w:line="271" w:lineRule="auto"/>
            </w:pPr>
            <w:r>
              <w:t>Telefon spojovatelka:</w:t>
            </w:r>
          </w:p>
        </w:tc>
        <w:tc>
          <w:tcPr>
            <w:tcW w:w="6736" w:type="dxa"/>
            <w:shd w:val="clear" w:color="auto" w:fill="FFFFFF"/>
            <w:vAlign w:val="bottom"/>
          </w:tcPr>
          <w:p w:rsidR="001B17A4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XXX</w:t>
            </w:r>
          </w:p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4</w:t>
            </w:r>
            <w:r>
              <w:t>76 447 111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214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Doručovací adresa:</w:t>
            </w:r>
          </w:p>
        </w:tc>
        <w:tc>
          <w:tcPr>
            <w:tcW w:w="6736" w:type="dxa"/>
            <w:shd w:val="clear" w:color="auto" w:fill="FFFFFF"/>
          </w:tcPr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Severočeská teplárenská, a. s.</w:t>
            </w:r>
          </w:p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Teplárenská 2</w:t>
            </w:r>
          </w:p>
          <w:p w:rsidR="00403306" w:rsidRDefault="001B17A4">
            <w:pPr>
              <w:pStyle w:val="Jin0"/>
              <w:framePr w:w="8881" w:h="4334" w:wrap="none" w:vAnchor="page" w:hAnchor="page" w:x="1329" w:y="10297"/>
              <w:shd w:val="clear" w:color="auto" w:fill="auto"/>
            </w:pPr>
            <w:r>
              <w:t>434 03 Most Komořany</w:t>
            </w:r>
          </w:p>
        </w:tc>
      </w:tr>
    </w:tbl>
    <w:p w:rsidR="00403306" w:rsidRDefault="001B17A4">
      <w:pPr>
        <w:pStyle w:val="Titulektabulky0"/>
        <w:framePr w:wrap="none" w:vAnchor="page" w:hAnchor="page" w:x="1322" w:y="14559"/>
        <w:shd w:val="clear" w:color="auto" w:fill="auto"/>
        <w:ind w:left="7" w:right="11"/>
        <w:rPr>
          <w:sz w:val="22"/>
          <w:szCs w:val="22"/>
        </w:rPr>
      </w:pPr>
      <w:r>
        <w:t xml:space="preserve">(dále jen </w:t>
      </w:r>
      <w:r>
        <w:rPr>
          <w:b/>
          <w:bCs/>
          <w:sz w:val="22"/>
          <w:szCs w:val="22"/>
        </w:rPr>
        <w:t>„zhotovitel“)</w:t>
      </w:r>
    </w:p>
    <w:p w:rsidR="00403306" w:rsidRDefault="001B17A4">
      <w:pPr>
        <w:pStyle w:val="Zkladntext20"/>
        <w:framePr w:w="1937" w:h="421" w:hRule="exact" w:wrap="none" w:vAnchor="page" w:hAnchor="page" w:x="1315" w:y="15553"/>
        <w:shd w:val="clear" w:color="auto" w:fill="auto"/>
        <w:jc w:val="left"/>
      </w:pPr>
      <w:r>
        <w:t>DOPRAVNÍ PODNIK strana měst Mostu a Litvínova, a.s.</w:t>
      </w:r>
    </w:p>
    <w:p w:rsidR="00403306" w:rsidRDefault="001B17A4">
      <w:pPr>
        <w:pStyle w:val="Zkladntext20"/>
        <w:framePr w:wrap="none" w:vAnchor="page" w:hAnchor="page" w:x="5736" w:y="15567"/>
        <w:shd w:val="clear" w:color="auto" w:fill="auto"/>
        <w:jc w:val="left"/>
      </w:pPr>
      <w:r>
        <w:t>1/2</w:t>
      </w:r>
    </w:p>
    <w:p w:rsidR="00403306" w:rsidRDefault="001B17A4">
      <w:pPr>
        <w:framePr w:wrap="none" w:vAnchor="page" w:hAnchor="page" w:x="8752" w:y="15607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100965</wp:posOffset>
                </wp:positionV>
                <wp:extent cx="1209675" cy="5334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46.95pt;margin-top:7.95pt;width:95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810385" cy="6337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1038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06" w:rsidRDefault="001B17A4">
      <w:pPr>
        <w:spacing w:line="1" w:lineRule="exact"/>
        <w:sectPr w:rsidR="00403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-57785</wp:posOffset>
                </wp:positionV>
                <wp:extent cx="876300" cy="17716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15pt;margin-top:-4.55pt;width:69pt;height:1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" fillcolor="white [3212]" strokecolor="white [3212]" strokeweight="2pt"/>
            </w:pict>
          </mc:Fallback>
        </mc:AlternateContent>
      </w:r>
    </w:p>
    <w:p w:rsidR="00403306" w:rsidRDefault="00403306">
      <w:pPr>
        <w:spacing w:line="1" w:lineRule="exact"/>
      </w:pPr>
    </w:p>
    <w:p w:rsidR="00403306" w:rsidRDefault="001B17A4">
      <w:pPr>
        <w:pStyle w:val="Zkladntext1"/>
        <w:framePr w:wrap="none" w:vAnchor="page" w:hAnchor="page" w:x="1489" w:y="423"/>
        <w:shd w:val="clear" w:color="auto" w:fill="auto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Provozování a údržba tepelného zařízení</w:t>
      </w:r>
    </w:p>
    <w:p w:rsidR="00403306" w:rsidRDefault="001B17A4">
      <w:pPr>
        <w:pStyle w:val="Zkladntext1"/>
        <w:framePr w:wrap="none" w:vAnchor="page" w:hAnchor="page" w:x="7620" w:y="434"/>
        <w:shd w:val="clear" w:color="auto" w:fill="auto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Smlouva č. ST 17-00046 00-00</w:t>
      </w:r>
    </w:p>
    <w:p w:rsidR="00403306" w:rsidRDefault="001B17A4">
      <w:pPr>
        <w:pStyle w:val="Nadpis30"/>
        <w:framePr w:w="9324" w:h="2452" w:hRule="exact" w:wrap="none" w:vAnchor="page" w:hAnchor="page" w:x="1399" w:y="1402"/>
        <w:shd w:val="clear" w:color="auto" w:fill="auto"/>
      </w:pPr>
      <w:bookmarkStart w:id="4" w:name="bookmark6"/>
      <w:bookmarkStart w:id="5" w:name="bookmark7"/>
      <w:r>
        <w:t>Článek I</w:t>
      </w:r>
      <w:bookmarkEnd w:id="4"/>
      <w:bookmarkEnd w:id="5"/>
    </w:p>
    <w:p w:rsidR="00403306" w:rsidRDefault="001B17A4">
      <w:pPr>
        <w:pStyle w:val="Zkladntext1"/>
        <w:framePr w:w="9324" w:h="2452" w:hRule="exact" w:wrap="none" w:vAnchor="page" w:hAnchor="page" w:x="1399" w:y="1402"/>
        <w:shd w:val="clear" w:color="auto" w:fill="auto"/>
        <w:spacing w:line="264" w:lineRule="auto"/>
        <w:ind w:left="680" w:hanging="680"/>
      </w:pPr>
      <w:r>
        <w:t xml:space="preserve">1) Smluvní strany uzavřely dne </w:t>
      </w:r>
      <w:proofErr w:type="gramStart"/>
      <w:r>
        <w:t>31.03.2017</w:t>
      </w:r>
      <w:proofErr w:type="gramEnd"/>
      <w:r>
        <w:t xml:space="preserve"> Smlouvu o zajištění </w:t>
      </w:r>
      <w:r>
        <w:t>provozování a údržby tepelného zařízení č. ST_17-00046_00-00 a dne 19.11.2018 dodatek č. 1 (dále jen „Smlouva“).</w:t>
      </w:r>
    </w:p>
    <w:p w:rsidR="00403306" w:rsidRDefault="001B17A4">
      <w:pPr>
        <w:pStyle w:val="Zkladntext1"/>
        <w:framePr w:w="9324" w:h="2452" w:hRule="exact" w:wrap="none" w:vAnchor="page" w:hAnchor="page" w:x="1399" w:y="1402"/>
        <w:shd w:val="clear" w:color="auto" w:fill="auto"/>
        <w:spacing w:line="240" w:lineRule="auto"/>
        <w:ind w:left="680" w:firstLine="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Předmětem této smlouvy je vzájemná úprava smluvních vztahů při zajištění provozování tepelného zařízení </w:t>
      </w:r>
      <w:r>
        <w:t xml:space="preserve">(výměníkové stanice, tepelné rozvody a </w:t>
      </w:r>
      <w:r>
        <w:t xml:space="preserve">topné kanály) ve vlastnictví objednatele v lokalitách Most a Litvínov, </w:t>
      </w:r>
      <w:r>
        <w:rPr>
          <w:b/>
          <w:bCs/>
          <w:sz w:val="22"/>
          <w:szCs w:val="22"/>
        </w:rPr>
        <w:t xml:space="preserve">včetně zajištění drobné a běžné údržby </w:t>
      </w:r>
      <w:r>
        <w:t xml:space="preserve">tohoto zařízení a souvisejících </w:t>
      </w:r>
      <w:r>
        <w:rPr>
          <w:b/>
          <w:bCs/>
          <w:sz w:val="22"/>
          <w:szCs w:val="22"/>
        </w:rPr>
        <w:t>revizních činností.</w:t>
      </w:r>
    </w:p>
    <w:p w:rsidR="00403306" w:rsidRDefault="001B17A4">
      <w:pPr>
        <w:pStyle w:val="Zkladntext1"/>
        <w:framePr w:w="9324" w:h="2452" w:hRule="exact" w:wrap="none" w:vAnchor="page" w:hAnchor="page" w:x="1399" w:y="1402"/>
        <w:shd w:val="clear" w:color="auto" w:fill="auto"/>
        <w:spacing w:after="0" w:line="264" w:lineRule="auto"/>
        <w:ind w:left="680" w:hanging="340"/>
      </w:pPr>
      <w:r>
        <w:t>2) Tento dodatek je uzavřen z důvodů prodloužení platnosti stávající Smlouvy. Smluvní strany s</w:t>
      </w:r>
      <w:r>
        <w:t>e dohodly na prodloužení platnosti Smlouvy o jeden rok za stávajících podmínek.</w:t>
      </w:r>
    </w:p>
    <w:p w:rsidR="00403306" w:rsidRDefault="001B17A4">
      <w:pPr>
        <w:pStyle w:val="Nadpis30"/>
        <w:framePr w:w="8687" w:h="1465" w:hRule="exact" w:wrap="none" w:vAnchor="page" w:hAnchor="page" w:x="1356" w:y="4423"/>
        <w:shd w:val="clear" w:color="auto" w:fill="auto"/>
      </w:pPr>
      <w:bookmarkStart w:id="6" w:name="bookmark8"/>
      <w:bookmarkStart w:id="7" w:name="bookmark9"/>
      <w:r>
        <w:t>Článek II</w:t>
      </w:r>
      <w:bookmarkEnd w:id="6"/>
      <w:bookmarkEnd w:id="7"/>
    </w:p>
    <w:p w:rsidR="00403306" w:rsidRDefault="001B17A4">
      <w:pPr>
        <w:pStyle w:val="Zkladntext1"/>
        <w:framePr w:w="8687" w:h="1465" w:hRule="exact" w:wrap="none" w:vAnchor="page" w:hAnchor="page" w:x="1356" w:y="4423"/>
        <w:shd w:val="clear" w:color="auto" w:fill="auto"/>
        <w:spacing w:after="320" w:line="240" w:lineRule="auto"/>
      </w:pPr>
      <w:r>
        <w:t>Smluvní strany se dohodly na uzavření dodatku č. 2 ke Smlouvě takto:</w:t>
      </w:r>
    </w:p>
    <w:p w:rsidR="00403306" w:rsidRDefault="001B17A4">
      <w:pPr>
        <w:pStyle w:val="Zkladntext1"/>
        <w:framePr w:w="8687" w:h="1465" w:hRule="exact" w:wrap="none" w:vAnchor="page" w:hAnchor="page" w:x="1356" w:y="4423"/>
        <w:shd w:val="clear" w:color="auto" w:fill="auto"/>
        <w:spacing w:line="240" w:lineRule="auto"/>
      </w:pPr>
      <w:r>
        <w:rPr>
          <w:b/>
          <w:bCs/>
          <w:sz w:val="22"/>
          <w:szCs w:val="22"/>
        </w:rPr>
        <w:t xml:space="preserve">Článek 8 Smlouvy - Doba platnosti smlouvy - </w:t>
      </w:r>
      <w:r>
        <w:t>ruší se text odst. 8.1 a nahrazuje se tímto zněním:</w:t>
      </w:r>
    </w:p>
    <w:p w:rsidR="00403306" w:rsidRDefault="001B17A4">
      <w:pPr>
        <w:pStyle w:val="Zkladntext1"/>
        <w:framePr w:w="8687" w:h="1465" w:hRule="exact" w:wrap="none" w:vAnchor="page" w:hAnchor="page" w:x="1356" w:y="4423"/>
        <w:shd w:val="clear" w:color="auto" w:fill="auto"/>
        <w:spacing w:after="0" w:line="240" w:lineRule="auto"/>
        <w:rPr>
          <w:sz w:val="22"/>
          <w:szCs w:val="22"/>
        </w:rPr>
      </w:pPr>
      <w:r>
        <w:t xml:space="preserve">8.1 Smlouva se uzavírá na dobu určitou </w:t>
      </w:r>
      <w:r>
        <w:rPr>
          <w:b/>
          <w:bCs/>
          <w:sz w:val="22"/>
          <w:szCs w:val="22"/>
        </w:rPr>
        <w:t>od 01. 06. 2017 do 31. 12. 2020.</w:t>
      </w:r>
    </w:p>
    <w:p w:rsidR="00403306" w:rsidRDefault="001B17A4">
      <w:pPr>
        <w:pStyle w:val="Nadpis30"/>
        <w:framePr w:w="9360" w:h="2203" w:hRule="exact" w:wrap="none" w:vAnchor="page" w:hAnchor="page" w:x="1345" w:y="6475"/>
        <w:shd w:val="clear" w:color="auto" w:fill="auto"/>
      </w:pPr>
      <w:bookmarkStart w:id="8" w:name="bookmark10"/>
      <w:bookmarkStart w:id="9" w:name="bookmark11"/>
      <w:r>
        <w:t>Článek III</w:t>
      </w:r>
      <w:bookmarkEnd w:id="8"/>
      <w:bookmarkEnd w:id="9"/>
    </w:p>
    <w:p w:rsidR="00403306" w:rsidRDefault="001B17A4">
      <w:pPr>
        <w:pStyle w:val="Zkladntext1"/>
        <w:framePr w:w="9360" w:h="2203" w:hRule="exact" w:wrap="none" w:vAnchor="page" w:hAnchor="page" w:x="1345" w:y="6475"/>
        <w:numPr>
          <w:ilvl w:val="0"/>
          <w:numId w:val="1"/>
        </w:numPr>
        <w:shd w:val="clear" w:color="auto" w:fill="auto"/>
        <w:tabs>
          <w:tab w:val="left" w:pos="680"/>
        </w:tabs>
        <w:spacing w:line="264" w:lineRule="auto"/>
        <w:ind w:left="720" w:hanging="720"/>
        <w:jc w:val="both"/>
      </w:pPr>
      <w:r>
        <w:t>Tento dodatek č. 2 o celkovém počtu 2 stran je vyhotoven ve třech (3) stejnopisech v jazyce českém. Objednatel obdrží dva (2) stejnopisy, Zhotovitel jeden (1) stejnopis. Dod</w:t>
      </w:r>
      <w:r>
        <w:t>atek č. 2 se stává nedílnou součástí platné smlouvy.</w:t>
      </w:r>
    </w:p>
    <w:p w:rsidR="00403306" w:rsidRDefault="001B17A4">
      <w:pPr>
        <w:pStyle w:val="Zkladntext1"/>
        <w:framePr w:w="9360" w:h="2203" w:hRule="exact" w:wrap="none" w:vAnchor="page" w:hAnchor="page" w:x="1345" w:y="6475"/>
        <w:numPr>
          <w:ilvl w:val="0"/>
          <w:numId w:val="1"/>
        </w:numPr>
        <w:shd w:val="clear" w:color="auto" w:fill="auto"/>
        <w:tabs>
          <w:tab w:val="left" w:pos="713"/>
        </w:tabs>
        <w:spacing w:line="259" w:lineRule="auto"/>
        <w:ind w:left="720" w:hanging="720"/>
        <w:jc w:val="both"/>
      </w:pPr>
      <w:r>
        <w:t>Dodatek nabývá účinnosti a stává se platným dnem, kdy obě smluvní strany potvrdí tento závazkový vztah svým podpisem.</w:t>
      </w:r>
    </w:p>
    <w:p w:rsidR="00403306" w:rsidRDefault="001B17A4">
      <w:pPr>
        <w:pStyle w:val="Zkladntext1"/>
        <w:framePr w:w="9360" w:h="2203" w:hRule="exact" w:wrap="none" w:vAnchor="page" w:hAnchor="page" w:x="1345" w:y="6475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59" w:lineRule="auto"/>
        <w:ind w:left="720" w:hanging="720"/>
        <w:jc w:val="both"/>
      </w:pPr>
      <w:r>
        <w:t xml:space="preserve">Ostatní ustanovení platné Smlouvy, která nejsou tímto dodatkem rušena nebo změněna, </w:t>
      </w:r>
      <w:r>
        <w:t>zůstávají v platnosti.</w:t>
      </w:r>
    </w:p>
    <w:p w:rsidR="00403306" w:rsidRDefault="001B17A4">
      <w:pPr>
        <w:pStyle w:val="Nadpis30"/>
        <w:framePr w:wrap="none" w:vAnchor="page" w:hAnchor="page" w:x="3721" w:y="8959"/>
        <w:shd w:val="clear" w:color="auto" w:fill="auto"/>
        <w:spacing w:after="0"/>
        <w:jc w:val="left"/>
      </w:pPr>
      <w:bookmarkStart w:id="10" w:name="bookmark12"/>
      <w:bookmarkStart w:id="11" w:name="bookmark13"/>
      <w:r>
        <w:t>Místní, datová a podpisová doložka smluvních stran.</w:t>
      </w:r>
      <w:bookmarkEnd w:id="10"/>
      <w:bookmarkEnd w:id="11"/>
    </w:p>
    <w:p w:rsidR="00403306" w:rsidRDefault="001B17A4">
      <w:pPr>
        <w:pStyle w:val="Zkladntext1"/>
        <w:framePr w:w="1076" w:h="925" w:hRule="exact" w:wrap="none" w:vAnchor="page" w:hAnchor="page" w:x="1335" w:y="9272"/>
        <w:shd w:val="clear" w:color="auto" w:fill="auto"/>
        <w:spacing w:after="0" w:line="307" w:lineRule="auto"/>
      </w:pPr>
      <w:r>
        <w:t>Objednatel:</w:t>
      </w:r>
    </w:p>
    <w:p w:rsidR="00403306" w:rsidRDefault="001B17A4">
      <w:pPr>
        <w:pStyle w:val="Zkladntext1"/>
        <w:framePr w:w="1076" w:h="925" w:hRule="exact" w:wrap="none" w:vAnchor="page" w:hAnchor="page" w:x="1335" w:y="9272"/>
        <w:shd w:val="clear" w:color="auto" w:fill="auto"/>
        <w:spacing w:after="0" w:line="307" w:lineRule="auto"/>
      </w:pPr>
      <w:r>
        <w:t>V Mostě dne:</w:t>
      </w:r>
    </w:p>
    <w:p w:rsidR="00403306" w:rsidRDefault="001B17A4">
      <w:pPr>
        <w:pStyle w:val="Zkladntext1"/>
        <w:framePr w:wrap="none" w:vAnchor="page" w:hAnchor="page" w:x="6342" w:y="9268"/>
        <w:shd w:val="clear" w:color="auto" w:fill="auto"/>
        <w:spacing w:after="0" w:line="240" w:lineRule="auto"/>
      </w:pPr>
      <w:r>
        <w:t>Zhotovitel:</w:t>
      </w:r>
    </w:p>
    <w:p w:rsidR="00403306" w:rsidRDefault="001B17A4">
      <w:pPr>
        <w:framePr w:wrap="none" w:vAnchor="page" w:hAnchor="page" w:x="1864" w:y="106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31390" cy="9207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3139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06" w:rsidRDefault="001B17A4">
      <w:pPr>
        <w:pStyle w:val="Titulekobrzku0"/>
        <w:framePr w:w="3899" w:h="1008" w:hRule="exact" w:wrap="none" w:vAnchor="page" w:hAnchor="page" w:x="6335" w:y="9546"/>
        <w:shd w:val="clear" w:color="auto" w:fill="auto"/>
        <w:tabs>
          <w:tab w:val="left" w:pos="3388"/>
        </w:tabs>
        <w:spacing w:after="80"/>
        <w:rPr>
          <w:sz w:val="30"/>
          <w:szCs w:val="30"/>
        </w:rPr>
      </w:pPr>
      <w:r>
        <w:rPr>
          <w:sz w:val="20"/>
          <w:szCs w:val="20"/>
        </w:rPr>
        <w:t xml:space="preserve">V Mostě - Komořanech </w:t>
      </w:r>
      <w:r>
        <w:rPr>
          <w:rFonts w:ascii="Arial" w:eastAsia="Arial" w:hAnsi="Arial" w:cs="Arial"/>
          <w:w w:val="60"/>
          <w:sz w:val="30"/>
          <w:szCs w:val="30"/>
        </w:rPr>
        <w:t>g</w:t>
      </w:r>
      <w:r>
        <w:rPr>
          <w:rFonts w:ascii="Arial" w:eastAsia="Arial" w:hAnsi="Arial" w:cs="Arial"/>
          <w:w w:val="60"/>
          <w:sz w:val="30"/>
          <w:szCs w:val="30"/>
        </w:rPr>
        <w:tab/>
        <w:t>2019</w:t>
      </w:r>
    </w:p>
    <w:p w:rsidR="00403306" w:rsidRDefault="001B17A4">
      <w:pPr>
        <w:pStyle w:val="Titulekobrzku0"/>
        <w:framePr w:w="3899" w:h="1008" w:hRule="exact" w:wrap="none" w:vAnchor="page" w:hAnchor="page" w:x="6335" w:y="9546"/>
        <w:shd w:val="clear" w:color="auto" w:fill="auto"/>
        <w:spacing w:after="0"/>
        <w:ind w:left="1240"/>
      </w:pPr>
      <w:r>
        <w:t>Severočeská teplárenská, a.s.</w:t>
      </w:r>
    </w:p>
    <w:p w:rsidR="00403306" w:rsidRDefault="001B17A4">
      <w:pPr>
        <w:pStyle w:val="Titulekobrzku0"/>
        <w:framePr w:w="3899" w:h="1008" w:hRule="exact" w:wrap="none" w:vAnchor="page" w:hAnchor="page" w:x="6335" w:y="9546"/>
        <w:shd w:val="clear" w:color="auto" w:fill="auto"/>
        <w:spacing w:after="0"/>
        <w:ind w:right="220"/>
        <w:jc w:val="right"/>
      </w:pPr>
      <w:r>
        <w:t>Most. Komořany, Ieplárenská2,</w:t>
      </w:r>
    </w:p>
    <w:p w:rsidR="00403306" w:rsidRDefault="001B17A4">
      <w:pPr>
        <w:framePr w:wrap="none" w:vAnchor="page" w:hAnchor="page" w:x="6673" w:y="10557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78740</wp:posOffset>
                </wp:positionV>
                <wp:extent cx="1962150" cy="923925"/>
                <wp:effectExtent l="0" t="0" r="0" b="95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23.4pt;margin-top:6.2pt;width:154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194560" cy="829310"/>
            <wp:effectExtent l="0" t="0" r="0" b="889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945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06" w:rsidRDefault="001B17A4">
      <w:pPr>
        <w:pStyle w:val="Zkladntext1"/>
        <w:framePr w:w="4601" w:h="626" w:hRule="exact" w:wrap="none" w:vAnchor="page" w:hAnchor="page" w:x="1317" w:y="12210"/>
        <w:shd w:val="clear" w:color="auto" w:fill="auto"/>
        <w:spacing w:after="0" w:line="305" w:lineRule="auto"/>
        <w:jc w:val="center"/>
      </w:pPr>
      <w:r>
        <w:t>předseda představenstva společnosti</w:t>
      </w:r>
      <w:r>
        <w:br/>
        <w:t xml:space="preserve">DOPRAVNÍ PODNIK </w:t>
      </w:r>
      <w:r>
        <w:t>měst Mostu a Litvínova, a.s.</w:t>
      </w:r>
    </w:p>
    <w:p w:rsidR="00403306" w:rsidRDefault="001B17A4">
      <w:pPr>
        <w:pStyle w:val="Nadpis30"/>
        <w:framePr w:w="2596" w:h="940" w:hRule="exact" w:wrap="none" w:vAnchor="page" w:hAnchor="page" w:x="7156" w:y="11900"/>
        <w:shd w:val="clear" w:color="auto" w:fill="auto"/>
        <w:spacing w:after="0" w:line="276" w:lineRule="auto"/>
      </w:pPr>
      <w:bookmarkStart w:id="12" w:name="bookmark14"/>
      <w:bookmarkStart w:id="13" w:name="bookmark15"/>
      <w:r>
        <w:t>Ing. Petr Horák</w:t>
      </w:r>
      <w:bookmarkEnd w:id="12"/>
      <w:bookmarkEnd w:id="13"/>
    </w:p>
    <w:p w:rsidR="00403306" w:rsidRDefault="001B17A4">
      <w:pPr>
        <w:pStyle w:val="Zkladntext1"/>
        <w:framePr w:w="2596" w:h="940" w:hRule="exact" w:wrap="none" w:vAnchor="page" w:hAnchor="page" w:x="7156" w:y="11900"/>
        <w:shd w:val="clear" w:color="auto" w:fill="auto"/>
        <w:spacing w:after="0" w:line="307" w:lineRule="auto"/>
        <w:ind w:firstLine="420"/>
      </w:pPr>
      <w:r>
        <w:t>ředitel společnosti Severočeská teplárenská, a.s.</w:t>
      </w:r>
    </w:p>
    <w:p w:rsidR="00403306" w:rsidRDefault="001B17A4">
      <w:pPr>
        <w:pStyle w:val="Zkladntext50"/>
        <w:framePr w:w="2686" w:h="810" w:hRule="exact" w:wrap="none" w:vAnchor="page" w:hAnchor="page" w:x="2235" w:y="14380"/>
        <w:shd w:val="clear" w:color="auto" w:fill="auto"/>
        <w:tabs>
          <w:tab w:val="left" w:leader="dot" w:pos="263"/>
        </w:tabs>
        <w:ind w:left="18" w:right="18"/>
      </w:pPr>
      <w:r>
        <w:tab/>
      </w:r>
    </w:p>
    <w:p w:rsidR="00403306" w:rsidRDefault="001B17A4">
      <w:pPr>
        <w:pStyle w:val="Zkladntext1"/>
        <w:framePr w:w="2686" w:h="810" w:hRule="exact" w:wrap="none" w:vAnchor="page" w:hAnchor="page" w:x="2235" w:y="14380"/>
        <w:shd w:val="clear" w:color="auto" w:fill="auto"/>
        <w:spacing w:after="0" w:line="298" w:lineRule="auto"/>
        <w:ind w:left="18" w:right="18" w:firstLine="360"/>
      </w:pPr>
      <w:r>
        <w:rPr>
          <w:b/>
          <w:bCs/>
          <w:sz w:val="22"/>
          <w:szCs w:val="22"/>
        </w:rPr>
        <w:t xml:space="preserve">Bc. Daniel </w:t>
      </w:r>
      <w:proofErr w:type="spellStart"/>
      <w:r>
        <w:rPr>
          <w:b/>
          <w:bCs/>
          <w:sz w:val="22"/>
          <w:szCs w:val="22"/>
        </w:rPr>
        <w:t>Dunovský</w:t>
      </w:r>
      <w:proofErr w:type="spellEnd"/>
      <w:r>
        <w:rPr>
          <w:b/>
          <w:bCs/>
          <w:sz w:val="22"/>
          <w:szCs w:val="22"/>
        </w:rPr>
        <w:br/>
      </w:r>
      <w:proofErr w:type="gramStart"/>
      <w:r>
        <w:t xml:space="preserve">místopředseda </w:t>
      </w:r>
      <w:r>
        <w:t xml:space="preserve"> představenstva</w:t>
      </w:r>
      <w:proofErr w:type="gramEnd"/>
    </w:p>
    <w:p w:rsidR="00403306" w:rsidRDefault="001B17A4">
      <w:pPr>
        <w:pStyle w:val="Zkladntext20"/>
        <w:framePr w:w="5454" w:h="1494" w:hRule="exact" w:wrap="none" w:vAnchor="page" w:hAnchor="page" w:x="1284" w:y="15136"/>
        <w:shd w:val="clear" w:color="auto" w:fill="auto"/>
        <w:tabs>
          <w:tab w:val="left" w:pos="2466"/>
        </w:tabs>
        <w:ind w:left="32"/>
      </w:pPr>
      <w:r>
        <w:rPr>
          <w:sz w:val="20"/>
          <w:szCs w:val="20"/>
        </w:rPr>
        <w:t>DOPRAVNÍ PODNIK měst Most</w:t>
      </w:r>
      <w:r>
        <w:rPr>
          <w:sz w:val="20"/>
          <w:szCs w:val="20"/>
          <w:u w:val="single"/>
        </w:rPr>
        <w:t>u a Litví</w:t>
      </w:r>
      <w:r>
        <w:rPr>
          <w:sz w:val="20"/>
          <w:szCs w:val="20"/>
        </w:rPr>
        <w:t>nova, a.s.</w:t>
      </w:r>
      <w:r>
        <w:rPr>
          <w:sz w:val="20"/>
          <w:szCs w:val="20"/>
        </w:rPr>
        <w:br/>
      </w:r>
      <w:r>
        <w:t xml:space="preserve">DOPRAVNÍ PODNIK strana </w:t>
      </w:r>
      <w:r>
        <w:rPr>
          <w:b/>
          <w:bCs/>
          <w:sz w:val="22"/>
          <w:szCs w:val="22"/>
        </w:rPr>
        <w:t xml:space="preserve">j DOPRAVNÍ </w:t>
      </w:r>
      <w:proofErr w:type="spellStart"/>
      <w:r>
        <w:rPr>
          <w:b/>
          <w:bCs/>
          <w:sz w:val="22"/>
          <w:szCs w:val="22"/>
        </w:rPr>
        <w:t>POEtNIK</w:t>
      </w:r>
      <w:proofErr w:type="spellEnd"/>
      <w:r>
        <w:rPr>
          <w:b/>
          <w:bCs/>
          <w:sz w:val="22"/>
          <w:szCs w:val="22"/>
        </w:rPr>
        <w:t xml:space="preserve"> </w:t>
      </w:r>
      <w:r>
        <w:t>(D</w:t>
      </w:r>
      <w:r>
        <w:br/>
      </w:r>
      <w:r>
        <w:t>měst Mostu a Litvínova, a.</w:t>
      </w:r>
      <w:proofErr w:type="gramStart"/>
      <w:r>
        <w:t xml:space="preserve">s. </w:t>
      </w:r>
      <w:r>
        <w:rPr>
          <w:sz w:val="22"/>
          <w:szCs w:val="22"/>
        </w:rPr>
        <w:t>; měst</w:t>
      </w:r>
      <w:proofErr w:type="gramEnd"/>
      <w:r>
        <w:rPr>
          <w:sz w:val="22"/>
          <w:szCs w:val="22"/>
        </w:rPr>
        <w:t xml:space="preserve"> Mostu a Litvínova,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j tř. Budovatelů 1395/23, </w:t>
      </w:r>
      <w:r>
        <w:rPr>
          <w:b/>
          <w:bCs/>
          <w:sz w:val="22"/>
          <w:szCs w:val="22"/>
        </w:rPr>
        <w:t>MOST</w:t>
      </w:r>
      <w:r>
        <w:rPr>
          <w:b/>
          <w:bCs/>
          <w:sz w:val="22"/>
          <w:szCs w:val="22"/>
        </w:rPr>
        <w:br/>
      </w:r>
      <w:r>
        <w:t>1</w:t>
      </w:r>
      <w:r>
        <w:tab/>
        <w:t>«: 476 702 430 Fax: 476 702 585</w:t>
      </w:r>
    </w:p>
    <w:p w:rsidR="00403306" w:rsidRDefault="001B17A4">
      <w:pPr>
        <w:pStyle w:val="Zkladntext20"/>
        <w:framePr w:w="5454" w:h="1494" w:hRule="exact" w:wrap="none" w:vAnchor="page" w:hAnchor="page" w:x="1284" w:y="15136"/>
        <w:shd w:val="clear" w:color="auto" w:fill="auto"/>
        <w:ind w:left="32"/>
      </w:pPr>
      <w:r>
        <w:t>6</w:t>
      </w:r>
      <w:r>
        <w:rPr>
          <w:u w:val="single"/>
        </w:rPr>
        <w:t>2242</w:t>
      </w:r>
      <w:r>
        <w:t>504 DIČ: CZ62242504</w:t>
      </w:r>
    </w:p>
    <w:p w:rsidR="00403306" w:rsidRDefault="001B17A4">
      <w:pPr>
        <w:pStyle w:val="Zkladntext20"/>
        <w:framePr w:wrap="none" w:vAnchor="page" w:hAnchor="page" w:x="8715" w:y="15522"/>
        <w:shd w:val="clear" w:color="auto" w:fill="auto"/>
        <w:jc w:val="left"/>
      </w:pPr>
      <w:r>
        <w:t>Severočeská teplárenská, a. s.</w:t>
      </w:r>
    </w:p>
    <w:p w:rsidR="00403306" w:rsidRDefault="001B17A4">
      <w:pPr>
        <w:framePr w:wrap="none" w:vAnchor="page" w:hAnchor="page" w:x="10014" w:y="159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9935" cy="4025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4993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06" w:rsidRDefault="001B17A4">
      <w:pPr>
        <w:spacing w:line="1" w:lineRule="exact"/>
        <w:sectPr w:rsidR="00403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9819640</wp:posOffset>
                </wp:positionV>
                <wp:extent cx="1362075" cy="57150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459pt;margin-top:773.2pt;width:107.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6476365</wp:posOffset>
                </wp:positionV>
                <wp:extent cx="2257425" cy="8286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80.25pt;margin-top:509.95pt;width:177.7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" fillcolor="white [3212]" strokecolor="white [3212]" strokeweight="2pt"/>
            </w:pict>
          </mc:Fallback>
        </mc:AlternateContent>
      </w:r>
    </w:p>
    <w:p w:rsidR="00403306" w:rsidRDefault="00403306">
      <w:pPr>
        <w:spacing w:line="1" w:lineRule="exact"/>
      </w:pPr>
      <w:bookmarkStart w:id="14" w:name="_GoBack"/>
      <w:bookmarkEnd w:id="14"/>
    </w:p>
    <w:p w:rsidR="00403306" w:rsidRDefault="001B17A4">
      <w:pPr>
        <w:pStyle w:val="Titulektabulky0"/>
        <w:framePr w:wrap="none" w:vAnchor="page" w:hAnchor="page" w:x="993" w:y="1300"/>
        <w:shd w:val="clear" w:color="auto" w:fill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Zpracovatel smlouvy:</w:t>
      </w:r>
    </w:p>
    <w:p w:rsidR="00403306" w:rsidRDefault="001B17A4">
      <w:pPr>
        <w:pStyle w:val="Titulektabulky0"/>
        <w:framePr w:wrap="none" w:vAnchor="page" w:hAnchor="page" w:x="4363" w:y="1308"/>
        <w:shd w:val="clear" w:color="auto" w:fill="auto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Severočeská teplárenská </w:t>
      </w:r>
      <w:r>
        <w:rPr>
          <w:rFonts w:ascii="Calibri" w:eastAsia="Calibri" w:hAnsi="Calibri" w:cs="Calibri"/>
          <w:b/>
          <w:bCs/>
          <w:sz w:val="24"/>
          <w:szCs w:val="24"/>
        </w:rPr>
        <w:t>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1696"/>
        <w:gridCol w:w="1595"/>
        <w:gridCol w:w="1408"/>
        <w:gridCol w:w="1656"/>
      </w:tblGrid>
      <w:tr w:rsidR="0040330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ind w:firstLine="38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Funkce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ind w:firstLine="4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Podpis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Vypracoval: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Odborné posouzení: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ing. Jehlička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DTN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ind w:firstLine="420"/>
              <w:rPr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4A5A86"/>
                <w:sz w:val="26"/>
                <w:szCs w:val="26"/>
              </w:rPr>
              <w:t>Vs</w:t>
            </w:r>
            <w:proofErr w:type="spellEnd"/>
            <w:r>
              <w:rPr>
                <w:rFonts w:ascii="Arial" w:eastAsia="Arial" w:hAnsi="Arial" w:cs="Arial"/>
                <w:color w:val="4A5A86"/>
                <w:sz w:val="26"/>
                <w:szCs w:val="26"/>
              </w:rPr>
              <w:t>,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Odborné posouzení: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Kučera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VÚT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38"/>
                <w:szCs w:val="38"/>
              </w:rPr>
            </w:pPr>
            <w:proofErr w:type="spellStart"/>
            <w:r>
              <w:rPr>
                <w:smallCaps/>
                <w:color w:val="4A5A86"/>
                <w:sz w:val="38"/>
                <w:szCs w:val="38"/>
              </w:rPr>
              <w:t>žíía</w:t>
            </w:r>
            <w:proofErr w:type="spellEnd"/>
            <w:r>
              <w:rPr>
                <w:smallCaps/>
                <w:color w:val="4A5A86"/>
                <w:sz w:val="38"/>
                <w:szCs w:val="38"/>
              </w:rPr>
              <w:t>’-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Ekonomické posouzení: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Ing. Jarošová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Obchodní posouzení: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ind w:firstLine="34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7D84C1"/>
                <w:sz w:val="26"/>
                <w:szCs w:val="26"/>
              </w:rPr>
              <w:t xml:space="preserve">/ </w:t>
            </w:r>
            <w:r>
              <w:rPr>
                <w:rFonts w:ascii="Arial" w:eastAsia="Arial" w:hAnsi="Arial" w:cs="Arial"/>
                <w:color w:val="4A5A86"/>
                <w:sz w:val="26"/>
                <w:szCs w:val="26"/>
              </w:rPr>
              <w:t>/7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 posouzení: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Mgr. Vaněk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právník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52"/>
                <w:szCs w:val="52"/>
              </w:rPr>
            </w:pPr>
            <w:r>
              <w:rPr>
                <w:i/>
                <w:iCs/>
                <w:smallCaps/>
                <w:color w:val="4A5A86"/>
                <w:sz w:val="52"/>
                <w:szCs w:val="52"/>
              </w:rPr>
              <w:t>Tas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Vyjádření ŘAS: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Platnost smlouvy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Archivace: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ind w:firstLine="68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</w:p>
        </w:tc>
      </w:tr>
      <w:tr w:rsidR="00403306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06" w:rsidRDefault="001B17A4">
            <w:pPr>
              <w:pStyle w:val="Jin0"/>
              <w:framePr w:w="9738" w:h="3917" w:wrap="none" w:vAnchor="page" w:hAnchor="page" w:x="972" w:y="2038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Datum předání do odd.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registru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smluv: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06" w:rsidRDefault="00403306">
            <w:pPr>
              <w:framePr w:w="9738" w:h="3917" w:wrap="none" w:vAnchor="page" w:hAnchor="page" w:x="972" w:y="2038"/>
              <w:rPr>
                <w:sz w:val="10"/>
                <w:szCs w:val="10"/>
              </w:rPr>
            </w:pPr>
          </w:p>
        </w:tc>
      </w:tr>
    </w:tbl>
    <w:p w:rsidR="00403306" w:rsidRDefault="001B17A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-38735</wp:posOffset>
                </wp:positionV>
                <wp:extent cx="7248525" cy="38290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829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1.5pt;margin-top:-3.05pt;width:570.75pt;height:30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5761990</wp:posOffset>
            </wp:positionH>
            <wp:positionV relativeFrom="page">
              <wp:posOffset>11430</wp:posOffset>
            </wp:positionV>
            <wp:extent cx="1731010" cy="346837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73101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3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7A4">
      <w:r>
        <w:separator/>
      </w:r>
    </w:p>
  </w:endnote>
  <w:endnote w:type="continuationSeparator" w:id="0">
    <w:p w:rsidR="00000000" w:rsidRDefault="001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6" w:rsidRDefault="00403306"/>
  </w:footnote>
  <w:footnote w:type="continuationSeparator" w:id="0">
    <w:p w:rsidR="00403306" w:rsidRDefault="004033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737D"/>
    <w:multiLevelType w:val="multilevel"/>
    <w:tmpl w:val="B61A8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3306"/>
    <w:rsid w:val="001B17A4"/>
    <w:rsid w:val="0040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A5A86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EF5F6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auto"/>
    </w:pPr>
    <w:rPr>
      <w:rFonts w:ascii="Arial" w:eastAsia="Arial" w:hAnsi="Arial" w:cs="Arial"/>
      <w:color w:val="4A5A86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190" w:lineRule="auto"/>
      <w:ind w:left="3140"/>
      <w:outlineLvl w:val="0"/>
    </w:pPr>
    <w:rPr>
      <w:rFonts w:ascii="Arial" w:eastAsia="Arial" w:hAnsi="Arial" w:cs="Arial"/>
      <w:i/>
      <w:iCs/>
      <w:color w:val="EF5F6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191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5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7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A5A86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EF5F6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auto"/>
    </w:pPr>
    <w:rPr>
      <w:rFonts w:ascii="Arial" w:eastAsia="Arial" w:hAnsi="Arial" w:cs="Arial"/>
      <w:color w:val="4A5A86"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190" w:lineRule="auto"/>
      <w:ind w:left="3140"/>
      <w:outlineLvl w:val="0"/>
    </w:pPr>
    <w:rPr>
      <w:rFonts w:ascii="Arial" w:eastAsia="Arial" w:hAnsi="Arial" w:cs="Arial"/>
      <w:i/>
      <w:iCs/>
      <w:color w:val="EF5F6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191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5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7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2019-11-20T08:16:00Z</dcterms:created>
  <dcterms:modified xsi:type="dcterms:W3CDTF">2019-11-20T08:16:00Z</dcterms:modified>
</cp:coreProperties>
</file>