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D7" w:rsidRDefault="00544AD7" w:rsidP="006F5864">
      <w:pPr>
        <w:pStyle w:val="Standard"/>
        <w:tabs>
          <w:tab w:val="left" w:pos="3345"/>
          <w:tab w:val="center" w:pos="4819"/>
        </w:tabs>
        <w:jc w:val="center"/>
        <w:rPr>
          <w:rFonts w:asciiTheme="minorHAnsi" w:hAnsiTheme="minorHAnsi" w:cstheme="minorHAnsi"/>
          <w:b/>
          <w:bCs/>
        </w:rPr>
      </w:pPr>
    </w:p>
    <w:p w:rsidR="00544AD7" w:rsidRPr="00544AD7" w:rsidRDefault="00544AD7" w:rsidP="006F5864">
      <w:pPr>
        <w:pStyle w:val="Standard"/>
        <w:tabs>
          <w:tab w:val="left" w:pos="3345"/>
          <w:tab w:val="center" w:pos="4819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44AD7">
        <w:rPr>
          <w:rFonts w:asciiTheme="minorHAnsi" w:hAnsiTheme="minorHAnsi" w:cstheme="minorHAnsi"/>
          <w:b/>
          <w:bCs/>
          <w:sz w:val="40"/>
          <w:szCs w:val="40"/>
        </w:rPr>
        <w:t xml:space="preserve">Dodatek č. 1  </w:t>
      </w:r>
    </w:p>
    <w:p w:rsidR="00544AD7" w:rsidRDefault="00544AD7" w:rsidP="006F5864">
      <w:pPr>
        <w:pStyle w:val="Standard"/>
        <w:tabs>
          <w:tab w:val="left" w:pos="3345"/>
          <w:tab w:val="center" w:pos="481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</w:p>
    <w:p w:rsidR="006F5864" w:rsidRDefault="008553D2" w:rsidP="006F5864">
      <w:pPr>
        <w:pStyle w:val="Standard"/>
        <w:tabs>
          <w:tab w:val="left" w:pos="3345"/>
          <w:tab w:val="center" w:pos="481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Příkazní smlouva č. </w:t>
      </w:r>
      <w:r w:rsidR="00AB7C62">
        <w:rPr>
          <w:rFonts w:asciiTheme="minorHAnsi" w:hAnsiTheme="minorHAnsi" w:cstheme="minorHAnsi"/>
          <w:b/>
          <w:bCs/>
        </w:rPr>
        <w:t>O/19/207/00</w:t>
      </w:r>
      <w:r w:rsidR="00544AD7">
        <w:rPr>
          <w:rFonts w:asciiTheme="minorHAnsi" w:hAnsiTheme="minorHAnsi" w:cstheme="minorHAnsi"/>
          <w:b/>
          <w:bCs/>
        </w:rPr>
        <w:t xml:space="preserve"> ze dne 1. 3. 2019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dle </w:t>
      </w:r>
      <w:proofErr w:type="spellStart"/>
      <w:r>
        <w:rPr>
          <w:rFonts w:asciiTheme="minorHAnsi" w:hAnsiTheme="minorHAnsi" w:cstheme="minorHAnsi"/>
          <w:i/>
          <w:iCs/>
        </w:rPr>
        <w:t>ust</w:t>
      </w:r>
      <w:proofErr w:type="spellEnd"/>
      <w:r>
        <w:rPr>
          <w:rFonts w:asciiTheme="minorHAnsi" w:hAnsiTheme="minorHAnsi" w:cstheme="minorHAnsi"/>
          <w:i/>
          <w:iCs/>
        </w:rPr>
        <w:t>. § 2430 a násl. zákona č.89/2012 Sb., občanský zákoník</w:t>
      </w:r>
    </w:p>
    <w:p w:rsidR="00544AD7" w:rsidRDefault="00544AD7" w:rsidP="006B1902">
      <w:pPr>
        <w:pStyle w:val="Standard"/>
        <w:jc w:val="center"/>
        <w:rPr>
          <w:rFonts w:asciiTheme="minorHAnsi" w:hAnsiTheme="minorHAnsi" w:cstheme="minorHAnsi"/>
          <w:i/>
          <w:iCs/>
        </w:rPr>
      </w:pPr>
    </w:p>
    <w:p w:rsidR="008553D2" w:rsidRDefault="008553D2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AB17D8" w:rsidRPr="00AB17D8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1.</w:t>
      </w:r>
      <w:r w:rsidR="00E37EC6">
        <w:rPr>
          <w:rFonts w:asciiTheme="minorHAnsi" w:hAnsiTheme="minorHAnsi" w:cstheme="minorHAnsi"/>
          <w:b/>
          <w:bCs/>
        </w:rPr>
        <w:t xml:space="preserve"> Ústav </w:t>
      </w:r>
      <w:proofErr w:type="spellStart"/>
      <w:r w:rsidR="00E37EC6">
        <w:rPr>
          <w:rFonts w:asciiTheme="minorHAnsi" w:hAnsiTheme="minorHAnsi" w:cstheme="minorHAnsi"/>
          <w:b/>
          <w:bCs/>
        </w:rPr>
        <w:t>geoniky</w:t>
      </w:r>
      <w:proofErr w:type="spellEnd"/>
      <w:r w:rsidR="00E37EC6">
        <w:rPr>
          <w:rFonts w:asciiTheme="minorHAnsi" w:hAnsiTheme="minorHAnsi" w:cstheme="minorHAnsi"/>
          <w:b/>
          <w:bCs/>
        </w:rPr>
        <w:t xml:space="preserve"> AV ČR, v. v. i.</w:t>
      </w:r>
    </w:p>
    <w:p w:rsidR="00DF48B3" w:rsidRPr="00AB17D8" w:rsidRDefault="00DF48B3" w:rsidP="00DF48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 Studentská 1768/9, 708 00, Ostrava – Poruba</w:t>
      </w:r>
    </w:p>
    <w:p w:rsidR="00DF48B3" w:rsidRDefault="00DF48B3" w:rsidP="00DF48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681 45 535</w:t>
      </w:r>
    </w:p>
    <w:p w:rsidR="008F4FB5" w:rsidRDefault="008F4FB5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</w:t>
      </w:r>
      <w:r w:rsidR="00DF48B3">
        <w:rPr>
          <w:rFonts w:asciiTheme="minorHAnsi" w:hAnsiTheme="minorHAnsi" w:cstheme="minorHAnsi"/>
        </w:rPr>
        <w:t xml:space="preserve"> ve věcech smluvních</w:t>
      </w:r>
      <w:r w:rsidR="00F17D2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F48B3">
        <w:rPr>
          <w:rFonts w:asciiTheme="minorHAnsi" w:hAnsiTheme="minorHAnsi" w:cstheme="minorHAnsi"/>
        </w:rPr>
        <w:t>Ing. Josef Foldyna, CSc.</w:t>
      </w:r>
    </w:p>
    <w:p w:rsidR="00DF48B3" w:rsidRDefault="00DF48B3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 ve věcech technických: Roman </w:t>
      </w:r>
      <w:proofErr w:type="spellStart"/>
      <w:r>
        <w:rPr>
          <w:rFonts w:asciiTheme="minorHAnsi" w:hAnsiTheme="minorHAnsi" w:cstheme="minorHAnsi"/>
        </w:rPr>
        <w:t>Ščurek</w:t>
      </w:r>
      <w:proofErr w:type="spellEnd"/>
    </w:p>
    <w:p w:rsidR="008553D2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příkazce)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F17D22" w:rsidRPr="00AB17D8" w:rsidRDefault="008553D2" w:rsidP="00F17D2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E37EC6">
        <w:rPr>
          <w:rFonts w:asciiTheme="minorHAnsi" w:hAnsiTheme="minorHAnsi" w:cstheme="minorHAnsi"/>
          <w:b/>
          <w:bCs/>
        </w:rPr>
        <w:t xml:space="preserve">Ing. Petra </w:t>
      </w:r>
      <w:proofErr w:type="spellStart"/>
      <w:r w:rsidR="00E37EC6">
        <w:rPr>
          <w:rFonts w:asciiTheme="minorHAnsi" w:hAnsiTheme="minorHAnsi" w:cstheme="minorHAnsi"/>
          <w:b/>
          <w:bCs/>
        </w:rPr>
        <w:t>Chovanioková</w:t>
      </w:r>
      <w:proofErr w:type="spellEnd"/>
    </w:p>
    <w:p w:rsidR="00F17D22" w:rsidRPr="00AB17D8" w:rsidRDefault="00F17D22" w:rsidP="00F17D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E37EC6">
        <w:rPr>
          <w:rFonts w:asciiTheme="minorHAnsi" w:hAnsiTheme="minorHAnsi" w:cstheme="minorHAnsi"/>
        </w:rPr>
        <w:t>Gregora Tajovského 933/11, 725 25, Ostrava – Polanka nad Odrou</w:t>
      </w:r>
    </w:p>
    <w:p w:rsidR="00F17D22" w:rsidRDefault="00F17D22" w:rsidP="00F17D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E37EC6">
        <w:rPr>
          <w:rFonts w:asciiTheme="minorHAnsi" w:hAnsiTheme="minorHAnsi" w:cstheme="minorHAnsi"/>
        </w:rPr>
        <w:t>641 31 009</w:t>
      </w:r>
    </w:p>
    <w:p w:rsidR="008553D2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příkazník)</w:t>
      </w:r>
    </w:p>
    <w:p w:rsidR="008553D2" w:rsidRDefault="008553D2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544AD7" w:rsidRDefault="00544AD7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544AD7" w:rsidRDefault="00544AD7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544AD7" w:rsidRPr="00544AD7" w:rsidRDefault="00544AD7" w:rsidP="006F68DD">
      <w:pPr>
        <w:pStyle w:val="Standard"/>
        <w:jc w:val="center"/>
        <w:rPr>
          <w:rFonts w:asciiTheme="minorHAnsi" w:hAnsiTheme="minorHAnsi" w:cstheme="minorHAnsi"/>
          <w:iCs/>
        </w:rPr>
      </w:pPr>
      <w:r w:rsidRPr="00544AD7">
        <w:rPr>
          <w:rFonts w:asciiTheme="minorHAnsi" w:hAnsiTheme="minorHAnsi" w:cstheme="minorHAnsi"/>
          <w:iCs/>
        </w:rPr>
        <w:t>Tímto Dodatkem č. 1 se upravuje bod č. II. Smlouvy</w:t>
      </w:r>
      <w:r w:rsidR="006F68DD">
        <w:rPr>
          <w:rFonts w:asciiTheme="minorHAnsi" w:hAnsiTheme="minorHAnsi" w:cstheme="minorHAnsi"/>
          <w:iCs/>
        </w:rPr>
        <w:t xml:space="preserve"> splatností od 1. 11. 2019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0428DC" w:rsidRDefault="00544AD7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Odměna a platební podmínky</w:t>
      </w:r>
    </w:p>
    <w:p w:rsidR="008553D2" w:rsidRDefault="008553D2" w:rsidP="006B1902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Příkazce se zavazuje za práce a činnosti uvedené v této smlouvě zaplatit příkazníkovi odměnu, která činí </w:t>
      </w:r>
      <w:r w:rsidR="00544AD7" w:rsidRPr="00544AD7">
        <w:rPr>
          <w:rFonts w:asciiTheme="minorHAnsi" w:hAnsiTheme="minorHAnsi" w:cstheme="minorHAnsi"/>
          <w:b/>
        </w:rPr>
        <w:t>10 000</w:t>
      </w:r>
      <w:r w:rsidR="00E37EC6" w:rsidRPr="00544AD7">
        <w:rPr>
          <w:rFonts w:asciiTheme="minorHAnsi" w:hAnsiTheme="minorHAnsi" w:cstheme="minorHAnsi"/>
          <w:b/>
        </w:rPr>
        <w:t>,</w:t>
      </w:r>
      <w:r w:rsidR="00E37EC6" w:rsidRPr="002454DF">
        <w:rPr>
          <w:rFonts w:asciiTheme="minorHAnsi" w:hAnsiTheme="minorHAnsi" w:cstheme="minorHAnsi"/>
          <w:b/>
        </w:rPr>
        <w:t xml:space="preserve"> -</w:t>
      </w:r>
      <w:r w:rsidR="009D1D00" w:rsidRPr="002454DF">
        <w:rPr>
          <w:rFonts w:asciiTheme="minorHAnsi" w:hAnsiTheme="minorHAnsi" w:cstheme="minorHAnsi"/>
          <w:b/>
        </w:rPr>
        <w:t>K</w:t>
      </w:r>
      <w:r w:rsidR="00D338C9" w:rsidRPr="002454DF">
        <w:rPr>
          <w:rFonts w:asciiTheme="minorHAnsi" w:hAnsiTheme="minorHAnsi" w:cstheme="minorHAnsi"/>
          <w:b/>
        </w:rPr>
        <w:t>č</w:t>
      </w:r>
      <w:r w:rsidR="003F4AE2">
        <w:rPr>
          <w:rFonts w:asciiTheme="minorHAnsi" w:hAnsiTheme="minorHAnsi" w:cstheme="minorHAnsi"/>
        </w:rPr>
        <w:t xml:space="preserve"> (</w:t>
      </w:r>
      <w:proofErr w:type="spellStart"/>
      <w:r w:rsidR="00544AD7">
        <w:rPr>
          <w:rFonts w:asciiTheme="minorHAnsi" w:hAnsiTheme="minorHAnsi" w:cstheme="minorHAnsi"/>
        </w:rPr>
        <w:t>desettisíckoru</w:t>
      </w:r>
      <w:r w:rsidR="006F68DD">
        <w:rPr>
          <w:rFonts w:asciiTheme="minorHAnsi" w:hAnsiTheme="minorHAnsi" w:cstheme="minorHAnsi"/>
        </w:rPr>
        <w:t>n</w:t>
      </w:r>
      <w:r w:rsidR="00544AD7">
        <w:rPr>
          <w:rFonts w:asciiTheme="minorHAnsi" w:hAnsiTheme="minorHAnsi" w:cstheme="minorHAnsi"/>
        </w:rPr>
        <w:t>českých</w:t>
      </w:r>
      <w:proofErr w:type="spellEnd"/>
      <w:r w:rsidR="003F4AE2" w:rsidRPr="003F4AE2">
        <w:rPr>
          <w:rFonts w:asciiTheme="minorHAnsi" w:hAnsiTheme="minorHAnsi" w:cstheme="minorHAnsi"/>
        </w:rPr>
        <w:t>)</w:t>
      </w:r>
      <w:r w:rsidR="00B2474A" w:rsidRPr="003F4AE2">
        <w:rPr>
          <w:rFonts w:asciiTheme="minorHAnsi" w:hAnsiTheme="minorHAnsi" w:cstheme="minorHAnsi"/>
        </w:rPr>
        <w:t xml:space="preserve"> </w:t>
      </w:r>
      <w:r w:rsidRPr="003F4AE2">
        <w:rPr>
          <w:rFonts w:asciiTheme="minorHAnsi" w:hAnsiTheme="minorHAnsi" w:cstheme="minorHAnsi"/>
        </w:rPr>
        <w:t>za měsíc</w:t>
      </w:r>
      <w:r>
        <w:rPr>
          <w:rFonts w:asciiTheme="minorHAnsi" w:hAnsiTheme="minorHAnsi" w:cstheme="minorHAnsi"/>
        </w:rPr>
        <w:t xml:space="preserve">. Odměna zahrnuje veškeré náklady </w:t>
      </w:r>
      <w:r w:rsidR="00575680">
        <w:rPr>
          <w:rFonts w:asciiTheme="minorHAnsi" w:hAnsiTheme="minorHAnsi" w:cstheme="minorHAnsi"/>
        </w:rPr>
        <w:t xml:space="preserve">příkazníka </w:t>
      </w:r>
      <w:r>
        <w:rPr>
          <w:rFonts w:asciiTheme="minorHAnsi" w:hAnsiTheme="minorHAnsi" w:cstheme="minorHAnsi"/>
        </w:rPr>
        <w:t>spojené s realizací předmětu smlouvy</w:t>
      </w:r>
      <w:r w:rsidR="00575680">
        <w:rPr>
          <w:rFonts w:asciiTheme="minorHAnsi" w:hAnsiTheme="minorHAnsi" w:cstheme="minorHAnsi"/>
        </w:rPr>
        <w:t xml:space="preserve"> dle čl. I. odst. 1. této smlouvy</w:t>
      </w:r>
      <w:r>
        <w:rPr>
          <w:rFonts w:asciiTheme="minorHAnsi" w:hAnsiTheme="minorHAnsi" w:cstheme="minorHAnsi"/>
        </w:rPr>
        <w:t>.</w:t>
      </w:r>
    </w:p>
    <w:p w:rsidR="008553D2" w:rsidRDefault="008553D2" w:rsidP="006B1902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Odměna bude hrazena měsíčně na základě faktury. Datum splatnosti činí 15 dnů od doručení faktury příkazci.</w:t>
      </w:r>
    </w:p>
    <w:p w:rsidR="008553D2" w:rsidRDefault="008553D2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0428DC" w:rsidRDefault="000428DC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6F68DD" w:rsidRDefault="00544AD7" w:rsidP="006F68DD">
      <w:pPr>
        <w:pStyle w:val="Standard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Dodatek č. 1 je sepsán </w:t>
      </w:r>
      <w:r w:rsidR="006F68D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dvou vyhotoveních</w:t>
      </w:r>
      <w:r w:rsidR="006F68DD">
        <w:rPr>
          <w:rFonts w:asciiTheme="minorHAnsi" w:hAnsiTheme="minorHAnsi" w:cstheme="minorHAnsi"/>
        </w:rPr>
        <w:t xml:space="preserve">  s platností originálu, kdy příkazce a příkazník </w:t>
      </w:r>
    </w:p>
    <w:p w:rsidR="00544AD7" w:rsidRDefault="006F68DD" w:rsidP="006F68DD">
      <w:pPr>
        <w:pStyle w:val="Standard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obdrží po jednom vyhotovení.</w:t>
      </w:r>
    </w:p>
    <w:p w:rsidR="00E37EC6" w:rsidRDefault="00E37EC6" w:rsidP="00E37EC6">
      <w:pPr>
        <w:pStyle w:val="Textbody"/>
        <w:spacing w:after="0"/>
        <w:ind w:left="426"/>
        <w:jc w:val="both"/>
        <w:rPr>
          <w:rFonts w:asciiTheme="minorHAnsi" w:hAnsiTheme="minorHAnsi" w:cstheme="minorHAnsi"/>
        </w:rPr>
      </w:pPr>
    </w:p>
    <w:p w:rsidR="00E37EC6" w:rsidRDefault="00E37EC6" w:rsidP="006F68DD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:rsidR="008553D2" w:rsidRDefault="008553D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8F4FB5">
        <w:rPr>
          <w:rFonts w:asciiTheme="minorHAnsi" w:hAnsiTheme="minorHAnsi" w:cstheme="minorHAnsi"/>
        </w:rPr>
        <w:t>Ostravě</w:t>
      </w:r>
      <w:r w:rsidR="00B716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dne:</w:t>
      </w:r>
      <w:r w:rsidR="00AA79F2">
        <w:rPr>
          <w:rFonts w:asciiTheme="minorHAnsi" w:hAnsiTheme="minorHAnsi" w:cstheme="minorHAnsi"/>
        </w:rPr>
        <w:t xml:space="preserve">  1. 11.2019</w:t>
      </w:r>
      <w:r>
        <w:rPr>
          <w:rFonts w:asciiTheme="minorHAnsi" w:hAnsiTheme="minorHAnsi" w:cstheme="minorHAnsi"/>
        </w:rPr>
        <w:tab/>
      </w:r>
    </w:p>
    <w:p w:rsidR="003F4AE2" w:rsidRDefault="003F4AE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</w:p>
    <w:p w:rsidR="008553D2" w:rsidRDefault="008553D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příkazce: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 příkazníka:</w:t>
      </w:r>
    </w:p>
    <w:p w:rsidR="003F4AE2" w:rsidRDefault="003F4AE2" w:rsidP="003F4AE2">
      <w:pPr>
        <w:widowControl/>
        <w:tabs>
          <w:tab w:val="left" w:pos="5670"/>
        </w:tabs>
        <w:suppressAutoHyphens w:val="0"/>
        <w:autoSpaceDN/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F4AE2" w:rsidRDefault="003F4AE2" w:rsidP="003F4AE2">
      <w:pPr>
        <w:widowControl/>
        <w:tabs>
          <w:tab w:val="left" w:pos="5670"/>
        </w:tabs>
        <w:suppressAutoHyphens w:val="0"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  <w:r>
        <w:rPr>
          <w:rFonts w:asciiTheme="minorHAnsi" w:hAnsiTheme="minorHAnsi" w:cstheme="minorHAnsi"/>
        </w:rPr>
        <w:tab/>
        <w:t>…………………………………………..</w:t>
      </w:r>
    </w:p>
    <w:p w:rsidR="002D7962" w:rsidRDefault="00AA79F2" w:rsidP="002D7962">
      <w:pPr>
        <w:widowControl/>
        <w:tabs>
          <w:tab w:val="left" w:pos="284"/>
          <w:tab w:val="left" w:pos="5954"/>
        </w:tabs>
        <w:suppressAutoHyphens w:val="0"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Ing. Josef Foldyna, CSc.</w:t>
      </w:r>
      <w:r>
        <w:rPr>
          <w:rFonts w:asciiTheme="minorHAnsi" w:hAnsiTheme="minorHAnsi" w:cstheme="minorHAnsi"/>
        </w:rPr>
        <w:tab/>
      </w:r>
      <w:r w:rsidR="002D7962">
        <w:rPr>
          <w:rFonts w:asciiTheme="minorHAnsi" w:hAnsiTheme="minorHAnsi" w:cstheme="minorHAnsi"/>
        </w:rPr>
        <w:t xml:space="preserve">Ing. Petra </w:t>
      </w:r>
      <w:proofErr w:type="spellStart"/>
      <w:r w:rsidR="002D7962">
        <w:rPr>
          <w:rFonts w:asciiTheme="minorHAnsi" w:hAnsiTheme="minorHAnsi" w:cstheme="minorHAnsi"/>
        </w:rPr>
        <w:t>Chovanioková</w:t>
      </w:r>
      <w:proofErr w:type="spellEnd"/>
    </w:p>
    <w:sectPr w:rsidR="002D7962" w:rsidSect="008553D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C96"/>
    <w:multiLevelType w:val="hybridMultilevel"/>
    <w:tmpl w:val="5A422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0E5"/>
    <w:multiLevelType w:val="multilevel"/>
    <w:tmpl w:val="FC0AD1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104E24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D2667"/>
    <w:multiLevelType w:val="hybridMultilevel"/>
    <w:tmpl w:val="C922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102"/>
    <w:multiLevelType w:val="multilevel"/>
    <w:tmpl w:val="9202EAE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E1E11C9"/>
    <w:multiLevelType w:val="multilevel"/>
    <w:tmpl w:val="FFA88134"/>
    <w:lvl w:ilvl="0">
      <w:start w:val="1"/>
      <w:numFmt w:val="lowerLetter"/>
      <w:lvlText w:val="%1)"/>
      <w:lvlJc w:val="left"/>
      <w:pPr>
        <w:ind w:left="588" w:firstLine="0"/>
      </w:pPr>
    </w:lvl>
    <w:lvl w:ilvl="1">
      <w:start w:val="1"/>
      <w:numFmt w:val="lowerLetter"/>
      <w:lvlText w:val="%2)"/>
      <w:lvlJc w:val="left"/>
      <w:pPr>
        <w:ind w:left="588" w:firstLine="0"/>
      </w:pPr>
    </w:lvl>
    <w:lvl w:ilvl="2">
      <w:start w:val="1"/>
      <w:numFmt w:val="lowerLetter"/>
      <w:lvlText w:val="%3)"/>
      <w:lvlJc w:val="left"/>
      <w:pPr>
        <w:ind w:left="588" w:firstLine="0"/>
      </w:pPr>
    </w:lvl>
    <w:lvl w:ilvl="3">
      <w:start w:val="1"/>
      <w:numFmt w:val="lowerLetter"/>
      <w:lvlText w:val="%4)"/>
      <w:lvlJc w:val="left"/>
      <w:pPr>
        <w:ind w:left="588" w:firstLine="0"/>
      </w:pPr>
    </w:lvl>
    <w:lvl w:ilvl="4">
      <w:start w:val="1"/>
      <w:numFmt w:val="lowerLetter"/>
      <w:lvlText w:val="%5)"/>
      <w:lvlJc w:val="left"/>
      <w:pPr>
        <w:ind w:left="588" w:firstLine="0"/>
      </w:pPr>
    </w:lvl>
    <w:lvl w:ilvl="5">
      <w:start w:val="1"/>
      <w:numFmt w:val="lowerLetter"/>
      <w:lvlText w:val="%6)"/>
      <w:lvlJc w:val="left"/>
      <w:pPr>
        <w:ind w:left="588" w:firstLine="0"/>
      </w:pPr>
    </w:lvl>
    <w:lvl w:ilvl="6">
      <w:start w:val="1"/>
      <w:numFmt w:val="lowerLetter"/>
      <w:lvlText w:val="%7)"/>
      <w:lvlJc w:val="left"/>
      <w:pPr>
        <w:ind w:left="588" w:firstLine="0"/>
      </w:pPr>
    </w:lvl>
    <w:lvl w:ilvl="7">
      <w:start w:val="1"/>
      <w:numFmt w:val="lowerLetter"/>
      <w:lvlText w:val="%8)"/>
      <w:lvlJc w:val="left"/>
      <w:pPr>
        <w:ind w:left="588" w:firstLine="0"/>
      </w:pPr>
    </w:lvl>
    <w:lvl w:ilvl="8">
      <w:start w:val="1"/>
      <w:numFmt w:val="lowerLetter"/>
      <w:lvlText w:val="%9)"/>
      <w:lvlJc w:val="left"/>
      <w:pPr>
        <w:ind w:left="588" w:firstLine="0"/>
      </w:pPr>
    </w:lvl>
  </w:abstractNum>
  <w:abstractNum w:abstractNumId="6" w15:restartNumberingAfterBreak="0">
    <w:nsid w:val="2161439E"/>
    <w:multiLevelType w:val="multilevel"/>
    <w:tmpl w:val="0405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2C451600"/>
    <w:multiLevelType w:val="multilevel"/>
    <w:tmpl w:val="4678C57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2CA72F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2C38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855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E6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1D033B"/>
    <w:multiLevelType w:val="multilevel"/>
    <w:tmpl w:val="02AA90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 w15:restartNumberingAfterBreak="0">
    <w:nsid w:val="4748526C"/>
    <w:multiLevelType w:val="multilevel"/>
    <w:tmpl w:val="8020E3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9476F9E"/>
    <w:multiLevelType w:val="hybridMultilevel"/>
    <w:tmpl w:val="B798D5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E71DA"/>
    <w:multiLevelType w:val="hybridMultilevel"/>
    <w:tmpl w:val="0C72D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F514D"/>
    <w:multiLevelType w:val="multilevel"/>
    <w:tmpl w:val="6D5CC5C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50046BED"/>
    <w:multiLevelType w:val="multilevel"/>
    <w:tmpl w:val="452AC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13D8E"/>
    <w:multiLevelType w:val="multilevel"/>
    <w:tmpl w:val="0405001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decimal"/>
      <w:lvlText w:val="%1.%2."/>
      <w:lvlJc w:val="left"/>
      <w:pPr>
        <w:ind w:left="1086" w:hanging="432"/>
      </w:pPr>
    </w:lvl>
    <w:lvl w:ilvl="2">
      <w:start w:val="1"/>
      <w:numFmt w:val="decimal"/>
      <w:lvlText w:val="%1.%2.%3."/>
      <w:lvlJc w:val="left"/>
      <w:pPr>
        <w:ind w:left="1518" w:hanging="504"/>
      </w:pPr>
    </w:lvl>
    <w:lvl w:ilvl="3">
      <w:start w:val="1"/>
      <w:numFmt w:val="decimal"/>
      <w:lvlText w:val="%1.%2.%3.%4."/>
      <w:lvlJc w:val="left"/>
      <w:pPr>
        <w:ind w:left="2022" w:hanging="648"/>
      </w:pPr>
    </w:lvl>
    <w:lvl w:ilvl="4">
      <w:start w:val="1"/>
      <w:numFmt w:val="decimal"/>
      <w:lvlText w:val="%1.%2.%3.%4.%5."/>
      <w:lvlJc w:val="left"/>
      <w:pPr>
        <w:ind w:left="2526" w:hanging="792"/>
      </w:pPr>
    </w:lvl>
    <w:lvl w:ilvl="5">
      <w:start w:val="1"/>
      <w:numFmt w:val="decimal"/>
      <w:lvlText w:val="%1.%2.%3.%4.%5.%6."/>
      <w:lvlJc w:val="left"/>
      <w:pPr>
        <w:ind w:left="3030" w:hanging="936"/>
      </w:pPr>
    </w:lvl>
    <w:lvl w:ilvl="6">
      <w:start w:val="1"/>
      <w:numFmt w:val="decimal"/>
      <w:lvlText w:val="%1.%2.%3.%4.%5.%6.%7."/>
      <w:lvlJc w:val="left"/>
      <w:pPr>
        <w:ind w:left="3534" w:hanging="1080"/>
      </w:pPr>
    </w:lvl>
    <w:lvl w:ilvl="7">
      <w:start w:val="1"/>
      <w:numFmt w:val="decimal"/>
      <w:lvlText w:val="%1.%2.%3.%4.%5.%6.%7.%8."/>
      <w:lvlJc w:val="left"/>
      <w:pPr>
        <w:ind w:left="4038" w:hanging="1224"/>
      </w:pPr>
    </w:lvl>
    <w:lvl w:ilvl="8">
      <w:start w:val="1"/>
      <w:numFmt w:val="decimal"/>
      <w:lvlText w:val="%1.%2.%3.%4.%5.%6.%7.%8.%9."/>
      <w:lvlJc w:val="left"/>
      <w:pPr>
        <w:ind w:left="4614" w:hanging="1440"/>
      </w:pPr>
    </w:lvl>
  </w:abstractNum>
  <w:abstractNum w:abstractNumId="19" w15:restartNumberingAfterBreak="0">
    <w:nsid w:val="649D3504"/>
    <w:multiLevelType w:val="hybridMultilevel"/>
    <w:tmpl w:val="0FB8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331FE"/>
    <w:multiLevelType w:val="multilevel"/>
    <w:tmpl w:val="78A031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 w15:restartNumberingAfterBreak="0">
    <w:nsid w:val="6AE17F4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24B69A0"/>
    <w:multiLevelType w:val="multilevel"/>
    <w:tmpl w:val="C3C85C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7D131D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D03FF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8"/>
  </w:num>
  <w:num w:numId="22">
    <w:abstractNumId w:val="23"/>
  </w:num>
  <w:num w:numId="23">
    <w:abstractNumId w:val="9"/>
  </w:num>
  <w:num w:numId="24">
    <w:abstractNumId w:val="24"/>
  </w:num>
  <w:num w:numId="25">
    <w:abstractNumId w:val="10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2"/>
    <w:rsid w:val="000428DC"/>
    <w:rsid w:val="00050096"/>
    <w:rsid w:val="00163B0B"/>
    <w:rsid w:val="00177A03"/>
    <w:rsid w:val="001B75E7"/>
    <w:rsid w:val="0022428F"/>
    <w:rsid w:val="002454DF"/>
    <w:rsid w:val="002D7962"/>
    <w:rsid w:val="003F4AE2"/>
    <w:rsid w:val="003F736C"/>
    <w:rsid w:val="00506E25"/>
    <w:rsid w:val="00544AD7"/>
    <w:rsid w:val="00556B2B"/>
    <w:rsid w:val="00575680"/>
    <w:rsid w:val="00601E4B"/>
    <w:rsid w:val="00626AD8"/>
    <w:rsid w:val="006B1902"/>
    <w:rsid w:val="006F5864"/>
    <w:rsid w:val="006F68DD"/>
    <w:rsid w:val="00796788"/>
    <w:rsid w:val="007A61AE"/>
    <w:rsid w:val="007F5563"/>
    <w:rsid w:val="00827F12"/>
    <w:rsid w:val="008553D2"/>
    <w:rsid w:val="008E1D41"/>
    <w:rsid w:val="008F247D"/>
    <w:rsid w:val="008F4FB5"/>
    <w:rsid w:val="00907055"/>
    <w:rsid w:val="00943EF4"/>
    <w:rsid w:val="009D1D00"/>
    <w:rsid w:val="00AA79F2"/>
    <w:rsid w:val="00AB17D8"/>
    <w:rsid w:val="00AB7C62"/>
    <w:rsid w:val="00B2474A"/>
    <w:rsid w:val="00B57337"/>
    <w:rsid w:val="00B71677"/>
    <w:rsid w:val="00BD1767"/>
    <w:rsid w:val="00BF7F4E"/>
    <w:rsid w:val="00C97A58"/>
    <w:rsid w:val="00C97B74"/>
    <w:rsid w:val="00D02CA0"/>
    <w:rsid w:val="00D21C9F"/>
    <w:rsid w:val="00D338C9"/>
    <w:rsid w:val="00D46D78"/>
    <w:rsid w:val="00DA6148"/>
    <w:rsid w:val="00DF48B3"/>
    <w:rsid w:val="00E37EC6"/>
    <w:rsid w:val="00F0340B"/>
    <w:rsid w:val="00F17D22"/>
    <w:rsid w:val="00F34BA8"/>
    <w:rsid w:val="00F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1068"/>
  <w15:docId w15:val="{F0BC312C-5F75-49F5-98A1-4829E8F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3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53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53D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E2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2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AF88-BB21-4CCB-9AB5-9368AB93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Ing.Petra Chovanioková</dc:creator>
  <cp:lastModifiedBy>Lenka Jaskulova</cp:lastModifiedBy>
  <cp:revision>4</cp:revision>
  <cp:lastPrinted>2019-11-04T12:22:00Z</cp:lastPrinted>
  <dcterms:created xsi:type="dcterms:W3CDTF">2019-11-04T12:21:00Z</dcterms:created>
  <dcterms:modified xsi:type="dcterms:W3CDTF">2019-11-04T12:23:00Z</dcterms:modified>
</cp:coreProperties>
</file>