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C8B" w:rsidRDefault="004A4FD3">
      <w:pPr>
        <w:pStyle w:val="Bodytext20"/>
        <w:shd w:val="clear" w:color="auto" w:fill="auto"/>
        <w:spacing w:after="381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9.25pt;margin-top:119.85pt;width:121.45pt;height:27.8pt;z-index:-125829374;mso-wrap-distance-left:5pt;mso-wrap-distance-top:10.25pt;mso-wrap-distance-right:142.55pt;mso-position-horizontal-relative:margin" filled="f" stroked="f">
            <v:textbox style="mso-fit-shape-to-text:t" inset="0,0,0,0">
              <w:txbxContent>
                <w:p w:rsidR="00AD0C8B" w:rsidRDefault="008D4A81">
                  <w:pPr>
                    <w:pStyle w:val="Bodytext20"/>
                    <w:shd w:val="clear" w:color="auto" w:fill="auto"/>
                    <w:spacing w:after="0" w:line="278" w:lineRule="exact"/>
                    <w:ind w:firstLine="1120"/>
                    <w:jc w:val="left"/>
                  </w:pPr>
                  <w:r>
                    <w:rPr>
                      <w:rStyle w:val="Bodytext2Exact"/>
                    </w:rPr>
                    <w:t xml:space="preserve">vyřizuje / linka </w:t>
                  </w:r>
                  <w:r w:rsidR="00C50EFD">
                    <w:rPr>
                      <w:rStyle w:val="Bodytext2Exact"/>
                    </w:rPr>
                    <w:t xml:space="preserve">                                                      xxx</w:t>
                  </w:r>
                  <w:r>
                    <w:rPr>
                      <w:rStyle w:val="Bodytext2Exact"/>
                    </w:rPr>
                    <w:t xml:space="preserve"> /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7" type="#_x0000_t202" style="position:absolute;left:0;text-align:left;margin-left:-8.35pt;margin-top:108.6pt;width:115.7pt;height:27.8pt;z-index:-125829375;mso-wrap-distance-left:5pt;mso-wrap-distance-top:9.75pt;mso-wrap-distance-right:53.75pt;mso-position-horizontal-relative:margin" filled="f" stroked="f">
            <v:textbox style="mso-fit-shape-to-text:t" inset="0,0,0,0">
              <w:txbxContent>
                <w:p w:rsidR="00AD0C8B" w:rsidRDefault="008D4A81">
                  <w:pPr>
                    <w:pStyle w:val="Bodytext20"/>
                    <w:shd w:val="clear" w:color="auto" w:fill="auto"/>
                    <w:spacing w:after="0" w:line="278" w:lineRule="exact"/>
                    <w:ind w:left="1440"/>
                    <w:jc w:val="left"/>
                  </w:pPr>
                  <w:r>
                    <w:rPr>
                      <w:rStyle w:val="Bodytext2Exact"/>
                    </w:rPr>
                    <w:t>Váš dopis značky / ze dne</w:t>
                  </w:r>
                  <w:r w:rsidR="002D0DB5">
                    <w:rPr>
                      <w:rStyle w:val="Bodytext2Exact"/>
                    </w:rPr>
                    <w:t xml:space="preserve">           </w:t>
                  </w:r>
                  <w:r>
                    <w:rPr>
                      <w:rStyle w:val="Bodytext2Exact"/>
                    </w:rPr>
                    <w:t xml:space="preserve"> / </w:t>
                  </w:r>
                  <w:r>
                    <w:rPr>
                      <w:rStyle w:val="Bodytext29ptExact"/>
                    </w:rPr>
                    <w:t>0</w:t>
                  </w:r>
                  <w:r>
                    <w:rPr>
                      <w:rStyle w:val="Bodytext245ptBoldExact"/>
                    </w:rPr>
                    <w:t>.</w:t>
                  </w:r>
                  <w:r>
                    <w:rPr>
                      <w:rStyle w:val="Bodytext29ptExact"/>
                    </w:rPr>
                    <w:t>0.0000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6" type="#_x0000_t202" style="position:absolute;left:0;text-align:left;margin-left:3.75pt;margin-top:-24.8pt;width:483.85pt;height:137.95pt;z-index:-125829376;mso-wrap-distance-left:12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04"/>
                    <w:gridCol w:w="989"/>
                    <w:gridCol w:w="2194"/>
                    <w:gridCol w:w="2390"/>
                  </w:tblGrid>
                  <w:tr w:rsidR="00AD0C8B" w:rsidTr="00FE556E">
                    <w:trPr>
                      <w:trHeight w:hRule="exact" w:val="326"/>
                    </w:trPr>
                    <w:tc>
                      <w:tcPr>
                        <w:tcW w:w="4104" w:type="dxa"/>
                        <w:shd w:val="clear" w:color="auto" w:fill="FFFFFF"/>
                      </w:tcPr>
                      <w:p w:rsidR="00AD0C8B" w:rsidRDefault="00AD0C8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83" w:type="dxa"/>
                        <w:gridSpan w:val="2"/>
                        <w:shd w:val="clear" w:color="auto" w:fill="FFFFFF"/>
                        <w:vAlign w:val="bottom"/>
                      </w:tcPr>
                      <w:p w:rsidR="00AD0C8B" w:rsidRPr="00C50EFD" w:rsidRDefault="008D4A81">
                        <w:pPr>
                          <w:pStyle w:val="Bodytext20"/>
                          <w:shd w:val="clear" w:color="auto" w:fill="auto"/>
                          <w:spacing w:after="0" w:line="232" w:lineRule="exact"/>
                          <w:ind w:left="140" w:firstLine="0"/>
                          <w:jc w:val="left"/>
                        </w:pPr>
                        <w:r w:rsidRPr="00C50EFD">
                          <w:rPr>
                            <w:rStyle w:val="Bodytext2105ptBold"/>
                            <w:sz w:val="17"/>
                            <w:szCs w:val="17"/>
                          </w:rPr>
                          <w:t>Městský úřad Kroměříž</w:t>
                        </w:r>
                      </w:p>
                    </w:tc>
                    <w:tc>
                      <w:tcPr>
                        <w:tcW w:w="2390" w:type="dxa"/>
                        <w:shd w:val="clear" w:color="auto" w:fill="FFFFFF"/>
                        <w:vAlign w:val="bottom"/>
                      </w:tcPr>
                      <w:p w:rsidR="00AD0C8B" w:rsidRDefault="00C50EFD" w:rsidP="00C50EFD">
                        <w:pPr>
                          <w:pStyle w:val="Bodytext20"/>
                          <w:shd w:val="clear" w:color="auto" w:fill="auto"/>
                          <w:spacing w:after="0" w:line="188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tel. xxx</w:t>
                        </w:r>
                      </w:p>
                    </w:tc>
                  </w:tr>
                  <w:tr w:rsidR="00AD0C8B" w:rsidTr="00FE556E">
                    <w:trPr>
                      <w:trHeight w:hRule="exact" w:val="250"/>
                    </w:trPr>
                    <w:tc>
                      <w:tcPr>
                        <w:tcW w:w="4104" w:type="dxa"/>
                        <w:shd w:val="clear" w:color="auto" w:fill="FFFFFF"/>
                      </w:tcPr>
                      <w:p w:rsidR="00AD0C8B" w:rsidRDefault="008D4A81">
                        <w:pPr>
                          <w:pStyle w:val="Bodytext20"/>
                          <w:shd w:val="clear" w:color="auto" w:fill="auto"/>
                          <w:spacing w:after="0" w:line="510" w:lineRule="exact"/>
                          <w:ind w:firstLine="0"/>
                          <w:jc w:val="left"/>
                        </w:pPr>
                        <w:r>
                          <w:rPr>
                            <w:rStyle w:val="Bodytext2115ptSpacing1pt"/>
                          </w:rPr>
                          <w:t>STO</w:t>
                        </w:r>
                      </w:p>
                    </w:tc>
                    <w:tc>
                      <w:tcPr>
                        <w:tcW w:w="3183" w:type="dxa"/>
                        <w:gridSpan w:val="2"/>
                        <w:shd w:val="clear" w:color="auto" w:fill="FFFFFF"/>
                        <w:vAlign w:val="bottom"/>
                      </w:tcPr>
                      <w:p w:rsidR="00AD0C8B" w:rsidRDefault="008D4A81">
                        <w:pPr>
                          <w:pStyle w:val="Bodytext20"/>
                          <w:shd w:val="clear" w:color="auto" w:fill="auto"/>
                          <w:spacing w:after="0" w:line="188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Velké náměstí 115</w:t>
                        </w:r>
                      </w:p>
                    </w:tc>
                    <w:tc>
                      <w:tcPr>
                        <w:tcW w:w="2390" w:type="dxa"/>
                        <w:shd w:val="clear" w:color="auto" w:fill="FFFFFF"/>
                        <w:vAlign w:val="bottom"/>
                      </w:tcPr>
                      <w:p w:rsidR="00AD0C8B" w:rsidRDefault="00C50EFD">
                        <w:pPr>
                          <w:pStyle w:val="Bodytext20"/>
                          <w:shd w:val="clear" w:color="auto" w:fill="auto"/>
                          <w:spacing w:after="0" w:line="188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fax: xxx</w:t>
                        </w:r>
                      </w:p>
                    </w:tc>
                  </w:tr>
                  <w:tr w:rsidR="00AD0C8B" w:rsidTr="00FE556E">
                    <w:trPr>
                      <w:trHeight w:hRule="exact" w:val="624"/>
                    </w:trPr>
                    <w:tc>
                      <w:tcPr>
                        <w:tcW w:w="4104" w:type="dxa"/>
                        <w:shd w:val="clear" w:color="auto" w:fill="FFFFFF"/>
                      </w:tcPr>
                      <w:p w:rsidR="00AD0C8B" w:rsidRDefault="00FE556E">
                        <w:pPr>
                          <w:pStyle w:val="Bodytext20"/>
                          <w:shd w:val="clear" w:color="auto" w:fill="auto"/>
                          <w:spacing w:after="0" w:line="254" w:lineRule="exact"/>
                          <w:ind w:firstLine="0"/>
                          <w:jc w:val="left"/>
                        </w:pPr>
                        <w:r>
                          <w:t>Město</w:t>
                        </w:r>
                      </w:p>
                      <w:p w:rsidR="00FE556E" w:rsidRDefault="00FE556E">
                        <w:pPr>
                          <w:pStyle w:val="Bodytext20"/>
                          <w:shd w:val="clear" w:color="auto" w:fill="auto"/>
                          <w:spacing w:after="0" w:line="254" w:lineRule="exact"/>
                          <w:ind w:firstLine="0"/>
                          <w:jc w:val="left"/>
                        </w:pPr>
                        <w:r>
                          <w:t>Kroměříž</w:t>
                        </w:r>
                      </w:p>
                    </w:tc>
                    <w:tc>
                      <w:tcPr>
                        <w:tcW w:w="3183" w:type="dxa"/>
                        <w:gridSpan w:val="2"/>
                        <w:shd w:val="clear" w:color="auto" w:fill="FFFFFF"/>
                      </w:tcPr>
                      <w:p w:rsidR="00AD0C8B" w:rsidRDefault="008D4A81">
                        <w:pPr>
                          <w:pStyle w:val="Bodytext20"/>
                          <w:shd w:val="clear" w:color="auto" w:fill="auto"/>
                          <w:spacing w:after="0" w:line="188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767 01 Kroměříž</w:t>
                        </w:r>
                      </w:p>
                    </w:tc>
                    <w:tc>
                      <w:tcPr>
                        <w:tcW w:w="2390" w:type="dxa"/>
                        <w:shd w:val="clear" w:color="auto" w:fill="FFFFFF"/>
                      </w:tcPr>
                      <w:p w:rsidR="00AD0C8B" w:rsidRDefault="004A4FD3">
                        <w:pPr>
                          <w:pStyle w:val="Bodytext20"/>
                          <w:shd w:val="clear" w:color="auto" w:fill="auto"/>
                          <w:spacing w:after="0" w:line="188" w:lineRule="exact"/>
                          <w:ind w:left="140" w:firstLine="0"/>
                          <w:jc w:val="left"/>
                        </w:pPr>
                        <w:hyperlink r:id="rId7" w:history="1">
                          <w:r w:rsidR="008D4A81">
                            <w:rPr>
                              <w:rStyle w:val="Bodytext21"/>
                              <w:lang w:val="en-US" w:eastAsia="en-US" w:bidi="en-US"/>
                            </w:rPr>
                            <w:t>www.mesto-kromeriz.cz</w:t>
                          </w:r>
                        </w:hyperlink>
                      </w:p>
                    </w:tc>
                  </w:tr>
                  <w:tr w:rsidR="00AD0C8B" w:rsidTr="00FE556E">
                    <w:trPr>
                      <w:trHeight w:hRule="exact" w:val="1526"/>
                    </w:trPr>
                    <w:tc>
                      <w:tcPr>
                        <w:tcW w:w="4104" w:type="dxa"/>
                        <w:shd w:val="clear" w:color="auto" w:fill="FFFFFF"/>
                        <w:vAlign w:val="center"/>
                      </w:tcPr>
                      <w:p w:rsidR="00AD0C8B" w:rsidRDefault="008D4A81">
                        <w:pPr>
                          <w:pStyle w:val="Bodytext20"/>
                          <w:shd w:val="clear" w:color="auto" w:fill="auto"/>
                          <w:spacing w:after="0" w:line="232" w:lineRule="exact"/>
                          <w:ind w:left="1460" w:firstLine="0"/>
                          <w:jc w:val="left"/>
                        </w:pPr>
                        <w:r>
                          <w:rPr>
                            <w:rStyle w:val="Bodytext2105ptBold"/>
                          </w:rPr>
                          <w:t>Odbor rozvoje města</w:t>
                        </w:r>
                      </w:p>
                    </w:tc>
                    <w:tc>
                      <w:tcPr>
                        <w:tcW w:w="989" w:type="dxa"/>
                        <w:shd w:val="clear" w:color="auto" w:fill="FFFFFF"/>
                      </w:tcPr>
                      <w:p w:rsidR="00AD0C8B" w:rsidRDefault="00AD0C8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D0C8B" w:rsidRDefault="008D4A81">
                        <w:pPr>
                          <w:pStyle w:val="Bodytext20"/>
                          <w:shd w:val="clear" w:color="auto" w:fill="auto"/>
                          <w:spacing w:after="60" w:line="232" w:lineRule="exact"/>
                          <w:ind w:firstLine="0"/>
                          <w:jc w:val="both"/>
                        </w:pPr>
                        <w:r>
                          <w:rPr>
                            <w:rStyle w:val="Bodytext2105ptBold"/>
                          </w:rPr>
                          <w:t>Ateliér Šuráň s.r.o.</w:t>
                        </w:r>
                      </w:p>
                      <w:p w:rsidR="00AD0C8B" w:rsidRDefault="008D4A81">
                        <w:pPr>
                          <w:pStyle w:val="Bodytext20"/>
                          <w:shd w:val="clear" w:color="auto" w:fill="auto"/>
                          <w:spacing w:before="60" w:after="0" w:line="288" w:lineRule="exact"/>
                          <w:ind w:firstLine="0"/>
                          <w:jc w:val="both"/>
                        </w:pPr>
                        <w:r>
                          <w:rPr>
                            <w:rStyle w:val="Bodytext21"/>
                          </w:rPr>
                          <w:t>Jugoslávská 481/12</w:t>
                        </w:r>
                      </w:p>
                      <w:p w:rsidR="00AD0C8B" w:rsidRDefault="008D4A81">
                        <w:pPr>
                          <w:pStyle w:val="Bodytext20"/>
                          <w:shd w:val="clear" w:color="auto" w:fill="auto"/>
                          <w:spacing w:after="60" w:line="288" w:lineRule="exact"/>
                          <w:ind w:firstLine="0"/>
                          <w:jc w:val="both"/>
                        </w:pPr>
                        <w:r>
                          <w:rPr>
                            <w:rStyle w:val="Bodytext21"/>
                          </w:rPr>
                          <w:t>12000 Praha</w:t>
                        </w:r>
                      </w:p>
                      <w:p w:rsidR="00AD0C8B" w:rsidRDefault="008D4A81">
                        <w:pPr>
                          <w:pStyle w:val="Bodytext20"/>
                          <w:shd w:val="clear" w:color="auto" w:fill="auto"/>
                          <w:tabs>
                            <w:tab w:val="left" w:pos="586"/>
                          </w:tabs>
                          <w:spacing w:before="60" w:after="60" w:line="188" w:lineRule="exact"/>
                          <w:ind w:firstLine="0"/>
                          <w:jc w:val="both"/>
                        </w:pPr>
                        <w:r>
                          <w:rPr>
                            <w:rStyle w:val="Bodytext21"/>
                          </w:rPr>
                          <w:t>IČ:</w:t>
                        </w:r>
                        <w:r>
                          <w:rPr>
                            <w:rStyle w:val="Bodytext21"/>
                          </w:rPr>
                          <w:tab/>
                          <w:t>27154611</w:t>
                        </w:r>
                      </w:p>
                      <w:p w:rsidR="00AD0C8B" w:rsidRDefault="008D4A81">
                        <w:pPr>
                          <w:pStyle w:val="Bodytext20"/>
                          <w:shd w:val="clear" w:color="auto" w:fill="auto"/>
                          <w:spacing w:before="60" w:after="0" w:line="188" w:lineRule="exact"/>
                          <w:ind w:firstLine="0"/>
                          <w:jc w:val="both"/>
                        </w:pPr>
                        <w:r>
                          <w:rPr>
                            <w:rStyle w:val="Bodytext21"/>
                          </w:rPr>
                          <w:t>DIČ: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D0C8B" w:rsidRDefault="00AD0C8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AD0C8B" w:rsidRDefault="00AD0C8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8D4A81">
        <w:t>V Kroměříži 11.11.2019</w:t>
      </w:r>
    </w:p>
    <w:p w:rsidR="00AD0C8B" w:rsidRDefault="008D4A81">
      <w:pPr>
        <w:pStyle w:val="Heading20"/>
        <w:keepNext/>
        <w:keepLines/>
        <w:shd w:val="clear" w:color="auto" w:fill="auto"/>
        <w:spacing w:before="0" w:after="299"/>
      </w:pPr>
      <w:bookmarkStart w:id="0" w:name="bookmark0"/>
      <w:r>
        <w:t>OBJEDNÁVKA č. OBJ/2019/1765/ROZ</w:t>
      </w:r>
      <w:bookmarkEnd w:id="0"/>
    </w:p>
    <w:p w:rsidR="00AD0C8B" w:rsidRDefault="008D4A81">
      <w:pPr>
        <w:pStyle w:val="Heading20"/>
        <w:keepNext/>
        <w:keepLines/>
        <w:shd w:val="clear" w:color="auto" w:fill="auto"/>
        <w:tabs>
          <w:tab w:val="left" w:pos="1176"/>
        </w:tabs>
        <w:spacing w:before="0" w:after="0" w:line="283" w:lineRule="exact"/>
        <w:jc w:val="both"/>
      </w:pPr>
      <w:bookmarkStart w:id="1" w:name="bookmark1"/>
      <w:r>
        <w:rPr>
          <w:rStyle w:val="Heading285ptNotBold"/>
        </w:rPr>
        <w:t>Objednatel:</w:t>
      </w:r>
      <w:r>
        <w:rPr>
          <w:rStyle w:val="Heading285ptNotBold"/>
        </w:rPr>
        <w:tab/>
      </w:r>
      <w:r>
        <w:t>Město Kroměříž</w:t>
      </w:r>
      <w:bookmarkEnd w:id="1"/>
    </w:p>
    <w:p w:rsidR="00AD0C8B" w:rsidRDefault="008D4A81">
      <w:pPr>
        <w:pStyle w:val="Bodytext20"/>
        <w:shd w:val="clear" w:color="auto" w:fill="auto"/>
        <w:tabs>
          <w:tab w:val="left" w:pos="1890"/>
        </w:tabs>
        <w:spacing w:after="0"/>
        <w:ind w:left="1300" w:right="7360" w:firstLine="0"/>
        <w:jc w:val="left"/>
      </w:pPr>
      <w:r>
        <w:t>Velk</w:t>
      </w:r>
      <w:r w:rsidR="00C50EFD">
        <w:t xml:space="preserve">é nám. 115/1 76701 Kroměříž IČ: </w:t>
      </w:r>
      <w:r>
        <w:t>00287351</w:t>
      </w:r>
    </w:p>
    <w:p w:rsidR="00AD0C8B" w:rsidRDefault="008D4A81">
      <w:pPr>
        <w:pStyle w:val="Bodytext20"/>
        <w:shd w:val="clear" w:color="auto" w:fill="auto"/>
        <w:spacing w:after="636"/>
        <w:ind w:left="1300" w:firstLine="0"/>
        <w:jc w:val="left"/>
      </w:pPr>
      <w:r>
        <w:t>DIČ:</w:t>
      </w:r>
    </w:p>
    <w:p w:rsidR="00AD0C8B" w:rsidRDefault="008D4A81">
      <w:pPr>
        <w:pStyle w:val="Bodytext20"/>
        <w:shd w:val="clear" w:color="auto" w:fill="auto"/>
        <w:spacing w:after="0" w:line="188" w:lineRule="exact"/>
        <w:ind w:firstLine="0"/>
        <w:jc w:val="both"/>
      </w:pPr>
      <w:r>
        <w:t>Vypracování_REVIZE_projektové_dokumentace_ve_stupni_studie_na_akci_Modernizace,_rekonstrukce_a_přestavba_plaveckého</w:t>
      </w:r>
    </w:p>
    <w:p w:rsidR="00AD0C8B" w:rsidRDefault="00C50EFD">
      <w:pPr>
        <w:pStyle w:val="Bodytext20"/>
        <w:shd w:val="clear" w:color="auto" w:fill="auto"/>
        <w:spacing w:after="189" w:line="188" w:lineRule="exact"/>
        <w:ind w:firstLine="0"/>
        <w:jc w:val="both"/>
      </w:pPr>
      <w:r>
        <w:t>bazénu_v_Kroměříži</w:t>
      </w:r>
    </w:p>
    <w:p w:rsidR="00AD0C8B" w:rsidRDefault="008D4A81">
      <w:pPr>
        <w:pStyle w:val="Bodytext20"/>
        <w:shd w:val="clear" w:color="auto" w:fill="auto"/>
        <w:spacing w:after="200" w:line="202" w:lineRule="exact"/>
        <w:ind w:right="220" w:firstLine="0"/>
        <w:jc w:val="both"/>
      </w:pPr>
      <w:r>
        <w:t>Na základě cenové nabídky ze dne 5.11. 2019, číslo CN_191105_RE_Stu_bakm u Vás objednáváme vypracování revize PD z dubna 2016 ve stupni studie akce "Modernizace, rekonstrukce a přestavba plaveckého bazénu v Kroměříži, ve které budou zpracovány, nebo jinak odpovídajícím způsobem řešeny dále uvedené připomínky a požadavky zástupce společnosti Plavecké sporty Kroměříž, z.s..</w:t>
      </w:r>
    </w:p>
    <w:p w:rsidR="00AD0C8B" w:rsidRDefault="008D4A81">
      <w:pPr>
        <w:pStyle w:val="Bodytext20"/>
        <w:numPr>
          <w:ilvl w:val="0"/>
          <w:numId w:val="1"/>
        </w:numPr>
        <w:shd w:val="clear" w:color="auto" w:fill="auto"/>
        <w:tabs>
          <w:tab w:val="left" w:pos="325"/>
        </w:tabs>
        <w:spacing w:after="0" w:line="202" w:lineRule="exact"/>
        <w:ind w:firstLine="0"/>
        <w:jc w:val="both"/>
      </w:pPr>
      <w:r>
        <w:t>vytvoření skupinové klubové šatny pro plavecký oddíl</w:t>
      </w:r>
    </w:p>
    <w:p w:rsidR="00AD0C8B" w:rsidRDefault="008D4A81">
      <w:pPr>
        <w:pStyle w:val="Bodytext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02" w:lineRule="exact"/>
        <w:ind w:firstLine="0"/>
        <w:jc w:val="both"/>
      </w:pPr>
      <w:r>
        <w:t>vytvoření skladovacích prostor pro výukové pomůcky, bóje plaveckých drah atd.</w:t>
      </w:r>
    </w:p>
    <w:p w:rsidR="00AD0C8B" w:rsidRDefault="008D4A81">
      <w:pPr>
        <w:pStyle w:val="Bodytext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02" w:lineRule="exact"/>
        <w:ind w:firstLine="0"/>
        <w:jc w:val="both"/>
      </w:pPr>
      <w:r>
        <w:t>vytvoření administrativních prostor pro Plavecké sporty Kroměříž z.s.</w:t>
      </w:r>
    </w:p>
    <w:p w:rsidR="00AD0C8B" w:rsidRDefault="008D4A81">
      <w:pPr>
        <w:pStyle w:val="Bodytext20"/>
        <w:numPr>
          <w:ilvl w:val="0"/>
          <w:numId w:val="1"/>
        </w:numPr>
        <w:shd w:val="clear" w:color="auto" w:fill="auto"/>
        <w:tabs>
          <w:tab w:val="left" w:pos="339"/>
        </w:tabs>
        <w:spacing w:after="0" w:line="202" w:lineRule="exact"/>
        <w:ind w:firstLine="0"/>
        <w:jc w:val="both"/>
      </w:pPr>
      <w:r>
        <w:t>vytvoření prostor pro diváky, kteří mohou sledovat plavecké závody, případně tréninky</w:t>
      </w:r>
    </w:p>
    <w:p w:rsidR="00AD0C8B" w:rsidRDefault="008D4A81">
      <w:pPr>
        <w:pStyle w:val="Bodytext20"/>
        <w:numPr>
          <w:ilvl w:val="0"/>
          <w:numId w:val="1"/>
        </w:numPr>
        <w:shd w:val="clear" w:color="auto" w:fill="auto"/>
        <w:tabs>
          <w:tab w:val="left" w:pos="339"/>
        </w:tabs>
        <w:spacing w:after="0" w:line="202" w:lineRule="exact"/>
        <w:ind w:firstLine="0"/>
        <w:jc w:val="both"/>
      </w:pPr>
      <w:r>
        <w:t>oddělení prostoru výukového a hlavního bazénu pro nadměrnou hlučnost</w:t>
      </w:r>
    </w:p>
    <w:p w:rsidR="00AD0C8B" w:rsidRDefault="008D4A81">
      <w:pPr>
        <w:pStyle w:val="Bodytext20"/>
        <w:numPr>
          <w:ilvl w:val="0"/>
          <w:numId w:val="1"/>
        </w:numPr>
        <w:shd w:val="clear" w:color="auto" w:fill="auto"/>
        <w:tabs>
          <w:tab w:val="left" w:pos="339"/>
        </w:tabs>
        <w:spacing w:after="0" w:line="202" w:lineRule="exact"/>
        <w:ind w:right="860" w:firstLine="0"/>
        <w:jc w:val="left"/>
      </w:pPr>
      <w:r>
        <w:t>od</w:t>
      </w:r>
      <w:r w:rsidR="00C50EFD">
        <w:t>s</w:t>
      </w:r>
      <w:r>
        <w:t>tranění navrhovaných zařízení pro skoky do vody, požadavek na úpravu hloubky bazénu 1,6-2,0 m, zrušení 4m hloubky Rozsah plnění:</w:t>
      </w:r>
    </w:p>
    <w:p w:rsidR="00AD0C8B" w:rsidRDefault="008D4A81">
      <w:pPr>
        <w:pStyle w:val="Bodytext20"/>
        <w:numPr>
          <w:ilvl w:val="0"/>
          <w:numId w:val="2"/>
        </w:numPr>
        <w:shd w:val="clear" w:color="auto" w:fill="auto"/>
        <w:tabs>
          <w:tab w:val="left" w:pos="248"/>
        </w:tabs>
        <w:spacing w:after="0" w:line="202" w:lineRule="exact"/>
        <w:ind w:firstLine="0"/>
        <w:jc w:val="both"/>
      </w:pPr>
      <w:r>
        <w:t>průvodní zpráva</w:t>
      </w:r>
    </w:p>
    <w:p w:rsidR="00AD0C8B" w:rsidRDefault="008D4A81">
      <w:pPr>
        <w:pStyle w:val="Bodytext20"/>
        <w:numPr>
          <w:ilvl w:val="0"/>
          <w:numId w:val="2"/>
        </w:numPr>
        <w:shd w:val="clear" w:color="auto" w:fill="auto"/>
        <w:tabs>
          <w:tab w:val="left" w:pos="248"/>
        </w:tabs>
        <w:spacing w:after="0" w:line="202" w:lineRule="exact"/>
        <w:ind w:firstLine="0"/>
        <w:jc w:val="both"/>
      </w:pPr>
      <w:r>
        <w:t>výkresová dokumentace revidovaných, nebo dotčených částí dokumentace</w:t>
      </w:r>
    </w:p>
    <w:p w:rsidR="00AD0C8B" w:rsidRDefault="008D4A81">
      <w:pPr>
        <w:pStyle w:val="Bodytext20"/>
        <w:numPr>
          <w:ilvl w:val="0"/>
          <w:numId w:val="2"/>
        </w:numPr>
        <w:shd w:val="clear" w:color="auto" w:fill="auto"/>
        <w:tabs>
          <w:tab w:val="left" w:pos="248"/>
        </w:tabs>
        <w:spacing w:after="0" w:line="202" w:lineRule="exact"/>
        <w:ind w:firstLine="0"/>
        <w:jc w:val="both"/>
      </w:pPr>
      <w:r>
        <w:t>perspektivní zobrazení digitálního modelu, pokud dojde při revizi dokumentace ke změně obestavěného prostoru</w:t>
      </w:r>
    </w:p>
    <w:p w:rsidR="00AD0C8B" w:rsidRDefault="008D4A81">
      <w:pPr>
        <w:pStyle w:val="Bodytext20"/>
        <w:numPr>
          <w:ilvl w:val="0"/>
          <w:numId w:val="2"/>
        </w:numPr>
        <w:shd w:val="clear" w:color="auto" w:fill="auto"/>
        <w:tabs>
          <w:tab w:val="left" w:pos="248"/>
        </w:tabs>
        <w:spacing w:after="211" w:line="202" w:lineRule="exact"/>
        <w:ind w:firstLine="0"/>
        <w:jc w:val="both"/>
      </w:pPr>
      <w:r>
        <w:t>dokumentace bude předána v 3 výtiscích a pdf formátu</w:t>
      </w:r>
    </w:p>
    <w:p w:rsidR="00AD0C8B" w:rsidRDefault="008D4A81">
      <w:pPr>
        <w:pStyle w:val="Bodytext20"/>
        <w:shd w:val="clear" w:color="auto" w:fill="auto"/>
        <w:spacing w:after="200" w:line="188" w:lineRule="exact"/>
        <w:ind w:firstLine="0"/>
        <w:jc w:val="both"/>
      </w:pPr>
      <w:r>
        <w:t>Cena: 72.000,- Kč (bez DPH)</w:t>
      </w:r>
    </w:p>
    <w:p w:rsidR="00AD0C8B" w:rsidRDefault="008D4A81">
      <w:pPr>
        <w:pStyle w:val="Bodytext20"/>
        <w:shd w:val="clear" w:color="auto" w:fill="auto"/>
        <w:spacing w:after="0" w:line="188" w:lineRule="exact"/>
        <w:ind w:firstLine="0"/>
        <w:jc w:val="both"/>
      </w:pPr>
      <w:r>
        <w:t>Termín plnění: listopad 2019</w:t>
      </w:r>
    </w:p>
    <w:p w:rsidR="00AD0C8B" w:rsidRDefault="008D4A81">
      <w:pPr>
        <w:pStyle w:val="Bodytext20"/>
        <w:shd w:val="clear" w:color="auto" w:fill="auto"/>
        <w:spacing w:after="0" w:line="202" w:lineRule="exact"/>
        <w:ind w:firstLine="0"/>
        <w:jc w:val="both"/>
      </w:pPr>
      <w:r>
        <w:t>Příloha: cenová nabídka ze dne 5. 11.2019</w:t>
      </w:r>
    </w:p>
    <w:p w:rsidR="00AD0C8B" w:rsidRDefault="008D4A81" w:rsidP="00C50EFD">
      <w:pPr>
        <w:pStyle w:val="Bodytext20"/>
        <w:shd w:val="clear" w:color="auto" w:fill="auto"/>
        <w:spacing w:after="100" w:afterAutospacing="1" w:line="202" w:lineRule="exact"/>
        <w:ind w:firstLine="0"/>
        <w:jc w:val="both"/>
      </w:pPr>
      <w:r>
        <w:t>Akceptace objednávky:</w:t>
      </w:r>
    </w:p>
    <w:p w:rsidR="00C50EFD" w:rsidRDefault="00C50EFD" w:rsidP="00C50EFD">
      <w:pPr>
        <w:pStyle w:val="Bodytext20"/>
        <w:shd w:val="clear" w:color="auto" w:fill="auto"/>
        <w:spacing w:after="100" w:afterAutospacing="1" w:line="202" w:lineRule="exact"/>
        <w:ind w:firstLine="0"/>
        <w:jc w:val="both"/>
      </w:pPr>
      <w:r>
        <w:t xml:space="preserve">                                                                        </w:t>
      </w:r>
    </w:p>
    <w:p w:rsidR="00C50EFD" w:rsidRDefault="00C50EFD" w:rsidP="00C50EFD">
      <w:pPr>
        <w:pStyle w:val="Bodytext20"/>
        <w:shd w:val="clear" w:color="auto" w:fill="auto"/>
        <w:spacing w:after="100" w:afterAutospacing="1" w:line="202" w:lineRule="exact"/>
        <w:ind w:firstLine="0"/>
        <w:jc w:val="both"/>
      </w:pPr>
    </w:p>
    <w:p w:rsidR="00C50EFD" w:rsidRDefault="00BF3C17" w:rsidP="00C50EFD">
      <w:pPr>
        <w:pStyle w:val="Bodytext20"/>
        <w:shd w:val="clear" w:color="auto" w:fill="auto"/>
        <w:spacing w:after="100" w:afterAutospacing="1" w:line="202" w:lineRule="exact"/>
        <w:ind w:firstLine="0"/>
      </w:pPr>
      <w:r>
        <w:t>xxx</w:t>
      </w:r>
    </w:p>
    <w:p w:rsidR="00C50EFD" w:rsidRDefault="00BF3C17" w:rsidP="00C50EFD">
      <w:pPr>
        <w:pStyle w:val="Bodytext20"/>
        <w:shd w:val="clear" w:color="auto" w:fill="auto"/>
        <w:spacing w:after="100" w:afterAutospacing="1" w:line="202" w:lineRule="exact"/>
        <w:ind w:firstLine="0"/>
      </w:pPr>
      <w:r>
        <w:t>xxx</w:t>
      </w:r>
      <w:bookmarkStart w:id="2" w:name="_GoBack"/>
      <w:bookmarkEnd w:id="2"/>
    </w:p>
    <w:p w:rsidR="00C50EFD" w:rsidRDefault="00C50EFD" w:rsidP="00C50EFD">
      <w:pPr>
        <w:pStyle w:val="Bodytext20"/>
        <w:shd w:val="clear" w:color="auto" w:fill="auto"/>
        <w:spacing w:after="100" w:afterAutospacing="1" w:line="202" w:lineRule="exact"/>
        <w:ind w:firstLine="0"/>
        <w:jc w:val="both"/>
      </w:pPr>
    </w:p>
    <w:p w:rsidR="00C50EFD" w:rsidRDefault="00C50EFD" w:rsidP="00C50EFD">
      <w:pPr>
        <w:pStyle w:val="Bodytext20"/>
        <w:shd w:val="clear" w:color="auto" w:fill="auto"/>
        <w:spacing w:after="100" w:afterAutospacing="1" w:line="202" w:lineRule="exact"/>
        <w:ind w:firstLine="0"/>
        <w:jc w:val="both"/>
      </w:pPr>
    </w:p>
    <w:p w:rsidR="00AD0C8B" w:rsidRDefault="00AD0C8B">
      <w:pPr>
        <w:rPr>
          <w:sz w:val="2"/>
          <w:szCs w:val="2"/>
        </w:rPr>
      </w:pPr>
    </w:p>
    <w:p w:rsidR="00AD0C8B" w:rsidRDefault="008D4A81">
      <w:pPr>
        <w:pStyle w:val="Bodytext20"/>
        <w:shd w:val="clear" w:color="auto" w:fill="auto"/>
        <w:spacing w:before="177" w:after="0" w:line="197" w:lineRule="exact"/>
        <w:ind w:firstLine="0"/>
        <w:jc w:val="both"/>
      </w:pPr>
      <w: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 případě, že s uvedením údajů dle předchozí věty nesouhlasíte, sdělte to prosím písemně Městu Kroměříži ve lhůtě do 14 dnů od přijetí tohoto objednávkového/zakázkového listu.</w:t>
      </w:r>
    </w:p>
    <w:sectPr w:rsidR="00AD0C8B">
      <w:pgSz w:w="11900" w:h="16840"/>
      <w:pgMar w:top="1051" w:right="964" w:bottom="796" w:left="10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FD3" w:rsidRDefault="004A4FD3">
      <w:r>
        <w:separator/>
      </w:r>
    </w:p>
  </w:endnote>
  <w:endnote w:type="continuationSeparator" w:id="0">
    <w:p w:rsidR="004A4FD3" w:rsidRDefault="004A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FD3" w:rsidRDefault="004A4FD3"/>
  </w:footnote>
  <w:footnote w:type="continuationSeparator" w:id="0">
    <w:p w:rsidR="004A4FD3" w:rsidRDefault="004A4F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133FE"/>
    <w:multiLevelType w:val="multilevel"/>
    <w:tmpl w:val="8D7E87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9C36B7"/>
    <w:multiLevelType w:val="multilevel"/>
    <w:tmpl w:val="7A80DD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D0C8B"/>
    <w:rsid w:val="002D0DB5"/>
    <w:rsid w:val="004A4FD3"/>
    <w:rsid w:val="008D4A81"/>
    <w:rsid w:val="009167AA"/>
    <w:rsid w:val="00AD0C8B"/>
    <w:rsid w:val="00BF3C17"/>
    <w:rsid w:val="00C50EFD"/>
    <w:rsid w:val="00FE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2197C85-A18D-4D84-8476-365B2BC6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05ptBold">
    <w:name w:val="Body text (2) + 10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23ptBoldItalic">
    <w:name w:val="Body text (2) + 23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Bodytext2115ptSpacing1pt">
    <w:name w:val="Body text (2) + 11.5 pt;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ptExact">
    <w:name w:val="Body text (2) + 9 pt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45ptBoldExact">
    <w:name w:val="Body text (2) + 4.5 pt;Bold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85ptNotBold">
    <w:name w:val="Heading #2 + 8.5 pt;Not Bold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3ptBold">
    <w:name w:val="Heading #1 + 13 pt;Bold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340" w:line="283" w:lineRule="exact"/>
      <w:ind w:hanging="1440"/>
      <w:jc w:val="right"/>
    </w:pPr>
    <w:rPr>
      <w:sz w:val="17"/>
      <w:szCs w:val="17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40" w:after="340" w:line="232" w:lineRule="exact"/>
      <w:outlineLvl w:val="1"/>
    </w:pPr>
    <w:rPr>
      <w:b/>
      <w:bCs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1140" w:line="290" w:lineRule="exact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83" w:lineRule="exact"/>
      <w:jc w:val="center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sto-kromeri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Klučková</dc:creator>
  <cp:keywords/>
  <cp:lastModifiedBy>Krejčiříková Jaroslava</cp:lastModifiedBy>
  <cp:revision>2</cp:revision>
  <dcterms:created xsi:type="dcterms:W3CDTF">2019-11-20T09:37:00Z</dcterms:created>
  <dcterms:modified xsi:type="dcterms:W3CDTF">2019-11-20T09:37:00Z</dcterms:modified>
</cp:coreProperties>
</file>