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proofErr w:type="gramStart"/>
      <w:r>
        <w:rPr>
          <w:rFonts w:ascii="Arial Narrow" w:hAnsi="Arial Narrow"/>
          <w:b/>
          <w:sz w:val="32"/>
          <w:szCs w:val="32"/>
        </w:rPr>
        <w:t>v.v.</w:t>
      </w:r>
      <w:proofErr w:type="gramEnd"/>
      <w:r>
        <w:rPr>
          <w:rFonts w:ascii="Arial Narrow" w:hAnsi="Arial Narrow"/>
          <w:b/>
          <w:sz w:val="32"/>
          <w:szCs w:val="32"/>
        </w:rPr>
        <w:t>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250 68 Husinec – Řež,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1001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2A6741">
      <w:pPr>
        <w:pStyle w:val="DataPoznmka"/>
      </w:pPr>
    </w:p>
    <w:p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lastRenderedPageBreak/>
        <w:t>Objednávka</w:t>
      </w:r>
    </w:p>
    <w:p w:rsidR="002A6741" w:rsidRDefault="002A6741">
      <w:pPr>
        <w:pStyle w:val="DataPoznmka"/>
      </w:pPr>
    </w:p>
    <w:p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:rsidR="002A6741" w:rsidRDefault="003E5C86">
      <w:pPr>
        <w:pStyle w:val="DataPoznmka"/>
      </w:pPr>
      <w:r>
        <w:lastRenderedPageBreak/>
        <w:t>Následující číslo musí být uvedeno na veškeré korespondenci,</w:t>
      </w:r>
      <w:r>
        <w:br/>
        <w:t>dodacích listech a fakturách, souvisejících s touto objednávkou.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 w:rsidP="00A35267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35267">
              <w:t>19010090</w:t>
            </w:r>
          </w:p>
        </w:tc>
      </w:tr>
    </w:tbl>
    <w:p w:rsidR="002A6741" w:rsidRDefault="002A6741">
      <w:pPr>
        <w:spacing w:after="0"/>
      </w:pPr>
    </w:p>
    <w:p w:rsidR="002A6741" w:rsidRDefault="00EF3070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1814830" cy="160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41" w:rsidRDefault="003E5C86">
      <w:pPr>
        <w:spacing w:after="0"/>
      </w:pPr>
      <w:r>
        <w:fldChar w:fldCharType="begin">
          <w:ffData>
            <w:name w:val="__Fieldmark__155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550_1312637060"/>
      <w:bookmarkEnd w:id="0"/>
      <w:r>
        <w:rPr>
          <w:b/>
        </w:rPr>
        <w:t>     </w:t>
      </w:r>
      <w:r>
        <w:fldChar w:fldCharType="end"/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>
        <w:trPr>
          <w:trHeight w:hRule="exact" w:val="680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2A6741" w:rsidRDefault="00A35267">
            <w:pPr>
              <w:spacing w:after="0" w:line="240" w:lineRule="auto"/>
              <w:jc w:val="center"/>
            </w:pPr>
            <w:proofErr w:type="gramStart"/>
            <w:r>
              <w:t>15.11.2019</w:t>
            </w:r>
            <w:proofErr w:type="gramEnd"/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:rsidR="002A6741" w:rsidRDefault="002A6741">
            <w:pPr>
              <w:spacing w:after="0" w:line="240" w:lineRule="auto"/>
              <w:jc w:val="center"/>
            </w:pPr>
          </w:p>
        </w:tc>
      </w:tr>
    </w:tbl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>
        <w:rPr>
          <w:rFonts w:ascii="Arial" w:hAnsi="Arial" w:cs="Arial"/>
          <w:b/>
          <w:sz w:val="24"/>
          <w:szCs w:val="24"/>
        </w:rPr>
        <w:t>:</w:t>
      </w:r>
    </w:p>
    <w:p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:rsidR="002A6741" w:rsidRDefault="00EF307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rPr>
          <w:noProof/>
          <w:lang w:eastAsia="cs-CZ"/>
        </w:rPr>
        <w:drawing>
          <wp:inline distT="0" distB="0" distL="0" distR="0">
            <wp:extent cx="6247937" cy="43243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222" cy="43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41" w:rsidRDefault="00EF307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234430" cy="552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AA7698">
        <w:t>90 391 Kč</w:t>
      </w:r>
      <w:r w:rsidR="00F46A54">
        <w:t>, bez DPH 74 703,00</w:t>
      </w:r>
    </w:p>
    <w:p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:rsidR="00A35267" w:rsidRDefault="00A352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Obě smluvní strany souhlasí se zveřejněním objednávky v plném rozsahu dle zákona č. 340/2015 Sb., o registru smluv</w:t>
      </w:r>
    </w:p>
    <w:p w:rsidR="00A35267" w:rsidRDefault="00A35267">
      <w:pPr>
        <w:spacing w:after="0"/>
        <w:rPr>
          <w:rFonts w:ascii="Arial" w:hAnsi="Arial" w:cs="Arial"/>
          <w:sz w:val="20"/>
          <w:szCs w:val="20"/>
        </w:rPr>
      </w:pPr>
    </w:p>
    <w:p w:rsidR="00A35267" w:rsidRDefault="00A35267">
      <w:pPr>
        <w:spacing w:after="0"/>
        <w:rPr>
          <w:rFonts w:ascii="Arial" w:hAnsi="Arial" w:cs="Arial"/>
          <w:sz w:val="20"/>
          <w:szCs w:val="20"/>
        </w:rPr>
      </w:pPr>
    </w:p>
    <w:p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proofErr w:type="gramStart"/>
      <w:r>
        <w:rPr>
          <w:sz w:val="20"/>
        </w:rPr>
        <w:t>v.v.</w:t>
      </w:r>
      <w:proofErr w:type="gramEnd"/>
      <w:r>
        <w:rPr>
          <w:sz w:val="20"/>
        </w:rPr>
        <w:t>i</w:t>
      </w:r>
      <w:proofErr w:type="spellEnd"/>
      <w:r>
        <w:rPr>
          <w:sz w:val="20"/>
        </w:rPr>
        <w:t>.</w:t>
      </w:r>
    </w:p>
    <w:p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>250 68  Husinec -Řež , č. p. 1001</w:t>
      </w:r>
    </w:p>
    <w:p w:rsidR="002A6741" w:rsidRDefault="003E5C86">
      <w:pPr>
        <w:pStyle w:val="Ustanoven"/>
        <w:ind w:left="288"/>
        <w:rPr>
          <w:b/>
          <w:sz w:val="20"/>
        </w:rPr>
      </w:pPr>
      <w:bookmarkStart w:id="1" w:name="_GoBack"/>
      <w:bookmarkEnd w:id="1"/>
      <w:r>
        <w:rPr>
          <w:b/>
          <w:sz w:val="20"/>
        </w:rPr>
        <w:t>IČO 61388980, DIČ CZ61388980</w:t>
      </w:r>
    </w:p>
    <w:p w:rsidR="002A6741" w:rsidRDefault="003E5C86" w:rsidP="001E0B3F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:rsidR="001E0B3F" w:rsidRDefault="001E0B3F" w:rsidP="001E0B3F">
      <w:pPr>
        <w:pStyle w:val="Ustanoven"/>
        <w:ind w:left="288" w:hanging="288"/>
        <w:sectPr w:rsidR="001E0B3F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  <w:proofErr w:type="spellStart"/>
      <w:r>
        <w:t>xxxxxxxxxxxxxx</w:t>
      </w:r>
      <w:proofErr w:type="spellEnd"/>
    </w:p>
    <w:p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1"/>
    <w:rsid w:val="001E0B3F"/>
    <w:rsid w:val="00296511"/>
    <w:rsid w:val="002A6741"/>
    <w:rsid w:val="003E5C86"/>
    <w:rsid w:val="00665ECB"/>
    <w:rsid w:val="00A35267"/>
    <w:rsid w:val="00AA7698"/>
    <w:rsid w:val="00EF3070"/>
    <w:rsid w:val="00F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</cp:lastModifiedBy>
  <cp:revision>3</cp:revision>
  <dcterms:created xsi:type="dcterms:W3CDTF">2019-11-15T08:29:00Z</dcterms:created>
  <dcterms:modified xsi:type="dcterms:W3CDTF">2019-11-20T07:44:00Z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