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E9E39" w14:textId="77777777" w:rsidR="00D407B1" w:rsidRPr="009B5B4D" w:rsidRDefault="00D407B1" w:rsidP="00D407B1">
      <w:pPr>
        <w:pStyle w:val="Nzev"/>
        <w:rPr>
          <w:sz w:val="36"/>
          <w:szCs w:val="36"/>
        </w:rPr>
      </w:pPr>
      <w:r w:rsidRPr="009B5B4D">
        <w:rPr>
          <w:sz w:val="36"/>
          <w:szCs w:val="36"/>
        </w:rPr>
        <w:t xml:space="preserve">Dodatek </w:t>
      </w:r>
      <w:proofErr w:type="gramStart"/>
      <w:r w:rsidRPr="009B5B4D">
        <w:rPr>
          <w:sz w:val="36"/>
          <w:szCs w:val="36"/>
        </w:rPr>
        <w:t>č.1</w:t>
      </w:r>
      <w:proofErr w:type="gramEnd"/>
    </w:p>
    <w:p w14:paraId="2A18F5EE" w14:textId="6C8D2EB4" w:rsidR="00D407B1" w:rsidRPr="009B5B4D" w:rsidRDefault="00D407B1" w:rsidP="00D407B1">
      <w:pPr>
        <w:pStyle w:val="Nzev"/>
        <w:rPr>
          <w:sz w:val="28"/>
          <w:szCs w:val="28"/>
        </w:rPr>
      </w:pPr>
      <w:r w:rsidRPr="009B5B4D">
        <w:rPr>
          <w:sz w:val="28"/>
          <w:szCs w:val="28"/>
        </w:rPr>
        <w:t>ke Smlouvě o dílo č.V201</w:t>
      </w:r>
      <w:r w:rsidR="009C1258">
        <w:rPr>
          <w:sz w:val="28"/>
          <w:szCs w:val="28"/>
        </w:rPr>
        <w:t>8</w:t>
      </w:r>
      <w:r w:rsidRPr="009B5B4D">
        <w:rPr>
          <w:sz w:val="28"/>
          <w:szCs w:val="28"/>
        </w:rPr>
        <w:t>-</w:t>
      </w:r>
      <w:r w:rsidR="009C1258">
        <w:rPr>
          <w:sz w:val="28"/>
          <w:szCs w:val="28"/>
        </w:rPr>
        <w:t>515/OM</w:t>
      </w:r>
      <w:r w:rsidRPr="009B5B4D">
        <w:rPr>
          <w:sz w:val="28"/>
          <w:szCs w:val="28"/>
        </w:rPr>
        <w:t xml:space="preserve">I ze dne </w:t>
      </w:r>
      <w:r w:rsidR="009C1258">
        <w:rPr>
          <w:sz w:val="28"/>
          <w:szCs w:val="28"/>
        </w:rPr>
        <w:t>30. 10. 2018</w:t>
      </w:r>
    </w:p>
    <w:p w14:paraId="003DA7C8" w14:textId="77777777" w:rsidR="00E93C00" w:rsidRDefault="00E93C00">
      <w:pPr>
        <w:pStyle w:val="Standard"/>
        <w:jc w:val="both"/>
      </w:pPr>
    </w:p>
    <w:p w14:paraId="33A3DE81" w14:textId="77777777" w:rsidR="00127DE5" w:rsidRDefault="00127DE5">
      <w:pPr>
        <w:pStyle w:val="Standard"/>
        <w:jc w:val="center"/>
        <w:rPr>
          <w:b/>
          <w:bCs/>
        </w:rPr>
      </w:pPr>
    </w:p>
    <w:p w14:paraId="309BDAB3" w14:textId="77777777" w:rsidR="00127DE5" w:rsidRDefault="00127DE5">
      <w:pPr>
        <w:pStyle w:val="Standard"/>
        <w:jc w:val="center"/>
        <w:rPr>
          <w:b/>
          <w:bCs/>
        </w:rPr>
      </w:pPr>
    </w:p>
    <w:p w14:paraId="585A485F" w14:textId="77777777" w:rsidR="00E93C00" w:rsidRDefault="00186768">
      <w:pPr>
        <w:pStyle w:val="Standard"/>
        <w:jc w:val="center"/>
        <w:rPr>
          <w:b/>
          <w:bCs/>
        </w:rPr>
      </w:pPr>
      <w:r>
        <w:rPr>
          <w:b/>
          <w:bCs/>
        </w:rPr>
        <w:t>I.</w:t>
      </w:r>
    </w:p>
    <w:p w14:paraId="1A973E81" w14:textId="77777777" w:rsidR="00E93C00" w:rsidRDefault="00186768">
      <w:pPr>
        <w:pStyle w:val="Standard"/>
        <w:jc w:val="center"/>
        <w:rPr>
          <w:b/>
          <w:bCs/>
        </w:rPr>
      </w:pPr>
      <w:r>
        <w:rPr>
          <w:b/>
          <w:bCs/>
        </w:rPr>
        <w:t>Smluvní strany</w:t>
      </w:r>
    </w:p>
    <w:p w14:paraId="3745A27F" w14:textId="77777777" w:rsidR="00E93C00" w:rsidRDefault="00E93C00">
      <w:pPr>
        <w:pStyle w:val="Standard"/>
        <w:jc w:val="both"/>
      </w:pPr>
    </w:p>
    <w:p w14:paraId="2E8FB072" w14:textId="77777777" w:rsidR="00B802A3" w:rsidRDefault="00B802A3" w:rsidP="00B802A3">
      <w:pPr>
        <w:pStyle w:val="Standard"/>
        <w:tabs>
          <w:tab w:val="left" w:pos="2520"/>
        </w:tabs>
        <w:jc w:val="both"/>
      </w:pPr>
      <w:r>
        <w:rPr>
          <w:b/>
          <w:bCs/>
        </w:rP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Město Nový Jičín</w:t>
      </w:r>
    </w:p>
    <w:p w14:paraId="5970C40E" w14:textId="77777777" w:rsidR="00B802A3" w:rsidRDefault="00B802A3" w:rsidP="00B802A3">
      <w:pPr>
        <w:pStyle w:val="Standard"/>
        <w:tabs>
          <w:tab w:val="left" w:pos="2520"/>
        </w:tabs>
        <w:jc w:val="both"/>
      </w:pPr>
      <w:r>
        <w:rPr>
          <w:i/>
          <w:iCs/>
        </w:rPr>
        <w:t>se sídlem:</w:t>
      </w:r>
      <w:r>
        <w:tab/>
      </w:r>
      <w:r>
        <w:tab/>
      </w:r>
      <w:r>
        <w:tab/>
      </w:r>
      <w:r>
        <w:tab/>
      </w:r>
      <w:r>
        <w:tab/>
        <w:t>Masarykovo nám. 1/1</w:t>
      </w:r>
    </w:p>
    <w:p w14:paraId="561E213B" w14:textId="77777777" w:rsidR="00B802A3" w:rsidRDefault="00B802A3" w:rsidP="00B802A3">
      <w:pPr>
        <w:pStyle w:val="Standard"/>
        <w:tabs>
          <w:tab w:val="left" w:pos="2520"/>
        </w:tabs>
        <w:jc w:val="both"/>
      </w:pPr>
      <w:r>
        <w:tab/>
      </w:r>
      <w:r>
        <w:tab/>
      </w:r>
      <w:r>
        <w:tab/>
      </w:r>
      <w:r>
        <w:tab/>
      </w:r>
      <w:r>
        <w:tab/>
        <w:t>741 01 Nový Jičín</w:t>
      </w:r>
    </w:p>
    <w:p w14:paraId="5CEDAD99" w14:textId="77777777" w:rsidR="00B802A3" w:rsidRDefault="00B802A3" w:rsidP="00B802A3">
      <w:pPr>
        <w:pStyle w:val="Standard"/>
        <w:tabs>
          <w:tab w:val="left" w:pos="2520"/>
        </w:tabs>
        <w:jc w:val="both"/>
      </w:pPr>
      <w:r>
        <w:rPr>
          <w:i/>
          <w:iCs/>
        </w:rPr>
        <w:t>IČO:</w:t>
      </w:r>
      <w:r>
        <w:tab/>
      </w:r>
      <w:r>
        <w:tab/>
      </w:r>
      <w:r>
        <w:tab/>
      </w:r>
      <w:r>
        <w:tab/>
      </w:r>
      <w:r>
        <w:tab/>
        <w:t>00298212</w:t>
      </w:r>
    </w:p>
    <w:p w14:paraId="2529A644" w14:textId="77777777" w:rsidR="00B802A3" w:rsidRDefault="00B802A3" w:rsidP="00B802A3">
      <w:pPr>
        <w:pStyle w:val="Standard"/>
        <w:tabs>
          <w:tab w:val="left" w:pos="2520"/>
        </w:tabs>
        <w:jc w:val="both"/>
      </w:pPr>
      <w:r>
        <w:rPr>
          <w:i/>
        </w:rPr>
        <w:t>b</w:t>
      </w:r>
      <w:r w:rsidRPr="006752EF">
        <w:rPr>
          <w:i/>
        </w:rPr>
        <w:t>ankovní spojení:</w:t>
      </w:r>
      <w:r>
        <w:tab/>
      </w:r>
      <w:r>
        <w:tab/>
      </w:r>
      <w:r>
        <w:tab/>
      </w:r>
      <w:r>
        <w:tab/>
      </w:r>
      <w:r>
        <w:tab/>
        <w:t>Komerční banka a.s., Nový Jičín</w:t>
      </w:r>
    </w:p>
    <w:p w14:paraId="49DC56D2" w14:textId="77777777" w:rsidR="00B802A3" w:rsidRDefault="00B802A3" w:rsidP="00B802A3">
      <w:pPr>
        <w:pStyle w:val="Standard"/>
        <w:tabs>
          <w:tab w:val="left" w:pos="2520"/>
        </w:tabs>
        <w:jc w:val="both"/>
      </w:pPr>
      <w:r>
        <w:rPr>
          <w:i/>
          <w:iCs/>
        </w:rPr>
        <w:t>číslo účtu:</w:t>
      </w:r>
      <w:r>
        <w:tab/>
      </w:r>
      <w:r>
        <w:tab/>
      </w:r>
      <w:r>
        <w:tab/>
      </w:r>
      <w:r>
        <w:tab/>
      </w:r>
      <w:r>
        <w:tab/>
        <w:t>326801/0100</w:t>
      </w:r>
    </w:p>
    <w:p w14:paraId="24FB8125" w14:textId="1FA25A45" w:rsidR="00B802A3" w:rsidRDefault="00B802A3" w:rsidP="00B802A3">
      <w:pPr>
        <w:pStyle w:val="Standard"/>
        <w:ind w:left="4950" w:hanging="4950"/>
        <w:jc w:val="both"/>
      </w:pPr>
      <w:r>
        <w:rPr>
          <w:i/>
          <w:iCs/>
        </w:rPr>
        <w:t>osoba oprávněná jednat ve věcech smluvních:</w:t>
      </w:r>
      <w:r>
        <w:rPr>
          <w:i/>
          <w:iCs/>
        </w:rPr>
        <w:tab/>
      </w:r>
      <w:r>
        <w:rPr>
          <w:i/>
          <w:iCs/>
        </w:rPr>
        <w:tab/>
      </w:r>
      <w:r>
        <w:t>Ing. arch. Jitka Pospíšilová, vedoucí Odboru rozvoje a investic Městského úřadu Nový Jičín</w:t>
      </w:r>
    </w:p>
    <w:p w14:paraId="5F962D86" w14:textId="62F1D894" w:rsidR="00B802A3" w:rsidRDefault="00B802A3" w:rsidP="00B802A3">
      <w:pPr>
        <w:pStyle w:val="Standard"/>
        <w:ind w:left="4950" w:hanging="4950"/>
        <w:jc w:val="both"/>
      </w:pPr>
      <w:r>
        <w:rPr>
          <w:i/>
          <w:iCs/>
        </w:rPr>
        <w:t>osoba oprávněná jednat ve věcech technických:</w:t>
      </w:r>
      <w:r>
        <w:rPr>
          <w:i/>
          <w:iCs/>
        </w:rPr>
        <w:tab/>
      </w:r>
      <w:proofErr w:type="spellStart"/>
      <w:r w:rsidR="003A7150">
        <w:t>xxxx</w:t>
      </w:r>
      <w:proofErr w:type="spellEnd"/>
      <w:r>
        <w:t>, referent Odboru majetku a investic Městského úřadu Nový Jičín</w:t>
      </w:r>
    </w:p>
    <w:p w14:paraId="638B590A" w14:textId="77777777" w:rsidR="00E93C00" w:rsidRDefault="00E93C00">
      <w:pPr>
        <w:pStyle w:val="Standard"/>
        <w:tabs>
          <w:tab w:val="left" w:pos="2520"/>
          <w:tab w:val="left" w:pos="5040"/>
        </w:tabs>
        <w:jc w:val="both"/>
        <w:rPr>
          <w:color w:val="FF00FF"/>
        </w:rPr>
      </w:pPr>
    </w:p>
    <w:p w14:paraId="73E3C83F" w14:textId="77777777" w:rsidR="00E93C00" w:rsidRDefault="00186768">
      <w:pPr>
        <w:pStyle w:val="Standard"/>
        <w:tabs>
          <w:tab w:val="left" w:pos="2520"/>
        </w:tabs>
        <w:jc w:val="both"/>
      </w:pPr>
      <w:r>
        <w:t>(dále jen „Objednatel“)</w:t>
      </w:r>
    </w:p>
    <w:p w14:paraId="0485FD25" w14:textId="77777777" w:rsidR="00E93C00" w:rsidRDefault="00E93C00">
      <w:pPr>
        <w:pStyle w:val="Standard"/>
        <w:tabs>
          <w:tab w:val="left" w:pos="2520"/>
        </w:tabs>
        <w:jc w:val="both"/>
      </w:pPr>
    </w:p>
    <w:p w14:paraId="234D296B" w14:textId="2A9A25DE" w:rsidR="00E93C00" w:rsidRDefault="00186768">
      <w:pPr>
        <w:pStyle w:val="Standard"/>
        <w:tabs>
          <w:tab w:val="left" w:pos="2520"/>
        </w:tabs>
        <w:jc w:val="both"/>
        <w:rPr>
          <w:b/>
          <w:bCs/>
        </w:rPr>
      </w:pPr>
      <w:r>
        <w:rPr>
          <w:b/>
          <w:bCs/>
        </w:rPr>
        <w:t>a</w:t>
      </w:r>
      <w:r w:rsidR="0032610E">
        <w:rPr>
          <w:b/>
          <w:bCs/>
        </w:rPr>
        <w:tab/>
      </w:r>
    </w:p>
    <w:p w14:paraId="623AB174" w14:textId="77777777" w:rsidR="00E93C00" w:rsidRDefault="00E93C00">
      <w:pPr>
        <w:pStyle w:val="Standard"/>
        <w:tabs>
          <w:tab w:val="left" w:pos="2520"/>
        </w:tabs>
        <w:jc w:val="both"/>
      </w:pPr>
    </w:p>
    <w:p w14:paraId="73C953FD" w14:textId="57BF2D75" w:rsidR="009C1258" w:rsidRDefault="009C1258" w:rsidP="009C1258">
      <w:pPr>
        <w:pStyle w:val="Standard"/>
        <w:tabs>
          <w:tab w:val="left" w:pos="2520"/>
        </w:tabs>
        <w:jc w:val="both"/>
      </w:pPr>
      <w:r>
        <w:rPr>
          <w:b/>
          <w:bCs/>
        </w:rPr>
        <w:t>Zhotovitel: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proofErr w:type="spellStart"/>
      <w:r>
        <w:t>Dybal</w:t>
      </w:r>
      <w:proofErr w:type="spellEnd"/>
      <w:r>
        <w:t xml:space="preserve"> Jaromír</w:t>
      </w:r>
    </w:p>
    <w:p w14:paraId="0DA81024" w14:textId="5C3FBF17" w:rsidR="009C1258" w:rsidRDefault="009C1258" w:rsidP="009C1258">
      <w:pPr>
        <w:pStyle w:val="Standard"/>
        <w:tabs>
          <w:tab w:val="left" w:pos="2520"/>
        </w:tabs>
      </w:pPr>
      <w:r>
        <w:rPr>
          <w:i/>
          <w:iCs/>
        </w:rPr>
        <w:t>se sídlem:</w:t>
      </w:r>
      <w:r>
        <w:tab/>
      </w:r>
      <w:r>
        <w:tab/>
      </w:r>
      <w:r>
        <w:tab/>
      </w:r>
      <w:r>
        <w:tab/>
      </w:r>
      <w:r>
        <w:tab/>
        <w:t xml:space="preserve">Smetanova 1150, </w:t>
      </w:r>
    </w:p>
    <w:p w14:paraId="037FF90B" w14:textId="1492AA2D" w:rsidR="009C1258" w:rsidRDefault="009C1258" w:rsidP="009C1258">
      <w:pPr>
        <w:pStyle w:val="Standard"/>
        <w:tabs>
          <w:tab w:val="left" w:pos="2520"/>
        </w:tabs>
      </w:pPr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ab/>
        <w:t>757 01 Valašské Meziříčí</w:t>
      </w:r>
      <w:r>
        <w:tab/>
      </w:r>
    </w:p>
    <w:p w14:paraId="5F81C4CE" w14:textId="59974B80" w:rsidR="009C1258" w:rsidRDefault="009C1258" w:rsidP="009C1258">
      <w:pPr>
        <w:pStyle w:val="Standard"/>
        <w:tabs>
          <w:tab w:val="left" w:pos="2520"/>
        </w:tabs>
        <w:jc w:val="both"/>
      </w:pPr>
      <w:r>
        <w:rPr>
          <w:i/>
          <w:iCs/>
        </w:rPr>
        <w:t>IČO:</w:t>
      </w:r>
      <w:r>
        <w:tab/>
      </w:r>
      <w:r>
        <w:tab/>
      </w:r>
      <w:r>
        <w:tab/>
      </w:r>
      <w:r>
        <w:tab/>
      </w:r>
      <w:r>
        <w:tab/>
        <w:t>63685850</w:t>
      </w:r>
    </w:p>
    <w:p w14:paraId="1067FA51" w14:textId="1C384E76" w:rsidR="009C1258" w:rsidRDefault="009C1258" w:rsidP="009C1258">
      <w:pPr>
        <w:pStyle w:val="Standard"/>
        <w:tabs>
          <w:tab w:val="left" w:pos="2520"/>
        </w:tabs>
        <w:jc w:val="both"/>
      </w:pPr>
      <w:r>
        <w:t xml:space="preserve">DIČ:                                  </w:t>
      </w:r>
      <w:r>
        <w:tab/>
      </w:r>
      <w:r>
        <w:tab/>
      </w:r>
      <w:r>
        <w:tab/>
      </w:r>
      <w:r>
        <w:tab/>
        <w:t>CZ470902454</w:t>
      </w:r>
    </w:p>
    <w:p w14:paraId="7FFAA2FB" w14:textId="77777777" w:rsidR="009C1258" w:rsidRPr="003204A9" w:rsidRDefault="009C1258" w:rsidP="009C1258">
      <w:pPr>
        <w:pStyle w:val="Standard"/>
        <w:tabs>
          <w:tab w:val="left" w:pos="2520"/>
        </w:tabs>
        <w:jc w:val="both"/>
        <w:rPr>
          <w:i/>
        </w:rPr>
      </w:pPr>
      <w:r w:rsidRPr="003204A9">
        <w:rPr>
          <w:i/>
        </w:rPr>
        <w:t>zapsaný</w:t>
      </w:r>
      <w:r>
        <w:rPr>
          <w:i/>
        </w:rPr>
        <w:t xml:space="preserve"> v živnostenském rejstříku u </w:t>
      </w:r>
      <w:proofErr w:type="spellStart"/>
      <w:r>
        <w:rPr>
          <w:i/>
        </w:rPr>
        <w:t>MěÚ</w:t>
      </w:r>
      <w:proofErr w:type="spellEnd"/>
      <w:r>
        <w:rPr>
          <w:i/>
        </w:rPr>
        <w:t xml:space="preserve"> Valašské Meziříčí</w:t>
      </w:r>
    </w:p>
    <w:p w14:paraId="4D4B61CE" w14:textId="3726B9FE" w:rsidR="009C1258" w:rsidRPr="006752EF" w:rsidRDefault="009C1258" w:rsidP="009C1258">
      <w:pPr>
        <w:pStyle w:val="Standard"/>
        <w:tabs>
          <w:tab w:val="left" w:pos="2520"/>
        </w:tabs>
        <w:jc w:val="both"/>
        <w:rPr>
          <w:i/>
        </w:rPr>
      </w:pPr>
      <w:r>
        <w:rPr>
          <w:i/>
        </w:rPr>
        <w:t>b</w:t>
      </w:r>
      <w:r w:rsidRPr="006752EF">
        <w:rPr>
          <w:i/>
        </w:rPr>
        <w:t>ankovní spojení</w:t>
      </w:r>
      <w:r>
        <w:rPr>
          <w:i/>
        </w:rPr>
        <w:t>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Česká spořitelna a.s.</w:t>
      </w:r>
    </w:p>
    <w:p w14:paraId="5FF407F5" w14:textId="63BA16CB" w:rsidR="009C1258" w:rsidRDefault="009C1258" w:rsidP="009C1258">
      <w:pPr>
        <w:pStyle w:val="Standard"/>
        <w:tabs>
          <w:tab w:val="left" w:pos="2520"/>
        </w:tabs>
        <w:jc w:val="both"/>
      </w:pPr>
      <w:r>
        <w:rPr>
          <w:i/>
          <w:iCs/>
        </w:rPr>
        <w:t>číslo účtu:</w:t>
      </w:r>
      <w:r>
        <w:tab/>
      </w:r>
      <w:r>
        <w:tab/>
      </w:r>
      <w:r>
        <w:tab/>
      </w:r>
      <w:r>
        <w:tab/>
      </w:r>
      <w:r>
        <w:tab/>
        <w:t>1769453329/0800</w:t>
      </w:r>
    </w:p>
    <w:p w14:paraId="10F11808" w14:textId="75095B8F" w:rsidR="009C1258" w:rsidRDefault="009C1258" w:rsidP="009C1258">
      <w:pPr>
        <w:pStyle w:val="Standard"/>
        <w:ind w:left="2520" w:hanging="2520"/>
        <w:jc w:val="both"/>
      </w:pPr>
      <w:r>
        <w:rPr>
          <w:i/>
          <w:iCs/>
        </w:rPr>
        <w:t>osoba oprávněná jednat ve věcech smluvních:</w:t>
      </w:r>
      <w:r>
        <w:t xml:space="preserve"> </w:t>
      </w:r>
      <w:r>
        <w:tab/>
        <w:t xml:space="preserve">Ing. </w:t>
      </w:r>
      <w:proofErr w:type="spellStart"/>
      <w:r>
        <w:t>Dybal</w:t>
      </w:r>
      <w:proofErr w:type="spellEnd"/>
      <w:r>
        <w:t xml:space="preserve"> Jaromír</w:t>
      </w:r>
    </w:p>
    <w:p w14:paraId="0C33A175" w14:textId="3834BE29" w:rsidR="009C1258" w:rsidRPr="001C359E" w:rsidRDefault="009C1258" w:rsidP="009C1258">
      <w:pPr>
        <w:pStyle w:val="Standard"/>
        <w:tabs>
          <w:tab w:val="left" w:pos="7056"/>
          <w:tab w:val="left" w:pos="9036"/>
        </w:tabs>
        <w:ind w:left="4536" w:hanging="4536"/>
        <w:jc w:val="both"/>
        <w:rPr>
          <w:i/>
        </w:rPr>
      </w:pPr>
      <w:r w:rsidRPr="001C359E">
        <w:rPr>
          <w:i/>
        </w:rPr>
        <w:t>osoba oprávněná jednat ve věcech technických:</w:t>
      </w:r>
      <w:r>
        <w:rPr>
          <w:i/>
        </w:rPr>
        <w:t xml:space="preserve">      </w:t>
      </w:r>
      <w:r w:rsidRPr="00A60AD6">
        <w:t xml:space="preserve">Ing. </w:t>
      </w:r>
      <w:proofErr w:type="spellStart"/>
      <w:r w:rsidRPr="00A60AD6">
        <w:t>Dybal</w:t>
      </w:r>
      <w:proofErr w:type="spellEnd"/>
      <w:r w:rsidRPr="00A60AD6">
        <w:t xml:space="preserve"> Jaromír</w:t>
      </w:r>
    </w:p>
    <w:p w14:paraId="6CD17E0A" w14:textId="77777777" w:rsidR="00B802A3" w:rsidRDefault="00B802A3" w:rsidP="00B802A3">
      <w:pPr>
        <w:pStyle w:val="Standard"/>
        <w:tabs>
          <w:tab w:val="left" w:pos="2520"/>
        </w:tabs>
        <w:jc w:val="both"/>
      </w:pPr>
      <w:r>
        <w:tab/>
      </w:r>
    </w:p>
    <w:p w14:paraId="31430937" w14:textId="77777777" w:rsidR="00E93C00" w:rsidRDefault="00E93C00">
      <w:pPr>
        <w:pStyle w:val="Standard"/>
        <w:tabs>
          <w:tab w:val="left" w:pos="2520"/>
        </w:tabs>
        <w:jc w:val="both"/>
      </w:pPr>
    </w:p>
    <w:p w14:paraId="73C54E81" w14:textId="77777777" w:rsidR="00E93C00" w:rsidRDefault="00186768">
      <w:pPr>
        <w:pStyle w:val="Standard"/>
        <w:tabs>
          <w:tab w:val="left" w:pos="2520"/>
        </w:tabs>
        <w:jc w:val="both"/>
      </w:pPr>
      <w:r>
        <w:t>(dále jen „Zhotovitel“)</w:t>
      </w:r>
    </w:p>
    <w:p w14:paraId="7361AEA9" w14:textId="77777777" w:rsidR="00E93C00" w:rsidRPr="000428E0" w:rsidRDefault="00E93C00">
      <w:pPr>
        <w:pStyle w:val="Standard"/>
        <w:tabs>
          <w:tab w:val="left" w:pos="2520"/>
        </w:tabs>
        <w:jc w:val="both"/>
      </w:pPr>
    </w:p>
    <w:p w14:paraId="6C1FE9EB" w14:textId="1394EEC6" w:rsidR="00D407B1" w:rsidRPr="00B802A3" w:rsidRDefault="000D779B" w:rsidP="00D407B1">
      <w:pPr>
        <w:pStyle w:val="Standard"/>
        <w:tabs>
          <w:tab w:val="left" w:pos="2520"/>
        </w:tabs>
        <w:jc w:val="both"/>
        <w:rPr>
          <w:color w:val="FF0000"/>
        </w:rPr>
      </w:pPr>
      <w:r>
        <w:t>Z důvodu</w:t>
      </w:r>
      <w:r w:rsidR="00D407B1" w:rsidRPr="000428E0">
        <w:t xml:space="preserve"> skutečnost</w:t>
      </w:r>
      <w:r w:rsidR="005A5BEA" w:rsidRPr="000428E0">
        <w:t xml:space="preserve">i, že v průběhu projekčních prací </w:t>
      </w:r>
      <w:r w:rsidR="00EE0D5C">
        <w:t>vznesl O</w:t>
      </w:r>
      <w:r>
        <w:t>bjednatel</w:t>
      </w:r>
      <w:r w:rsidR="00EE0D5C">
        <w:t xml:space="preserve"> </w:t>
      </w:r>
      <w:r>
        <w:t xml:space="preserve">v souladu se </w:t>
      </w:r>
      <w:r w:rsidR="00EE0D5C">
        <w:t xml:space="preserve"> stanovisk</w:t>
      </w:r>
      <w:r w:rsidR="00C4742E">
        <w:t xml:space="preserve">em </w:t>
      </w:r>
      <w:r w:rsidR="00EE0D5C">
        <w:t>O</w:t>
      </w:r>
      <w:r w:rsidR="000428E0" w:rsidRPr="000428E0">
        <w:t>dbor</w:t>
      </w:r>
      <w:r w:rsidR="00EE0D5C">
        <w:t>u</w:t>
      </w:r>
      <w:r w:rsidR="000428E0" w:rsidRPr="000428E0">
        <w:t xml:space="preserve"> životního prostředí</w:t>
      </w:r>
      <w:r w:rsidR="00EE0D5C">
        <w:t xml:space="preserve"> </w:t>
      </w:r>
      <w:r>
        <w:t xml:space="preserve">Městského úřadu požadavek na změnu </w:t>
      </w:r>
      <w:r w:rsidR="00E815D5">
        <w:t>umístění parkoviště</w:t>
      </w:r>
      <w:r w:rsidR="00D407B1" w:rsidRPr="000428E0">
        <w:t xml:space="preserve"> se smluvní </w:t>
      </w:r>
      <w:r w:rsidR="00D407B1" w:rsidRPr="00B802A3">
        <w:t>strany dohodly na uzavření d</w:t>
      </w:r>
      <w:r w:rsidR="00E815D5">
        <w:t>odatku ke Smlouvě o dílo č.V2018</w:t>
      </w:r>
      <w:r w:rsidR="00D407B1" w:rsidRPr="00B802A3">
        <w:t>-</w:t>
      </w:r>
      <w:r w:rsidR="00E815D5">
        <w:t>515</w:t>
      </w:r>
      <w:r w:rsidR="00D407B1" w:rsidRPr="00B802A3">
        <w:t xml:space="preserve">/OMI ze dne </w:t>
      </w:r>
      <w:r w:rsidR="00E815D5">
        <w:t>30. 10</w:t>
      </w:r>
      <w:r w:rsidR="00D407B1" w:rsidRPr="00B802A3">
        <w:t xml:space="preserve">. 2019 tohoto znění: </w:t>
      </w:r>
    </w:p>
    <w:p w14:paraId="057676B8" w14:textId="77777777" w:rsidR="00E93C00" w:rsidRDefault="00E93C00">
      <w:pPr>
        <w:pStyle w:val="Standard"/>
        <w:tabs>
          <w:tab w:val="left" w:pos="2520"/>
        </w:tabs>
        <w:jc w:val="both"/>
      </w:pPr>
    </w:p>
    <w:p w14:paraId="4563D8B2" w14:textId="77777777" w:rsidR="000F4B66" w:rsidRDefault="000F4B66" w:rsidP="001A0306">
      <w:pPr>
        <w:ind w:left="340"/>
        <w:jc w:val="both"/>
      </w:pPr>
    </w:p>
    <w:p w14:paraId="0C7C7585" w14:textId="4B9A80A1" w:rsidR="00E93C00" w:rsidRPr="00613FAC" w:rsidRDefault="00B802A3">
      <w:pPr>
        <w:pStyle w:val="Textbody"/>
      </w:pPr>
      <w:r>
        <w:t>I</w:t>
      </w:r>
      <w:r w:rsidR="005A5BEA">
        <w:t>.</w:t>
      </w:r>
    </w:p>
    <w:p w14:paraId="1DB51768" w14:textId="77777777" w:rsidR="00E93C00" w:rsidRPr="00613FAC" w:rsidRDefault="00E93C00">
      <w:pPr>
        <w:pStyle w:val="Textbody"/>
      </w:pPr>
    </w:p>
    <w:p w14:paraId="0096E0C3" w14:textId="7CE0A3D6" w:rsidR="003349C3" w:rsidRDefault="003349C3" w:rsidP="003349C3">
      <w:pPr>
        <w:pStyle w:val="Standard"/>
        <w:tabs>
          <w:tab w:val="left" w:pos="2520"/>
        </w:tabs>
        <w:jc w:val="both"/>
      </w:pPr>
      <w:r>
        <w:t xml:space="preserve">V článku IV. </w:t>
      </w:r>
      <w:r w:rsidR="000D779B">
        <w:t xml:space="preserve">smlouvy </w:t>
      </w:r>
      <w:r w:rsidR="00E815D5">
        <w:t>–</w:t>
      </w:r>
      <w:r w:rsidR="000D779B">
        <w:t xml:space="preserve"> </w:t>
      </w:r>
      <w:r w:rsidR="00E815D5">
        <w:t>Cena díla se mění znění odstavce 3</w:t>
      </w:r>
      <w:r>
        <w:t>., který nově zní takto:</w:t>
      </w:r>
    </w:p>
    <w:p w14:paraId="5CCDE7C9" w14:textId="77777777" w:rsidR="003349C3" w:rsidRDefault="003349C3">
      <w:pPr>
        <w:pStyle w:val="Textbody"/>
      </w:pPr>
    </w:p>
    <w:p w14:paraId="2ABBBF63" w14:textId="77777777" w:rsidR="00E815D5" w:rsidRDefault="00E815D5">
      <w:pPr>
        <w:pStyle w:val="Textbody"/>
      </w:pPr>
    </w:p>
    <w:p w14:paraId="7FAA0982" w14:textId="77777777" w:rsidR="00E815D5" w:rsidRDefault="00E815D5">
      <w:pPr>
        <w:pStyle w:val="Textbody"/>
      </w:pPr>
    </w:p>
    <w:p w14:paraId="10512E5E" w14:textId="25CC0744" w:rsidR="00E815D5" w:rsidRDefault="00E815D5" w:rsidP="00E815D5">
      <w:pPr>
        <w:pStyle w:val="Standard"/>
        <w:numPr>
          <w:ilvl w:val="0"/>
          <w:numId w:val="41"/>
        </w:numPr>
        <w:tabs>
          <w:tab w:val="left" w:pos="2520"/>
        </w:tabs>
        <w:ind w:left="284" w:hanging="284"/>
        <w:jc w:val="both"/>
      </w:pPr>
      <w:r>
        <w:lastRenderedPageBreak/>
        <w:t>Cena díla:</w:t>
      </w:r>
    </w:p>
    <w:p w14:paraId="156C774F" w14:textId="77777777" w:rsidR="00E815D5" w:rsidRDefault="00E815D5" w:rsidP="00E815D5">
      <w:pPr>
        <w:pStyle w:val="Nadpis3"/>
        <w:ind w:left="284"/>
        <w:jc w:val="both"/>
        <w:rPr>
          <w:b w:val="0"/>
          <w:bCs w:val="0"/>
        </w:rPr>
      </w:pPr>
      <w:r>
        <w:rPr>
          <w:b w:val="0"/>
          <w:bCs w:val="0"/>
        </w:rPr>
        <w:t xml:space="preserve">Cena za zpracování projektové dokumentace pro územní rozhodnutí včetně </w:t>
      </w:r>
      <w:r w:rsidRPr="00E92E5E">
        <w:rPr>
          <w:b w:val="0"/>
          <w:bCs w:val="0"/>
        </w:rPr>
        <w:t xml:space="preserve">stanovisek a </w:t>
      </w:r>
      <w:r>
        <w:rPr>
          <w:b w:val="0"/>
          <w:bCs w:val="0"/>
        </w:rPr>
        <w:t>vyjádření pro územní rozhodnutí</w:t>
      </w:r>
      <w:r w:rsidRPr="00E92E5E">
        <w:rPr>
          <w:b w:val="0"/>
          <w:bCs w:val="0"/>
        </w:rPr>
        <w:t xml:space="preserve"> </w:t>
      </w:r>
      <w:r>
        <w:rPr>
          <w:b w:val="0"/>
          <w:bCs w:val="0"/>
        </w:rPr>
        <w:t>a včetně podání žádosti o vydání územního rozhodnutí 130.000,- Kč</w:t>
      </w:r>
    </w:p>
    <w:p w14:paraId="3DFC38B7" w14:textId="77777777" w:rsidR="00E815D5" w:rsidRPr="00E815D5" w:rsidRDefault="00E815D5" w:rsidP="00E815D5">
      <w:pPr>
        <w:pStyle w:val="Standard"/>
      </w:pPr>
    </w:p>
    <w:p w14:paraId="7D29DD26" w14:textId="33F5802F" w:rsidR="00E815D5" w:rsidRDefault="00E815D5" w:rsidP="00E815D5">
      <w:pPr>
        <w:pStyle w:val="Standard"/>
        <w:ind w:left="426" w:hanging="142"/>
      </w:pPr>
      <w:r>
        <w:t xml:space="preserve">Cena za zpracování </w:t>
      </w:r>
      <w:r w:rsidR="00127DE5" w:rsidRPr="00127DE5">
        <w:t xml:space="preserve">tří </w:t>
      </w:r>
      <w:r w:rsidRPr="00127DE5">
        <w:t>variantních návrhů rozšíření parkoviště</w:t>
      </w:r>
      <w:r>
        <w:t xml:space="preserve"> </w:t>
      </w:r>
      <w:r w:rsidR="00127DE5">
        <w:t>dle požadavků objednatele</w:t>
      </w:r>
    </w:p>
    <w:p w14:paraId="2EF0D9F3" w14:textId="1AD5826C" w:rsidR="00E815D5" w:rsidRDefault="00E815D5" w:rsidP="00E815D5">
      <w:pPr>
        <w:pStyle w:val="Standard"/>
        <w:ind w:firstLine="284"/>
      </w:pPr>
      <w:r>
        <w:t>18.000,- Kč</w:t>
      </w:r>
    </w:p>
    <w:p w14:paraId="101888F8" w14:textId="77777777" w:rsidR="00E815D5" w:rsidRDefault="00E815D5" w:rsidP="00E815D5">
      <w:pPr>
        <w:pStyle w:val="Standard"/>
        <w:ind w:firstLine="284"/>
      </w:pPr>
    </w:p>
    <w:p w14:paraId="4A15F7A3" w14:textId="77777777" w:rsidR="00E815D5" w:rsidRDefault="00E815D5" w:rsidP="00E815D5">
      <w:pPr>
        <w:pStyle w:val="Nadpis3"/>
        <w:tabs>
          <w:tab w:val="clear" w:pos="360"/>
          <w:tab w:val="left" w:pos="426"/>
        </w:tabs>
        <w:ind w:left="284"/>
        <w:jc w:val="both"/>
        <w:rPr>
          <w:b w:val="0"/>
          <w:bCs w:val="0"/>
        </w:rPr>
      </w:pPr>
      <w:r>
        <w:rPr>
          <w:b w:val="0"/>
          <w:bCs w:val="0"/>
        </w:rPr>
        <w:t>Cena za zpracování projektové dokumentace pro stavební povolení a provádění stavby vč. stanovisek a vyjádření pro stavební povolení a včetně podání žádosti o stavební povolení 175.500,- Kč</w:t>
      </w:r>
    </w:p>
    <w:p w14:paraId="47C9F35E" w14:textId="77777777" w:rsidR="00E815D5" w:rsidRDefault="00E815D5" w:rsidP="00E815D5">
      <w:pPr>
        <w:pStyle w:val="Standard"/>
        <w:ind w:firstLine="284"/>
      </w:pPr>
      <w:r>
        <w:tab/>
        <w:t xml:space="preserve">  </w:t>
      </w:r>
    </w:p>
    <w:p w14:paraId="298A3E1B" w14:textId="77777777" w:rsidR="00E815D5" w:rsidRPr="00A862A8" w:rsidRDefault="00E815D5" w:rsidP="00E815D5">
      <w:pPr>
        <w:pStyle w:val="Standard"/>
        <w:ind w:left="284"/>
        <w:jc w:val="both"/>
      </w:pPr>
      <w:r w:rsidRPr="00A862A8">
        <w:t>Cena za zpracování soupisu prací, dodávek a služeb s výkazem výměr</w:t>
      </w:r>
      <w:r>
        <w:t xml:space="preserve"> a</w:t>
      </w:r>
      <w:r w:rsidRPr="00A862A8">
        <w:t xml:space="preserve"> </w:t>
      </w:r>
      <w:r>
        <w:t xml:space="preserve">slepého </w:t>
      </w:r>
      <w:r w:rsidRPr="00A862A8">
        <w:t>položkov</w:t>
      </w:r>
      <w:r>
        <w:t>ého rozpočtu</w:t>
      </w:r>
      <w:r w:rsidRPr="00A862A8">
        <w:t xml:space="preserve"> </w:t>
      </w:r>
      <w:r>
        <w:t>10.000,-</w:t>
      </w:r>
      <w:r w:rsidRPr="00A862A8">
        <w:t>Kč</w:t>
      </w:r>
    </w:p>
    <w:p w14:paraId="377D6D4C" w14:textId="77777777" w:rsidR="00E815D5" w:rsidRPr="00A862A8" w:rsidRDefault="00E815D5" w:rsidP="00E815D5">
      <w:pPr>
        <w:pStyle w:val="Standard"/>
        <w:ind w:firstLine="284"/>
      </w:pPr>
      <w:r>
        <w:t>-------------------------------------------------------------------------------------------------------------</w:t>
      </w:r>
    </w:p>
    <w:p w14:paraId="61D6CE21" w14:textId="5398D495" w:rsidR="00E815D5" w:rsidRPr="004916BA" w:rsidRDefault="00E815D5" w:rsidP="00E815D5">
      <w:pPr>
        <w:pStyle w:val="Standard"/>
        <w:ind w:firstLine="284"/>
      </w:pPr>
      <w:r>
        <w:t>Cena celkem bez DPH</w:t>
      </w:r>
      <w:r w:rsidRPr="00CA5F78">
        <w:t>:</w:t>
      </w:r>
      <w:r w:rsidR="00CA5F78" w:rsidRPr="00CA5F78">
        <w:t xml:space="preserve"> </w:t>
      </w:r>
      <w:r w:rsidRPr="00CA5F78">
        <w:t>3</w:t>
      </w:r>
      <w:r w:rsidR="00CA5F78" w:rsidRPr="009214C6">
        <w:t>33</w:t>
      </w:r>
      <w:r w:rsidRPr="00CA5F78">
        <w:t>.500,-</w:t>
      </w:r>
      <w:r w:rsidRPr="00CA5F78">
        <w:rPr>
          <w:b/>
        </w:rPr>
        <w:t xml:space="preserve"> </w:t>
      </w:r>
      <w:r w:rsidRPr="00CA5F78">
        <w:t>Kč</w:t>
      </w:r>
    </w:p>
    <w:p w14:paraId="08AEB9CF" w14:textId="77777777" w:rsidR="00E815D5" w:rsidRDefault="00E815D5" w:rsidP="00E815D5">
      <w:pPr>
        <w:pStyle w:val="Standard"/>
        <w:ind w:firstLine="284"/>
      </w:pPr>
    </w:p>
    <w:p w14:paraId="321AEA4E" w14:textId="7F5FD4EA" w:rsidR="00E815D5" w:rsidRPr="004916BA" w:rsidRDefault="00E815D5" w:rsidP="00E815D5">
      <w:pPr>
        <w:pStyle w:val="Standard"/>
        <w:ind w:firstLine="284"/>
        <w:rPr>
          <w:b/>
        </w:rPr>
      </w:pPr>
      <w:r>
        <w:t>Cena celkem s DPH:</w:t>
      </w:r>
      <w:r>
        <w:rPr>
          <w:b/>
        </w:rPr>
        <w:t>403.53</w:t>
      </w:r>
      <w:r w:rsidRPr="004916BA">
        <w:rPr>
          <w:b/>
        </w:rPr>
        <w:t>5,-</w:t>
      </w:r>
      <w:r w:rsidRPr="00A60AD6">
        <w:rPr>
          <w:b/>
        </w:rPr>
        <w:t xml:space="preserve"> Kč</w:t>
      </w:r>
    </w:p>
    <w:p w14:paraId="4D9B7D57" w14:textId="77777777" w:rsidR="00E815D5" w:rsidRDefault="00E815D5" w:rsidP="00E815D5">
      <w:pPr>
        <w:pStyle w:val="Standard"/>
        <w:ind w:firstLine="284"/>
      </w:pPr>
    </w:p>
    <w:p w14:paraId="612445A0" w14:textId="0B0C4A67" w:rsidR="00E815D5" w:rsidRDefault="00E815D5" w:rsidP="00E815D5">
      <w:pPr>
        <w:pStyle w:val="Zhlav"/>
        <w:tabs>
          <w:tab w:val="clear" w:pos="4536"/>
          <w:tab w:val="clear" w:pos="9072"/>
          <w:tab w:val="left" w:pos="360"/>
          <w:tab w:val="left" w:pos="2520"/>
          <w:tab w:val="right" w:pos="9000"/>
        </w:tabs>
      </w:pPr>
      <w:r>
        <w:t xml:space="preserve">     Slovy: </w:t>
      </w:r>
      <w:proofErr w:type="spellStart"/>
      <w:r>
        <w:t>čtyřistatřitisícpětsettřicetpět</w:t>
      </w:r>
      <w:proofErr w:type="spellEnd"/>
      <w:r>
        <w:t xml:space="preserve"> korun českých</w:t>
      </w:r>
    </w:p>
    <w:p w14:paraId="478FEEDB" w14:textId="77777777" w:rsidR="00E815D5" w:rsidRDefault="00E815D5" w:rsidP="00E815D5">
      <w:pPr>
        <w:pStyle w:val="Zhlav"/>
        <w:tabs>
          <w:tab w:val="clear" w:pos="4536"/>
          <w:tab w:val="clear" w:pos="9072"/>
          <w:tab w:val="left" w:pos="360"/>
          <w:tab w:val="left" w:pos="2520"/>
          <w:tab w:val="right" w:pos="9000"/>
        </w:tabs>
      </w:pPr>
    </w:p>
    <w:p w14:paraId="77CB1854" w14:textId="77777777" w:rsidR="00E815D5" w:rsidRDefault="00E815D5" w:rsidP="00E815D5">
      <w:pPr>
        <w:pStyle w:val="Zhlav"/>
        <w:tabs>
          <w:tab w:val="clear" w:pos="4536"/>
          <w:tab w:val="clear" w:pos="9072"/>
          <w:tab w:val="left" w:pos="360"/>
          <w:tab w:val="left" w:pos="2520"/>
          <w:tab w:val="right" w:pos="9000"/>
        </w:tabs>
        <w:ind w:left="284"/>
      </w:pPr>
      <w:r>
        <w:t>V ceně díla není započtena platba správního poplatku ani činnost při autorském dozoru.</w:t>
      </w:r>
    </w:p>
    <w:p w14:paraId="7375E04E" w14:textId="577A7DC6" w:rsidR="00E93C00" w:rsidRDefault="00E93C00" w:rsidP="00B802A3">
      <w:pPr>
        <w:pStyle w:val="Standard"/>
        <w:tabs>
          <w:tab w:val="left" w:pos="2520"/>
        </w:tabs>
        <w:ind w:left="426" w:hanging="426"/>
        <w:jc w:val="both"/>
      </w:pPr>
    </w:p>
    <w:p w14:paraId="47A10A16" w14:textId="77777777" w:rsidR="00E93C00" w:rsidRDefault="00E93C00">
      <w:pPr>
        <w:pStyle w:val="Standard"/>
        <w:tabs>
          <w:tab w:val="left" w:pos="2520"/>
          <w:tab w:val="right" w:pos="8820"/>
        </w:tabs>
        <w:jc w:val="center"/>
        <w:rPr>
          <w:b/>
          <w:bCs/>
        </w:rPr>
      </w:pPr>
    </w:p>
    <w:p w14:paraId="080CD925" w14:textId="600898DE" w:rsidR="00E93C00" w:rsidRDefault="005A5BEA">
      <w:pPr>
        <w:pStyle w:val="Standard"/>
        <w:tabs>
          <w:tab w:val="left" w:pos="2520"/>
          <w:tab w:val="right" w:pos="8820"/>
        </w:tabs>
        <w:jc w:val="center"/>
        <w:rPr>
          <w:b/>
          <w:bCs/>
        </w:rPr>
      </w:pPr>
      <w:r>
        <w:rPr>
          <w:b/>
          <w:bCs/>
        </w:rPr>
        <w:t>I</w:t>
      </w:r>
      <w:r w:rsidR="00B802A3">
        <w:rPr>
          <w:b/>
          <w:bCs/>
        </w:rPr>
        <w:t>I</w:t>
      </w:r>
      <w:r>
        <w:rPr>
          <w:b/>
          <w:bCs/>
        </w:rPr>
        <w:t>.</w:t>
      </w:r>
    </w:p>
    <w:p w14:paraId="54C02149" w14:textId="77777777" w:rsidR="005A5BEA" w:rsidRDefault="005A5BEA">
      <w:pPr>
        <w:pStyle w:val="Standard"/>
        <w:tabs>
          <w:tab w:val="left" w:pos="2520"/>
          <w:tab w:val="right" w:pos="8820"/>
        </w:tabs>
        <w:jc w:val="center"/>
        <w:rPr>
          <w:b/>
          <w:bCs/>
        </w:rPr>
      </w:pPr>
    </w:p>
    <w:p w14:paraId="5105F223" w14:textId="1C47B85D" w:rsidR="005A5BEA" w:rsidRDefault="005A5BEA" w:rsidP="005A5BEA">
      <w:pPr>
        <w:ind w:left="284" w:hanging="284"/>
        <w:jc w:val="both"/>
        <w:rPr>
          <w:bCs/>
        </w:rPr>
      </w:pPr>
      <w:r>
        <w:rPr>
          <w:bCs/>
        </w:rPr>
        <w:t>1. Ostatní ustanovení smlouvy o dílo nedotčená tímto dodatkem zůstávají nadále v </w:t>
      </w:r>
      <w:proofErr w:type="gramStart"/>
      <w:r>
        <w:rPr>
          <w:bCs/>
        </w:rPr>
        <w:t>platnosti  v nezměněném</w:t>
      </w:r>
      <w:proofErr w:type="gramEnd"/>
      <w:r>
        <w:rPr>
          <w:bCs/>
        </w:rPr>
        <w:t xml:space="preserve"> znění.</w:t>
      </w:r>
    </w:p>
    <w:p w14:paraId="6C270998" w14:textId="77777777" w:rsidR="005A5BEA" w:rsidRDefault="005A5BEA" w:rsidP="005A5BEA">
      <w:pPr>
        <w:ind w:left="284" w:hanging="284"/>
        <w:jc w:val="both"/>
        <w:rPr>
          <w:bCs/>
        </w:rPr>
      </w:pPr>
      <w:r>
        <w:rPr>
          <w:bCs/>
        </w:rPr>
        <w:t xml:space="preserve">2.  Tento dodatek nabývá platnosti dnem podpisu obou smluvních stran a účinnosti uveřejněním v registru smluv. </w:t>
      </w:r>
      <w:r>
        <w:rPr>
          <w:snapToGrid w:val="0"/>
        </w:rPr>
        <w:t xml:space="preserve">Je </w:t>
      </w:r>
      <w:r>
        <w:t>sepsán ve 2 stejnopisech, z nichž každá strana obdrží jeden stejnopis.</w:t>
      </w:r>
    </w:p>
    <w:p w14:paraId="30A8071A" w14:textId="53937A5E" w:rsidR="005A5BEA" w:rsidRPr="00BF6729" w:rsidRDefault="005A5BEA" w:rsidP="005A5BEA">
      <w:pPr>
        <w:widowControl/>
        <w:suppressAutoHyphens w:val="0"/>
        <w:autoSpaceDN/>
        <w:ind w:left="284" w:hanging="284"/>
        <w:jc w:val="both"/>
        <w:textAlignment w:val="auto"/>
      </w:pPr>
      <w:r>
        <w:rPr>
          <w:bCs/>
        </w:rPr>
        <w:t xml:space="preserve">3.  Smluvní </w:t>
      </w:r>
      <w:r w:rsidRPr="00BF6729">
        <w:t>strany</w:t>
      </w:r>
      <w:r>
        <w:t xml:space="preserve"> </w:t>
      </w:r>
      <w:r w:rsidRPr="005617DA">
        <w:t xml:space="preserve">se dohodly, že </w:t>
      </w:r>
      <w:r w:rsidR="00F87F2C">
        <w:t xml:space="preserve">dodatek </w:t>
      </w:r>
      <w:r w:rsidRPr="005617DA">
        <w:t>smlouv</w:t>
      </w:r>
      <w:r w:rsidR="00F87F2C">
        <w:t>y</w:t>
      </w:r>
      <w:r w:rsidRPr="00BE1FFE">
        <w:rPr>
          <w:b/>
        </w:rPr>
        <w:t xml:space="preserve">, </w:t>
      </w:r>
      <w:r w:rsidRPr="005617DA">
        <w:t xml:space="preserve">bude v souladu se zák. č. 340/2015 Sb., o zvláštních podmínkách účinnosti některých smluv, uveřejňování těchto smluv a o registru smluv (zákon o registru smluv), uveřejněn v registru smluv. Smluvní strany se dále dohodly, že elektronický obraz </w:t>
      </w:r>
      <w:r w:rsidR="00F87F2C">
        <w:t xml:space="preserve">dodatku </w:t>
      </w:r>
      <w:r w:rsidRPr="005617DA">
        <w:t xml:space="preserve">smlouvy a </w:t>
      </w:r>
      <w:proofErr w:type="spellStart"/>
      <w:r w:rsidRPr="005617DA">
        <w:t>metadata</w:t>
      </w:r>
      <w:proofErr w:type="spellEnd"/>
      <w:r w:rsidRPr="005617DA">
        <w:t xml:space="preserve"> dle uvedeného zákona zašle k uveřejnění v registru smluv </w:t>
      </w:r>
      <w:r w:rsidR="00F87F2C">
        <w:t>m</w:t>
      </w:r>
      <w:r>
        <w:t>ěsto Nový Jičín</w:t>
      </w:r>
      <w:r w:rsidRPr="00BE1FFE">
        <w:rPr>
          <w:b/>
        </w:rPr>
        <w:t xml:space="preserve">, </w:t>
      </w:r>
      <w:r w:rsidRPr="002F2659">
        <w:t xml:space="preserve">a to nejpozději do </w:t>
      </w:r>
      <w:r w:rsidR="00F87F2C">
        <w:t>3</w:t>
      </w:r>
      <w:r w:rsidRPr="002F2659">
        <w:t xml:space="preserve"> dnů </w:t>
      </w:r>
      <w:r w:rsidRPr="00A9689A">
        <w:t xml:space="preserve">od jeho uzavření. Smluvní strany prohlašují, že </w:t>
      </w:r>
      <w:r w:rsidR="00F87F2C">
        <w:t>tento dodatek</w:t>
      </w:r>
      <w:r w:rsidRPr="00A9689A">
        <w:t xml:space="preserve"> smlouv</w:t>
      </w:r>
      <w:r w:rsidR="00F87F2C">
        <w:t>y</w:t>
      </w:r>
      <w:r w:rsidRPr="00A9689A">
        <w:t xml:space="preserve"> neobsahuje</w:t>
      </w:r>
      <w:r>
        <w:t xml:space="preserve"> vyjma osobních údajů</w:t>
      </w:r>
      <w:r w:rsidRPr="00A9689A">
        <w:t xml:space="preserve"> žádné informace ve smyslu § 3 odst. 1 zák. č. 340/2015 Sb., a proto souhlasí se zveřejněním celého textu smlouvy</w:t>
      </w:r>
      <w:r>
        <w:t xml:space="preserve"> po znečitelnění osobních </w:t>
      </w:r>
      <w:proofErr w:type="gramStart"/>
      <w:r>
        <w:t>údajů</w:t>
      </w:r>
      <w:r w:rsidRPr="00A9689A">
        <w:t>.</w:t>
      </w:r>
      <w:r w:rsidRPr="00BF6729">
        <w:rPr>
          <w:rFonts w:eastAsia="Calibri"/>
          <w:lang w:eastAsia="en-US"/>
        </w:rPr>
        <w:t>.</w:t>
      </w:r>
      <w:proofErr w:type="gramEnd"/>
    </w:p>
    <w:p w14:paraId="39254617" w14:textId="77777777" w:rsidR="005A5BEA" w:rsidRPr="00EF0ADF" w:rsidRDefault="005A5BEA" w:rsidP="005A5BEA">
      <w:pPr>
        <w:pStyle w:val="Standard"/>
        <w:tabs>
          <w:tab w:val="left" w:pos="2520"/>
          <w:tab w:val="right" w:pos="8820"/>
        </w:tabs>
        <w:ind w:hanging="142"/>
        <w:rPr>
          <w:bCs/>
        </w:rPr>
      </w:pPr>
      <w:r>
        <w:rPr>
          <w:bCs/>
        </w:rPr>
        <w:t xml:space="preserve">   4. Smluvní strany potvrzují svým podpisem, že s obsahem dodatku v celém rozsahu souhlasí</w:t>
      </w:r>
    </w:p>
    <w:p w14:paraId="2114072F" w14:textId="77777777" w:rsidR="005A5BEA" w:rsidRDefault="005A5BEA">
      <w:pPr>
        <w:pStyle w:val="Standard"/>
        <w:tabs>
          <w:tab w:val="left" w:pos="2520"/>
          <w:tab w:val="right" w:pos="8820"/>
        </w:tabs>
        <w:jc w:val="center"/>
        <w:rPr>
          <w:b/>
          <w:bCs/>
        </w:rPr>
      </w:pPr>
    </w:p>
    <w:p w14:paraId="5F65ACD4" w14:textId="77777777" w:rsidR="00FF49DC" w:rsidRDefault="00FF49DC" w:rsidP="00FF49DC">
      <w:pPr>
        <w:tabs>
          <w:tab w:val="left" w:pos="2520"/>
          <w:tab w:val="right" w:pos="8820"/>
        </w:tabs>
        <w:jc w:val="both"/>
      </w:pPr>
    </w:p>
    <w:p w14:paraId="1B8ED10D" w14:textId="77777777" w:rsidR="00E93C00" w:rsidRDefault="00E93C00">
      <w:pPr>
        <w:pStyle w:val="Standard"/>
        <w:tabs>
          <w:tab w:val="left" w:pos="2520"/>
          <w:tab w:val="right" w:pos="8820"/>
        </w:tabs>
        <w:jc w:val="both"/>
      </w:pPr>
    </w:p>
    <w:p w14:paraId="50F6A28F" w14:textId="274693BB" w:rsidR="00E93C00" w:rsidRDefault="00186768">
      <w:pPr>
        <w:pStyle w:val="Zkladntext2"/>
        <w:tabs>
          <w:tab w:val="left" w:pos="5040"/>
          <w:tab w:val="right" w:pos="8820"/>
        </w:tabs>
      </w:pPr>
      <w:r>
        <w:t xml:space="preserve">V Novém Jičíně </w:t>
      </w:r>
      <w:proofErr w:type="gramStart"/>
      <w:r>
        <w:t>dne .</w:t>
      </w:r>
      <w:r w:rsidR="003A7150">
        <w:t>19</w:t>
      </w:r>
      <w:proofErr w:type="gramEnd"/>
      <w:r w:rsidR="003A7150">
        <w:t>. 11. 2019</w:t>
      </w:r>
      <w:r>
        <w:tab/>
      </w:r>
      <w:r w:rsidR="00E815D5">
        <w:t>V Valašském Meziříčí dne</w:t>
      </w:r>
      <w:r w:rsidR="003A7150">
        <w:t xml:space="preserve"> 18. 11. 2019</w:t>
      </w:r>
      <w:bookmarkStart w:id="0" w:name="_GoBack"/>
      <w:bookmarkEnd w:id="0"/>
    </w:p>
    <w:p w14:paraId="20C722B1" w14:textId="6A94870B" w:rsidR="00E93C00" w:rsidRDefault="00E93C00">
      <w:pPr>
        <w:pStyle w:val="Zkladntext2"/>
        <w:tabs>
          <w:tab w:val="left" w:pos="5040"/>
          <w:tab w:val="right" w:pos="8820"/>
        </w:tabs>
      </w:pPr>
    </w:p>
    <w:p w14:paraId="5F49430A" w14:textId="10B0205C" w:rsidR="00E93C00" w:rsidRDefault="00186768">
      <w:pPr>
        <w:pStyle w:val="Zkladntext2"/>
        <w:tabs>
          <w:tab w:val="left" w:pos="5040"/>
          <w:tab w:val="right" w:pos="8820"/>
        </w:tabs>
      </w:pPr>
      <w:r>
        <w:t>Za objednatele:</w:t>
      </w:r>
      <w:r>
        <w:tab/>
      </w:r>
      <w:r>
        <w:tab/>
      </w:r>
      <w:r w:rsidR="00A96BFD">
        <w:t>Za z</w:t>
      </w:r>
      <w:r w:rsidR="00EF34CA">
        <w:t>hotovitel</w:t>
      </w:r>
      <w:r w:rsidR="00A96BFD">
        <w:t>e</w:t>
      </w:r>
      <w:r>
        <w:t>:</w:t>
      </w:r>
    </w:p>
    <w:p w14:paraId="4396A746" w14:textId="77777777" w:rsidR="00B802A3" w:rsidRDefault="00186768" w:rsidP="00B802A3">
      <w:pPr>
        <w:pStyle w:val="Zkladntext2"/>
        <w:tabs>
          <w:tab w:val="left" w:pos="5040"/>
          <w:tab w:val="right" w:pos="8820"/>
        </w:tabs>
      </w:pPr>
      <w:r>
        <w:rPr>
          <w:color w:val="FF0000"/>
        </w:rPr>
        <w:tab/>
      </w:r>
    </w:p>
    <w:p w14:paraId="059C0DBD" w14:textId="77777777" w:rsidR="00B802A3" w:rsidRDefault="00B802A3" w:rsidP="00B802A3">
      <w:pPr>
        <w:pStyle w:val="Zkladntext2"/>
        <w:tabs>
          <w:tab w:val="center" w:pos="1800"/>
          <w:tab w:val="left" w:pos="5040"/>
          <w:tab w:val="center" w:pos="6840"/>
          <w:tab w:val="right" w:pos="8820"/>
        </w:tabs>
      </w:pPr>
      <w:r>
        <w:rPr>
          <w:color w:val="FF0000"/>
        </w:rPr>
        <w:tab/>
      </w:r>
      <w:r>
        <w:t>.....................................................</w:t>
      </w:r>
      <w:r>
        <w:tab/>
      </w:r>
      <w:r>
        <w:tab/>
        <w:t>.........................................................</w:t>
      </w:r>
    </w:p>
    <w:p w14:paraId="4EC7AEF3" w14:textId="5E79116B" w:rsidR="00B802A3" w:rsidRDefault="00B802A3" w:rsidP="00B802A3">
      <w:pPr>
        <w:pStyle w:val="Zkladntext2"/>
        <w:tabs>
          <w:tab w:val="center" w:pos="1800"/>
          <w:tab w:val="left" w:pos="5040"/>
          <w:tab w:val="center" w:pos="6840"/>
          <w:tab w:val="right" w:pos="8820"/>
        </w:tabs>
      </w:pPr>
      <w:r>
        <w:tab/>
        <w:t>Ing. arch. Jitka Pospíšilová</w:t>
      </w:r>
      <w:r>
        <w:tab/>
      </w:r>
      <w:r>
        <w:tab/>
      </w:r>
      <w:r w:rsidR="00E815D5">
        <w:rPr>
          <w:bCs/>
        </w:rPr>
        <w:t xml:space="preserve">Ing. </w:t>
      </w:r>
      <w:proofErr w:type="spellStart"/>
      <w:r w:rsidR="00E815D5">
        <w:rPr>
          <w:bCs/>
        </w:rPr>
        <w:t>Dybal</w:t>
      </w:r>
      <w:proofErr w:type="spellEnd"/>
      <w:r w:rsidR="00E815D5">
        <w:rPr>
          <w:bCs/>
        </w:rPr>
        <w:t xml:space="preserve"> Jaromír</w:t>
      </w:r>
      <w:r w:rsidR="00E815D5" w:rsidRPr="00DD548A">
        <w:rPr>
          <w:bCs/>
        </w:rPr>
        <w:t xml:space="preserve">                </w:t>
      </w:r>
    </w:p>
    <w:p w14:paraId="5D8F8F52" w14:textId="52DCA37C" w:rsidR="00B802A3" w:rsidRDefault="00B802A3" w:rsidP="00B802A3">
      <w:pPr>
        <w:pStyle w:val="Zkladntext2"/>
        <w:tabs>
          <w:tab w:val="center" w:pos="1800"/>
          <w:tab w:val="left" w:pos="5040"/>
          <w:tab w:val="center" w:pos="6840"/>
          <w:tab w:val="right" w:pos="8820"/>
        </w:tabs>
      </w:pPr>
      <w:r>
        <w:tab/>
        <w:t>vedoucí Odboru rozvoje a investic</w:t>
      </w:r>
      <w:r>
        <w:tab/>
      </w:r>
      <w:r>
        <w:tab/>
      </w:r>
    </w:p>
    <w:p w14:paraId="631AB681" w14:textId="4AB602CF" w:rsidR="00E93C00" w:rsidRDefault="00E93C00" w:rsidP="00B802A3">
      <w:pPr>
        <w:pStyle w:val="Zkladntext2"/>
        <w:tabs>
          <w:tab w:val="center" w:pos="1800"/>
          <w:tab w:val="left" w:pos="5040"/>
          <w:tab w:val="center" w:pos="6840"/>
          <w:tab w:val="right" w:pos="8820"/>
        </w:tabs>
      </w:pPr>
    </w:p>
    <w:sectPr w:rsidR="00E93C00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A8C50" w14:textId="77777777" w:rsidR="002E17AE" w:rsidRDefault="002E17AE">
      <w:r>
        <w:separator/>
      </w:r>
    </w:p>
  </w:endnote>
  <w:endnote w:type="continuationSeparator" w:id="0">
    <w:p w14:paraId="2A717900" w14:textId="77777777" w:rsidR="002E17AE" w:rsidRDefault="002E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FA92C" w14:textId="69A6394B" w:rsidR="002246EA" w:rsidRDefault="0018676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A7150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4CCDA" w14:textId="77777777" w:rsidR="002E17AE" w:rsidRDefault="002E17AE">
      <w:r>
        <w:rPr>
          <w:color w:val="000000"/>
        </w:rPr>
        <w:separator/>
      </w:r>
    </w:p>
  </w:footnote>
  <w:footnote w:type="continuationSeparator" w:id="0">
    <w:p w14:paraId="11A6E2EB" w14:textId="77777777" w:rsidR="002E17AE" w:rsidRDefault="002E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AB3"/>
    <w:multiLevelType w:val="multilevel"/>
    <w:tmpl w:val="CE9E09C4"/>
    <w:styleLink w:val="WW8Num13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DFE"/>
    <w:multiLevelType w:val="multilevel"/>
    <w:tmpl w:val="EDB8482A"/>
    <w:styleLink w:val="WW8Num21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1CC"/>
    <w:multiLevelType w:val="multilevel"/>
    <w:tmpl w:val="E4C86344"/>
    <w:styleLink w:val="WW8Num14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6460"/>
    <w:multiLevelType w:val="multilevel"/>
    <w:tmpl w:val="E6F4B39E"/>
    <w:styleLink w:val="WW8Num18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11B70"/>
    <w:multiLevelType w:val="multilevel"/>
    <w:tmpl w:val="B26A3656"/>
    <w:styleLink w:val="WW8Num8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727B4"/>
    <w:multiLevelType w:val="multilevel"/>
    <w:tmpl w:val="C2025328"/>
    <w:styleLink w:val="WW8Num5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527D"/>
    <w:multiLevelType w:val="multilevel"/>
    <w:tmpl w:val="043E0BC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603"/>
      <w:numFmt w:val="bullet"/>
      <w:lvlText w:val="–"/>
      <w:lvlJc w:val="left"/>
      <w:pPr>
        <w:tabs>
          <w:tab w:val="num" w:pos="680"/>
        </w:tabs>
        <w:ind w:left="680" w:hanging="396"/>
      </w:pPr>
      <w:rPr>
        <w:rFonts w:asci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F3F639A"/>
    <w:multiLevelType w:val="hybridMultilevel"/>
    <w:tmpl w:val="67CA2D3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261AC"/>
    <w:multiLevelType w:val="multilevel"/>
    <w:tmpl w:val="81563830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285173A2"/>
    <w:multiLevelType w:val="hybridMultilevel"/>
    <w:tmpl w:val="AD0C33C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0624E"/>
    <w:multiLevelType w:val="multilevel"/>
    <w:tmpl w:val="46DCFA00"/>
    <w:styleLink w:val="WW8Num2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D618F"/>
    <w:multiLevelType w:val="multilevel"/>
    <w:tmpl w:val="033A1CE8"/>
    <w:styleLink w:val="WW8Num19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85539"/>
    <w:multiLevelType w:val="hybridMultilevel"/>
    <w:tmpl w:val="6AF0E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E010C"/>
    <w:multiLevelType w:val="multilevel"/>
    <w:tmpl w:val="906A9ED0"/>
    <w:styleLink w:val="WW8Num4"/>
    <w:lvl w:ilvl="0">
      <w:start w:val="1"/>
      <w:numFmt w:val="upperRoman"/>
      <w:lvlText w:val="%1."/>
      <w:lvlJc w:val="right"/>
      <w:pPr>
        <w:ind w:left="170" w:hanging="11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34770"/>
    <w:multiLevelType w:val="multilevel"/>
    <w:tmpl w:val="B9F0ADC0"/>
    <w:styleLink w:val="WW8Num17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069E6"/>
    <w:multiLevelType w:val="multilevel"/>
    <w:tmpl w:val="DCD2195A"/>
    <w:styleLink w:val="WW8Num12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1016D"/>
    <w:multiLevelType w:val="multilevel"/>
    <w:tmpl w:val="DE6098CC"/>
    <w:styleLink w:val="WW8Num1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66B0C"/>
    <w:multiLevelType w:val="multilevel"/>
    <w:tmpl w:val="7F88FC54"/>
    <w:styleLink w:val="WW8Num15"/>
    <w:lvl w:ilvl="0">
      <w:start w:val="1"/>
      <w:numFmt w:val="decimal"/>
      <w:lvlText w:val="%1."/>
      <w:lvlJc w:val="left"/>
      <w:pPr>
        <w:ind w:left="340" w:hanging="340"/>
      </w:pPr>
      <w:rPr>
        <w:color w:val="FF00FF"/>
      </w:r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FF00FF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FF00FF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FF00FF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FF00FF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FF00FF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FF00FF"/>
      </w:rPr>
    </w:lvl>
  </w:abstractNum>
  <w:abstractNum w:abstractNumId="18" w15:restartNumberingAfterBreak="0">
    <w:nsid w:val="473D3009"/>
    <w:multiLevelType w:val="hybridMultilevel"/>
    <w:tmpl w:val="B2C2283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1098F"/>
    <w:multiLevelType w:val="multilevel"/>
    <w:tmpl w:val="A90A8C42"/>
    <w:styleLink w:val="WW8Num3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03388"/>
    <w:multiLevelType w:val="multilevel"/>
    <w:tmpl w:val="5DFACF74"/>
    <w:styleLink w:val="WW8Num24"/>
    <w:lvl w:ilvl="0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60" w:hanging="360"/>
      </w:pPr>
      <w:rPr>
        <w:rFonts w:ascii="Wingdings" w:hAnsi="Wingdings" w:cs="Wingdings"/>
      </w:rPr>
    </w:lvl>
  </w:abstractNum>
  <w:abstractNum w:abstractNumId="21" w15:restartNumberingAfterBreak="0">
    <w:nsid w:val="4D6F6427"/>
    <w:multiLevelType w:val="multilevel"/>
    <w:tmpl w:val="EE749F22"/>
    <w:styleLink w:val="WW8Num11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14A10"/>
    <w:multiLevelType w:val="multilevel"/>
    <w:tmpl w:val="3D52D938"/>
    <w:styleLink w:val="WW8Num6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6539D"/>
    <w:multiLevelType w:val="multilevel"/>
    <w:tmpl w:val="050A8F86"/>
    <w:styleLink w:val="WW8Num23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680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570C6"/>
    <w:multiLevelType w:val="hybridMultilevel"/>
    <w:tmpl w:val="3E84C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94E39"/>
    <w:multiLevelType w:val="multilevel"/>
    <w:tmpl w:val="532E7990"/>
    <w:styleLink w:val="WW8Num9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680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049B3"/>
    <w:multiLevelType w:val="multilevel"/>
    <w:tmpl w:val="573E54AC"/>
    <w:styleLink w:val="WW8Num22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97C66"/>
    <w:multiLevelType w:val="multilevel"/>
    <w:tmpl w:val="7256B3EE"/>
    <w:styleLink w:val="WW8Num7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27402"/>
    <w:multiLevelType w:val="multilevel"/>
    <w:tmpl w:val="90AEE1FE"/>
    <w:styleLink w:val="WW8Num16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04966"/>
    <w:multiLevelType w:val="multilevel"/>
    <w:tmpl w:val="091E2884"/>
    <w:styleLink w:val="WW8Num10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13"/>
  </w:num>
  <w:num w:numId="5">
    <w:abstractNumId w:val="5"/>
  </w:num>
  <w:num w:numId="6">
    <w:abstractNumId w:val="22"/>
  </w:num>
  <w:num w:numId="7">
    <w:abstractNumId w:val="27"/>
  </w:num>
  <w:num w:numId="8">
    <w:abstractNumId w:val="4"/>
  </w:num>
  <w:num w:numId="9">
    <w:abstractNumId w:val="25"/>
  </w:num>
  <w:num w:numId="10">
    <w:abstractNumId w:val="29"/>
  </w:num>
  <w:num w:numId="11">
    <w:abstractNumId w:val="21"/>
  </w:num>
  <w:num w:numId="12">
    <w:abstractNumId w:val="15"/>
  </w:num>
  <w:num w:numId="13">
    <w:abstractNumId w:val="0"/>
  </w:num>
  <w:num w:numId="14">
    <w:abstractNumId w:val="2"/>
  </w:num>
  <w:num w:numId="15">
    <w:abstractNumId w:val="1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color w:val="auto"/>
        </w:rPr>
      </w:lvl>
    </w:lvlOverride>
  </w:num>
  <w:num w:numId="16">
    <w:abstractNumId w:val="28"/>
  </w:num>
  <w:num w:numId="17">
    <w:abstractNumId w:val="14"/>
  </w:num>
  <w:num w:numId="18">
    <w:abstractNumId w:val="3"/>
  </w:num>
  <w:num w:numId="19">
    <w:abstractNumId w:val="11"/>
  </w:num>
  <w:num w:numId="20">
    <w:abstractNumId w:val="8"/>
  </w:num>
  <w:num w:numId="21">
    <w:abstractNumId w:val="1"/>
  </w:num>
  <w:num w:numId="22">
    <w:abstractNumId w:val="26"/>
  </w:num>
  <w:num w:numId="23">
    <w:abstractNumId w:val="23"/>
  </w:num>
  <w:num w:numId="24">
    <w:abstractNumId w:val="20"/>
  </w:num>
  <w:num w:numId="25">
    <w:abstractNumId w:val="3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8"/>
  </w:num>
  <w:num w:numId="28">
    <w:abstractNumId w:val="11"/>
    <w:lvlOverride w:ilvl="0">
      <w:startOverride w:val="1"/>
    </w:lvlOverride>
  </w:num>
  <w:num w:numId="29">
    <w:abstractNumId w:val="17"/>
    <w:lvlOverride w:ilvl="0">
      <w:startOverride w:val="1"/>
      <w:lvl w:ilvl="0">
        <w:start w:val="1"/>
        <w:numFmt w:val="decimal"/>
        <w:lvlText w:val="%1."/>
        <w:lvlJc w:val="left"/>
        <w:pPr>
          <w:ind w:left="340" w:hanging="340"/>
        </w:pPr>
        <w:rPr>
          <w:color w:val="auto"/>
        </w:rPr>
      </w:lvl>
    </w:lvlOverride>
  </w:num>
  <w:num w:numId="30">
    <w:abstractNumId w:val="29"/>
    <w:lvlOverride w:ilvl="0">
      <w:startOverride w:val="1"/>
    </w:lvlOverride>
  </w:num>
  <w:num w:numId="31">
    <w:abstractNumId w:val="22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26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17"/>
  </w:num>
  <w:num w:numId="36">
    <w:abstractNumId w:val="6"/>
  </w:num>
  <w:num w:numId="37">
    <w:abstractNumId w:val="12"/>
  </w:num>
  <w:num w:numId="38">
    <w:abstractNumId w:val="24"/>
  </w:num>
  <w:num w:numId="39">
    <w:abstractNumId w:val="9"/>
  </w:num>
  <w:num w:numId="40">
    <w:abstractNumId w:val="1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00"/>
    <w:rsid w:val="00035A0F"/>
    <w:rsid w:val="000428E0"/>
    <w:rsid w:val="00050A18"/>
    <w:rsid w:val="000579CB"/>
    <w:rsid w:val="000D512A"/>
    <w:rsid w:val="000D779B"/>
    <w:rsid w:val="000E4B06"/>
    <w:rsid w:val="000F4B66"/>
    <w:rsid w:val="00101A3D"/>
    <w:rsid w:val="00127DE5"/>
    <w:rsid w:val="00154F69"/>
    <w:rsid w:val="001651F7"/>
    <w:rsid w:val="00170764"/>
    <w:rsid w:val="00176B1F"/>
    <w:rsid w:val="001843AA"/>
    <w:rsid w:val="00186768"/>
    <w:rsid w:val="00191C79"/>
    <w:rsid w:val="001A0306"/>
    <w:rsid w:val="001D1E88"/>
    <w:rsid w:val="001E4F1C"/>
    <w:rsid w:val="00235757"/>
    <w:rsid w:val="0023761D"/>
    <w:rsid w:val="00250E9E"/>
    <w:rsid w:val="00257C8A"/>
    <w:rsid w:val="00273083"/>
    <w:rsid w:val="00275054"/>
    <w:rsid w:val="0029239F"/>
    <w:rsid w:val="002A34E5"/>
    <w:rsid w:val="002B18F8"/>
    <w:rsid w:val="002E17AE"/>
    <w:rsid w:val="002F0B44"/>
    <w:rsid w:val="00316759"/>
    <w:rsid w:val="00317F82"/>
    <w:rsid w:val="0032473F"/>
    <w:rsid w:val="0032610E"/>
    <w:rsid w:val="003349C3"/>
    <w:rsid w:val="00385670"/>
    <w:rsid w:val="003A7150"/>
    <w:rsid w:val="003F099E"/>
    <w:rsid w:val="004220CA"/>
    <w:rsid w:val="004628E9"/>
    <w:rsid w:val="00471E30"/>
    <w:rsid w:val="004A60CF"/>
    <w:rsid w:val="004B4D7F"/>
    <w:rsid w:val="004C00F3"/>
    <w:rsid w:val="004E7F5A"/>
    <w:rsid w:val="004F3290"/>
    <w:rsid w:val="00507F98"/>
    <w:rsid w:val="00541148"/>
    <w:rsid w:val="00585806"/>
    <w:rsid w:val="00592AE7"/>
    <w:rsid w:val="005A0ECC"/>
    <w:rsid w:val="005A21BF"/>
    <w:rsid w:val="005A5BEA"/>
    <w:rsid w:val="005F7F67"/>
    <w:rsid w:val="00613FAC"/>
    <w:rsid w:val="00617946"/>
    <w:rsid w:val="00620BDB"/>
    <w:rsid w:val="00655CFF"/>
    <w:rsid w:val="006673BA"/>
    <w:rsid w:val="006725A4"/>
    <w:rsid w:val="006752EF"/>
    <w:rsid w:val="00685DF9"/>
    <w:rsid w:val="00694AF2"/>
    <w:rsid w:val="006A3299"/>
    <w:rsid w:val="0071540A"/>
    <w:rsid w:val="00732015"/>
    <w:rsid w:val="00761DE2"/>
    <w:rsid w:val="00763FB1"/>
    <w:rsid w:val="00790B96"/>
    <w:rsid w:val="007E7029"/>
    <w:rsid w:val="008165E5"/>
    <w:rsid w:val="00820900"/>
    <w:rsid w:val="0086664E"/>
    <w:rsid w:val="00875953"/>
    <w:rsid w:val="008C2D35"/>
    <w:rsid w:val="009214C6"/>
    <w:rsid w:val="00971982"/>
    <w:rsid w:val="009C1258"/>
    <w:rsid w:val="009C4991"/>
    <w:rsid w:val="009C634D"/>
    <w:rsid w:val="009C7C8A"/>
    <w:rsid w:val="009D7888"/>
    <w:rsid w:val="00A01853"/>
    <w:rsid w:val="00A61661"/>
    <w:rsid w:val="00A73CF9"/>
    <w:rsid w:val="00A769FA"/>
    <w:rsid w:val="00A96BFD"/>
    <w:rsid w:val="00AC2A65"/>
    <w:rsid w:val="00AF41D0"/>
    <w:rsid w:val="00B116A8"/>
    <w:rsid w:val="00B4625F"/>
    <w:rsid w:val="00B623FD"/>
    <w:rsid w:val="00B6496B"/>
    <w:rsid w:val="00B66151"/>
    <w:rsid w:val="00B66E82"/>
    <w:rsid w:val="00B802A3"/>
    <w:rsid w:val="00B80F22"/>
    <w:rsid w:val="00B9294A"/>
    <w:rsid w:val="00BD72CC"/>
    <w:rsid w:val="00C06120"/>
    <w:rsid w:val="00C126FF"/>
    <w:rsid w:val="00C4742E"/>
    <w:rsid w:val="00C62945"/>
    <w:rsid w:val="00C67114"/>
    <w:rsid w:val="00C8040E"/>
    <w:rsid w:val="00C87327"/>
    <w:rsid w:val="00C97644"/>
    <w:rsid w:val="00C97B7F"/>
    <w:rsid w:val="00CA5F78"/>
    <w:rsid w:val="00CB3DD9"/>
    <w:rsid w:val="00CB4BBB"/>
    <w:rsid w:val="00CC7589"/>
    <w:rsid w:val="00CF0856"/>
    <w:rsid w:val="00CF6814"/>
    <w:rsid w:val="00D00A81"/>
    <w:rsid w:val="00D407B1"/>
    <w:rsid w:val="00D56610"/>
    <w:rsid w:val="00D73E1E"/>
    <w:rsid w:val="00D91336"/>
    <w:rsid w:val="00DC7847"/>
    <w:rsid w:val="00E00389"/>
    <w:rsid w:val="00E12359"/>
    <w:rsid w:val="00E17432"/>
    <w:rsid w:val="00E26B35"/>
    <w:rsid w:val="00E815D5"/>
    <w:rsid w:val="00E92805"/>
    <w:rsid w:val="00E93C00"/>
    <w:rsid w:val="00EB6E5F"/>
    <w:rsid w:val="00EC297C"/>
    <w:rsid w:val="00ED4822"/>
    <w:rsid w:val="00EE0D5C"/>
    <w:rsid w:val="00EE3B38"/>
    <w:rsid w:val="00EE5DEE"/>
    <w:rsid w:val="00EF34CA"/>
    <w:rsid w:val="00F21D61"/>
    <w:rsid w:val="00F42703"/>
    <w:rsid w:val="00F4790B"/>
    <w:rsid w:val="00F54CA6"/>
    <w:rsid w:val="00F61421"/>
    <w:rsid w:val="00F71041"/>
    <w:rsid w:val="00F84DF0"/>
    <w:rsid w:val="00F87F2C"/>
    <w:rsid w:val="00F91926"/>
    <w:rsid w:val="00FA50A3"/>
    <w:rsid w:val="00FC0D0F"/>
    <w:rsid w:val="00FC6A49"/>
    <w:rsid w:val="00FD033B"/>
    <w:rsid w:val="00FD0934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43F9"/>
  <w15:docId w15:val="{A41E46BA-BF1C-4B1A-9AA3-75134D72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keepNext/>
      <w:tabs>
        <w:tab w:val="left" w:pos="2520"/>
      </w:tabs>
      <w:jc w:val="center"/>
      <w:outlineLvl w:val="0"/>
    </w:pPr>
    <w:rPr>
      <w:b/>
      <w:bCs/>
    </w:rPr>
  </w:style>
  <w:style w:type="paragraph" w:styleId="Nadpis2">
    <w:name w:val="heading 2"/>
    <w:basedOn w:val="Standard"/>
    <w:next w:val="Standard"/>
    <w:pPr>
      <w:keepNext/>
      <w:tabs>
        <w:tab w:val="left" w:pos="3200"/>
        <w:tab w:val="right" w:pos="9680"/>
      </w:tabs>
      <w:ind w:left="680"/>
      <w:outlineLvl w:val="1"/>
    </w:pPr>
    <w:rPr>
      <w:b/>
      <w:bCs/>
    </w:rPr>
  </w:style>
  <w:style w:type="paragraph" w:styleId="Nadpis3">
    <w:name w:val="heading 3"/>
    <w:basedOn w:val="Standard"/>
    <w:next w:val="Standard"/>
    <w:pPr>
      <w:keepNext/>
      <w:tabs>
        <w:tab w:val="left" w:pos="360"/>
        <w:tab w:val="left" w:pos="2520"/>
        <w:tab w:val="right" w:pos="9000"/>
      </w:tabs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2520"/>
      </w:tabs>
      <w:jc w:val="center"/>
    </w:pPr>
    <w:rPr>
      <w:b/>
      <w:bCs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titul"/>
    <w:pPr>
      <w:jc w:val="center"/>
    </w:pPr>
    <w:rPr>
      <w:b/>
      <w:bCs/>
      <w:sz w:val="32"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paragraph" w:styleId="Zkladntext2">
    <w:name w:val="Body Text 2"/>
    <w:basedOn w:val="Standard"/>
    <w:pPr>
      <w:tabs>
        <w:tab w:val="left" w:pos="2520"/>
      </w:tabs>
      <w:jc w:val="both"/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tabs>
        <w:tab w:val="left" w:pos="2880"/>
      </w:tabs>
      <w:ind w:left="360"/>
      <w:jc w:val="both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2">
    <w:name w:val="WW8Num1z2"/>
    <w:rPr>
      <w:rFonts w:ascii="Symbol" w:hAnsi="Symbol" w:cs="Symbol"/>
      <w:color w:val="000000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2z2">
    <w:name w:val="WW8Num2z2"/>
    <w:rPr>
      <w:rFonts w:ascii="Symbol" w:hAnsi="Symbol" w:cs="Symbol"/>
      <w:color w:val="000000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WW8Num3z2">
    <w:name w:val="WW8Num3z2"/>
    <w:rPr>
      <w:rFonts w:ascii="Symbol" w:hAnsi="Symbol" w:cs="Symbol"/>
      <w:color w:val="00000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hAnsi="Times New Roman" w:cs="Times New Roman"/>
    </w:rPr>
  </w:style>
  <w:style w:type="character" w:customStyle="1" w:styleId="WW8Num5z2">
    <w:name w:val="WW8Num5z2"/>
    <w:rPr>
      <w:rFonts w:ascii="Symbol" w:hAnsi="Symbol" w:cs="Symbol"/>
      <w:color w:val="000000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6z2">
    <w:name w:val="WW8Num6z2"/>
    <w:rPr>
      <w:rFonts w:ascii="Symbol" w:hAnsi="Symbol" w:cs="Symbol"/>
      <w:color w:val="000000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hAnsi="Times New Roman" w:cs="Times New Roman"/>
    </w:rPr>
  </w:style>
  <w:style w:type="character" w:customStyle="1" w:styleId="WW8Num7z2">
    <w:name w:val="WW8Num7z2"/>
    <w:rPr>
      <w:rFonts w:ascii="Symbol" w:hAnsi="Symbol" w:cs="Symbol"/>
      <w:color w:val="000000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Times New Roman" w:hAnsi="Times New Roman" w:cs="Times New Roman"/>
    </w:rPr>
  </w:style>
  <w:style w:type="character" w:customStyle="1" w:styleId="WW8Num8z2">
    <w:name w:val="WW8Num8z2"/>
    <w:rPr>
      <w:rFonts w:ascii="Symbol" w:hAnsi="Symbol" w:cs="Symbol"/>
      <w:color w:val="000000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hAnsi="Times New Roman" w:cs="Times New Roman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8Num10z2">
    <w:name w:val="WW8Num10z2"/>
    <w:rPr>
      <w:rFonts w:ascii="Symbol" w:hAnsi="Symbol" w:cs="Symbol"/>
      <w:color w:val="000000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hAnsi="Times New Roman" w:cs="Times New Roman"/>
    </w:rPr>
  </w:style>
  <w:style w:type="character" w:customStyle="1" w:styleId="WW8Num11z2">
    <w:name w:val="WW8Num11z2"/>
    <w:rPr>
      <w:rFonts w:ascii="Symbol" w:hAnsi="Symbol" w:cs="Symbol"/>
      <w:color w:val="000000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hAnsi="Times New Roman" w:cs="Times New Roman"/>
    </w:rPr>
  </w:style>
  <w:style w:type="character" w:customStyle="1" w:styleId="WW8Num12z2">
    <w:name w:val="WW8Num12z2"/>
    <w:rPr>
      <w:rFonts w:ascii="Symbol" w:hAnsi="Symbol" w:cs="Symbol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Times New Roman" w:hAnsi="Times New Roman" w:cs="Times New Roman"/>
    </w:rPr>
  </w:style>
  <w:style w:type="character" w:customStyle="1" w:styleId="WW8Num13z2">
    <w:name w:val="WW8Num13z2"/>
    <w:rPr>
      <w:rFonts w:ascii="Symbol" w:hAnsi="Symbol" w:cs="Symbol"/>
      <w:color w:val="000000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4z2">
    <w:name w:val="WW8Num14z2"/>
    <w:rPr>
      <w:rFonts w:ascii="Symbol" w:hAnsi="Symbol" w:cs="Symbol"/>
      <w:color w:val="000000"/>
    </w:rPr>
  </w:style>
  <w:style w:type="character" w:customStyle="1" w:styleId="WW8Num15z0">
    <w:name w:val="WW8Num15z0"/>
    <w:rPr>
      <w:color w:val="FF00FF"/>
    </w:rPr>
  </w:style>
  <w:style w:type="character" w:customStyle="1" w:styleId="WW8Num15z1">
    <w:name w:val="WW8Num15z1"/>
    <w:rPr>
      <w:rFonts w:ascii="Times New Roman" w:hAnsi="Times New Roman" w:cs="Times New Roman"/>
    </w:rPr>
  </w:style>
  <w:style w:type="character" w:customStyle="1" w:styleId="WW8Num15z2">
    <w:name w:val="WW8Num15z2"/>
    <w:rPr>
      <w:rFonts w:ascii="Symbol" w:hAnsi="Symbol" w:cs="Symbol"/>
      <w:color w:val="000000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hAnsi="Times New Roman" w:cs="Times New Roman"/>
    </w:rPr>
  </w:style>
  <w:style w:type="character" w:customStyle="1" w:styleId="WW8Num16z2">
    <w:name w:val="WW8Num16z2"/>
    <w:rPr>
      <w:rFonts w:ascii="Symbol" w:hAnsi="Symbol" w:cs="Symbol"/>
      <w:color w:val="000000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Times New Roman" w:hAnsi="Times New Roman" w:cs="Times New Roman"/>
    </w:rPr>
  </w:style>
  <w:style w:type="character" w:customStyle="1" w:styleId="WW8Num17z2">
    <w:name w:val="WW8Num17z2"/>
    <w:rPr>
      <w:rFonts w:ascii="Symbol" w:hAnsi="Symbol" w:cs="Symbol"/>
      <w:color w:val="000000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hAnsi="Times New Roman" w:cs="Times New Roman"/>
    </w:rPr>
  </w:style>
  <w:style w:type="character" w:customStyle="1" w:styleId="WW8Num18z2">
    <w:name w:val="WW8Num18z2"/>
    <w:rPr>
      <w:rFonts w:ascii="Symbol" w:hAnsi="Symbol" w:cs="Symbol"/>
      <w:color w:val="000000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Times New Roman" w:hAnsi="Times New Roman" w:cs="Times New Roman"/>
    </w:rPr>
  </w:style>
  <w:style w:type="character" w:customStyle="1" w:styleId="WW8Num19z2">
    <w:name w:val="WW8Num19z2"/>
    <w:rPr>
      <w:rFonts w:ascii="Symbol" w:hAnsi="Symbol" w:cs="Symbol"/>
      <w:color w:val="00000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Times New Roman" w:hAnsi="Times New Roman" w:cs="Times New Roman"/>
    </w:rPr>
  </w:style>
  <w:style w:type="character" w:customStyle="1" w:styleId="WW8Num21z2">
    <w:name w:val="WW8Num21z2"/>
    <w:rPr>
      <w:rFonts w:ascii="Symbol" w:hAnsi="Symbol" w:cs="Symbol"/>
      <w:color w:val="000000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Times New Roman" w:hAnsi="Times New Roman" w:cs="Times New Roman"/>
    </w:rPr>
  </w:style>
  <w:style w:type="character" w:customStyle="1" w:styleId="WW8Num22z2">
    <w:name w:val="WW8Num22z2"/>
    <w:rPr>
      <w:rFonts w:ascii="Symbol" w:hAnsi="Symbol" w:cs="Symbol"/>
      <w:color w:val="000000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3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0D0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kungradova</dc:creator>
  <cp:lastModifiedBy>Blanka Zagorská</cp:lastModifiedBy>
  <cp:revision>5</cp:revision>
  <cp:lastPrinted>2019-02-05T12:41:00Z</cp:lastPrinted>
  <dcterms:created xsi:type="dcterms:W3CDTF">2019-11-14T14:40:00Z</dcterms:created>
  <dcterms:modified xsi:type="dcterms:W3CDTF">2019-11-19T12:46:00Z</dcterms:modified>
</cp:coreProperties>
</file>