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66EC4" w14:textId="4CAD3BB3" w:rsidR="00010710" w:rsidRPr="006623F9" w:rsidRDefault="00010710" w:rsidP="00010710">
      <w:pPr>
        <w:pStyle w:val="Nzev"/>
        <w:spacing w:line="200" w:lineRule="atLeast"/>
        <w:rPr>
          <w:rFonts w:ascii="Arial" w:hAnsi="Arial" w:cs="Arial"/>
          <w:sz w:val="28"/>
          <w:szCs w:val="28"/>
        </w:rPr>
      </w:pPr>
      <w:r w:rsidRPr="006623F9">
        <w:rPr>
          <w:rFonts w:ascii="Arial" w:hAnsi="Arial" w:cs="Arial"/>
          <w:sz w:val="28"/>
          <w:szCs w:val="28"/>
        </w:rPr>
        <w:t xml:space="preserve">SMLOUVA č.: </w:t>
      </w:r>
      <w:bookmarkStart w:id="0" w:name="_GoBack"/>
      <w:r w:rsidR="005209F2">
        <w:rPr>
          <w:rFonts w:ascii="Arial" w:hAnsi="Arial" w:cs="Arial"/>
          <w:sz w:val="28"/>
          <w:szCs w:val="28"/>
        </w:rPr>
        <w:t>19590002</w:t>
      </w:r>
      <w:r w:rsidRPr="006623F9">
        <w:rPr>
          <w:rFonts w:ascii="Arial" w:hAnsi="Arial" w:cs="Arial"/>
          <w:sz w:val="28"/>
          <w:szCs w:val="28"/>
        </w:rPr>
        <w:t xml:space="preserve"> </w:t>
      </w:r>
      <w:bookmarkEnd w:id="0"/>
    </w:p>
    <w:p w14:paraId="74566EC5" w14:textId="77777777" w:rsidR="00010710" w:rsidRPr="006623F9" w:rsidRDefault="00010710" w:rsidP="00010710">
      <w:pPr>
        <w:spacing w:line="200" w:lineRule="atLeast"/>
        <w:jc w:val="center"/>
        <w:rPr>
          <w:rFonts w:ascii="Arial" w:hAnsi="Arial" w:cs="Arial"/>
          <w:b/>
          <w:sz w:val="24"/>
          <w:szCs w:val="24"/>
        </w:rPr>
      </w:pPr>
      <w:r w:rsidRPr="006623F9">
        <w:rPr>
          <w:rFonts w:ascii="Arial" w:hAnsi="Arial" w:cs="Arial"/>
          <w:b/>
          <w:sz w:val="24"/>
          <w:szCs w:val="24"/>
        </w:rPr>
        <w:t>o poskytování a úhradě zdravotní služby</w:t>
      </w:r>
    </w:p>
    <w:p w14:paraId="74566EC6" w14:textId="5AA461B4" w:rsidR="00010710" w:rsidRPr="002A72EE" w:rsidRDefault="00010710" w:rsidP="00010710">
      <w:pPr>
        <w:spacing w:line="200" w:lineRule="atLeast"/>
        <w:jc w:val="center"/>
        <w:rPr>
          <w:rFonts w:ascii="Arial" w:hAnsi="Arial" w:cs="Arial"/>
          <w:sz w:val="18"/>
          <w:szCs w:val="18"/>
        </w:rPr>
      </w:pPr>
      <w:r w:rsidRPr="00E51FEE">
        <w:rPr>
          <w:rFonts w:ascii="Arial" w:hAnsi="Arial" w:cs="Arial"/>
          <w:sz w:val="18"/>
          <w:szCs w:val="18"/>
        </w:rPr>
        <w:t>(přeprava zemřelých pojištěnců na pitvu a z</w:t>
      </w:r>
      <w:r w:rsidR="002C6E69">
        <w:rPr>
          <w:rFonts w:ascii="Arial" w:hAnsi="Arial" w:cs="Arial"/>
          <w:sz w:val="18"/>
          <w:szCs w:val="18"/>
        </w:rPr>
        <w:t> </w:t>
      </w:r>
      <w:r w:rsidRPr="00E51FEE">
        <w:rPr>
          <w:rFonts w:ascii="Arial" w:hAnsi="Arial" w:cs="Arial"/>
          <w:sz w:val="18"/>
          <w:szCs w:val="18"/>
        </w:rPr>
        <w:t>pitvy</w:t>
      </w:r>
      <w:r w:rsidR="00990935">
        <w:rPr>
          <w:rFonts w:ascii="Arial" w:hAnsi="Arial" w:cs="Arial"/>
          <w:sz w:val="18"/>
          <w:szCs w:val="18"/>
        </w:rPr>
        <w:t xml:space="preserve"> </w:t>
      </w:r>
      <w:r w:rsidR="00496996" w:rsidRPr="002A72EE">
        <w:rPr>
          <w:rFonts w:ascii="Arial" w:hAnsi="Arial" w:cs="Arial"/>
          <w:sz w:val="18"/>
          <w:szCs w:val="18"/>
        </w:rPr>
        <w:t>a přeprava zemřelých dárců z místa pitvy do místa pohřbu</w:t>
      </w:r>
      <w:r w:rsidRPr="002A72EE">
        <w:rPr>
          <w:rFonts w:ascii="Arial" w:hAnsi="Arial" w:cs="Arial"/>
          <w:sz w:val="18"/>
          <w:szCs w:val="18"/>
        </w:rPr>
        <w:t>)</w:t>
      </w:r>
    </w:p>
    <w:p w14:paraId="74566EC7" w14:textId="77777777" w:rsidR="00010710" w:rsidRDefault="00010710" w:rsidP="00010710">
      <w:pPr>
        <w:jc w:val="center"/>
        <w:rPr>
          <w:b/>
        </w:rPr>
      </w:pPr>
    </w:p>
    <w:p w14:paraId="74566EC8" w14:textId="77777777" w:rsidR="00010710" w:rsidRDefault="00010710" w:rsidP="00010710">
      <w:pPr>
        <w:jc w:val="center"/>
        <w:rPr>
          <w:b/>
        </w:rPr>
      </w:pPr>
    </w:p>
    <w:p w14:paraId="74566EC9" w14:textId="77777777" w:rsidR="00010710" w:rsidRPr="006623F9" w:rsidRDefault="00010710" w:rsidP="00010710">
      <w:pPr>
        <w:jc w:val="center"/>
        <w:rPr>
          <w:rFonts w:ascii="Arial" w:hAnsi="Arial" w:cs="Arial"/>
          <w:b/>
        </w:rPr>
      </w:pPr>
      <w:r w:rsidRPr="006623F9">
        <w:rPr>
          <w:rFonts w:ascii="Arial" w:hAnsi="Arial" w:cs="Arial"/>
          <w:b/>
        </w:rPr>
        <w:t>Článek I.</w:t>
      </w:r>
    </w:p>
    <w:p w14:paraId="74566ECA" w14:textId="77777777" w:rsidR="00010710" w:rsidRDefault="00010710" w:rsidP="00010710">
      <w:pPr>
        <w:jc w:val="center"/>
        <w:rPr>
          <w:rFonts w:ascii="Arial" w:hAnsi="Arial" w:cs="Arial"/>
          <w:b/>
        </w:rPr>
      </w:pPr>
      <w:r w:rsidRPr="006623F9">
        <w:rPr>
          <w:rFonts w:ascii="Arial" w:hAnsi="Arial" w:cs="Arial"/>
          <w:b/>
        </w:rPr>
        <w:t>Smluvní strany</w:t>
      </w:r>
    </w:p>
    <w:p w14:paraId="1F58DB6A" w14:textId="77777777" w:rsidR="009338F1" w:rsidRPr="006623F9" w:rsidRDefault="009338F1" w:rsidP="00010710">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5777"/>
      </w:tblGrid>
      <w:tr w:rsidR="009338F1" w:rsidRPr="00C00311" w14:paraId="641394C3" w14:textId="77777777" w:rsidTr="001519B4">
        <w:trPr>
          <w:trHeight w:hRule="exact" w:val="567"/>
        </w:trPr>
        <w:tc>
          <w:tcPr>
            <w:tcW w:w="3510" w:type="dxa"/>
            <w:tcBorders>
              <w:right w:val="single" w:sz="4" w:space="0" w:color="auto"/>
            </w:tcBorders>
            <w:shd w:val="clear" w:color="auto" w:fill="auto"/>
            <w:vAlign w:val="center"/>
          </w:tcPr>
          <w:p w14:paraId="05E32C81" w14:textId="77777777" w:rsidR="009338F1" w:rsidRPr="00C00311" w:rsidRDefault="009338F1" w:rsidP="001519B4">
            <w:pPr>
              <w:rPr>
                <w:rFonts w:ascii="Arial" w:hAnsi="Arial" w:cs="Arial"/>
                <w:b/>
                <w:bCs/>
                <w:sz w:val="18"/>
                <w:szCs w:val="18"/>
              </w:rPr>
            </w:pPr>
            <w:r w:rsidRPr="00C00311">
              <w:rPr>
                <w:rFonts w:ascii="Arial" w:hAnsi="Arial" w:cs="Arial"/>
                <w:b/>
                <w:bCs/>
                <w:sz w:val="18"/>
                <w:szCs w:val="18"/>
              </w:rPr>
              <w:t>Poskytovatel zdravotních služeb:</w:t>
            </w:r>
          </w:p>
        </w:tc>
        <w:tc>
          <w:tcPr>
            <w:tcW w:w="5777" w:type="dxa"/>
            <w:tcBorders>
              <w:left w:val="single" w:sz="4" w:space="0" w:color="auto"/>
            </w:tcBorders>
            <w:shd w:val="clear" w:color="auto" w:fill="auto"/>
            <w:vAlign w:val="center"/>
          </w:tcPr>
          <w:p w14:paraId="772F13B2" w14:textId="57FF60F3" w:rsidR="009338F1" w:rsidRPr="00C00311" w:rsidRDefault="005209F2" w:rsidP="001519B4">
            <w:pPr>
              <w:rPr>
                <w:rFonts w:ascii="Arial" w:hAnsi="Arial" w:cs="Arial"/>
                <w:b/>
                <w:bCs/>
                <w:sz w:val="18"/>
                <w:szCs w:val="18"/>
                <w:lang w:val="en-US"/>
              </w:rPr>
            </w:pPr>
            <w:r>
              <w:rPr>
                <w:rFonts w:ascii="Arial" w:hAnsi="Arial" w:cs="Arial"/>
                <w:b/>
                <w:bCs/>
                <w:sz w:val="18"/>
                <w:szCs w:val="18"/>
                <w:lang w:val="en-US"/>
              </w:rPr>
              <w:t xml:space="preserve">Jana </w:t>
            </w:r>
            <w:proofErr w:type="spellStart"/>
            <w:r>
              <w:rPr>
                <w:rFonts w:ascii="Arial" w:hAnsi="Arial" w:cs="Arial"/>
                <w:b/>
                <w:bCs/>
                <w:sz w:val="18"/>
                <w:szCs w:val="18"/>
                <w:lang w:val="en-US"/>
              </w:rPr>
              <w:t>Patlejchová</w:t>
            </w:r>
            <w:proofErr w:type="spellEnd"/>
            <w:r>
              <w:rPr>
                <w:rFonts w:ascii="Arial" w:hAnsi="Arial" w:cs="Arial"/>
                <w:b/>
                <w:bCs/>
                <w:sz w:val="18"/>
                <w:szCs w:val="18"/>
                <w:lang w:val="en-US"/>
              </w:rPr>
              <w:t xml:space="preserve"> </w:t>
            </w:r>
            <w:proofErr w:type="spellStart"/>
            <w:r>
              <w:rPr>
                <w:rFonts w:ascii="Arial" w:hAnsi="Arial" w:cs="Arial"/>
                <w:b/>
                <w:bCs/>
                <w:sz w:val="18"/>
                <w:szCs w:val="18"/>
                <w:lang w:val="en-US"/>
              </w:rPr>
              <w:t>Šmejkalová</w:t>
            </w:r>
            <w:proofErr w:type="spellEnd"/>
          </w:p>
        </w:tc>
      </w:tr>
      <w:tr w:rsidR="009338F1" w:rsidRPr="00C00311" w14:paraId="73E8BB42" w14:textId="77777777" w:rsidTr="001519B4">
        <w:trPr>
          <w:trHeight w:hRule="exact" w:val="284"/>
        </w:trPr>
        <w:tc>
          <w:tcPr>
            <w:tcW w:w="3510" w:type="dxa"/>
            <w:shd w:val="clear" w:color="auto" w:fill="auto"/>
          </w:tcPr>
          <w:p w14:paraId="5E3EFBD7" w14:textId="77777777" w:rsidR="009338F1" w:rsidRPr="00C00311" w:rsidRDefault="009338F1" w:rsidP="001519B4">
            <w:pPr>
              <w:spacing w:before="40"/>
              <w:rPr>
                <w:rFonts w:ascii="Arial" w:hAnsi="Arial" w:cs="Arial"/>
                <w:sz w:val="18"/>
                <w:szCs w:val="18"/>
              </w:rPr>
            </w:pPr>
            <w:r w:rsidRPr="00C00311">
              <w:rPr>
                <w:rFonts w:ascii="Arial" w:hAnsi="Arial" w:cs="Arial"/>
                <w:b/>
                <w:sz w:val="18"/>
                <w:szCs w:val="18"/>
              </w:rPr>
              <w:t xml:space="preserve">Sídlo (obec): </w:t>
            </w:r>
          </w:p>
        </w:tc>
        <w:tc>
          <w:tcPr>
            <w:tcW w:w="5777" w:type="dxa"/>
            <w:shd w:val="clear" w:color="auto" w:fill="auto"/>
          </w:tcPr>
          <w:p w14:paraId="315062BD" w14:textId="0CBF2C98" w:rsidR="009338F1" w:rsidRPr="00C00311" w:rsidRDefault="005209F2" w:rsidP="001519B4">
            <w:pPr>
              <w:spacing w:before="40"/>
              <w:rPr>
                <w:rFonts w:ascii="Arial" w:hAnsi="Arial" w:cs="Arial"/>
                <w:sz w:val="18"/>
                <w:szCs w:val="18"/>
              </w:rPr>
            </w:pPr>
            <w:r>
              <w:rPr>
                <w:rFonts w:ascii="Arial" w:hAnsi="Arial" w:cs="Arial"/>
                <w:sz w:val="18"/>
                <w:szCs w:val="18"/>
              </w:rPr>
              <w:t xml:space="preserve">Malé Březno </w:t>
            </w:r>
          </w:p>
        </w:tc>
      </w:tr>
      <w:tr w:rsidR="009338F1" w:rsidRPr="00C00311" w14:paraId="21961DB0" w14:textId="77777777" w:rsidTr="001519B4">
        <w:trPr>
          <w:trHeight w:hRule="exact" w:val="284"/>
        </w:trPr>
        <w:tc>
          <w:tcPr>
            <w:tcW w:w="3510" w:type="dxa"/>
            <w:shd w:val="clear" w:color="auto" w:fill="auto"/>
          </w:tcPr>
          <w:p w14:paraId="4264C192" w14:textId="77777777" w:rsidR="009338F1" w:rsidRPr="00C00311" w:rsidRDefault="009338F1" w:rsidP="001519B4">
            <w:pPr>
              <w:spacing w:before="40"/>
              <w:rPr>
                <w:rFonts w:ascii="Arial" w:hAnsi="Arial" w:cs="Arial"/>
                <w:b/>
                <w:sz w:val="18"/>
                <w:szCs w:val="18"/>
              </w:rPr>
            </w:pPr>
            <w:r w:rsidRPr="00C00311">
              <w:rPr>
                <w:rFonts w:ascii="Arial" w:hAnsi="Arial" w:cs="Arial"/>
                <w:b/>
                <w:sz w:val="18"/>
                <w:szCs w:val="18"/>
              </w:rPr>
              <w:t xml:space="preserve">Ulice, </w:t>
            </w:r>
            <w:proofErr w:type="gramStart"/>
            <w:r w:rsidRPr="00C00311">
              <w:rPr>
                <w:rFonts w:ascii="Arial" w:hAnsi="Arial" w:cs="Arial"/>
                <w:b/>
                <w:sz w:val="18"/>
                <w:szCs w:val="18"/>
              </w:rPr>
              <w:t>č.p.</w:t>
            </w:r>
            <w:proofErr w:type="gramEnd"/>
            <w:r w:rsidRPr="00C00311">
              <w:rPr>
                <w:rFonts w:ascii="Arial" w:hAnsi="Arial" w:cs="Arial"/>
                <w:b/>
                <w:sz w:val="18"/>
                <w:szCs w:val="18"/>
              </w:rPr>
              <w:t>, PSČ:</w:t>
            </w:r>
          </w:p>
        </w:tc>
        <w:tc>
          <w:tcPr>
            <w:tcW w:w="5777" w:type="dxa"/>
            <w:shd w:val="clear" w:color="auto" w:fill="auto"/>
          </w:tcPr>
          <w:p w14:paraId="2E62DBC7" w14:textId="3C2023D4" w:rsidR="009338F1" w:rsidRPr="00C00311" w:rsidRDefault="005209F2" w:rsidP="005209F2">
            <w:pPr>
              <w:spacing w:before="40"/>
              <w:rPr>
                <w:rFonts w:ascii="Arial" w:hAnsi="Arial" w:cs="Arial"/>
                <w:sz w:val="18"/>
                <w:szCs w:val="18"/>
              </w:rPr>
            </w:pPr>
            <w:r>
              <w:rPr>
                <w:rFonts w:ascii="Arial" w:hAnsi="Arial" w:cs="Arial"/>
                <w:sz w:val="18"/>
                <w:szCs w:val="18"/>
              </w:rPr>
              <w:t>Malé Březno 86</w:t>
            </w:r>
            <w:r w:rsidR="00A439BC">
              <w:rPr>
                <w:rFonts w:ascii="Arial" w:hAnsi="Arial" w:cs="Arial"/>
                <w:sz w:val="18"/>
                <w:szCs w:val="18"/>
              </w:rPr>
              <w:t xml:space="preserve">, PSČ 400 </w:t>
            </w:r>
            <w:r>
              <w:rPr>
                <w:rFonts w:ascii="Arial" w:hAnsi="Arial" w:cs="Arial"/>
                <w:sz w:val="18"/>
                <w:szCs w:val="18"/>
              </w:rPr>
              <w:t>02</w:t>
            </w:r>
          </w:p>
        </w:tc>
      </w:tr>
      <w:tr w:rsidR="009338F1" w:rsidRPr="00C00311" w14:paraId="761AA370" w14:textId="77777777" w:rsidTr="001519B4">
        <w:trPr>
          <w:trHeight w:hRule="exact" w:val="794"/>
        </w:trPr>
        <w:tc>
          <w:tcPr>
            <w:tcW w:w="9287" w:type="dxa"/>
            <w:gridSpan w:val="2"/>
            <w:shd w:val="clear" w:color="auto" w:fill="auto"/>
          </w:tcPr>
          <w:p w14:paraId="16FDABDA" w14:textId="77777777" w:rsidR="009338F1" w:rsidRPr="00C00311" w:rsidRDefault="009338F1" w:rsidP="001519B4">
            <w:pPr>
              <w:spacing w:before="40"/>
              <w:rPr>
                <w:rFonts w:ascii="Arial" w:hAnsi="Arial" w:cs="Arial"/>
                <w:b/>
                <w:sz w:val="18"/>
                <w:szCs w:val="18"/>
              </w:rPr>
            </w:pPr>
            <w:r w:rsidRPr="00C00311">
              <w:rPr>
                <w:rFonts w:ascii="Arial" w:hAnsi="Arial" w:cs="Arial"/>
                <w:b/>
                <w:sz w:val="18"/>
                <w:szCs w:val="18"/>
              </w:rPr>
              <w:t>Zápis v obchodním rejstříku:</w:t>
            </w:r>
          </w:p>
          <w:p w14:paraId="1CB6858A" w14:textId="1AD2F165" w:rsidR="009338F1" w:rsidRPr="00C00311" w:rsidRDefault="005209F2" w:rsidP="00A02D89">
            <w:pPr>
              <w:numPr>
                <w:ilvl w:val="0"/>
                <w:numId w:val="11"/>
              </w:numPr>
              <w:spacing w:before="40"/>
              <w:contextualSpacing/>
              <w:rPr>
                <w:rFonts w:ascii="Arial" w:hAnsi="Arial" w:cs="Arial"/>
                <w:sz w:val="18"/>
                <w:szCs w:val="18"/>
              </w:rPr>
            </w:pPr>
            <w:r>
              <w:rPr>
                <w:rFonts w:ascii="Arial" w:hAnsi="Arial" w:cs="Arial"/>
                <w:sz w:val="18"/>
                <w:szCs w:val="18"/>
              </w:rPr>
              <w:t>nezapisuje se</w:t>
            </w:r>
          </w:p>
          <w:p w14:paraId="212DD394" w14:textId="4B61E0B1" w:rsidR="009338F1" w:rsidRPr="00C00311" w:rsidRDefault="009338F1" w:rsidP="0097544D">
            <w:pPr>
              <w:spacing w:before="40"/>
              <w:ind w:left="720"/>
              <w:contextualSpacing/>
              <w:rPr>
                <w:rFonts w:ascii="Arial" w:hAnsi="Arial" w:cs="Arial"/>
                <w:b/>
                <w:sz w:val="18"/>
                <w:szCs w:val="18"/>
              </w:rPr>
            </w:pPr>
          </w:p>
        </w:tc>
      </w:tr>
      <w:tr w:rsidR="009338F1" w:rsidRPr="00C00311" w14:paraId="03E92807" w14:textId="77777777" w:rsidTr="001519B4">
        <w:trPr>
          <w:trHeight w:hRule="exact" w:val="851"/>
        </w:trPr>
        <w:tc>
          <w:tcPr>
            <w:tcW w:w="3510" w:type="dxa"/>
            <w:shd w:val="clear" w:color="auto" w:fill="auto"/>
            <w:vAlign w:val="center"/>
          </w:tcPr>
          <w:p w14:paraId="76FCF53F" w14:textId="77777777" w:rsidR="009338F1" w:rsidRPr="00C00311" w:rsidRDefault="009338F1" w:rsidP="001519B4">
            <w:pPr>
              <w:rPr>
                <w:rFonts w:ascii="Arial" w:hAnsi="Arial" w:cs="Arial"/>
                <w:b/>
                <w:sz w:val="18"/>
                <w:szCs w:val="18"/>
              </w:rPr>
            </w:pPr>
            <w:r w:rsidRPr="00C00311">
              <w:rPr>
                <w:rFonts w:ascii="Arial" w:hAnsi="Arial" w:cs="Arial"/>
                <w:b/>
                <w:sz w:val="18"/>
                <w:szCs w:val="18"/>
              </w:rPr>
              <w:t xml:space="preserve">Zastoupený </w:t>
            </w:r>
          </w:p>
          <w:p w14:paraId="615971F0" w14:textId="77777777" w:rsidR="009338F1" w:rsidRPr="00C00311" w:rsidRDefault="009338F1" w:rsidP="001519B4">
            <w:pPr>
              <w:rPr>
                <w:rFonts w:ascii="Arial" w:hAnsi="Arial" w:cs="Arial"/>
                <w:b/>
                <w:sz w:val="18"/>
                <w:szCs w:val="18"/>
              </w:rPr>
            </w:pPr>
            <w:r w:rsidRPr="00C00311">
              <w:rPr>
                <w:rFonts w:ascii="Arial" w:hAnsi="Arial" w:cs="Arial"/>
                <w:b/>
                <w:sz w:val="18"/>
                <w:szCs w:val="18"/>
              </w:rPr>
              <w:t>(jméno, funkce):</w:t>
            </w:r>
          </w:p>
        </w:tc>
        <w:tc>
          <w:tcPr>
            <w:tcW w:w="5777" w:type="dxa"/>
            <w:shd w:val="clear" w:color="auto" w:fill="auto"/>
            <w:vAlign w:val="center"/>
          </w:tcPr>
          <w:p w14:paraId="3F74EE5C" w14:textId="1893C02D" w:rsidR="009338F1" w:rsidRPr="00C00311" w:rsidRDefault="005209F2" w:rsidP="005209F2">
            <w:pPr>
              <w:keepLines/>
              <w:ind w:right="972"/>
              <w:rPr>
                <w:rFonts w:ascii="Arial" w:hAnsi="Arial" w:cs="Arial"/>
                <w:sz w:val="18"/>
                <w:szCs w:val="18"/>
              </w:rPr>
            </w:pPr>
            <w:r>
              <w:rPr>
                <w:rFonts w:ascii="Arial" w:hAnsi="Arial" w:cs="Arial"/>
                <w:sz w:val="18"/>
                <w:szCs w:val="18"/>
              </w:rPr>
              <w:t xml:space="preserve">Jana </w:t>
            </w:r>
            <w:proofErr w:type="spellStart"/>
            <w:r>
              <w:rPr>
                <w:rFonts w:ascii="Arial" w:hAnsi="Arial" w:cs="Arial"/>
                <w:sz w:val="18"/>
                <w:szCs w:val="18"/>
              </w:rPr>
              <w:t>Patlejchová</w:t>
            </w:r>
            <w:proofErr w:type="spellEnd"/>
            <w:r>
              <w:rPr>
                <w:rFonts w:ascii="Arial" w:hAnsi="Arial" w:cs="Arial"/>
                <w:sz w:val="18"/>
                <w:szCs w:val="18"/>
              </w:rPr>
              <w:t xml:space="preserve"> Šmejkalová - poskytovatel</w:t>
            </w:r>
          </w:p>
        </w:tc>
      </w:tr>
      <w:tr w:rsidR="009338F1" w:rsidRPr="00C00311" w14:paraId="0569C9DC" w14:textId="77777777" w:rsidTr="001519B4">
        <w:trPr>
          <w:trHeight w:hRule="exact" w:val="284"/>
        </w:trPr>
        <w:tc>
          <w:tcPr>
            <w:tcW w:w="3510" w:type="dxa"/>
            <w:shd w:val="clear" w:color="auto" w:fill="auto"/>
          </w:tcPr>
          <w:p w14:paraId="22B13789" w14:textId="77777777" w:rsidR="009338F1" w:rsidRPr="00C00311" w:rsidRDefault="009338F1" w:rsidP="001519B4">
            <w:pPr>
              <w:spacing w:before="40"/>
              <w:rPr>
                <w:rFonts w:ascii="Arial" w:hAnsi="Arial" w:cs="Arial"/>
                <w:b/>
                <w:sz w:val="18"/>
                <w:szCs w:val="18"/>
              </w:rPr>
            </w:pPr>
            <w:r w:rsidRPr="00C00311">
              <w:rPr>
                <w:rFonts w:ascii="Arial" w:hAnsi="Arial" w:cs="Arial"/>
                <w:b/>
                <w:sz w:val="18"/>
                <w:szCs w:val="18"/>
              </w:rPr>
              <w:t>IČ:</w:t>
            </w:r>
          </w:p>
        </w:tc>
        <w:tc>
          <w:tcPr>
            <w:tcW w:w="5777" w:type="dxa"/>
            <w:shd w:val="clear" w:color="auto" w:fill="auto"/>
          </w:tcPr>
          <w:p w14:paraId="03AC55F2" w14:textId="5DF9819B" w:rsidR="009338F1" w:rsidRPr="00C00311" w:rsidRDefault="005209F2" w:rsidP="00EA1C49">
            <w:pPr>
              <w:spacing w:before="40"/>
              <w:rPr>
                <w:rFonts w:ascii="Arial" w:hAnsi="Arial" w:cs="Arial"/>
                <w:sz w:val="18"/>
                <w:szCs w:val="18"/>
              </w:rPr>
            </w:pPr>
            <w:r>
              <w:rPr>
                <w:rFonts w:ascii="Arial" w:hAnsi="Arial" w:cs="Arial"/>
                <w:sz w:val="18"/>
                <w:szCs w:val="18"/>
              </w:rPr>
              <w:t>748</w:t>
            </w:r>
            <w:r w:rsidR="00EA1C49">
              <w:rPr>
                <w:rFonts w:ascii="Arial" w:hAnsi="Arial" w:cs="Arial"/>
                <w:sz w:val="18"/>
                <w:szCs w:val="18"/>
              </w:rPr>
              <w:t>46</w:t>
            </w:r>
            <w:r>
              <w:rPr>
                <w:rFonts w:ascii="Arial" w:hAnsi="Arial" w:cs="Arial"/>
                <w:sz w:val="18"/>
                <w:szCs w:val="18"/>
              </w:rPr>
              <w:t>604</w:t>
            </w:r>
          </w:p>
        </w:tc>
      </w:tr>
      <w:tr w:rsidR="009338F1" w:rsidRPr="00C00311" w14:paraId="2CE3CE38" w14:textId="77777777" w:rsidTr="001519B4">
        <w:trPr>
          <w:trHeight w:hRule="exact" w:val="284"/>
        </w:trPr>
        <w:tc>
          <w:tcPr>
            <w:tcW w:w="3510" w:type="dxa"/>
            <w:shd w:val="clear" w:color="auto" w:fill="auto"/>
          </w:tcPr>
          <w:p w14:paraId="46719F17" w14:textId="77777777" w:rsidR="009338F1" w:rsidRPr="00C00311" w:rsidRDefault="009338F1" w:rsidP="001519B4">
            <w:pPr>
              <w:spacing w:before="40"/>
              <w:outlineLvl w:val="0"/>
              <w:rPr>
                <w:rFonts w:ascii="Arial" w:hAnsi="Arial" w:cs="Arial"/>
                <w:b/>
                <w:sz w:val="18"/>
                <w:szCs w:val="18"/>
              </w:rPr>
            </w:pPr>
            <w:r w:rsidRPr="00C00311">
              <w:rPr>
                <w:rFonts w:ascii="Arial" w:hAnsi="Arial" w:cs="Arial"/>
                <w:b/>
                <w:sz w:val="18"/>
                <w:szCs w:val="18"/>
              </w:rPr>
              <w:t>IČZ:</w:t>
            </w:r>
          </w:p>
        </w:tc>
        <w:tc>
          <w:tcPr>
            <w:tcW w:w="5777" w:type="dxa"/>
            <w:shd w:val="clear" w:color="auto" w:fill="auto"/>
          </w:tcPr>
          <w:p w14:paraId="0FF1089B" w14:textId="3A9747E2" w:rsidR="009338F1" w:rsidRPr="00C00311" w:rsidRDefault="00A439BC" w:rsidP="005209F2">
            <w:pPr>
              <w:spacing w:before="40"/>
              <w:outlineLvl w:val="0"/>
              <w:rPr>
                <w:rFonts w:ascii="Arial" w:hAnsi="Arial" w:cs="Arial"/>
                <w:sz w:val="18"/>
                <w:szCs w:val="18"/>
              </w:rPr>
            </w:pPr>
            <w:r>
              <w:rPr>
                <w:rFonts w:ascii="Arial" w:hAnsi="Arial" w:cs="Arial"/>
                <w:sz w:val="18"/>
                <w:szCs w:val="18"/>
              </w:rPr>
              <w:t>59 </w:t>
            </w:r>
            <w:r w:rsidR="005209F2">
              <w:rPr>
                <w:rFonts w:ascii="Arial" w:hAnsi="Arial" w:cs="Arial"/>
                <w:sz w:val="18"/>
                <w:szCs w:val="18"/>
              </w:rPr>
              <w:t>904</w:t>
            </w:r>
            <w:r>
              <w:rPr>
                <w:rFonts w:ascii="Arial" w:hAnsi="Arial" w:cs="Arial"/>
                <w:sz w:val="18"/>
                <w:szCs w:val="18"/>
              </w:rPr>
              <w:t xml:space="preserve"> 000</w:t>
            </w:r>
          </w:p>
        </w:tc>
      </w:tr>
      <w:tr w:rsidR="009338F1" w:rsidRPr="00C00311" w14:paraId="4984BE87" w14:textId="77777777" w:rsidTr="001519B4">
        <w:trPr>
          <w:trHeight w:hRule="exact" w:val="737"/>
        </w:trPr>
        <w:tc>
          <w:tcPr>
            <w:tcW w:w="3510" w:type="dxa"/>
            <w:shd w:val="clear" w:color="auto" w:fill="auto"/>
            <w:vAlign w:val="center"/>
          </w:tcPr>
          <w:p w14:paraId="3A6AFEC1" w14:textId="77777777" w:rsidR="009338F1" w:rsidRPr="00C00311" w:rsidRDefault="009338F1" w:rsidP="001519B4">
            <w:pPr>
              <w:spacing w:before="40"/>
              <w:rPr>
                <w:rFonts w:ascii="Arial" w:hAnsi="Arial" w:cs="Arial"/>
                <w:b/>
                <w:sz w:val="18"/>
                <w:szCs w:val="18"/>
              </w:rPr>
            </w:pPr>
            <w:r w:rsidRPr="00C00311">
              <w:rPr>
                <w:rFonts w:ascii="Arial" w:hAnsi="Arial" w:cs="Arial"/>
                <w:b/>
                <w:sz w:val="18"/>
                <w:szCs w:val="18"/>
              </w:rPr>
              <w:t>Bankovní spojení (název banky)</w:t>
            </w:r>
          </w:p>
          <w:p w14:paraId="35BC05BC" w14:textId="77777777" w:rsidR="009338F1" w:rsidRPr="00C00311" w:rsidRDefault="009338F1" w:rsidP="001519B4">
            <w:pPr>
              <w:spacing w:before="40"/>
              <w:rPr>
                <w:rFonts w:ascii="Arial" w:hAnsi="Arial" w:cs="Arial"/>
                <w:sz w:val="18"/>
                <w:szCs w:val="18"/>
              </w:rPr>
            </w:pPr>
            <w:r w:rsidRPr="00C00311">
              <w:rPr>
                <w:rFonts w:ascii="Arial" w:hAnsi="Arial" w:cs="Arial"/>
                <w:b/>
                <w:sz w:val="18"/>
                <w:szCs w:val="18"/>
              </w:rPr>
              <w:t>číslo účtu/kód banky:</w:t>
            </w:r>
          </w:p>
        </w:tc>
        <w:tc>
          <w:tcPr>
            <w:tcW w:w="5777" w:type="dxa"/>
            <w:shd w:val="clear" w:color="auto" w:fill="auto"/>
          </w:tcPr>
          <w:p w14:paraId="0934CC0D" w14:textId="468CF8F6" w:rsidR="00A439BC" w:rsidRPr="00C00311" w:rsidRDefault="00A439BC" w:rsidP="005209F2">
            <w:pPr>
              <w:spacing w:before="40"/>
              <w:rPr>
                <w:rFonts w:ascii="Arial" w:hAnsi="Arial" w:cs="Arial"/>
                <w:b/>
                <w:sz w:val="18"/>
                <w:szCs w:val="18"/>
              </w:rPr>
            </w:pPr>
          </w:p>
        </w:tc>
      </w:tr>
    </w:tbl>
    <w:p w14:paraId="048E168A" w14:textId="0F791394" w:rsidR="009338F1" w:rsidRPr="00C00311" w:rsidRDefault="009338F1" w:rsidP="009338F1">
      <w:pPr>
        <w:spacing w:before="120"/>
        <w:ind w:left="2517" w:hanging="2517"/>
        <w:rPr>
          <w:rFonts w:ascii="Arial" w:hAnsi="Arial" w:cs="Arial"/>
          <w:sz w:val="18"/>
          <w:szCs w:val="18"/>
        </w:rPr>
      </w:pPr>
      <w:r w:rsidRPr="00C00311">
        <w:rPr>
          <w:rFonts w:ascii="Arial" w:hAnsi="Arial" w:cs="Arial"/>
          <w:sz w:val="18"/>
          <w:szCs w:val="18"/>
        </w:rPr>
        <w:t>(dále jen „</w:t>
      </w:r>
      <w:r w:rsidRPr="00C00311">
        <w:rPr>
          <w:rFonts w:ascii="Arial" w:hAnsi="Arial" w:cs="Arial"/>
          <w:b/>
          <w:sz w:val="18"/>
          <w:szCs w:val="18"/>
        </w:rPr>
        <w:t>Poskytovatel</w:t>
      </w:r>
      <w:r w:rsidRPr="00C00311">
        <w:rPr>
          <w:rFonts w:ascii="Arial" w:hAnsi="Arial" w:cs="Arial"/>
          <w:sz w:val="18"/>
          <w:szCs w:val="18"/>
        </w:rPr>
        <w:t>“) na straně jedné</w:t>
      </w:r>
    </w:p>
    <w:p w14:paraId="69E32A0B" w14:textId="77777777" w:rsidR="00A439BC" w:rsidRPr="00140782" w:rsidRDefault="00A439BC" w:rsidP="00A439BC">
      <w:pPr>
        <w:spacing w:before="240"/>
        <w:ind w:left="2517" w:hanging="2517"/>
        <w:rPr>
          <w:rFonts w:ascii="Arial" w:hAnsi="Arial" w:cs="Arial"/>
          <w:sz w:val="18"/>
          <w:szCs w:val="18"/>
        </w:rPr>
      </w:pPr>
      <w:r w:rsidRPr="00140782">
        <w:rPr>
          <w:rFonts w:ascii="Arial" w:hAnsi="Arial" w:cs="Arial"/>
          <w:sz w:val="18"/>
          <w:szCs w:val="18"/>
        </w:rPr>
        <w:t>a</w:t>
      </w:r>
    </w:p>
    <w:p w14:paraId="4AD0CEF2" w14:textId="77777777" w:rsidR="00A439BC" w:rsidRPr="00140782" w:rsidRDefault="00A439BC" w:rsidP="00A439BC">
      <w:pPr>
        <w:spacing w:before="60"/>
        <w:ind w:left="2517" w:hanging="2517"/>
        <w:rPr>
          <w:rFonts w:ascii="Arial" w:hAnsi="Arial" w:cs="Arial"/>
          <w:sz w:val="16"/>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134"/>
        <w:gridCol w:w="851"/>
        <w:gridCol w:w="4926"/>
      </w:tblGrid>
      <w:tr w:rsidR="00A439BC" w:rsidRPr="00140782" w14:paraId="61A41EC3" w14:textId="77777777" w:rsidTr="00F05A8B">
        <w:trPr>
          <w:trHeight w:hRule="exact" w:val="397"/>
        </w:trPr>
        <w:tc>
          <w:tcPr>
            <w:tcW w:w="9287" w:type="dxa"/>
            <w:gridSpan w:val="4"/>
            <w:shd w:val="clear" w:color="auto" w:fill="auto"/>
            <w:vAlign w:val="center"/>
          </w:tcPr>
          <w:p w14:paraId="47A009C8" w14:textId="77777777" w:rsidR="00A439BC" w:rsidRPr="00140782" w:rsidRDefault="00A439BC" w:rsidP="00F05A8B">
            <w:pPr>
              <w:rPr>
                <w:rFonts w:ascii="Arial" w:hAnsi="Arial" w:cs="Arial"/>
                <w:b/>
                <w:bCs/>
                <w:sz w:val="18"/>
                <w:szCs w:val="18"/>
              </w:rPr>
            </w:pPr>
            <w:r w:rsidRPr="00140782">
              <w:rPr>
                <w:rFonts w:ascii="Arial" w:hAnsi="Arial" w:cs="Arial"/>
                <w:b/>
                <w:bCs/>
                <w:sz w:val="18"/>
                <w:szCs w:val="18"/>
              </w:rPr>
              <w:t>Všeobecná zdravotní pojišťovna České republiky</w:t>
            </w:r>
          </w:p>
        </w:tc>
      </w:tr>
      <w:tr w:rsidR="00A439BC" w:rsidRPr="00140782" w14:paraId="02544CC1" w14:textId="77777777" w:rsidTr="00F05A8B">
        <w:trPr>
          <w:trHeight w:hRule="exact" w:val="284"/>
        </w:trPr>
        <w:tc>
          <w:tcPr>
            <w:tcW w:w="3510" w:type="dxa"/>
            <w:gridSpan w:val="2"/>
            <w:shd w:val="clear" w:color="auto" w:fill="auto"/>
            <w:vAlign w:val="center"/>
          </w:tcPr>
          <w:p w14:paraId="703D0843" w14:textId="77777777" w:rsidR="00A439BC" w:rsidRPr="00140782" w:rsidRDefault="00A439BC" w:rsidP="00F05A8B">
            <w:pPr>
              <w:rPr>
                <w:rFonts w:ascii="Arial" w:hAnsi="Arial" w:cs="Arial"/>
                <w:b/>
                <w:sz w:val="18"/>
                <w:szCs w:val="18"/>
              </w:rPr>
            </w:pPr>
            <w:r w:rsidRPr="00140782">
              <w:rPr>
                <w:rFonts w:ascii="Arial" w:hAnsi="Arial" w:cs="Arial"/>
                <w:b/>
                <w:sz w:val="18"/>
                <w:szCs w:val="18"/>
              </w:rPr>
              <w:t xml:space="preserve">Sídlo: </w:t>
            </w:r>
          </w:p>
        </w:tc>
        <w:tc>
          <w:tcPr>
            <w:tcW w:w="5777" w:type="dxa"/>
            <w:gridSpan w:val="2"/>
            <w:shd w:val="clear" w:color="auto" w:fill="auto"/>
            <w:vAlign w:val="center"/>
          </w:tcPr>
          <w:p w14:paraId="7072E1FB" w14:textId="77777777" w:rsidR="00A439BC" w:rsidRPr="00140782" w:rsidRDefault="00A439BC" w:rsidP="00F05A8B">
            <w:pPr>
              <w:rPr>
                <w:rFonts w:ascii="Arial" w:hAnsi="Arial" w:cs="Arial"/>
                <w:sz w:val="18"/>
                <w:szCs w:val="18"/>
              </w:rPr>
            </w:pPr>
            <w:r w:rsidRPr="00140782">
              <w:rPr>
                <w:rFonts w:ascii="Arial" w:hAnsi="Arial" w:cs="Arial"/>
                <w:sz w:val="18"/>
                <w:szCs w:val="18"/>
              </w:rPr>
              <w:t>Orlická 4/2020, Praha 3, 130 00</w:t>
            </w:r>
          </w:p>
        </w:tc>
      </w:tr>
      <w:tr w:rsidR="00A439BC" w:rsidRPr="00140782" w14:paraId="020ED374" w14:textId="77777777" w:rsidTr="00F05A8B">
        <w:trPr>
          <w:trHeight w:hRule="exact" w:val="284"/>
        </w:trPr>
        <w:tc>
          <w:tcPr>
            <w:tcW w:w="3510" w:type="dxa"/>
            <w:gridSpan w:val="2"/>
            <w:tcBorders>
              <w:bottom w:val="single" w:sz="4" w:space="0" w:color="auto"/>
            </w:tcBorders>
            <w:shd w:val="clear" w:color="auto" w:fill="auto"/>
            <w:vAlign w:val="center"/>
          </w:tcPr>
          <w:p w14:paraId="7711313F" w14:textId="77777777" w:rsidR="00A439BC" w:rsidRPr="00140782" w:rsidRDefault="00A439BC" w:rsidP="00F05A8B">
            <w:pPr>
              <w:rPr>
                <w:rFonts w:ascii="Arial" w:hAnsi="Arial" w:cs="Arial"/>
                <w:b/>
                <w:sz w:val="18"/>
                <w:szCs w:val="18"/>
              </w:rPr>
            </w:pPr>
            <w:r w:rsidRPr="00140782">
              <w:rPr>
                <w:rFonts w:ascii="Arial" w:hAnsi="Arial" w:cs="Arial"/>
                <w:b/>
                <w:sz w:val="18"/>
                <w:szCs w:val="18"/>
              </w:rPr>
              <w:t xml:space="preserve">IČ: </w:t>
            </w:r>
          </w:p>
        </w:tc>
        <w:tc>
          <w:tcPr>
            <w:tcW w:w="5777" w:type="dxa"/>
            <w:gridSpan w:val="2"/>
            <w:tcBorders>
              <w:bottom w:val="single" w:sz="4" w:space="0" w:color="auto"/>
            </w:tcBorders>
            <w:shd w:val="clear" w:color="auto" w:fill="auto"/>
            <w:vAlign w:val="center"/>
          </w:tcPr>
          <w:p w14:paraId="699B3360" w14:textId="77777777" w:rsidR="00A439BC" w:rsidRPr="00140782" w:rsidRDefault="00A439BC" w:rsidP="00F05A8B">
            <w:pPr>
              <w:rPr>
                <w:rFonts w:ascii="Arial" w:hAnsi="Arial" w:cs="Arial"/>
                <w:sz w:val="18"/>
                <w:szCs w:val="18"/>
              </w:rPr>
            </w:pPr>
            <w:r w:rsidRPr="00140782">
              <w:rPr>
                <w:rFonts w:ascii="Arial" w:hAnsi="Arial" w:cs="Arial"/>
                <w:sz w:val="18"/>
                <w:szCs w:val="18"/>
              </w:rPr>
              <w:t>41197518</w:t>
            </w:r>
          </w:p>
        </w:tc>
      </w:tr>
      <w:tr w:rsidR="00A439BC" w:rsidRPr="00140782" w14:paraId="68362F99" w14:textId="77777777" w:rsidTr="00F05A8B">
        <w:trPr>
          <w:trHeight w:hRule="exact" w:val="284"/>
        </w:trPr>
        <w:tc>
          <w:tcPr>
            <w:tcW w:w="9287" w:type="dxa"/>
            <w:gridSpan w:val="4"/>
            <w:shd w:val="clear" w:color="auto" w:fill="auto"/>
            <w:vAlign w:val="center"/>
          </w:tcPr>
          <w:p w14:paraId="0DD2B9FF" w14:textId="77777777" w:rsidR="00A439BC" w:rsidRPr="00140782" w:rsidRDefault="00A439BC" w:rsidP="00F05A8B">
            <w:pPr>
              <w:spacing w:before="40"/>
              <w:rPr>
                <w:rFonts w:ascii="Arial" w:hAnsi="Arial" w:cs="Arial"/>
                <w:b/>
                <w:sz w:val="18"/>
                <w:szCs w:val="18"/>
              </w:rPr>
            </w:pPr>
            <w:r>
              <w:rPr>
                <w:rFonts w:ascii="Arial" w:hAnsi="Arial" w:cs="Arial"/>
                <w:b/>
                <w:sz w:val="18"/>
                <w:szCs w:val="18"/>
              </w:rPr>
              <w:t>Regionální pobočka Ústí nad Labem, pobočka pro Liberecký a Ústecký kraj</w:t>
            </w:r>
          </w:p>
        </w:tc>
      </w:tr>
      <w:tr w:rsidR="00A439BC" w:rsidRPr="00140782" w14:paraId="4BE5BACE" w14:textId="77777777" w:rsidTr="00F05A8B">
        <w:trPr>
          <w:trHeight w:hRule="exact" w:val="851"/>
        </w:trPr>
        <w:tc>
          <w:tcPr>
            <w:tcW w:w="3510" w:type="dxa"/>
            <w:gridSpan w:val="2"/>
            <w:shd w:val="clear" w:color="auto" w:fill="auto"/>
            <w:vAlign w:val="center"/>
          </w:tcPr>
          <w:p w14:paraId="01CCE7C3" w14:textId="77777777" w:rsidR="00A439BC" w:rsidRPr="00140782" w:rsidRDefault="00A439BC" w:rsidP="00F05A8B">
            <w:pPr>
              <w:rPr>
                <w:rFonts w:ascii="Arial" w:hAnsi="Arial" w:cs="Arial"/>
                <w:b/>
                <w:sz w:val="18"/>
                <w:szCs w:val="18"/>
              </w:rPr>
            </w:pPr>
            <w:r w:rsidRPr="00140782">
              <w:rPr>
                <w:rFonts w:ascii="Arial" w:hAnsi="Arial" w:cs="Arial"/>
                <w:b/>
                <w:sz w:val="18"/>
                <w:szCs w:val="18"/>
              </w:rPr>
              <w:t xml:space="preserve">Zastoupená </w:t>
            </w:r>
          </w:p>
          <w:p w14:paraId="2CE3DBE3" w14:textId="77777777" w:rsidR="00A439BC" w:rsidRPr="00140782" w:rsidRDefault="00A439BC" w:rsidP="00F05A8B">
            <w:pPr>
              <w:rPr>
                <w:rFonts w:ascii="Arial" w:hAnsi="Arial" w:cs="Arial"/>
                <w:b/>
                <w:sz w:val="18"/>
                <w:szCs w:val="18"/>
              </w:rPr>
            </w:pPr>
            <w:r w:rsidRPr="00140782">
              <w:rPr>
                <w:rFonts w:ascii="Arial" w:hAnsi="Arial" w:cs="Arial"/>
                <w:b/>
                <w:sz w:val="18"/>
                <w:szCs w:val="18"/>
              </w:rPr>
              <w:t xml:space="preserve">(jméno a funkce): </w:t>
            </w:r>
          </w:p>
        </w:tc>
        <w:tc>
          <w:tcPr>
            <w:tcW w:w="5777" w:type="dxa"/>
            <w:gridSpan w:val="2"/>
            <w:shd w:val="clear" w:color="auto" w:fill="auto"/>
            <w:vAlign w:val="center"/>
          </w:tcPr>
          <w:p w14:paraId="3C776836" w14:textId="77777777" w:rsidR="00A439BC" w:rsidRPr="00140782" w:rsidRDefault="00A439BC" w:rsidP="00F05A8B">
            <w:pPr>
              <w:spacing w:before="40"/>
              <w:rPr>
                <w:rFonts w:ascii="Arial" w:hAnsi="Arial" w:cs="Arial"/>
                <w:sz w:val="18"/>
                <w:szCs w:val="18"/>
              </w:rPr>
            </w:pPr>
            <w:r w:rsidRPr="00D46178">
              <w:rPr>
                <w:rFonts w:ascii="Arial" w:hAnsi="Arial" w:cs="Arial"/>
                <w:sz w:val="18"/>
                <w:szCs w:val="18"/>
              </w:rPr>
              <w:t>Ing. Martin Sloup, MBA</w:t>
            </w:r>
            <w:r>
              <w:rPr>
                <w:rFonts w:ascii="Arial" w:hAnsi="Arial" w:cs="Arial"/>
                <w:sz w:val="18"/>
                <w:szCs w:val="18"/>
              </w:rPr>
              <w:t>,</w:t>
            </w:r>
            <w:r w:rsidRPr="00D46178">
              <w:rPr>
                <w:rFonts w:ascii="Arial" w:hAnsi="Arial" w:cs="Arial"/>
                <w:sz w:val="18"/>
                <w:szCs w:val="18"/>
              </w:rPr>
              <w:t xml:space="preserve"> </w:t>
            </w:r>
            <w:r>
              <w:rPr>
                <w:rFonts w:ascii="Arial" w:hAnsi="Arial" w:cs="Arial"/>
                <w:sz w:val="18"/>
                <w:szCs w:val="18"/>
              </w:rPr>
              <w:t>ředitel Odboru zdravotní péče RP Ústí nad Labem</w:t>
            </w:r>
          </w:p>
        </w:tc>
      </w:tr>
      <w:tr w:rsidR="00A439BC" w:rsidRPr="00140782" w14:paraId="5D59E689" w14:textId="77777777" w:rsidTr="00F05A8B">
        <w:trPr>
          <w:trHeight w:hRule="exact" w:val="284"/>
        </w:trPr>
        <w:tc>
          <w:tcPr>
            <w:tcW w:w="3510" w:type="dxa"/>
            <w:gridSpan w:val="2"/>
            <w:shd w:val="clear" w:color="auto" w:fill="auto"/>
            <w:vAlign w:val="center"/>
          </w:tcPr>
          <w:p w14:paraId="473C4CD9" w14:textId="77777777" w:rsidR="00A439BC" w:rsidRPr="00140782" w:rsidRDefault="00A439BC" w:rsidP="00F05A8B">
            <w:pPr>
              <w:spacing w:before="40"/>
              <w:rPr>
                <w:rFonts w:ascii="Arial" w:hAnsi="Arial" w:cs="Arial"/>
                <w:b/>
                <w:sz w:val="18"/>
                <w:szCs w:val="18"/>
              </w:rPr>
            </w:pPr>
            <w:r w:rsidRPr="00140782">
              <w:rPr>
                <w:rFonts w:ascii="Arial" w:hAnsi="Arial" w:cs="Arial"/>
                <w:b/>
                <w:sz w:val="18"/>
                <w:szCs w:val="18"/>
              </w:rPr>
              <w:t xml:space="preserve">Doručovací adresa (obec):  </w:t>
            </w:r>
          </w:p>
        </w:tc>
        <w:tc>
          <w:tcPr>
            <w:tcW w:w="5777" w:type="dxa"/>
            <w:gridSpan w:val="2"/>
            <w:shd w:val="clear" w:color="auto" w:fill="auto"/>
            <w:vAlign w:val="center"/>
          </w:tcPr>
          <w:p w14:paraId="6F5CFCC4" w14:textId="77777777" w:rsidR="00A439BC" w:rsidRPr="00C66666" w:rsidRDefault="00A439BC" w:rsidP="00F05A8B">
            <w:pPr>
              <w:rPr>
                <w:rFonts w:ascii="Arial" w:hAnsi="Arial" w:cs="Arial"/>
                <w:sz w:val="18"/>
                <w:szCs w:val="18"/>
              </w:rPr>
            </w:pPr>
            <w:r w:rsidRPr="00C66666">
              <w:rPr>
                <w:rFonts w:ascii="Arial" w:hAnsi="Arial" w:cs="Arial"/>
                <w:sz w:val="18"/>
                <w:szCs w:val="18"/>
              </w:rPr>
              <w:t>Teplice</w:t>
            </w:r>
          </w:p>
        </w:tc>
      </w:tr>
      <w:tr w:rsidR="00A439BC" w:rsidRPr="00140782" w14:paraId="792FB773" w14:textId="77777777" w:rsidTr="00F05A8B">
        <w:trPr>
          <w:trHeight w:hRule="exact" w:val="284"/>
        </w:trPr>
        <w:tc>
          <w:tcPr>
            <w:tcW w:w="3510" w:type="dxa"/>
            <w:gridSpan w:val="2"/>
            <w:shd w:val="clear" w:color="auto" w:fill="auto"/>
            <w:vAlign w:val="center"/>
          </w:tcPr>
          <w:p w14:paraId="5CEDEEDC" w14:textId="77777777" w:rsidR="00A439BC" w:rsidRPr="00140782" w:rsidRDefault="00A439BC" w:rsidP="00F05A8B">
            <w:pPr>
              <w:spacing w:before="40"/>
              <w:rPr>
                <w:rFonts w:ascii="Arial" w:hAnsi="Arial" w:cs="Arial"/>
                <w:b/>
                <w:sz w:val="18"/>
                <w:szCs w:val="18"/>
              </w:rPr>
            </w:pPr>
            <w:r w:rsidRPr="00140782">
              <w:rPr>
                <w:rFonts w:ascii="Arial" w:hAnsi="Arial" w:cs="Arial"/>
                <w:b/>
                <w:sz w:val="18"/>
                <w:szCs w:val="18"/>
              </w:rPr>
              <w:t xml:space="preserve">Ulice, </w:t>
            </w:r>
            <w:proofErr w:type="gramStart"/>
            <w:r w:rsidRPr="00140782">
              <w:rPr>
                <w:rFonts w:ascii="Arial" w:hAnsi="Arial" w:cs="Arial"/>
                <w:b/>
                <w:sz w:val="18"/>
                <w:szCs w:val="18"/>
              </w:rPr>
              <w:t>č.p</w:t>
            </w:r>
            <w:r>
              <w:rPr>
                <w:rFonts w:ascii="Arial" w:hAnsi="Arial" w:cs="Arial"/>
                <w:b/>
                <w:sz w:val="18"/>
                <w:szCs w:val="18"/>
              </w:rPr>
              <w:t>.</w:t>
            </w:r>
            <w:proofErr w:type="gramEnd"/>
            <w:r w:rsidRPr="00140782">
              <w:rPr>
                <w:rFonts w:ascii="Arial" w:hAnsi="Arial" w:cs="Arial"/>
                <w:b/>
                <w:sz w:val="18"/>
                <w:szCs w:val="18"/>
              </w:rPr>
              <w:t>, PSČ:</w:t>
            </w:r>
          </w:p>
        </w:tc>
        <w:tc>
          <w:tcPr>
            <w:tcW w:w="5777" w:type="dxa"/>
            <w:gridSpan w:val="2"/>
            <w:shd w:val="clear" w:color="auto" w:fill="auto"/>
            <w:vAlign w:val="center"/>
          </w:tcPr>
          <w:p w14:paraId="2EF146A3" w14:textId="645465AD" w:rsidR="00A439BC" w:rsidRPr="00C66666" w:rsidRDefault="00A439BC" w:rsidP="00F05A8B">
            <w:pPr>
              <w:rPr>
                <w:rFonts w:ascii="Arial" w:hAnsi="Arial" w:cs="Arial"/>
                <w:sz w:val="18"/>
                <w:szCs w:val="18"/>
              </w:rPr>
            </w:pPr>
            <w:r>
              <w:rPr>
                <w:rFonts w:ascii="Arial" w:hAnsi="Arial" w:cs="Arial"/>
                <w:sz w:val="18"/>
                <w:szCs w:val="18"/>
              </w:rPr>
              <w:t>28. října 975/23,</w:t>
            </w:r>
            <w:r w:rsidR="0097544D">
              <w:rPr>
                <w:rFonts w:ascii="Arial" w:hAnsi="Arial" w:cs="Arial"/>
                <w:sz w:val="18"/>
                <w:szCs w:val="18"/>
              </w:rPr>
              <w:t xml:space="preserve"> </w:t>
            </w:r>
            <w:proofErr w:type="gramStart"/>
            <w:r w:rsidR="0097544D">
              <w:rPr>
                <w:rFonts w:ascii="Arial" w:hAnsi="Arial" w:cs="Arial"/>
                <w:sz w:val="18"/>
                <w:szCs w:val="18"/>
              </w:rPr>
              <w:t>P.O.</w:t>
            </w:r>
            <w:proofErr w:type="gramEnd"/>
            <w:r w:rsidR="0097544D">
              <w:rPr>
                <w:rFonts w:ascii="Arial" w:hAnsi="Arial" w:cs="Arial"/>
                <w:sz w:val="18"/>
                <w:szCs w:val="18"/>
              </w:rPr>
              <w:t>BOX 15, PSČ</w:t>
            </w:r>
            <w:r>
              <w:rPr>
                <w:rFonts w:ascii="Arial" w:hAnsi="Arial" w:cs="Arial"/>
                <w:sz w:val="18"/>
                <w:szCs w:val="18"/>
              </w:rPr>
              <w:t xml:space="preserve"> 415 </w:t>
            </w:r>
            <w:r w:rsidRPr="00C66666">
              <w:rPr>
                <w:rFonts w:ascii="Arial" w:hAnsi="Arial" w:cs="Arial"/>
                <w:sz w:val="18"/>
                <w:szCs w:val="18"/>
              </w:rPr>
              <w:t>01</w:t>
            </w:r>
          </w:p>
        </w:tc>
      </w:tr>
      <w:tr w:rsidR="00A439BC" w:rsidRPr="00140782" w14:paraId="0EFAACF0" w14:textId="77777777" w:rsidTr="00F05A8B">
        <w:trPr>
          <w:trHeight w:hRule="exact" w:val="284"/>
        </w:trPr>
        <w:tc>
          <w:tcPr>
            <w:tcW w:w="2376" w:type="dxa"/>
            <w:shd w:val="clear" w:color="auto" w:fill="auto"/>
            <w:vAlign w:val="center"/>
          </w:tcPr>
          <w:p w14:paraId="369DA79F" w14:textId="77777777" w:rsidR="00A439BC" w:rsidRPr="00C66666" w:rsidRDefault="00A439BC" w:rsidP="00F05A8B">
            <w:pPr>
              <w:rPr>
                <w:rFonts w:ascii="Arial" w:hAnsi="Arial" w:cs="Arial"/>
                <w:sz w:val="18"/>
                <w:szCs w:val="18"/>
              </w:rPr>
            </w:pPr>
            <w:r w:rsidRPr="00C66666">
              <w:rPr>
                <w:rFonts w:ascii="Arial" w:hAnsi="Arial" w:cs="Arial"/>
                <w:b/>
                <w:sz w:val="18"/>
                <w:szCs w:val="18"/>
              </w:rPr>
              <w:t>tel.:</w:t>
            </w:r>
            <w:r w:rsidRPr="00C66666">
              <w:rPr>
                <w:rFonts w:ascii="Arial" w:hAnsi="Arial" w:cs="Arial"/>
                <w:sz w:val="18"/>
                <w:szCs w:val="18"/>
              </w:rPr>
              <w:t xml:space="preserve"> 952</w:t>
            </w:r>
            <w:r>
              <w:rPr>
                <w:rFonts w:ascii="Arial" w:hAnsi="Arial" w:cs="Arial"/>
                <w:sz w:val="18"/>
                <w:szCs w:val="18"/>
              </w:rPr>
              <w:t> 2</w:t>
            </w:r>
            <w:r w:rsidRPr="00C66666">
              <w:rPr>
                <w:rFonts w:ascii="Arial" w:hAnsi="Arial" w:cs="Arial"/>
                <w:sz w:val="18"/>
                <w:szCs w:val="18"/>
              </w:rPr>
              <w:t>30</w:t>
            </w:r>
            <w:r>
              <w:rPr>
                <w:rFonts w:ascii="Arial" w:hAnsi="Arial" w:cs="Arial"/>
                <w:sz w:val="18"/>
                <w:szCs w:val="18"/>
              </w:rPr>
              <w:t xml:space="preserve"> </w:t>
            </w:r>
            <w:r w:rsidRPr="00C66666">
              <w:rPr>
                <w:rFonts w:ascii="Arial" w:hAnsi="Arial" w:cs="Arial"/>
                <w:sz w:val="18"/>
                <w:szCs w:val="18"/>
              </w:rPr>
              <w:t>111</w:t>
            </w:r>
          </w:p>
        </w:tc>
        <w:tc>
          <w:tcPr>
            <w:tcW w:w="1985" w:type="dxa"/>
            <w:gridSpan w:val="2"/>
            <w:shd w:val="clear" w:color="auto" w:fill="auto"/>
            <w:vAlign w:val="center"/>
          </w:tcPr>
          <w:p w14:paraId="5934475E" w14:textId="4D572026" w:rsidR="00A439BC" w:rsidRPr="00C66666" w:rsidRDefault="00A439BC" w:rsidP="0097544D">
            <w:pPr>
              <w:rPr>
                <w:rFonts w:ascii="Arial" w:hAnsi="Arial" w:cs="Arial"/>
                <w:sz w:val="18"/>
                <w:szCs w:val="18"/>
              </w:rPr>
            </w:pPr>
            <w:r w:rsidRPr="00C66666">
              <w:rPr>
                <w:rFonts w:ascii="Arial" w:hAnsi="Arial" w:cs="Arial"/>
                <w:b/>
                <w:sz w:val="18"/>
                <w:szCs w:val="18"/>
              </w:rPr>
              <w:t>fax:</w:t>
            </w:r>
            <w:r w:rsidRPr="00C66666">
              <w:rPr>
                <w:rFonts w:ascii="Arial" w:hAnsi="Arial" w:cs="Arial"/>
                <w:sz w:val="18"/>
                <w:szCs w:val="18"/>
              </w:rPr>
              <w:t xml:space="preserve"> </w:t>
            </w:r>
            <w:r w:rsidR="0097544D">
              <w:rPr>
                <w:rFonts w:ascii="Arial" w:hAnsi="Arial" w:cs="Arial"/>
                <w:sz w:val="18"/>
                <w:szCs w:val="18"/>
              </w:rPr>
              <w:t>952 230 110</w:t>
            </w:r>
          </w:p>
        </w:tc>
        <w:tc>
          <w:tcPr>
            <w:tcW w:w="4926" w:type="dxa"/>
            <w:shd w:val="clear" w:color="auto" w:fill="auto"/>
            <w:vAlign w:val="center"/>
          </w:tcPr>
          <w:p w14:paraId="45A2BB5D" w14:textId="77777777" w:rsidR="00A439BC" w:rsidRPr="00C66666" w:rsidRDefault="00A439BC" w:rsidP="00F05A8B">
            <w:pPr>
              <w:rPr>
                <w:rFonts w:ascii="Arial" w:hAnsi="Arial" w:cs="Arial"/>
                <w:sz w:val="18"/>
                <w:szCs w:val="18"/>
              </w:rPr>
            </w:pPr>
            <w:r w:rsidRPr="00C66666">
              <w:rPr>
                <w:rFonts w:ascii="Arial" w:hAnsi="Arial" w:cs="Arial"/>
                <w:b/>
                <w:sz w:val="18"/>
                <w:szCs w:val="18"/>
              </w:rPr>
              <w:t>e-mail:</w:t>
            </w:r>
            <w:r w:rsidRPr="00C66666">
              <w:rPr>
                <w:rFonts w:ascii="Arial" w:hAnsi="Arial" w:cs="Arial"/>
                <w:sz w:val="18"/>
                <w:szCs w:val="18"/>
              </w:rPr>
              <w:t xml:space="preserve"> informace59@vzp.cz</w:t>
            </w:r>
          </w:p>
        </w:tc>
      </w:tr>
      <w:tr w:rsidR="00A439BC" w:rsidRPr="00140782" w14:paraId="597D9BB9" w14:textId="77777777" w:rsidTr="00F05A8B">
        <w:trPr>
          <w:trHeight w:hRule="exact" w:val="851"/>
        </w:trPr>
        <w:tc>
          <w:tcPr>
            <w:tcW w:w="3510" w:type="dxa"/>
            <w:gridSpan w:val="2"/>
            <w:shd w:val="clear" w:color="auto" w:fill="auto"/>
            <w:vAlign w:val="center"/>
          </w:tcPr>
          <w:p w14:paraId="41C937F9" w14:textId="77777777" w:rsidR="00A439BC" w:rsidRPr="00140782" w:rsidRDefault="00A439BC" w:rsidP="00F05A8B">
            <w:pPr>
              <w:spacing w:before="40"/>
              <w:rPr>
                <w:rFonts w:ascii="Arial" w:hAnsi="Arial" w:cs="Arial"/>
                <w:b/>
                <w:sz w:val="18"/>
                <w:szCs w:val="18"/>
              </w:rPr>
            </w:pPr>
            <w:r w:rsidRPr="00140782">
              <w:rPr>
                <w:rFonts w:ascii="Arial" w:hAnsi="Arial" w:cs="Arial"/>
                <w:b/>
                <w:sz w:val="18"/>
                <w:szCs w:val="18"/>
              </w:rPr>
              <w:t xml:space="preserve">Bankovní spojení (název banky), </w:t>
            </w:r>
          </w:p>
          <w:p w14:paraId="5F751B8E" w14:textId="77777777" w:rsidR="00A439BC" w:rsidRPr="00140782" w:rsidRDefault="00A439BC" w:rsidP="00F05A8B">
            <w:pPr>
              <w:spacing w:before="40"/>
              <w:rPr>
                <w:rFonts w:ascii="Arial" w:hAnsi="Arial" w:cs="Arial"/>
                <w:b/>
                <w:sz w:val="18"/>
                <w:szCs w:val="18"/>
              </w:rPr>
            </w:pPr>
            <w:r w:rsidRPr="00140782">
              <w:rPr>
                <w:rFonts w:ascii="Arial" w:hAnsi="Arial" w:cs="Arial"/>
                <w:b/>
                <w:sz w:val="18"/>
                <w:szCs w:val="18"/>
              </w:rPr>
              <w:t>číslo účtu/kód banky:</w:t>
            </w:r>
          </w:p>
        </w:tc>
        <w:tc>
          <w:tcPr>
            <w:tcW w:w="5777" w:type="dxa"/>
            <w:gridSpan w:val="2"/>
            <w:shd w:val="clear" w:color="auto" w:fill="auto"/>
            <w:vAlign w:val="center"/>
          </w:tcPr>
          <w:p w14:paraId="2AAEF718" w14:textId="77777777" w:rsidR="00A439BC" w:rsidRPr="00682A39" w:rsidRDefault="00A439BC" w:rsidP="00F05A8B">
            <w:pPr>
              <w:rPr>
                <w:rFonts w:ascii="Arial" w:hAnsi="Arial" w:cs="Arial"/>
                <w:sz w:val="18"/>
                <w:szCs w:val="18"/>
              </w:rPr>
            </w:pPr>
            <w:r w:rsidRPr="00682A39">
              <w:rPr>
                <w:rFonts w:ascii="Arial" w:hAnsi="Arial" w:cs="Arial"/>
                <w:sz w:val="18"/>
                <w:szCs w:val="18"/>
              </w:rPr>
              <w:t>ČESKÁ NÁRODNÍ BANKA</w:t>
            </w:r>
            <w:r>
              <w:rPr>
                <w:rFonts w:ascii="Arial" w:hAnsi="Arial" w:cs="Arial"/>
                <w:sz w:val="18"/>
                <w:szCs w:val="18"/>
              </w:rPr>
              <w:t>,</w:t>
            </w:r>
          </w:p>
          <w:p w14:paraId="154A2BC3" w14:textId="77777777" w:rsidR="00A439BC" w:rsidRPr="00140782" w:rsidRDefault="00A439BC" w:rsidP="00F05A8B">
            <w:pPr>
              <w:spacing w:before="40"/>
              <w:rPr>
                <w:rFonts w:ascii="Arial" w:hAnsi="Arial" w:cs="Arial"/>
                <w:sz w:val="18"/>
                <w:szCs w:val="18"/>
              </w:rPr>
            </w:pPr>
            <w:r w:rsidRPr="000A1188">
              <w:rPr>
                <w:rFonts w:ascii="Arial" w:hAnsi="Arial" w:cs="Arial"/>
                <w:sz w:val="18"/>
                <w:szCs w:val="18"/>
              </w:rPr>
              <w:t>1114009411/0710</w:t>
            </w:r>
          </w:p>
        </w:tc>
      </w:tr>
    </w:tbl>
    <w:p w14:paraId="42CBF7C7" w14:textId="77777777" w:rsidR="00A439BC" w:rsidRPr="00B54FA7" w:rsidRDefault="00A439BC" w:rsidP="00A439BC">
      <w:pPr>
        <w:spacing w:before="120"/>
        <w:rPr>
          <w:rFonts w:ascii="Arial" w:hAnsi="Arial" w:cs="Arial"/>
          <w:sz w:val="18"/>
          <w:szCs w:val="18"/>
        </w:rPr>
      </w:pPr>
      <w:r w:rsidRPr="005C5584">
        <w:rPr>
          <w:rFonts w:ascii="Arial" w:hAnsi="Arial" w:cs="Arial"/>
          <w:sz w:val="18"/>
          <w:szCs w:val="18"/>
        </w:rPr>
        <w:t xml:space="preserve"> (dále jen „</w:t>
      </w:r>
      <w:r w:rsidRPr="005C5584">
        <w:rPr>
          <w:rFonts w:ascii="Arial" w:hAnsi="Arial" w:cs="Arial"/>
          <w:b/>
          <w:sz w:val="18"/>
          <w:szCs w:val="18"/>
        </w:rPr>
        <w:t>Pojišťovna</w:t>
      </w:r>
      <w:r w:rsidRPr="005C5584">
        <w:rPr>
          <w:rFonts w:ascii="Arial" w:hAnsi="Arial" w:cs="Arial"/>
          <w:sz w:val="18"/>
          <w:szCs w:val="18"/>
        </w:rPr>
        <w:t>“) na straně druhé</w:t>
      </w:r>
    </w:p>
    <w:p w14:paraId="7DCA29E6" w14:textId="77777777" w:rsidR="00D013DF" w:rsidRDefault="00D013DF" w:rsidP="00D013DF">
      <w:pPr>
        <w:spacing w:before="120"/>
        <w:rPr>
          <w:rFonts w:ascii="Arial" w:hAnsi="Arial" w:cs="Arial"/>
          <w:sz w:val="18"/>
          <w:szCs w:val="18"/>
        </w:rPr>
      </w:pPr>
    </w:p>
    <w:p w14:paraId="74566EE1" w14:textId="132FEA21" w:rsidR="00010710" w:rsidRPr="00D013DF" w:rsidRDefault="00D013DF" w:rsidP="00D013DF">
      <w:pPr>
        <w:spacing w:before="120"/>
        <w:rPr>
          <w:rFonts w:ascii="Arial" w:hAnsi="Arial" w:cs="Arial"/>
          <w:sz w:val="18"/>
          <w:szCs w:val="18"/>
        </w:rPr>
      </w:pPr>
      <w:r>
        <w:rPr>
          <w:rFonts w:ascii="Arial" w:hAnsi="Arial" w:cs="Arial"/>
          <w:sz w:val="18"/>
          <w:szCs w:val="18"/>
        </w:rPr>
        <w:t xml:space="preserve">                                                                            </w:t>
      </w:r>
      <w:r w:rsidR="00010710" w:rsidRPr="006623F9">
        <w:rPr>
          <w:rFonts w:ascii="Arial" w:hAnsi="Arial" w:cs="Arial"/>
          <w:b/>
        </w:rPr>
        <w:t>u</w:t>
      </w:r>
      <w:r>
        <w:rPr>
          <w:rFonts w:ascii="Arial" w:hAnsi="Arial" w:cs="Arial"/>
          <w:b/>
        </w:rPr>
        <w:t xml:space="preserve"> </w:t>
      </w:r>
      <w:r w:rsidR="00010710" w:rsidRPr="006623F9">
        <w:rPr>
          <w:rFonts w:ascii="Arial" w:hAnsi="Arial" w:cs="Arial"/>
          <w:b/>
        </w:rPr>
        <w:t>z</w:t>
      </w:r>
      <w:r>
        <w:rPr>
          <w:rFonts w:ascii="Arial" w:hAnsi="Arial" w:cs="Arial"/>
          <w:b/>
        </w:rPr>
        <w:t> </w:t>
      </w:r>
      <w:r w:rsidR="00010710" w:rsidRPr="006623F9">
        <w:rPr>
          <w:rFonts w:ascii="Arial" w:hAnsi="Arial" w:cs="Arial"/>
          <w:b/>
        </w:rPr>
        <w:t>a</w:t>
      </w:r>
      <w:r>
        <w:rPr>
          <w:rFonts w:ascii="Arial" w:hAnsi="Arial" w:cs="Arial"/>
          <w:b/>
        </w:rPr>
        <w:t xml:space="preserve"> </w:t>
      </w:r>
      <w:r w:rsidR="00010710" w:rsidRPr="006623F9">
        <w:rPr>
          <w:rFonts w:ascii="Arial" w:hAnsi="Arial" w:cs="Arial"/>
          <w:b/>
        </w:rPr>
        <w:t>v</w:t>
      </w:r>
      <w:r>
        <w:rPr>
          <w:rFonts w:ascii="Arial" w:hAnsi="Arial" w:cs="Arial"/>
          <w:b/>
        </w:rPr>
        <w:t> </w:t>
      </w:r>
      <w:r w:rsidR="00010710" w:rsidRPr="006623F9">
        <w:rPr>
          <w:rFonts w:ascii="Arial" w:hAnsi="Arial" w:cs="Arial"/>
          <w:b/>
        </w:rPr>
        <w:t>í</w:t>
      </w:r>
      <w:r>
        <w:rPr>
          <w:rFonts w:ascii="Arial" w:hAnsi="Arial" w:cs="Arial"/>
          <w:b/>
        </w:rPr>
        <w:t xml:space="preserve"> </w:t>
      </w:r>
      <w:r w:rsidR="00010710" w:rsidRPr="006623F9">
        <w:rPr>
          <w:rFonts w:ascii="Arial" w:hAnsi="Arial" w:cs="Arial"/>
          <w:b/>
        </w:rPr>
        <w:t>r</w:t>
      </w:r>
      <w:r>
        <w:rPr>
          <w:rFonts w:ascii="Arial" w:hAnsi="Arial" w:cs="Arial"/>
          <w:b/>
        </w:rPr>
        <w:t xml:space="preserve"> </w:t>
      </w:r>
      <w:r w:rsidR="00010710" w:rsidRPr="006623F9">
        <w:rPr>
          <w:rFonts w:ascii="Arial" w:hAnsi="Arial" w:cs="Arial"/>
          <w:b/>
        </w:rPr>
        <w:t>a</w:t>
      </w:r>
      <w:r>
        <w:rPr>
          <w:rFonts w:ascii="Arial" w:hAnsi="Arial" w:cs="Arial"/>
          <w:b/>
        </w:rPr>
        <w:t xml:space="preserve"> </w:t>
      </w:r>
      <w:r w:rsidR="00010710" w:rsidRPr="006623F9">
        <w:rPr>
          <w:rFonts w:ascii="Arial" w:hAnsi="Arial" w:cs="Arial"/>
          <w:b/>
        </w:rPr>
        <w:t>j</w:t>
      </w:r>
      <w:r w:rsidR="00834B8A">
        <w:rPr>
          <w:rFonts w:ascii="Arial" w:hAnsi="Arial" w:cs="Arial"/>
          <w:b/>
        </w:rPr>
        <w:t xml:space="preserve"> </w:t>
      </w:r>
      <w:r w:rsidR="00010710" w:rsidRPr="006623F9">
        <w:rPr>
          <w:rFonts w:ascii="Arial" w:hAnsi="Arial" w:cs="Arial"/>
          <w:b/>
        </w:rPr>
        <w:t>í</w:t>
      </w:r>
    </w:p>
    <w:p w14:paraId="74566EE2" w14:textId="77777777" w:rsidR="00010710" w:rsidRPr="006623F9" w:rsidRDefault="00010710" w:rsidP="00010710">
      <w:pPr>
        <w:spacing w:line="200" w:lineRule="atLeast"/>
        <w:jc w:val="both"/>
        <w:rPr>
          <w:rFonts w:ascii="Arial" w:hAnsi="Arial" w:cs="Arial"/>
        </w:rPr>
      </w:pPr>
    </w:p>
    <w:p w14:paraId="0B2CB835" w14:textId="4FE16780" w:rsidR="00D013DF" w:rsidRPr="002A72EE" w:rsidRDefault="000D4AC6" w:rsidP="0067557D">
      <w:pPr>
        <w:spacing w:line="200" w:lineRule="atLeast"/>
        <w:jc w:val="both"/>
        <w:rPr>
          <w:rFonts w:ascii="Arial" w:hAnsi="Arial" w:cs="Arial"/>
          <w:b/>
          <w:sz w:val="18"/>
          <w:szCs w:val="18"/>
        </w:rPr>
      </w:pPr>
      <w:r w:rsidRPr="00500F7A">
        <w:rPr>
          <w:rFonts w:ascii="Arial" w:hAnsi="Arial" w:cs="Arial"/>
          <w:sz w:val="18"/>
          <w:szCs w:val="18"/>
        </w:rPr>
        <w:t>v souladu se zákonem č. 48/1997 Sb., o veřejném zdravotním pojištění a o změně a doplnění některých souvisejících zákonů, ve znění pozdějších předpisů (dále jen „zákon č. 48/1997 Sb.“)</w:t>
      </w:r>
      <w:r w:rsidR="00010710" w:rsidRPr="00F66971">
        <w:rPr>
          <w:rFonts w:ascii="Arial" w:hAnsi="Arial" w:cs="Arial"/>
          <w:sz w:val="18"/>
          <w:szCs w:val="18"/>
        </w:rPr>
        <w:t xml:space="preserve">, vyhláškou č. 134/1998 Sb., kterou se vydává Seznam zdravotních výkonů s bodovými hodnotami, a příslušnými </w:t>
      </w:r>
      <w:r w:rsidR="00010710" w:rsidRPr="002A72EE">
        <w:rPr>
          <w:rFonts w:ascii="Arial" w:hAnsi="Arial" w:cs="Arial"/>
          <w:sz w:val="18"/>
          <w:szCs w:val="18"/>
        </w:rPr>
        <w:t xml:space="preserve">právními předpisy tuto </w:t>
      </w:r>
      <w:r w:rsidR="00010710" w:rsidRPr="002A72EE">
        <w:rPr>
          <w:rFonts w:ascii="Arial" w:hAnsi="Arial" w:cs="Arial"/>
          <w:b/>
          <w:sz w:val="18"/>
          <w:szCs w:val="18"/>
        </w:rPr>
        <w:t>Smlouvu o poskytování a úhradě zdravotní služby (přeprava zemřelých pojištěnců na pitvu a z</w:t>
      </w:r>
      <w:r w:rsidR="00990935" w:rsidRPr="002A72EE">
        <w:rPr>
          <w:rFonts w:ascii="Arial" w:hAnsi="Arial" w:cs="Arial"/>
          <w:b/>
          <w:sz w:val="18"/>
          <w:szCs w:val="18"/>
        </w:rPr>
        <w:t> </w:t>
      </w:r>
      <w:r w:rsidR="00010710" w:rsidRPr="002A72EE">
        <w:rPr>
          <w:rFonts w:ascii="Arial" w:hAnsi="Arial" w:cs="Arial"/>
          <w:b/>
          <w:sz w:val="18"/>
          <w:szCs w:val="18"/>
        </w:rPr>
        <w:t>pitvy</w:t>
      </w:r>
      <w:r w:rsidR="00990935" w:rsidRPr="002A72EE">
        <w:rPr>
          <w:rFonts w:ascii="Arial" w:hAnsi="Arial" w:cs="Arial"/>
          <w:b/>
          <w:sz w:val="18"/>
          <w:szCs w:val="18"/>
        </w:rPr>
        <w:t xml:space="preserve"> </w:t>
      </w:r>
      <w:r w:rsidR="00496996" w:rsidRPr="00105DD2">
        <w:rPr>
          <w:rFonts w:ascii="Arial" w:hAnsi="Arial" w:cs="Arial"/>
          <w:b/>
          <w:sz w:val="18"/>
          <w:szCs w:val="18"/>
        </w:rPr>
        <w:t>a</w:t>
      </w:r>
      <w:r w:rsidR="00EE7144">
        <w:rPr>
          <w:rFonts w:ascii="Arial" w:hAnsi="Arial" w:cs="Arial"/>
          <w:b/>
          <w:sz w:val="18"/>
          <w:szCs w:val="18"/>
        </w:rPr>
        <w:t> </w:t>
      </w:r>
      <w:r w:rsidR="00496996" w:rsidRPr="00105DD2">
        <w:rPr>
          <w:rFonts w:ascii="Arial" w:hAnsi="Arial" w:cs="Arial"/>
          <w:b/>
          <w:sz w:val="18"/>
          <w:szCs w:val="18"/>
        </w:rPr>
        <w:t>přeprava zemřelých dárců z místa pitvy do místa pohřbu</w:t>
      </w:r>
      <w:r w:rsidR="00010710" w:rsidRPr="002A72EE">
        <w:rPr>
          <w:rFonts w:ascii="Arial" w:hAnsi="Arial" w:cs="Arial"/>
          <w:b/>
          <w:sz w:val="18"/>
          <w:szCs w:val="18"/>
        </w:rPr>
        <w:t xml:space="preserve">) </w:t>
      </w:r>
      <w:r w:rsidR="00010710" w:rsidRPr="002A72EE">
        <w:rPr>
          <w:rFonts w:ascii="Arial" w:hAnsi="Arial" w:cs="Arial"/>
          <w:sz w:val="18"/>
          <w:szCs w:val="18"/>
        </w:rPr>
        <w:t>(dále jen „Smlouva“).</w:t>
      </w:r>
    </w:p>
    <w:p w14:paraId="6C027DFE" w14:textId="6E0C96B4" w:rsidR="00496996" w:rsidRPr="002A72EE" w:rsidRDefault="00496996" w:rsidP="00A46AFB">
      <w:pPr>
        <w:spacing w:before="240" w:line="240" w:lineRule="atLeast"/>
        <w:rPr>
          <w:rFonts w:ascii="Arial" w:hAnsi="Arial" w:cs="Arial"/>
          <w:b/>
        </w:rPr>
      </w:pPr>
    </w:p>
    <w:p w14:paraId="74566EE4" w14:textId="77777777" w:rsidR="00010710" w:rsidRPr="002A72EE" w:rsidRDefault="00010710" w:rsidP="00AF23AA">
      <w:pPr>
        <w:spacing w:before="120" w:line="240" w:lineRule="atLeast"/>
        <w:jc w:val="center"/>
        <w:rPr>
          <w:rFonts w:ascii="Arial" w:hAnsi="Arial" w:cs="Arial"/>
          <w:b/>
        </w:rPr>
      </w:pPr>
      <w:r w:rsidRPr="002A72EE">
        <w:rPr>
          <w:rFonts w:ascii="Arial" w:hAnsi="Arial" w:cs="Arial"/>
          <w:b/>
        </w:rPr>
        <w:lastRenderedPageBreak/>
        <w:t>Článek II.</w:t>
      </w:r>
    </w:p>
    <w:p w14:paraId="74566EE5" w14:textId="21ECAD43" w:rsidR="00010710" w:rsidRPr="002A72EE" w:rsidRDefault="001D7729" w:rsidP="00010710">
      <w:pPr>
        <w:pStyle w:val="Nadpis1"/>
        <w:numPr>
          <w:ilvl w:val="0"/>
          <w:numId w:val="0"/>
        </w:numPr>
        <w:spacing w:before="0" w:line="240" w:lineRule="atLeast"/>
        <w:jc w:val="center"/>
        <w:rPr>
          <w:rFonts w:cs="Arial"/>
          <w:i w:val="0"/>
          <w:sz w:val="20"/>
        </w:rPr>
      </w:pPr>
      <w:r w:rsidRPr="002A72EE">
        <w:rPr>
          <w:rFonts w:cs="Arial"/>
          <w:i w:val="0"/>
          <w:sz w:val="20"/>
        </w:rPr>
        <w:t>Předmět S</w:t>
      </w:r>
      <w:r w:rsidR="00010710" w:rsidRPr="002A72EE">
        <w:rPr>
          <w:rFonts w:cs="Arial"/>
          <w:i w:val="0"/>
          <w:sz w:val="20"/>
        </w:rPr>
        <w:t>mlouvy</w:t>
      </w:r>
    </w:p>
    <w:p w14:paraId="2D86C4C5" w14:textId="0E3F26F2" w:rsidR="003F75A4" w:rsidRPr="002A72EE" w:rsidRDefault="00010710" w:rsidP="003F75A4">
      <w:pPr>
        <w:pStyle w:val="Zkladntext21"/>
        <w:spacing w:before="240" w:line="240" w:lineRule="atLeast"/>
        <w:ind w:firstLine="0"/>
        <w:rPr>
          <w:rFonts w:ascii="Arial" w:hAnsi="Arial" w:cs="Arial"/>
          <w:sz w:val="18"/>
          <w:szCs w:val="18"/>
          <w:u w:val="none"/>
        </w:rPr>
      </w:pPr>
      <w:r w:rsidRPr="002A72EE">
        <w:rPr>
          <w:rFonts w:ascii="Arial" w:hAnsi="Arial" w:cs="Arial"/>
          <w:sz w:val="18"/>
          <w:szCs w:val="18"/>
          <w:u w:val="none"/>
        </w:rPr>
        <w:t>Předmětem této Smlouvy je stanovení podmínek a úprava vztahů při zajišťování a úhradě přepravy zemřelých pojištěnců Pojišťovny na patologicko-anatomickou nebo zdravotní pitvu a přepravu z pitvy do místa, kde k úmrtí došlo, popřípadě do místa pohřbu, je-li stejně vzdálené nebo bližší než místo, kde k úm</w:t>
      </w:r>
      <w:r w:rsidR="0087136A" w:rsidRPr="002A72EE">
        <w:rPr>
          <w:rFonts w:ascii="Arial" w:hAnsi="Arial" w:cs="Arial"/>
          <w:sz w:val="18"/>
          <w:szCs w:val="18"/>
          <w:u w:val="none"/>
        </w:rPr>
        <w:t>rtí došlo (dále jen „přeprava“)</w:t>
      </w:r>
      <w:r w:rsidR="00496996" w:rsidRPr="002A72EE">
        <w:rPr>
          <w:rFonts w:ascii="Arial" w:hAnsi="Arial" w:cs="Arial"/>
          <w:sz w:val="18"/>
          <w:szCs w:val="18"/>
          <w:u w:val="none"/>
        </w:rPr>
        <w:t xml:space="preserve"> a dále přepravy zemřelých dárců z místa pitvy do místa pohřbu</w:t>
      </w:r>
      <w:r w:rsidR="00496996" w:rsidRPr="002A72EE">
        <w:rPr>
          <w:rStyle w:val="Znakapoznpodarou0"/>
          <w:rFonts w:ascii="Arial" w:hAnsi="Arial" w:cs="Arial"/>
          <w:sz w:val="18"/>
          <w:szCs w:val="18"/>
          <w:u w:val="none"/>
        </w:rPr>
        <w:footnoteReference w:id="1"/>
      </w:r>
      <w:r w:rsidR="00496996" w:rsidRPr="002A72EE">
        <w:rPr>
          <w:rFonts w:ascii="Arial" w:hAnsi="Arial" w:cs="Arial"/>
          <w:sz w:val="18"/>
          <w:szCs w:val="18"/>
          <w:u w:val="none"/>
        </w:rPr>
        <w:t xml:space="preserve">. </w:t>
      </w:r>
      <w:r w:rsidR="0087136A" w:rsidRPr="002A72EE">
        <w:rPr>
          <w:rFonts w:ascii="Arial" w:hAnsi="Arial" w:cs="Arial"/>
          <w:sz w:val="18"/>
          <w:szCs w:val="18"/>
          <w:u w:val="none"/>
        </w:rPr>
        <w:t xml:space="preserve"> </w:t>
      </w:r>
    </w:p>
    <w:p w14:paraId="74566EE9" w14:textId="7A5FD63B" w:rsidR="00010710" w:rsidRPr="002A72EE" w:rsidRDefault="007D00D1" w:rsidP="00AF23AA">
      <w:pPr>
        <w:pStyle w:val="Zkladntext21"/>
        <w:spacing w:line="240" w:lineRule="atLeast"/>
        <w:ind w:firstLine="0"/>
        <w:jc w:val="center"/>
        <w:rPr>
          <w:rFonts w:ascii="Arial" w:hAnsi="Arial" w:cs="Arial"/>
          <w:sz w:val="20"/>
        </w:rPr>
      </w:pPr>
      <w:r w:rsidRPr="002A72EE">
        <w:rPr>
          <w:rFonts w:ascii="Arial" w:hAnsi="Arial" w:cs="Arial"/>
          <w:sz w:val="20"/>
        </w:rPr>
        <w:br/>
      </w:r>
      <w:r w:rsidR="00A46AFB">
        <w:rPr>
          <w:rFonts w:ascii="Arial" w:hAnsi="Arial" w:cs="Arial"/>
          <w:b/>
          <w:sz w:val="20"/>
          <w:u w:val="none"/>
        </w:rPr>
        <w:t>Článek III.</w:t>
      </w:r>
    </w:p>
    <w:p w14:paraId="74566EEA" w14:textId="77777777" w:rsidR="00010710" w:rsidRPr="002A72EE" w:rsidRDefault="00010710" w:rsidP="00D013DF">
      <w:pPr>
        <w:ind w:left="284" w:hanging="284"/>
        <w:jc w:val="center"/>
        <w:rPr>
          <w:rFonts w:ascii="Arial" w:hAnsi="Arial" w:cs="Arial"/>
          <w:b/>
        </w:rPr>
      </w:pPr>
      <w:r w:rsidRPr="002A72EE">
        <w:rPr>
          <w:rFonts w:ascii="Arial" w:hAnsi="Arial" w:cs="Arial"/>
          <w:b/>
        </w:rPr>
        <w:t>Práva a povinnosti smluvních stran</w:t>
      </w:r>
    </w:p>
    <w:p w14:paraId="74566EEB" w14:textId="77777777" w:rsidR="00010710" w:rsidRPr="002A72EE" w:rsidRDefault="00010710" w:rsidP="00010710">
      <w:pPr>
        <w:pStyle w:val="Stylpravidel"/>
        <w:numPr>
          <w:ilvl w:val="0"/>
          <w:numId w:val="1"/>
        </w:numPr>
        <w:tabs>
          <w:tab w:val="left" w:pos="0"/>
          <w:tab w:val="left" w:pos="927"/>
          <w:tab w:val="left" w:pos="993"/>
        </w:tabs>
        <w:spacing w:before="120" w:line="240" w:lineRule="auto"/>
        <w:ind w:left="567" w:hanging="567"/>
        <w:rPr>
          <w:rFonts w:ascii="Arial" w:hAnsi="Arial" w:cs="Arial"/>
          <w:sz w:val="18"/>
          <w:szCs w:val="18"/>
        </w:rPr>
      </w:pPr>
      <w:r w:rsidRPr="002A72EE">
        <w:rPr>
          <w:rFonts w:ascii="Arial" w:hAnsi="Arial" w:cs="Arial"/>
          <w:sz w:val="18"/>
          <w:szCs w:val="18"/>
        </w:rPr>
        <w:t xml:space="preserve">Smluvní strany </w:t>
      </w:r>
    </w:p>
    <w:p w14:paraId="74566EEC" w14:textId="1DDEF2E3" w:rsidR="00010710" w:rsidRPr="002A72EE" w:rsidRDefault="00010710" w:rsidP="00010710">
      <w:pPr>
        <w:pStyle w:val="Stylpravidel"/>
        <w:numPr>
          <w:ilvl w:val="0"/>
          <w:numId w:val="2"/>
        </w:numPr>
        <w:spacing w:before="120" w:line="240" w:lineRule="auto"/>
        <w:ind w:left="851" w:hanging="426"/>
        <w:rPr>
          <w:rFonts w:ascii="Arial" w:hAnsi="Arial" w:cs="Arial"/>
          <w:sz w:val="18"/>
          <w:szCs w:val="18"/>
        </w:rPr>
      </w:pPr>
      <w:r w:rsidRPr="002A72EE">
        <w:rPr>
          <w:rFonts w:ascii="Arial" w:hAnsi="Arial" w:cs="Arial"/>
          <w:sz w:val="18"/>
          <w:szCs w:val="18"/>
        </w:rPr>
        <w:t>dodržují při vykazování a úhradě přepravy zemřelých</w:t>
      </w:r>
      <w:r w:rsidR="00496996" w:rsidRPr="002A72EE">
        <w:rPr>
          <w:rFonts w:ascii="Arial" w:hAnsi="Arial" w:cs="Arial"/>
          <w:sz w:val="18"/>
          <w:szCs w:val="18"/>
        </w:rPr>
        <w:t xml:space="preserve"> pojištěnců Pojišťovny a zemřelých dárců (dále jen „zemřelí“) </w:t>
      </w:r>
      <w:r w:rsidRPr="002A72EE">
        <w:rPr>
          <w:rFonts w:ascii="Arial" w:hAnsi="Arial" w:cs="Arial"/>
          <w:sz w:val="18"/>
          <w:szCs w:val="18"/>
        </w:rPr>
        <w:t xml:space="preserve"> právní předpisy upravující veřejné zdravotní pojištění</w:t>
      </w:r>
      <w:r w:rsidR="00F61C4A">
        <w:rPr>
          <w:rFonts w:ascii="Arial" w:hAnsi="Arial" w:cs="Arial"/>
          <w:sz w:val="18"/>
          <w:szCs w:val="18"/>
        </w:rPr>
        <w:t>,</w:t>
      </w:r>
      <w:r w:rsidRPr="002A72EE">
        <w:rPr>
          <w:rFonts w:ascii="Arial" w:hAnsi="Arial" w:cs="Arial"/>
          <w:sz w:val="18"/>
          <w:szCs w:val="18"/>
        </w:rPr>
        <w:t xml:space="preserve"> Metodiku pro pořizování a předávání dokladů (dále jen „Metodika“)</w:t>
      </w:r>
      <w:r w:rsidR="007D3F55">
        <w:rPr>
          <w:rFonts w:ascii="Arial" w:hAnsi="Arial" w:cs="Arial"/>
          <w:sz w:val="18"/>
          <w:szCs w:val="18"/>
        </w:rPr>
        <w:t>, Pravidla pro vyhodnocování dokladů ve VZP ČR (dále jen „Pravidla“)</w:t>
      </w:r>
      <w:r w:rsidR="00F61C4A">
        <w:rPr>
          <w:rFonts w:ascii="Arial" w:hAnsi="Arial" w:cs="Arial"/>
          <w:sz w:val="18"/>
          <w:szCs w:val="18"/>
        </w:rPr>
        <w:t xml:space="preserve"> a</w:t>
      </w:r>
      <w:r w:rsidR="00EE7144">
        <w:rPr>
          <w:rFonts w:ascii="Arial" w:hAnsi="Arial" w:cs="Arial"/>
          <w:sz w:val="18"/>
          <w:szCs w:val="18"/>
        </w:rPr>
        <w:t> </w:t>
      </w:r>
      <w:r w:rsidR="00F61C4A">
        <w:rPr>
          <w:rFonts w:ascii="Arial" w:hAnsi="Arial" w:cs="Arial"/>
          <w:sz w:val="18"/>
          <w:szCs w:val="18"/>
        </w:rPr>
        <w:t>Datové rozhraní.</w:t>
      </w:r>
    </w:p>
    <w:p w14:paraId="74566EED" w14:textId="619A7466" w:rsidR="00010710" w:rsidRPr="002A72EE" w:rsidRDefault="00010710" w:rsidP="00010710">
      <w:pPr>
        <w:pStyle w:val="Stylpravidel"/>
        <w:numPr>
          <w:ilvl w:val="0"/>
          <w:numId w:val="2"/>
        </w:numPr>
        <w:spacing w:before="120" w:line="240" w:lineRule="auto"/>
        <w:ind w:left="851" w:hanging="426"/>
        <w:rPr>
          <w:rFonts w:ascii="Arial" w:hAnsi="Arial" w:cs="Arial"/>
          <w:sz w:val="18"/>
          <w:szCs w:val="18"/>
        </w:rPr>
      </w:pPr>
      <w:r w:rsidRPr="002A72EE">
        <w:rPr>
          <w:rFonts w:ascii="Arial" w:hAnsi="Arial" w:cs="Arial"/>
          <w:sz w:val="18"/>
          <w:szCs w:val="18"/>
        </w:rPr>
        <w:t>zaváž</w:t>
      </w:r>
      <w:r w:rsidR="001629A8" w:rsidRPr="002A72EE">
        <w:rPr>
          <w:rFonts w:ascii="Arial" w:hAnsi="Arial" w:cs="Arial"/>
          <w:sz w:val="18"/>
          <w:szCs w:val="18"/>
        </w:rPr>
        <w:t>ou</w:t>
      </w:r>
      <w:r w:rsidRPr="002A72EE">
        <w:rPr>
          <w:rFonts w:ascii="Arial" w:hAnsi="Arial" w:cs="Arial"/>
          <w:sz w:val="18"/>
          <w:szCs w:val="18"/>
        </w:rPr>
        <w:t xml:space="preserve"> své zaměstnance</w:t>
      </w:r>
      <w:r w:rsidR="00CA31E4">
        <w:rPr>
          <w:rFonts w:ascii="Arial" w:hAnsi="Arial" w:cs="Arial"/>
          <w:sz w:val="18"/>
          <w:szCs w:val="18"/>
        </w:rPr>
        <w:t>, případně</w:t>
      </w:r>
      <w:r w:rsidR="000D4AC6">
        <w:rPr>
          <w:rFonts w:ascii="Arial" w:hAnsi="Arial" w:cs="Arial"/>
          <w:sz w:val="18"/>
          <w:szCs w:val="18"/>
        </w:rPr>
        <w:t xml:space="preserve"> i jiné osoby,</w:t>
      </w:r>
      <w:r w:rsidRPr="002A72EE">
        <w:rPr>
          <w:rFonts w:ascii="Arial" w:hAnsi="Arial" w:cs="Arial"/>
          <w:sz w:val="18"/>
          <w:szCs w:val="18"/>
        </w:rPr>
        <w:t xml:space="preserve"> k zachování povinné mlčenlivosti o osobních údajích a skutečnostech, o nichž se dozvěděli při výkonu své funkce nebo zaměstnání.</w:t>
      </w:r>
    </w:p>
    <w:p w14:paraId="74566EEE" w14:textId="77777777" w:rsidR="00010710" w:rsidRPr="002A72EE" w:rsidRDefault="00010710" w:rsidP="00010710">
      <w:pPr>
        <w:pStyle w:val="Stylpravidel"/>
        <w:numPr>
          <w:ilvl w:val="0"/>
          <w:numId w:val="1"/>
        </w:numPr>
        <w:spacing w:before="120" w:line="240" w:lineRule="auto"/>
        <w:ind w:left="567" w:hanging="567"/>
        <w:rPr>
          <w:rFonts w:ascii="Arial" w:hAnsi="Arial" w:cs="Arial"/>
          <w:sz w:val="18"/>
          <w:szCs w:val="18"/>
        </w:rPr>
      </w:pPr>
      <w:r w:rsidRPr="002A72EE">
        <w:rPr>
          <w:rFonts w:ascii="Arial" w:hAnsi="Arial" w:cs="Arial"/>
          <w:sz w:val="18"/>
          <w:szCs w:val="18"/>
        </w:rPr>
        <w:t>Poskytovatel</w:t>
      </w:r>
    </w:p>
    <w:p w14:paraId="74566EEF" w14:textId="373705C4" w:rsidR="00010710" w:rsidRPr="002A72EE" w:rsidRDefault="00010710" w:rsidP="00A02D89">
      <w:pPr>
        <w:pStyle w:val="Stylpravidel"/>
        <w:numPr>
          <w:ilvl w:val="0"/>
          <w:numId w:val="3"/>
        </w:numPr>
        <w:tabs>
          <w:tab w:val="left" w:pos="360"/>
        </w:tabs>
        <w:spacing w:before="120" w:line="240" w:lineRule="auto"/>
        <w:ind w:left="851" w:hanging="425"/>
        <w:rPr>
          <w:rFonts w:ascii="Arial" w:hAnsi="Arial" w:cs="Arial"/>
          <w:sz w:val="18"/>
          <w:szCs w:val="18"/>
          <w:vertAlign w:val="subscript"/>
        </w:rPr>
      </w:pPr>
      <w:r w:rsidRPr="002A72EE">
        <w:rPr>
          <w:rFonts w:ascii="Arial" w:hAnsi="Arial" w:cs="Arial"/>
          <w:sz w:val="18"/>
          <w:szCs w:val="18"/>
        </w:rPr>
        <w:t xml:space="preserve">zajišťuje přepravu zemřelých svými dopravními prostředky podle podmínek dohodnutých ve Smlouvě v rozsahu dle Přílohy č. 2 </w:t>
      </w:r>
      <w:proofErr w:type="gramStart"/>
      <w:r w:rsidRPr="002A72EE">
        <w:rPr>
          <w:rFonts w:ascii="Arial" w:hAnsi="Arial" w:cs="Arial"/>
          <w:sz w:val="18"/>
          <w:szCs w:val="18"/>
        </w:rPr>
        <w:t>této</w:t>
      </w:r>
      <w:proofErr w:type="gramEnd"/>
      <w:r w:rsidRPr="002A72EE">
        <w:rPr>
          <w:rFonts w:ascii="Arial" w:hAnsi="Arial" w:cs="Arial"/>
          <w:sz w:val="18"/>
          <w:szCs w:val="18"/>
        </w:rPr>
        <w:t xml:space="preserve"> Smlouvy, </w:t>
      </w:r>
    </w:p>
    <w:p w14:paraId="74566EF0" w14:textId="77777777" w:rsidR="00010710" w:rsidRPr="002A72EE" w:rsidRDefault="00010710" w:rsidP="00A02D89">
      <w:pPr>
        <w:pStyle w:val="Stylpravidel"/>
        <w:numPr>
          <w:ilvl w:val="0"/>
          <w:numId w:val="3"/>
        </w:numPr>
        <w:tabs>
          <w:tab w:val="left" w:pos="360"/>
        </w:tabs>
        <w:spacing w:before="120" w:line="240" w:lineRule="auto"/>
        <w:ind w:left="851" w:hanging="425"/>
        <w:rPr>
          <w:rFonts w:ascii="Arial" w:hAnsi="Arial" w:cs="Arial"/>
          <w:i/>
          <w:sz w:val="18"/>
          <w:szCs w:val="18"/>
        </w:rPr>
      </w:pPr>
      <w:r w:rsidRPr="002A72EE">
        <w:rPr>
          <w:rFonts w:ascii="Arial" w:hAnsi="Arial" w:cs="Arial"/>
          <w:sz w:val="18"/>
          <w:szCs w:val="18"/>
        </w:rPr>
        <w:t>odpovídá za plnění věcných a technických podmínek, stanovených zvláštním zákonem</w:t>
      </w:r>
      <w:r w:rsidRPr="002A72EE">
        <w:rPr>
          <w:rStyle w:val="Znakapoznpodarou0"/>
          <w:rFonts w:ascii="Arial" w:hAnsi="Arial" w:cs="Arial"/>
          <w:sz w:val="18"/>
          <w:szCs w:val="18"/>
        </w:rPr>
        <w:footnoteReference w:id="2"/>
      </w:r>
      <w:r w:rsidRPr="002A72EE">
        <w:rPr>
          <w:rFonts w:ascii="Arial" w:hAnsi="Arial" w:cs="Arial"/>
          <w:sz w:val="18"/>
          <w:szCs w:val="18"/>
          <w:vertAlign w:val="superscript"/>
        </w:rPr>
        <w:t xml:space="preserve"> </w:t>
      </w:r>
      <w:r w:rsidRPr="002A72EE">
        <w:rPr>
          <w:rFonts w:ascii="Arial" w:hAnsi="Arial" w:cs="Arial"/>
          <w:sz w:val="18"/>
          <w:szCs w:val="18"/>
        </w:rPr>
        <w:t>pro zajišťování přepravy zemřelých, a za škody vzniklé při výkonu této činnosti,</w:t>
      </w:r>
    </w:p>
    <w:p w14:paraId="74566EF1" w14:textId="701B6C8C" w:rsidR="00010710" w:rsidRPr="00B63FD2" w:rsidRDefault="00010710" w:rsidP="00A02D89">
      <w:pPr>
        <w:pStyle w:val="Stylpravidel"/>
        <w:numPr>
          <w:ilvl w:val="0"/>
          <w:numId w:val="3"/>
        </w:numPr>
        <w:tabs>
          <w:tab w:val="left" w:pos="360"/>
        </w:tabs>
        <w:spacing w:before="120" w:line="240" w:lineRule="auto"/>
        <w:ind w:left="851" w:hanging="425"/>
        <w:rPr>
          <w:rFonts w:ascii="Arial" w:hAnsi="Arial" w:cs="Arial"/>
          <w:i/>
          <w:sz w:val="18"/>
          <w:szCs w:val="18"/>
        </w:rPr>
      </w:pPr>
      <w:r w:rsidRPr="002A72EE">
        <w:rPr>
          <w:rFonts w:ascii="Arial" w:hAnsi="Arial" w:cs="Arial"/>
          <w:sz w:val="18"/>
          <w:szCs w:val="18"/>
        </w:rPr>
        <w:t xml:space="preserve">je oprávněn poskytovat přepravu zemřelých pouze na základě indikace </w:t>
      </w:r>
      <w:r w:rsidR="008019B5">
        <w:rPr>
          <w:rFonts w:ascii="Arial" w:hAnsi="Arial" w:cs="Arial"/>
          <w:sz w:val="18"/>
          <w:szCs w:val="18"/>
        </w:rPr>
        <w:t>smluvního poskytovatele Pojišťovny,</w:t>
      </w:r>
    </w:p>
    <w:p w14:paraId="50AFAF59" w14:textId="6111E9C9" w:rsidR="00B63FD2" w:rsidRPr="002A72EE" w:rsidRDefault="00B63FD2" w:rsidP="00A02D89">
      <w:pPr>
        <w:pStyle w:val="Stylpravidel"/>
        <w:numPr>
          <w:ilvl w:val="0"/>
          <w:numId w:val="3"/>
        </w:numPr>
        <w:tabs>
          <w:tab w:val="left" w:pos="360"/>
        </w:tabs>
        <w:spacing w:before="120" w:line="240" w:lineRule="auto"/>
        <w:ind w:left="851" w:hanging="425"/>
        <w:rPr>
          <w:rFonts w:ascii="Arial" w:hAnsi="Arial" w:cs="Arial"/>
          <w:i/>
          <w:sz w:val="18"/>
          <w:szCs w:val="18"/>
        </w:rPr>
      </w:pPr>
      <w:r>
        <w:rPr>
          <w:rFonts w:ascii="Arial" w:hAnsi="Arial" w:cs="Arial"/>
          <w:sz w:val="18"/>
          <w:szCs w:val="18"/>
        </w:rPr>
        <w:t>povede pro posouzení oprávněnosti vyúčtovaných hrazených služeb v průkazné formě v souladu s Metodikou dokumentaci, v níž budou zaznamenány provedené výkony přepravy.</w:t>
      </w:r>
    </w:p>
    <w:p w14:paraId="74566EF2" w14:textId="77777777" w:rsidR="00010710" w:rsidRPr="002A72EE" w:rsidRDefault="00010710" w:rsidP="007F2432">
      <w:pPr>
        <w:pStyle w:val="Stylpravidel"/>
        <w:numPr>
          <w:ilvl w:val="0"/>
          <w:numId w:val="1"/>
        </w:numPr>
        <w:tabs>
          <w:tab w:val="left" w:pos="0"/>
          <w:tab w:val="left" w:pos="927"/>
          <w:tab w:val="left" w:pos="993"/>
        </w:tabs>
        <w:spacing w:before="120" w:line="240" w:lineRule="auto"/>
        <w:ind w:left="567" w:hanging="567"/>
        <w:rPr>
          <w:rFonts w:ascii="Arial" w:hAnsi="Arial" w:cs="Arial"/>
          <w:sz w:val="18"/>
          <w:szCs w:val="18"/>
        </w:rPr>
      </w:pPr>
      <w:r w:rsidRPr="002A72EE">
        <w:rPr>
          <w:rFonts w:ascii="Arial" w:hAnsi="Arial" w:cs="Arial"/>
          <w:sz w:val="18"/>
          <w:szCs w:val="18"/>
        </w:rPr>
        <w:t>Pojišťovna</w:t>
      </w:r>
    </w:p>
    <w:p w14:paraId="74566EF3" w14:textId="6B5E769F" w:rsidR="00010710" w:rsidRPr="002A72EE" w:rsidRDefault="00010710" w:rsidP="002A72EE">
      <w:pPr>
        <w:numPr>
          <w:ilvl w:val="0"/>
          <w:numId w:val="4"/>
        </w:numPr>
        <w:tabs>
          <w:tab w:val="left" w:pos="-709"/>
        </w:tabs>
        <w:spacing w:before="120"/>
        <w:ind w:left="851" w:hanging="425"/>
        <w:jc w:val="both"/>
        <w:rPr>
          <w:rFonts w:ascii="Arial" w:hAnsi="Arial" w:cs="Arial"/>
          <w:color w:val="FF0000"/>
          <w:sz w:val="18"/>
          <w:szCs w:val="18"/>
        </w:rPr>
      </w:pPr>
      <w:r w:rsidRPr="002A72EE">
        <w:rPr>
          <w:rFonts w:ascii="Arial" w:hAnsi="Arial" w:cs="Arial"/>
          <w:sz w:val="18"/>
          <w:szCs w:val="18"/>
        </w:rPr>
        <w:t xml:space="preserve">uhradí </w:t>
      </w:r>
      <w:r w:rsidR="00496996" w:rsidRPr="002A72EE">
        <w:rPr>
          <w:rFonts w:ascii="Arial" w:hAnsi="Arial" w:cs="Arial"/>
          <w:sz w:val="18"/>
          <w:szCs w:val="18"/>
        </w:rPr>
        <w:t xml:space="preserve">Poskytovateli </w:t>
      </w:r>
      <w:r w:rsidR="00FC1D81">
        <w:rPr>
          <w:rFonts w:ascii="Arial" w:hAnsi="Arial" w:cs="Arial"/>
          <w:sz w:val="18"/>
          <w:szCs w:val="18"/>
        </w:rPr>
        <w:t xml:space="preserve">průkazně zdokumentovanou </w:t>
      </w:r>
      <w:r w:rsidRPr="002A72EE">
        <w:rPr>
          <w:rFonts w:ascii="Arial" w:hAnsi="Arial" w:cs="Arial"/>
          <w:sz w:val="18"/>
          <w:szCs w:val="18"/>
        </w:rPr>
        <w:t>přepravu zemřelých</w:t>
      </w:r>
      <w:r w:rsidR="00FC1D81">
        <w:rPr>
          <w:rFonts w:ascii="Arial" w:hAnsi="Arial" w:cs="Arial"/>
          <w:sz w:val="18"/>
          <w:szCs w:val="18"/>
        </w:rPr>
        <w:t xml:space="preserve"> pojištěnců Pojišťovny</w:t>
      </w:r>
      <w:r w:rsidRPr="002A72EE">
        <w:rPr>
          <w:rFonts w:ascii="Arial" w:hAnsi="Arial" w:cs="Arial"/>
          <w:sz w:val="18"/>
          <w:szCs w:val="18"/>
        </w:rPr>
        <w:t>, poskytnutou v souladu s příslušnými právními předpisy a Smlouvou,</w:t>
      </w:r>
      <w:r w:rsidR="0007689B" w:rsidRPr="002A72EE">
        <w:rPr>
          <w:rFonts w:ascii="Arial" w:hAnsi="Arial" w:cs="Arial"/>
          <w:sz w:val="18"/>
          <w:szCs w:val="18"/>
        </w:rPr>
        <w:t xml:space="preserve"> </w:t>
      </w:r>
      <w:r w:rsidR="00496996" w:rsidRPr="002A72EE">
        <w:rPr>
          <w:rFonts w:ascii="Arial" w:hAnsi="Arial" w:cs="Arial"/>
          <w:sz w:val="18"/>
          <w:szCs w:val="18"/>
        </w:rPr>
        <w:t>přičemž přepravu z</w:t>
      </w:r>
      <w:r w:rsidR="00CA31E4">
        <w:rPr>
          <w:rFonts w:ascii="Arial" w:hAnsi="Arial" w:cs="Arial"/>
          <w:sz w:val="18"/>
          <w:szCs w:val="18"/>
        </w:rPr>
        <w:t>emřelých dárců hradí Pojišťovna</w:t>
      </w:r>
      <w:r w:rsidR="00496996" w:rsidRPr="002A72EE">
        <w:rPr>
          <w:rFonts w:ascii="Arial" w:hAnsi="Arial" w:cs="Arial"/>
          <w:sz w:val="18"/>
          <w:szCs w:val="18"/>
        </w:rPr>
        <w:t xml:space="preserve"> za předpokladu, že příjemce </w:t>
      </w:r>
      <w:r w:rsidR="00FC1D81">
        <w:rPr>
          <w:rFonts w:ascii="Arial" w:hAnsi="Arial" w:cs="Arial"/>
          <w:sz w:val="18"/>
          <w:szCs w:val="18"/>
        </w:rPr>
        <w:t xml:space="preserve">orgánů či tkání </w:t>
      </w:r>
      <w:r w:rsidR="00496996" w:rsidRPr="002A72EE">
        <w:rPr>
          <w:rFonts w:ascii="Arial" w:hAnsi="Arial" w:cs="Arial"/>
          <w:sz w:val="18"/>
          <w:szCs w:val="18"/>
        </w:rPr>
        <w:t>je jejím pojištěncem,</w:t>
      </w:r>
    </w:p>
    <w:p w14:paraId="74566EF4" w14:textId="77777777" w:rsidR="00010710" w:rsidRPr="002A72EE" w:rsidRDefault="00010710" w:rsidP="00A02D89">
      <w:pPr>
        <w:numPr>
          <w:ilvl w:val="0"/>
          <w:numId w:val="4"/>
        </w:numPr>
        <w:tabs>
          <w:tab w:val="left" w:pos="-709"/>
        </w:tabs>
        <w:spacing w:before="120"/>
        <w:ind w:left="851" w:hanging="425"/>
        <w:jc w:val="both"/>
        <w:rPr>
          <w:rFonts w:ascii="Arial" w:hAnsi="Arial" w:cs="Arial"/>
          <w:sz w:val="18"/>
          <w:szCs w:val="18"/>
        </w:rPr>
      </w:pPr>
      <w:r w:rsidRPr="002A72EE">
        <w:rPr>
          <w:rFonts w:ascii="Arial" w:hAnsi="Arial" w:cs="Arial"/>
          <w:sz w:val="18"/>
          <w:szCs w:val="18"/>
        </w:rPr>
        <w:t>dohledá na žádost Poskytovatele bez zbytečného prodlení příslušnost pojištěnce k Pojišťovně v případech, kdy není dostupný průkaz pojištěnce a jsou dostupné jeho osobní údaje,</w:t>
      </w:r>
    </w:p>
    <w:p w14:paraId="5F50023C" w14:textId="1D83FAAE" w:rsidR="00B332A3" w:rsidRPr="00B332A3" w:rsidRDefault="00E879F1" w:rsidP="00A02D89">
      <w:pPr>
        <w:numPr>
          <w:ilvl w:val="0"/>
          <w:numId w:val="4"/>
        </w:numPr>
        <w:tabs>
          <w:tab w:val="left" w:pos="-709"/>
        </w:tabs>
        <w:spacing w:before="120"/>
        <w:ind w:left="851" w:hanging="425"/>
        <w:jc w:val="both"/>
        <w:rPr>
          <w:rFonts w:ascii="Arial" w:hAnsi="Arial" w:cs="Arial"/>
          <w:sz w:val="18"/>
          <w:szCs w:val="18"/>
        </w:rPr>
      </w:pPr>
      <w:r w:rsidRPr="002A72EE">
        <w:rPr>
          <w:rFonts w:ascii="Arial" w:hAnsi="Arial" w:cs="Arial"/>
          <w:sz w:val="18"/>
          <w:szCs w:val="24"/>
        </w:rPr>
        <w:t xml:space="preserve">poskytuje Poskytovateli prostřednictvím zveřejnění na internetových stránkách Pojišťovny </w:t>
      </w:r>
      <w:hyperlink r:id="rId13" w:history="1">
        <w:r w:rsidRPr="002A72EE">
          <w:rPr>
            <w:rStyle w:val="Hypertextovodkaz"/>
            <w:rFonts w:ascii="Arial" w:hAnsi="Arial" w:cs="Arial"/>
            <w:sz w:val="18"/>
            <w:szCs w:val="24"/>
          </w:rPr>
          <w:t>www.vzp.cz</w:t>
        </w:r>
      </w:hyperlink>
      <w:r w:rsidRPr="002A72EE">
        <w:rPr>
          <w:rFonts w:ascii="Arial" w:hAnsi="Arial" w:cs="Arial"/>
          <w:sz w:val="18"/>
          <w:szCs w:val="24"/>
        </w:rPr>
        <w:t xml:space="preserve"> k </w:t>
      </w:r>
      <w:r w:rsidR="00B332A3">
        <w:rPr>
          <w:rFonts w:ascii="Arial" w:hAnsi="Arial" w:cs="Arial"/>
          <w:sz w:val="18"/>
          <w:szCs w:val="24"/>
        </w:rPr>
        <w:t>zajištění jednotných</w:t>
      </w:r>
      <w:r w:rsidRPr="002A72EE">
        <w:rPr>
          <w:rFonts w:ascii="Arial" w:hAnsi="Arial" w:cs="Arial"/>
          <w:sz w:val="18"/>
          <w:szCs w:val="24"/>
        </w:rPr>
        <w:t xml:space="preserve"> podmínek </w:t>
      </w:r>
      <w:r w:rsidR="00B332A3">
        <w:rPr>
          <w:rFonts w:ascii="Arial" w:hAnsi="Arial" w:cs="Arial"/>
          <w:sz w:val="18"/>
          <w:szCs w:val="24"/>
        </w:rPr>
        <w:t xml:space="preserve">dohodnutou </w:t>
      </w:r>
      <w:r w:rsidRPr="002A72EE">
        <w:rPr>
          <w:rFonts w:ascii="Arial" w:hAnsi="Arial" w:cs="Arial"/>
          <w:sz w:val="18"/>
          <w:szCs w:val="24"/>
        </w:rPr>
        <w:t>Metodiku</w:t>
      </w:r>
      <w:r w:rsidR="00B332A3">
        <w:rPr>
          <w:rFonts w:ascii="Arial" w:hAnsi="Arial" w:cs="Arial"/>
          <w:sz w:val="18"/>
          <w:szCs w:val="24"/>
        </w:rPr>
        <w:t>, Pravidla, Datové rozhraní a příslušné číselníky vydávané Pojišťovnou k vykazování a výpočtu úhrady hrazených služeb,</w:t>
      </w:r>
    </w:p>
    <w:p w14:paraId="3A2A0CDF" w14:textId="002DBE25" w:rsidR="00B332A3" w:rsidRPr="00B332A3" w:rsidRDefault="00B332A3" w:rsidP="00AD582D">
      <w:pPr>
        <w:numPr>
          <w:ilvl w:val="0"/>
          <w:numId w:val="4"/>
        </w:numPr>
        <w:tabs>
          <w:tab w:val="left" w:pos="-709"/>
        </w:tabs>
        <w:spacing w:before="120"/>
        <w:ind w:left="851" w:hanging="425"/>
        <w:jc w:val="both"/>
        <w:rPr>
          <w:rStyle w:val="Hypertextovodkaz"/>
          <w:rFonts w:ascii="Arial" w:hAnsi="Arial" w:cs="Arial"/>
          <w:sz w:val="18"/>
          <w:szCs w:val="24"/>
        </w:rPr>
      </w:pPr>
      <w:r w:rsidRPr="00B332A3">
        <w:rPr>
          <w:rFonts w:ascii="Arial" w:hAnsi="Arial" w:cs="Arial"/>
          <w:sz w:val="18"/>
          <w:szCs w:val="24"/>
        </w:rPr>
        <w:t xml:space="preserve">seznámí Poskytovatele prostřednictvím zveřejnění na internetových stránkách Pojišťovny </w:t>
      </w:r>
      <w:hyperlink r:id="rId14" w:history="1">
        <w:r w:rsidRPr="00B332A3">
          <w:rPr>
            <w:rStyle w:val="Hypertextovodkaz"/>
            <w:rFonts w:ascii="Arial" w:hAnsi="Arial" w:cs="Arial"/>
            <w:sz w:val="18"/>
            <w:szCs w:val="24"/>
          </w:rPr>
          <w:t>www.vzp.cz</w:t>
        </w:r>
      </w:hyperlink>
      <w:r w:rsidRPr="00B332A3">
        <w:rPr>
          <w:rStyle w:val="Hypertextovodkaz"/>
          <w:rFonts w:ascii="Arial" w:hAnsi="Arial" w:cs="Arial"/>
          <w:sz w:val="18"/>
          <w:szCs w:val="24"/>
        </w:rPr>
        <w:t xml:space="preserve"> </w:t>
      </w:r>
      <w:r w:rsidRPr="001828BE">
        <w:rPr>
          <w:rStyle w:val="Hypertextovodkaz"/>
          <w:rFonts w:ascii="Arial" w:hAnsi="Arial" w:cs="Arial"/>
          <w:color w:val="auto"/>
          <w:sz w:val="18"/>
          <w:szCs w:val="24"/>
          <w:u w:val="none"/>
        </w:rPr>
        <w:t>s dohodnutými změnami Metodiky, Pravidel a číselníků alespoň jeden měsíc a se změnou Datového rozhraní alespoň dva měsíce před stanoveným termínem jejich platnosti. V případě změny právních předpisů, která neumožní tuto lhůtu dodržet, může být uvedená lhůta přiměřeně zkrácena. Smluvní strany jsou změnami vázány.</w:t>
      </w:r>
    </w:p>
    <w:p w14:paraId="7A80CFA3" w14:textId="5EF11CBF" w:rsidR="00DC5956" w:rsidRPr="002A72EE" w:rsidRDefault="00DC5956" w:rsidP="00B5685F">
      <w:pPr>
        <w:tabs>
          <w:tab w:val="left" w:pos="-709"/>
        </w:tabs>
        <w:spacing w:before="120"/>
        <w:jc w:val="both"/>
        <w:rPr>
          <w:rFonts w:ascii="Arial" w:hAnsi="Arial" w:cs="Arial"/>
          <w:sz w:val="18"/>
          <w:szCs w:val="18"/>
        </w:rPr>
      </w:pPr>
    </w:p>
    <w:p w14:paraId="74566EF6" w14:textId="609BAD7A" w:rsidR="00010710" w:rsidRPr="002A72EE" w:rsidRDefault="00AE5462" w:rsidP="00AF23AA">
      <w:pPr>
        <w:pStyle w:val="nadpisnaozen"/>
        <w:keepLines w:val="0"/>
        <w:spacing w:before="0"/>
        <w:rPr>
          <w:rFonts w:ascii="Arial" w:hAnsi="Arial" w:cs="Arial"/>
          <w:sz w:val="20"/>
        </w:rPr>
      </w:pPr>
      <w:r>
        <w:rPr>
          <w:rFonts w:ascii="Arial" w:hAnsi="Arial" w:cs="Arial"/>
          <w:sz w:val="20"/>
        </w:rPr>
        <w:t>Článek</w:t>
      </w:r>
      <w:r w:rsidR="00010710" w:rsidRPr="002A72EE">
        <w:rPr>
          <w:rFonts w:ascii="Arial" w:hAnsi="Arial" w:cs="Arial"/>
          <w:sz w:val="20"/>
        </w:rPr>
        <w:t xml:space="preserve"> IV.</w:t>
      </w:r>
    </w:p>
    <w:p w14:paraId="3C84ECF1" w14:textId="5B1796C9" w:rsidR="004E7BBD" w:rsidRPr="00AF23AA" w:rsidRDefault="008019B5" w:rsidP="00AF23AA">
      <w:pPr>
        <w:pStyle w:val="Nadpis2"/>
        <w:numPr>
          <w:ilvl w:val="0"/>
          <w:numId w:val="0"/>
        </w:numPr>
        <w:spacing w:before="0"/>
        <w:rPr>
          <w:rFonts w:cs="Arial"/>
          <w:sz w:val="20"/>
        </w:rPr>
      </w:pPr>
      <w:r>
        <w:rPr>
          <w:rFonts w:cs="Arial"/>
          <w:sz w:val="20"/>
        </w:rPr>
        <w:t xml:space="preserve"> </w:t>
      </w:r>
      <w:r w:rsidR="00631B05">
        <w:rPr>
          <w:rFonts w:cs="Arial"/>
          <w:sz w:val="20"/>
        </w:rPr>
        <w:t>Úhrada poskytovaných hrazených služeb</w:t>
      </w:r>
    </w:p>
    <w:p w14:paraId="74566EF8" w14:textId="7618441F" w:rsidR="00010710" w:rsidRPr="002A72EE" w:rsidRDefault="00010710" w:rsidP="00E42B51">
      <w:pPr>
        <w:numPr>
          <w:ilvl w:val="0"/>
          <w:numId w:val="5"/>
        </w:numPr>
        <w:spacing w:before="120"/>
        <w:jc w:val="both"/>
        <w:rPr>
          <w:rFonts w:ascii="Arial" w:hAnsi="Arial" w:cs="Arial"/>
          <w:sz w:val="18"/>
          <w:szCs w:val="18"/>
        </w:rPr>
      </w:pPr>
      <w:r w:rsidRPr="002A72EE">
        <w:rPr>
          <w:rFonts w:ascii="Arial" w:hAnsi="Arial" w:cs="Arial"/>
          <w:sz w:val="18"/>
          <w:szCs w:val="18"/>
        </w:rPr>
        <w:t xml:space="preserve">Pojišťovna uhradí Poskytovateli účelně vynaložené náklady na přepravu zemřelých v souladu </w:t>
      </w:r>
      <w:r w:rsidR="00552CD0">
        <w:rPr>
          <w:rFonts w:ascii="Arial" w:hAnsi="Arial" w:cs="Arial"/>
          <w:sz w:val="18"/>
          <w:szCs w:val="18"/>
        </w:rPr>
        <w:t xml:space="preserve">se </w:t>
      </w:r>
      <w:r w:rsidRPr="002A72EE">
        <w:rPr>
          <w:rFonts w:ascii="Arial" w:hAnsi="Arial" w:cs="Arial"/>
          <w:sz w:val="18"/>
          <w:szCs w:val="18"/>
        </w:rPr>
        <w:t>zákon</w:t>
      </w:r>
      <w:r w:rsidR="000150AC">
        <w:rPr>
          <w:rFonts w:ascii="Arial" w:hAnsi="Arial" w:cs="Arial"/>
          <w:sz w:val="18"/>
          <w:szCs w:val="18"/>
        </w:rPr>
        <w:t>em</w:t>
      </w:r>
      <w:r w:rsidRPr="002A72EE">
        <w:rPr>
          <w:rFonts w:ascii="Arial" w:hAnsi="Arial" w:cs="Arial"/>
          <w:sz w:val="18"/>
          <w:szCs w:val="18"/>
        </w:rPr>
        <w:t xml:space="preserve"> č.</w:t>
      </w:r>
      <w:r w:rsidR="00F44737">
        <w:rPr>
          <w:rFonts w:ascii="Arial" w:hAnsi="Arial" w:cs="Arial"/>
          <w:sz w:val="18"/>
          <w:szCs w:val="18"/>
        </w:rPr>
        <w:t> </w:t>
      </w:r>
      <w:r w:rsidRPr="002A72EE">
        <w:rPr>
          <w:rFonts w:ascii="Arial" w:hAnsi="Arial" w:cs="Arial"/>
          <w:sz w:val="18"/>
          <w:szCs w:val="18"/>
        </w:rPr>
        <w:t>48/1997 Sb. a vyhlášk</w:t>
      </w:r>
      <w:r w:rsidR="000150AC">
        <w:rPr>
          <w:rFonts w:ascii="Arial" w:hAnsi="Arial" w:cs="Arial"/>
          <w:sz w:val="18"/>
          <w:szCs w:val="18"/>
        </w:rPr>
        <w:t>ou</w:t>
      </w:r>
      <w:r w:rsidRPr="002A72EE">
        <w:rPr>
          <w:rFonts w:ascii="Arial" w:hAnsi="Arial" w:cs="Arial"/>
          <w:sz w:val="18"/>
          <w:szCs w:val="18"/>
        </w:rPr>
        <w:t xml:space="preserve"> MZ ČR č. 134/1998 Sb., kterou se vydává Seznam výkonů s bodovými hodnotami.</w:t>
      </w:r>
    </w:p>
    <w:p w14:paraId="74566EF9" w14:textId="15DB0A94" w:rsidR="00010710" w:rsidRPr="002A72EE" w:rsidRDefault="00010710" w:rsidP="00E42B51">
      <w:pPr>
        <w:numPr>
          <w:ilvl w:val="0"/>
          <w:numId w:val="5"/>
        </w:numPr>
        <w:spacing w:before="120"/>
        <w:jc w:val="both"/>
        <w:rPr>
          <w:rFonts w:ascii="Arial" w:hAnsi="Arial" w:cs="Arial"/>
          <w:sz w:val="18"/>
          <w:szCs w:val="18"/>
        </w:rPr>
      </w:pPr>
      <w:r w:rsidRPr="002A72EE">
        <w:rPr>
          <w:rFonts w:ascii="Arial" w:hAnsi="Arial" w:cs="Arial"/>
          <w:sz w:val="18"/>
          <w:szCs w:val="18"/>
        </w:rPr>
        <w:t>Hodnota bodu pro přeprav</w:t>
      </w:r>
      <w:r w:rsidR="0041349E" w:rsidRPr="002A72EE">
        <w:rPr>
          <w:rFonts w:ascii="Arial" w:hAnsi="Arial" w:cs="Arial"/>
          <w:sz w:val="18"/>
          <w:szCs w:val="18"/>
        </w:rPr>
        <w:t>u</w:t>
      </w:r>
      <w:r w:rsidRPr="002A72EE">
        <w:rPr>
          <w:rFonts w:ascii="Arial" w:hAnsi="Arial" w:cs="Arial"/>
          <w:sz w:val="18"/>
          <w:szCs w:val="18"/>
        </w:rPr>
        <w:t xml:space="preserve"> zemřelých, hrazená z veřejného zdravotního pojištění podle seznamu výkonů, výše úhrad hrazené zdravotní služby podle § 17 odst. 5 zákona č. 48/1997 Sb. se uvedou pro příslušné kalendářní období v dodatku ke Smlouvě. </w:t>
      </w:r>
    </w:p>
    <w:p w14:paraId="2006C6C7" w14:textId="66283228" w:rsidR="007951AE" w:rsidRPr="0051559F" w:rsidRDefault="007951AE" w:rsidP="007951AE">
      <w:pPr>
        <w:numPr>
          <w:ilvl w:val="0"/>
          <w:numId w:val="5"/>
        </w:numPr>
        <w:spacing w:before="120"/>
        <w:jc w:val="both"/>
        <w:rPr>
          <w:rFonts w:ascii="Arial" w:hAnsi="Arial" w:cs="Arial"/>
          <w:sz w:val="18"/>
          <w:szCs w:val="18"/>
          <w:lang w:eastAsia="x-none"/>
        </w:rPr>
      </w:pPr>
      <w:r w:rsidRPr="0051559F">
        <w:rPr>
          <w:rFonts w:ascii="Arial" w:hAnsi="Arial" w:cs="Arial"/>
          <w:sz w:val="18"/>
          <w:szCs w:val="18"/>
        </w:rPr>
        <w:lastRenderedPageBreak/>
        <w:t xml:space="preserve">Poskytovatel vykazuje Pojišťovně jednou měsíčně dávky dokladů o poskytnutých hrazených službách, a to v elektronické podobě mezi </w:t>
      </w:r>
      <w:r w:rsidR="00531274">
        <w:rPr>
          <w:rFonts w:ascii="Arial" w:hAnsi="Arial" w:cs="Arial"/>
          <w:sz w:val="18"/>
          <w:szCs w:val="18"/>
        </w:rPr>
        <w:t xml:space="preserve">prvním </w:t>
      </w:r>
      <w:r w:rsidRPr="0051559F">
        <w:rPr>
          <w:rFonts w:ascii="Arial" w:hAnsi="Arial" w:cs="Arial"/>
          <w:sz w:val="18"/>
          <w:szCs w:val="18"/>
        </w:rPr>
        <w:t>a desátým kalendářním dnem měsíce následujícího po měsíci, v němž byly hrazené služby poskytnuty. V případě, že Poskytovatel předá dávky dokladů o poskytnutých hrazených službách dříve, než ve lhůtě uvedené v předchozí větě, mají smluvní strany za to, že dávky dokladů o</w:t>
      </w:r>
      <w:r w:rsidR="006E13F1">
        <w:t> </w:t>
      </w:r>
      <w:r w:rsidRPr="0051559F">
        <w:rPr>
          <w:rFonts w:ascii="Arial" w:hAnsi="Arial" w:cs="Arial"/>
          <w:sz w:val="18"/>
          <w:szCs w:val="18"/>
        </w:rPr>
        <w:t xml:space="preserve">poskytnutých hrazených službách byly předány </w:t>
      </w:r>
      <w:r w:rsidR="00531274">
        <w:rPr>
          <w:rFonts w:ascii="Arial" w:hAnsi="Arial" w:cs="Arial"/>
          <w:sz w:val="18"/>
          <w:szCs w:val="18"/>
        </w:rPr>
        <w:t xml:space="preserve"> prvního </w:t>
      </w:r>
      <w:r w:rsidRPr="0051559F">
        <w:rPr>
          <w:rFonts w:ascii="Arial" w:hAnsi="Arial" w:cs="Arial"/>
          <w:sz w:val="18"/>
          <w:szCs w:val="18"/>
        </w:rPr>
        <w:t xml:space="preserve"> dne v měsíci. V případě, že Poskytovatel předá dávky dokladů o poskytnutých hrazených službách později, než ve lhůtě uvedené v první větě tohoto odstavce, mají smluvní strany za to, že dávky dokladů o poskytnutých hrazených službách byly předány </w:t>
      </w:r>
      <w:r w:rsidR="00531274">
        <w:rPr>
          <w:rFonts w:ascii="Arial" w:hAnsi="Arial" w:cs="Arial"/>
          <w:sz w:val="18"/>
          <w:szCs w:val="18"/>
        </w:rPr>
        <w:t>prvního</w:t>
      </w:r>
      <w:r w:rsidRPr="0051559F">
        <w:rPr>
          <w:rFonts w:ascii="Arial" w:hAnsi="Arial" w:cs="Arial"/>
          <w:sz w:val="18"/>
          <w:szCs w:val="18"/>
        </w:rPr>
        <w:t xml:space="preserve"> dne měsíce následujícího po jejich předání. Metodika stanoví další podklady, které je Poskytovatel povinen předkládat spolu s dávkami dokladů o poskytnutých hrazených službách. Řádné a úplné předání dávek dokladů o poskytnutých hrazených službách a dalších podkladů stanovených Metodikou nebo dohodnutých mezi smluvními stranami je považováno za výzvu k úhradě. V případě, že Poskytovatelem předané podklady k úhradě nejsou úplné, nebo neobsahují požadované náležitosti, může je Pojišťovna obvykle do 3 pracovních dnů odmítnout a sdělit Poskytovateli důvod jejich odmítnutí. V takovém případě běží doba splatnosti ode dne jejich opětovného převzetí Pojišťovnou za předpokladu, že odpadne důvod k jejich odmítnutí. </w:t>
      </w:r>
    </w:p>
    <w:p w14:paraId="73DDBF9F" w14:textId="0C03E9FD" w:rsidR="007951AE" w:rsidRPr="0051559F" w:rsidRDefault="007951AE" w:rsidP="007951AE">
      <w:pPr>
        <w:numPr>
          <w:ilvl w:val="0"/>
          <w:numId w:val="5"/>
        </w:numPr>
        <w:spacing w:before="120"/>
        <w:jc w:val="both"/>
        <w:rPr>
          <w:rFonts w:ascii="Arial" w:hAnsi="Arial" w:cs="Arial"/>
          <w:sz w:val="18"/>
          <w:szCs w:val="18"/>
          <w:lang w:eastAsia="x-none"/>
        </w:rPr>
      </w:pPr>
      <w:r w:rsidRPr="0051559F">
        <w:rPr>
          <w:rFonts w:ascii="Arial" w:hAnsi="Arial" w:cs="Arial"/>
          <w:sz w:val="18"/>
          <w:szCs w:val="18"/>
        </w:rPr>
        <w:t>Smluvní strany jsou povinny po celou dobu trvání smluvního vztahu podle této Smlouvy mít upraven způsob předávání dat s využitím zabezpečené elektronické komunikace mezi stranami</w:t>
      </w:r>
      <w:r w:rsidR="00552CD0">
        <w:rPr>
          <w:rFonts w:ascii="Arial" w:hAnsi="Arial" w:cs="Arial"/>
          <w:sz w:val="18"/>
          <w:szCs w:val="18"/>
        </w:rPr>
        <w:t xml:space="preserve">. </w:t>
      </w:r>
      <w:r w:rsidRPr="0051559F">
        <w:rPr>
          <w:rFonts w:ascii="Arial" w:hAnsi="Arial" w:cs="Arial"/>
          <w:sz w:val="18"/>
          <w:szCs w:val="18"/>
        </w:rPr>
        <w:t xml:space="preserve"> </w:t>
      </w:r>
    </w:p>
    <w:p w14:paraId="2D3219B8" w14:textId="77777777" w:rsidR="0003041A" w:rsidRDefault="007951AE" w:rsidP="0003041A">
      <w:pPr>
        <w:numPr>
          <w:ilvl w:val="0"/>
          <w:numId w:val="5"/>
        </w:numPr>
        <w:spacing w:before="120"/>
        <w:jc w:val="both"/>
        <w:rPr>
          <w:rFonts w:ascii="Arial" w:hAnsi="Arial" w:cs="Arial"/>
          <w:sz w:val="18"/>
          <w:szCs w:val="18"/>
          <w:lang w:eastAsia="x-none"/>
        </w:rPr>
      </w:pPr>
      <w:r w:rsidRPr="0051559F">
        <w:rPr>
          <w:rFonts w:ascii="Arial" w:hAnsi="Arial" w:cs="Arial"/>
          <w:sz w:val="18"/>
          <w:szCs w:val="18"/>
        </w:rPr>
        <w:t>Poskytovatel odpovídá za úplnost a formální správnost údajů předávaných k vyúčtování.</w:t>
      </w:r>
    </w:p>
    <w:p w14:paraId="74566EFB" w14:textId="761177F0" w:rsidR="00010710" w:rsidRPr="0003041A" w:rsidRDefault="00E842A3" w:rsidP="0003041A">
      <w:pPr>
        <w:numPr>
          <w:ilvl w:val="0"/>
          <w:numId w:val="5"/>
        </w:numPr>
        <w:spacing w:before="120"/>
        <w:jc w:val="both"/>
        <w:rPr>
          <w:rFonts w:ascii="Arial" w:hAnsi="Arial" w:cs="Arial"/>
          <w:sz w:val="18"/>
          <w:szCs w:val="18"/>
          <w:lang w:eastAsia="x-none"/>
        </w:rPr>
      </w:pPr>
      <w:r w:rsidRPr="0003041A">
        <w:rPr>
          <w:rFonts w:ascii="Arial" w:hAnsi="Arial" w:cs="Arial"/>
          <w:sz w:val="18"/>
          <w:szCs w:val="18"/>
        </w:rPr>
        <w:t xml:space="preserve">Pokud pojišťovna před provedením úhrady zjistí nesprávně, nebo neoprávněně vyúčtované služby, úhradu nesprávně, nebo neoprávněně vyúčtovaných služeb neprovede. Pojišťovna oznámí Poskytovateli bez zbytečného odkladu rozsah a důvod nesprávně, či neoprávněně vykázaných služeb. Tím Pojišťovna vyzve Poskytovatele k opravě nesprávně, nebo neoprávněně vykázaných služeb prostřednictvím opravných dávek, nebo k doložení poskytnutí hrazených služeb. </w:t>
      </w:r>
    </w:p>
    <w:p w14:paraId="1DD739B9" w14:textId="7E5FC267" w:rsidR="00E842A3" w:rsidRPr="0051559F" w:rsidRDefault="00E842A3" w:rsidP="00E842A3">
      <w:pPr>
        <w:numPr>
          <w:ilvl w:val="0"/>
          <w:numId w:val="5"/>
        </w:numPr>
        <w:spacing w:before="120"/>
        <w:jc w:val="both"/>
        <w:rPr>
          <w:rFonts w:ascii="Arial" w:hAnsi="Arial" w:cs="Arial"/>
          <w:sz w:val="18"/>
          <w:szCs w:val="18"/>
        </w:rPr>
      </w:pPr>
      <w:r w:rsidRPr="0051559F">
        <w:rPr>
          <w:rFonts w:ascii="Arial" w:hAnsi="Arial" w:cs="Arial"/>
          <w:sz w:val="18"/>
          <w:szCs w:val="18"/>
        </w:rPr>
        <w:t xml:space="preserve">Není-li mezi smluvními stranami dohodnuto jinak, je úhrada splatná do třiceti dnů ode dne, kdy byly pojišťovně doručeny řádné a úplné dávky dokladů o poskytnutých hrazených službách a další podklady stanovené </w:t>
      </w:r>
      <w:r w:rsidR="00594955">
        <w:rPr>
          <w:rFonts w:ascii="Arial" w:hAnsi="Arial" w:cs="Arial"/>
          <w:sz w:val="18"/>
          <w:szCs w:val="18"/>
        </w:rPr>
        <w:t>M</w:t>
      </w:r>
      <w:r w:rsidRPr="0051559F">
        <w:rPr>
          <w:rFonts w:ascii="Arial" w:hAnsi="Arial" w:cs="Arial"/>
          <w:sz w:val="18"/>
          <w:szCs w:val="18"/>
        </w:rPr>
        <w:t>etodikou, nebo dohodnuté mezi smluvními stranami.</w:t>
      </w:r>
    </w:p>
    <w:p w14:paraId="46026532" w14:textId="77777777" w:rsidR="00E842A3" w:rsidRPr="0051559F" w:rsidRDefault="00E842A3" w:rsidP="00E842A3">
      <w:pPr>
        <w:numPr>
          <w:ilvl w:val="0"/>
          <w:numId w:val="5"/>
        </w:numPr>
        <w:spacing w:before="120"/>
        <w:jc w:val="both"/>
        <w:rPr>
          <w:rFonts w:ascii="Arial" w:hAnsi="Arial" w:cs="Arial"/>
          <w:sz w:val="18"/>
          <w:szCs w:val="18"/>
          <w:lang w:eastAsia="x-none"/>
        </w:rPr>
      </w:pPr>
      <w:r w:rsidRPr="0051559F">
        <w:rPr>
          <w:rFonts w:ascii="Arial" w:hAnsi="Arial" w:cs="Arial"/>
          <w:sz w:val="18"/>
          <w:szCs w:val="18"/>
        </w:rPr>
        <w:t>Pokud vznikne při úhradě hrazených služeb nedoplatek ze strany Pojišťovny, bude Poskytovateli příslušná částka poukázána samostatnou platbou. Přeplatek ze strany Pojišťovny je Pojišťovna oprávněna započíst proti kterékoliv pohledávce Poskytovatele  za Pojišťovnou, a to poté, co doručí Poskytovateli vyúčtování, či jiný dokument obdobné povahy, v němž bude přeplatek uveden, nedohodnou-li se smluvní strany jinak.</w:t>
      </w:r>
    </w:p>
    <w:p w14:paraId="3AAAABBB" w14:textId="77777777" w:rsidR="00DC5956" w:rsidRPr="002A72EE" w:rsidRDefault="00D013DF" w:rsidP="0003041A">
      <w:pPr>
        <w:pStyle w:val="Nadpis3"/>
        <w:numPr>
          <w:ilvl w:val="0"/>
          <w:numId w:val="0"/>
        </w:numPr>
        <w:jc w:val="left"/>
        <w:rPr>
          <w:rFonts w:ascii="Arial" w:hAnsi="Arial" w:cs="Arial"/>
          <w:sz w:val="20"/>
        </w:rPr>
      </w:pPr>
      <w:r w:rsidRPr="002A72EE">
        <w:rPr>
          <w:rFonts w:ascii="Arial" w:hAnsi="Arial" w:cs="Arial"/>
          <w:sz w:val="20"/>
        </w:rPr>
        <w:t xml:space="preserve"> </w:t>
      </w:r>
    </w:p>
    <w:p w14:paraId="06EE8FAC" w14:textId="784F6717" w:rsidR="00E45D50" w:rsidRPr="002A72EE" w:rsidRDefault="00AE5462" w:rsidP="00AF23AA">
      <w:pPr>
        <w:pStyle w:val="Nadpis3"/>
        <w:numPr>
          <w:ilvl w:val="0"/>
          <w:numId w:val="0"/>
        </w:numPr>
        <w:spacing w:before="120"/>
        <w:ind w:left="4400" w:hanging="289"/>
        <w:jc w:val="left"/>
        <w:rPr>
          <w:rFonts w:ascii="Arial" w:hAnsi="Arial" w:cs="Arial"/>
          <w:sz w:val="20"/>
        </w:rPr>
      </w:pPr>
      <w:r>
        <w:rPr>
          <w:rFonts w:ascii="Arial" w:hAnsi="Arial" w:cs="Arial"/>
          <w:sz w:val="20"/>
        </w:rPr>
        <w:t xml:space="preserve">Článek </w:t>
      </w:r>
      <w:r w:rsidR="00010710" w:rsidRPr="002A72EE">
        <w:rPr>
          <w:rFonts w:ascii="Arial" w:hAnsi="Arial" w:cs="Arial"/>
          <w:sz w:val="20"/>
        </w:rPr>
        <w:t>V.</w:t>
      </w:r>
    </w:p>
    <w:p w14:paraId="70450810" w14:textId="63ECCADA" w:rsidR="00E45D50" w:rsidRPr="002A72EE" w:rsidRDefault="00EB42B5" w:rsidP="004F4CA4">
      <w:pPr>
        <w:tabs>
          <w:tab w:val="left" w:pos="3969"/>
        </w:tabs>
        <w:jc w:val="center"/>
        <w:rPr>
          <w:rFonts w:ascii="Arial" w:hAnsi="Arial" w:cs="Arial"/>
          <w:b/>
        </w:rPr>
      </w:pPr>
      <w:r>
        <w:rPr>
          <w:rFonts w:ascii="Arial" w:hAnsi="Arial" w:cs="Arial"/>
          <w:b/>
        </w:rPr>
        <w:t xml:space="preserve"> </w:t>
      </w:r>
      <w:r w:rsidR="00D013DF" w:rsidRPr="002A72EE">
        <w:rPr>
          <w:rFonts w:ascii="Arial" w:hAnsi="Arial" w:cs="Arial"/>
          <w:b/>
        </w:rPr>
        <w:t>Kontrola</w:t>
      </w:r>
    </w:p>
    <w:p w14:paraId="6BD13703" w14:textId="68D1249D" w:rsidR="00E842A3" w:rsidRPr="0051559F" w:rsidRDefault="00E842A3" w:rsidP="00E842A3">
      <w:pPr>
        <w:numPr>
          <w:ilvl w:val="0"/>
          <w:numId w:val="6"/>
        </w:numPr>
        <w:tabs>
          <w:tab w:val="left" w:pos="-142"/>
        </w:tabs>
        <w:spacing w:before="120"/>
        <w:ind w:left="567" w:hanging="567"/>
        <w:jc w:val="both"/>
        <w:rPr>
          <w:rFonts w:ascii="Arial" w:hAnsi="Arial" w:cs="Arial"/>
          <w:sz w:val="18"/>
          <w:szCs w:val="18"/>
        </w:rPr>
      </w:pPr>
      <w:r w:rsidRPr="0051559F">
        <w:rPr>
          <w:rFonts w:ascii="Arial" w:hAnsi="Arial" w:cs="Arial"/>
          <w:sz w:val="18"/>
          <w:szCs w:val="18"/>
        </w:rPr>
        <w:t xml:space="preserve">Pojišťovna provádí v souladu s § 42 zákona č. 48/1997 Sb. a Smlouvou kontrolu využívání a poskytování služeb hrazených dle této Smlouvy a jejich dodatků </w:t>
      </w:r>
      <w:r w:rsidR="001B5FC2" w:rsidRPr="0051559F">
        <w:rPr>
          <w:rFonts w:ascii="Arial" w:hAnsi="Arial" w:cs="Arial"/>
          <w:sz w:val="18"/>
          <w:szCs w:val="18"/>
        </w:rPr>
        <w:t>a Poskytovatel poskytne Pojišťovně při výkonu kontroly nezbytnou součinnost, zejména předkládá požadované doklady, sděluje údaje a poskytuje vysvětlení.</w:t>
      </w:r>
    </w:p>
    <w:p w14:paraId="4595ADA7" w14:textId="65E120A9" w:rsidR="00FA72DC" w:rsidRPr="00AF23AA" w:rsidRDefault="00E842A3" w:rsidP="00AF23AA">
      <w:pPr>
        <w:numPr>
          <w:ilvl w:val="0"/>
          <w:numId w:val="6"/>
        </w:numPr>
        <w:tabs>
          <w:tab w:val="left" w:pos="942"/>
          <w:tab w:val="left" w:pos="993"/>
        </w:tabs>
        <w:spacing w:before="120"/>
        <w:ind w:left="567" w:hanging="567"/>
        <w:jc w:val="both"/>
        <w:rPr>
          <w:rFonts w:ascii="Arial" w:hAnsi="Arial" w:cs="Arial"/>
          <w:sz w:val="18"/>
          <w:szCs w:val="18"/>
        </w:rPr>
      </w:pPr>
      <w:r w:rsidRPr="0051559F">
        <w:rPr>
          <w:rFonts w:ascii="Arial" w:hAnsi="Arial" w:cs="Arial"/>
          <w:sz w:val="18"/>
          <w:szCs w:val="18"/>
        </w:rPr>
        <w:t>Pokud kontrola prokáže neoprávněnost nebo nesprávnost  vykázání hrazených služeb nebo jejich neodů</w:t>
      </w:r>
      <w:r w:rsidR="00B34251">
        <w:rPr>
          <w:rFonts w:ascii="Arial" w:hAnsi="Arial" w:cs="Arial"/>
          <w:sz w:val="18"/>
          <w:szCs w:val="18"/>
        </w:rPr>
        <w:t>vodněné poskytování, Pojišťovna</w:t>
      </w:r>
      <w:r w:rsidRPr="0051559F">
        <w:rPr>
          <w:rFonts w:ascii="Arial" w:hAnsi="Arial" w:cs="Arial"/>
          <w:sz w:val="18"/>
          <w:szCs w:val="18"/>
        </w:rPr>
        <w:t xml:space="preserve"> podle § 4</w:t>
      </w:r>
      <w:r w:rsidR="00B34251">
        <w:rPr>
          <w:rFonts w:ascii="Arial" w:hAnsi="Arial" w:cs="Arial"/>
          <w:sz w:val="18"/>
          <w:szCs w:val="18"/>
        </w:rPr>
        <w:t>2 odst. 3 zákona č. 48/1997 Sb.</w:t>
      </w:r>
      <w:r w:rsidRPr="0051559F">
        <w:rPr>
          <w:rFonts w:ascii="Arial" w:hAnsi="Arial" w:cs="Arial"/>
          <w:sz w:val="18"/>
          <w:szCs w:val="18"/>
        </w:rPr>
        <w:t xml:space="preserve"> takové služby neuhradí. Pokud je již uhradila, je oprávněna vzniklou pohledávku započíst jako přeplatek podle této Smlouvy.</w:t>
      </w:r>
      <w:r w:rsidRPr="00F67F0D">
        <w:rPr>
          <w:rFonts w:ascii="Arial" w:hAnsi="Arial" w:cs="Arial"/>
        </w:rPr>
        <w:t xml:space="preserve"> </w:t>
      </w:r>
    </w:p>
    <w:p w14:paraId="74566F06" w14:textId="5FB1DDC5" w:rsidR="00010710" w:rsidRPr="00F93443" w:rsidRDefault="00010710" w:rsidP="00010710">
      <w:pPr>
        <w:spacing w:before="240"/>
        <w:jc w:val="center"/>
        <w:rPr>
          <w:rFonts w:ascii="Arial" w:hAnsi="Arial" w:cs="Arial"/>
          <w:b/>
        </w:rPr>
      </w:pPr>
      <w:r w:rsidRPr="00F93443">
        <w:rPr>
          <w:rFonts w:ascii="Arial" w:hAnsi="Arial" w:cs="Arial"/>
          <w:b/>
        </w:rPr>
        <w:t>Článek VI.</w:t>
      </w:r>
    </w:p>
    <w:p w14:paraId="74566F07" w14:textId="77777777" w:rsidR="00010710" w:rsidRPr="00F93443" w:rsidRDefault="00010710" w:rsidP="00010710">
      <w:pPr>
        <w:jc w:val="center"/>
        <w:rPr>
          <w:rFonts w:ascii="Arial" w:hAnsi="Arial" w:cs="Arial"/>
          <w:b/>
        </w:rPr>
      </w:pPr>
      <w:r w:rsidRPr="00F93443">
        <w:rPr>
          <w:rFonts w:ascii="Arial" w:hAnsi="Arial" w:cs="Arial"/>
          <w:b/>
        </w:rPr>
        <w:t>Doba účinnosti Smlouvy</w:t>
      </w:r>
    </w:p>
    <w:p w14:paraId="74566F08" w14:textId="50C45CA9" w:rsidR="00010710" w:rsidRPr="00F93443" w:rsidRDefault="00010710" w:rsidP="00CB08F9">
      <w:pPr>
        <w:numPr>
          <w:ilvl w:val="0"/>
          <w:numId w:val="10"/>
        </w:numPr>
        <w:spacing w:before="120"/>
        <w:ind w:left="567" w:hanging="567"/>
        <w:jc w:val="both"/>
        <w:rPr>
          <w:rFonts w:ascii="Arial" w:hAnsi="Arial" w:cs="Arial"/>
          <w:sz w:val="18"/>
          <w:szCs w:val="18"/>
        </w:rPr>
      </w:pPr>
      <w:r w:rsidRPr="00F93443">
        <w:rPr>
          <w:rFonts w:ascii="Arial" w:hAnsi="Arial" w:cs="Arial"/>
          <w:sz w:val="18"/>
          <w:szCs w:val="18"/>
        </w:rPr>
        <w:t xml:space="preserve">Smlouva se uzavírá na dobu </w:t>
      </w:r>
      <w:r w:rsidR="001828BE">
        <w:rPr>
          <w:rFonts w:ascii="Arial" w:hAnsi="Arial" w:cs="Arial"/>
          <w:sz w:val="18"/>
          <w:szCs w:val="18"/>
        </w:rPr>
        <w:t xml:space="preserve">5 </w:t>
      </w:r>
      <w:r w:rsidRPr="00F93443">
        <w:rPr>
          <w:rFonts w:ascii="Arial" w:hAnsi="Arial" w:cs="Arial"/>
          <w:sz w:val="18"/>
          <w:szCs w:val="18"/>
        </w:rPr>
        <w:t xml:space="preserve">let, tj. do </w:t>
      </w:r>
      <w:proofErr w:type="gramStart"/>
      <w:r w:rsidR="005B00D4">
        <w:rPr>
          <w:rFonts w:ascii="Arial" w:hAnsi="Arial" w:cs="Arial"/>
          <w:sz w:val="18"/>
          <w:szCs w:val="18"/>
        </w:rPr>
        <w:t>31.12.2024</w:t>
      </w:r>
      <w:proofErr w:type="gramEnd"/>
      <w:r w:rsidR="005B00D4">
        <w:rPr>
          <w:rFonts w:ascii="Arial" w:hAnsi="Arial" w:cs="Arial"/>
          <w:sz w:val="18"/>
          <w:szCs w:val="18"/>
        </w:rPr>
        <w:t>.</w:t>
      </w:r>
    </w:p>
    <w:p w14:paraId="5E15F437" w14:textId="135CA8E9" w:rsidR="00FA72DC" w:rsidRPr="006353F6" w:rsidRDefault="001B5FC2" w:rsidP="006353F6">
      <w:pPr>
        <w:numPr>
          <w:ilvl w:val="0"/>
          <w:numId w:val="10"/>
        </w:numPr>
        <w:spacing w:before="120"/>
        <w:ind w:left="567" w:hanging="567"/>
        <w:jc w:val="both"/>
        <w:rPr>
          <w:rFonts w:ascii="Arial" w:hAnsi="Arial" w:cs="Arial"/>
          <w:sz w:val="18"/>
          <w:szCs w:val="18"/>
        </w:rPr>
      </w:pPr>
      <w:r>
        <w:rPr>
          <w:rFonts w:ascii="Arial" w:hAnsi="Arial" w:cs="Arial"/>
          <w:sz w:val="18"/>
          <w:szCs w:val="18"/>
        </w:rPr>
        <w:t>S</w:t>
      </w:r>
      <w:r w:rsidR="00010710" w:rsidRPr="00D013DF">
        <w:rPr>
          <w:rFonts w:ascii="Arial" w:hAnsi="Arial" w:cs="Arial"/>
          <w:sz w:val="18"/>
          <w:szCs w:val="18"/>
        </w:rPr>
        <w:t>mlouv</w:t>
      </w:r>
      <w:r>
        <w:rPr>
          <w:rFonts w:ascii="Arial" w:hAnsi="Arial" w:cs="Arial"/>
          <w:sz w:val="18"/>
          <w:szCs w:val="18"/>
        </w:rPr>
        <w:t>u</w:t>
      </w:r>
      <w:r w:rsidR="00010710" w:rsidRPr="00D013DF">
        <w:rPr>
          <w:rFonts w:ascii="Arial" w:hAnsi="Arial" w:cs="Arial"/>
          <w:sz w:val="18"/>
          <w:szCs w:val="18"/>
        </w:rPr>
        <w:t xml:space="preserve"> lze ukončit dohodou smluvních stran, nebo výpovědí podanou jednou ze smluvních stran s tříměsíční </w:t>
      </w:r>
      <w:proofErr w:type="gramStart"/>
      <w:r w:rsidR="00010710" w:rsidRPr="00D013DF">
        <w:rPr>
          <w:rFonts w:ascii="Arial" w:hAnsi="Arial" w:cs="Arial"/>
          <w:sz w:val="18"/>
          <w:szCs w:val="18"/>
        </w:rPr>
        <w:t xml:space="preserve">výpovědní </w:t>
      </w:r>
      <w:r w:rsidR="00DF3E22">
        <w:rPr>
          <w:rFonts w:ascii="Arial" w:hAnsi="Arial" w:cs="Arial"/>
          <w:sz w:val="18"/>
          <w:szCs w:val="18"/>
        </w:rPr>
        <w:t xml:space="preserve"> </w:t>
      </w:r>
      <w:r>
        <w:rPr>
          <w:rFonts w:ascii="Arial" w:hAnsi="Arial" w:cs="Arial"/>
          <w:sz w:val="18"/>
          <w:szCs w:val="18"/>
        </w:rPr>
        <w:t>dobou</w:t>
      </w:r>
      <w:proofErr w:type="gramEnd"/>
      <w:r w:rsidR="00010710" w:rsidRPr="00D013DF">
        <w:rPr>
          <w:rFonts w:ascii="Arial" w:hAnsi="Arial" w:cs="Arial"/>
          <w:sz w:val="18"/>
          <w:szCs w:val="18"/>
        </w:rPr>
        <w:t>, která začne běžet prvním dnem měsíce následujícího po dni doručení výpovědi druhé smluvní straně.</w:t>
      </w:r>
    </w:p>
    <w:p w14:paraId="74566F0B" w14:textId="6B134A4A" w:rsidR="00010710" w:rsidRPr="00011F7D" w:rsidRDefault="00B5685F" w:rsidP="00AF23AA">
      <w:pPr>
        <w:spacing w:before="120"/>
        <w:jc w:val="center"/>
        <w:rPr>
          <w:rFonts w:ascii="Arial" w:hAnsi="Arial" w:cs="Arial"/>
          <w:b/>
        </w:rPr>
      </w:pPr>
      <w:r>
        <w:rPr>
          <w:rFonts w:ascii="Arial" w:hAnsi="Arial" w:cs="Arial"/>
          <w:b/>
        </w:rPr>
        <w:t>Článek VII</w:t>
      </w:r>
      <w:r w:rsidR="00010710" w:rsidRPr="00011F7D">
        <w:rPr>
          <w:rFonts w:ascii="Arial" w:hAnsi="Arial" w:cs="Arial"/>
          <w:b/>
        </w:rPr>
        <w:t>.</w:t>
      </w:r>
    </w:p>
    <w:p w14:paraId="71EFBE60" w14:textId="028F57CF" w:rsidR="00E879F1" w:rsidRPr="00011F7D" w:rsidRDefault="0032277A" w:rsidP="00E879F1">
      <w:pPr>
        <w:jc w:val="center"/>
        <w:rPr>
          <w:rFonts w:ascii="Arial" w:hAnsi="Arial" w:cs="Arial"/>
          <w:b/>
        </w:rPr>
      </w:pPr>
      <w:r>
        <w:rPr>
          <w:rFonts w:ascii="Arial" w:hAnsi="Arial" w:cs="Arial"/>
          <w:b/>
        </w:rPr>
        <w:t>Uveřejnění S</w:t>
      </w:r>
      <w:r w:rsidR="00E879F1" w:rsidRPr="00011F7D">
        <w:rPr>
          <w:rFonts w:ascii="Arial" w:hAnsi="Arial" w:cs="Arial"/>
          <w:b/>
        </w:rPr>
        <w:t>mlouvy</w:t>
      </w:r>
    </w:p>
    <w:p w14:paraId="7A957A75" w14:textId="5B2781DA" w:rsidR="0067557D" w:rsidRDefault="00E879F1" w:rsidP="005209F2">
      <w:pPr>
        <w:numPr>
          <w:ilvl w:val="0"/>
          <w:numId w:val="12"/>
        </w:numPr>
        <w:tabs>
          <w:tab w:val="clear" w:pos="720"/>
        </w:tabs>
        <w:spacing w:before="120" w:line="240" w:lineRule="atLeast"/>
        <w:ind w:left="0" w:firstLine="0"/>
        <w:jc w:val="both"/>
        <w:rPr>
          <w:rFonts w:ascii="Arial" w:hAnsi="Arial" w:cs="Arial"/>
          <w:sz w:val="18"/>
          <w:szCs w:val="24"/>
        </w:rPr>
      </w:pPr>
      <w:r w:rsidRPr="00011F7D">
        <w:rPr>
          <w:rFonts w:ascii="Arial" w:hAnsi="Arial" w:cs="Arial"/>
          <w:sz w:val="18"/>
          <w:szCs w:val="24"/>
        </w:rPr>
        <w:t>Smluvní strany jsou si plně vědomy zákonné povinnosti od 1. 7. 2016 uveřejnit dle zákona č. 340/2015 Sb., o zvláštních podmínkách účinnosti některých smluv, uveřejňování těchto smluv a o registru smluv (zákon o</w:t>
      </w:r>
      <w:r w:rsidR="006E13F1">
        <w:rPr>
          <w:rFonts w:ascii="Arial" w:hAnsi="Arial" w:cs="Arial"/>
          <w:sz w:val="18"/>
          <w:szCs w:val="24"/>
        </w:rPr>
        <w:t> </w:t>
      </w:r>
      <w:r w:rsidRPr="00011F7D">
        <w:rPr>
          <w:rFonts w:ascii="Arial" w:hAnsi="Arial" w:cs="Arial"/>
          <w:sz w:val="18"/>
          <w:szCs w:val="24"/>
        </w:rPr>
        <w:t>registru smluv) všech</w:t>
      </w:r>
      <w:r w:rsidR="0032277A">
        <w:rPr>
          <w:rFonts w:ascii="Arial" w:hAnsi="Arial" w:cs="Arial"/>
          <w:sz w:val="18"/>
          <w:szCs w:val="24"/>
        </w:rPr>
        <w:t>ny případné dohody, kterými se S</w:t>
      </w:r>
      <w:r w:rsidRPr="00011F7D">
        <w:rPr>
          <w:rFonts w:ascii="Arial" w:hAnsi="Arial" w:cs="Arial"/>
          <w:sz w:val="18"/>
          <w:szCs w:val="24"/>
        </w:rPr>
        <w:t>mlouva doplňuje, měn</w:t>
      </w:r>
      <w:r w:rsidR="0032277A">
        <w:rPr>
          <w:rFonts w:ascii="Arial" w:hAnsi="Arial" w:cs="Arial"/>
          <w:sz w:val="18"/>
          <w:szCs w:val="24"/>
        </w:rPr>
        <w:t>í, nahrazuje nebo ruší, včetně S</w:t>
      </w:r>
      <w:r w:rsidRPr="00011F7D">
        <w:rPr>
          <w:rFonts w:ascii="Arial" w:hAnsi="Arial" w:cs="Arial"/>
          <w:sz w:val="18"/>
          <w:szCs w:val="24"/>
        </w:rPr>
        <w:t>mlouvy samotné, a to prostřednictv</w:t>
      </w:r>
      <w:r w:rsidR="0032277A">
        <w:rPr>
          <w:rFonts w:ascii="Arial" w:hAnsi="Arial" w:cs="Arial"/>
          <w:sz w:val="18"/>
          <w:szCs w:val="24"/>
        </w:rPr>
        <w:t>ím registru smluv. Uveřejněním S</w:t>
      </w:r>
      <w:r w:rsidRPr="00011F7D">
        <w:rPr>
          <w:rFonts w:ascii="Arial" w:hAnsi="Arial" w:cs="Arial"/>
          <w:sz w:val="18"/>
          <w:szCs w:val="24"/>
        </w:rPr>
        <w:t>mlouvy dle tohoto odstavce se rozumí vložení elektron</w:t>
      </w:r>
      <w:r w:rsidR="0032277A">
        <w:rPr>
          <w:rFonts w:ascii="Arial" w:hAnsi="Arial" w:cs="Arial"/>
          <w:sz w:val="18"/>
          <w:szCs w:val="24"/>
        </w:rPr>
        <w:t>ického obrazu textového obsahu S</w:t>
      </w:r>
      <w:r w:rsidRPr="00011F7D">
        <w:rPr>
          <w:rFonts w:ascii="Arial" w:hAnsi="Arial" w:cs="Arial"/>
          <w:sz w:val="18"/>
          <w:szCs w:val="24"/>
        </w:rPr>
        <w:t xml:space="preserve">mlouvy a </w:t>
      </w:r>
      <w:proofErr w:type="spellStart"/>
      <w:r w:rsidRPr="00011F7D">
        <w:rPr>
          <w:rFonts w:ascii="Arial" w:hAnsi="Arial" w:cs="Arial"/>
          <w:sz w:val="18"/>
          <w:szCs w:val="24"/>
        </w:rPr>
        <w:t>metadat</w:t>
      </w:r>
      <w:proofErr w:type="spellEnd"/>
      <w:r w:rsidRPr="00011F7D">
        <w:rPr>
          <w:rFonts w:ascii="Arial" w:hAnsi="Arial" w:cs="Arial"/>
          <w:sz w:val="18"/>
          <w:szCs w:val="24"/>
        </w:rPr>
        <w:t xml:space="preserve"> podle § 5 odst. 5 zákona o registru smluv do registru smluv.</w:t>
      </w:r>
    </w:p>
    <w:p w14:paraId="2FE9AFAB" w14:textId="4F585EA4" w:rsidR="00E879F1" w:rsidRPr="00011F7D" w:rsidRDefault="00E879F1" w:rsidP="00A02D89">
      <w:pPr>
        <w:numPr>
          <w:ilvl w:val="0"/>
          <w:numId w:val="12"/>
        </w:numPr>
        <w:tabs>
          <w:tab w:val="clear" w:pos="720"/>
          <w:tab w:val="left" w:pos="709"/>
        </w:tabs>
        <w:spacing w:before="120" w:line="240" w:lineRule="atLeast"/>
        <w:ind w:left="567" w:hanging="567"/>
        <w:jc w:val="both"/>
        <w:rPr>
          <w:rFonts w:ascii="Arial" w:hAnsi="Arial" w:cs="Arial"/>
          <w:sz w:val="18"/>
          <w:szCs w:val="24"/>
        </w:rPr>
      </w:pPr>
      <w:r w:rsidRPr="00011F7D">
        <w:rPr>
          <w:rFonts w:ascii="Arial" w:hAnsi="Arial" w:cs="Arial"/>
          <w:sz w:val="18"/>
          <w:szCs w:val="24"/>
        </w:rPr>
        <w:lastRenderedPageBreak/>
        <w:t xml:space="preserve">Smluvní strany prohlašují, </w:t>
      </w:r>
      <w:r w:rsidR="0032277A">
        <w:rPr>
          <w:rFonts w:ascii="Arial" w:hAnsi="Arial" w:cs="Arial"/>
          <w:sz w:val="18"/>
          <w:szCs w:val="24"/>
        </w:rPr>
        <w:t>že se dohodly na všech částech S</w:t>
      </w:r>
      <w:r w:rsidRPr="00011F7D">
        <w:rPr>
          <w:rFonts w:ascii="Arial" w:hAnsi="Arial" w:cs="Arial"/>
          <w:sz w:val="18"/>
          <w:szCs w:val="24"/>
        </w:rPr>
        <w:t>mlouvy, které budou pro účely jejího uveřejnění prostřednictvím registru smluv znečitelněny.</w:t>
      </w:r>
    </w:p>
    <w:p w14:paraId="6427A801" w14:textId="5FC11725" w:rsidR="0067557D" w:rsidRPr="00011F7D" w:rsidRDefault="00E879F1" w:rsidP="005209F2">
      <w:pPr>
        <w:numPr>
          <w:ilvl w:val="0"/>
          <w:numId w:val="12"/>
        </w:numPr>
        <w:spacing w:before="120" w:line="240" w:lineRule="atLeast"/>
        <w:jc w:val="both"/>
        <w:rPr>
          <w:rFonts w:ascii="Arial" w:hAnsi="Arial" w:cs="Arial"/>
          <w:sz w:val="18"/>
          <w:szCs w:val="24"/>
        </w:rPr>
      </w:pPr>
      <w:r w:rsidRPr="00011F7D">
        <w:rPr>
          <w:rFonts w:ascii="Arial" w:hAnsi="Arial" w:cs="Arial"/>
          <w:sz w:val="18"/>
          <w:szCs w:val="24"/>
        </w:rPr>
        <w:t>Smlu</w:t>
      </w:r>
      <w:r w:rsidR="0032277A">
        <w:rPr>
          <w:rFonts w:ascii="Arial" w:hAnsi="Arial" w:cs="Arial"/>
          <w:sz w:val="18"/>
          <w:szCs w:val="24"/>
        </w:rPr>
        <w:t>vní strany se dále dohodly, že S</w:t>
      </w:r>
      <w:r w:rsidRPr="00011F7D">
        <w:rPr>
          <w:rFonts w:ascii="Arial" w:hAnsi="Arial" w:cs="Arial"/>
          <w:sz w:val="18"/>
          <w:szCs w:val="24"/>
        </w:rPr>
        <w:t>mlouvu zašle správci registru smluv k uveřejnění prostřednictvím registru smluv Pojišťovna. Notifikace správce registru smluv o uveřejnění bude zaslána Poskytovateli na e-mail pověřené osoby Poskytovatele</w:t>
      </w:r>
      <w:r w:rsidR="005B00D4">
        <w:rPr>
          <w:rFonts w:ascii="Arial" w:hAnsi="Arial" w:cs="Arial"/>
          <w:sz w:val="18"/>
          <w:szCs w:val="24"/>
        </w:rPr>
        <w:t>:</w:t>
      </w:r>
      <w:r w:rsidRPr="00011F7D">
        <w:rPr>
          <w:rFonts w:ascii="Arial" w:hAnsi="Arial" w:cs="Arial"/>
          <w:sz w:val="18"/>
          <w:szCs w:val="24"/>
        </w:rPr>
        <w:t xml:space="preserve"> Notifikace Poskytovateli nebude zaslána v</w:t>
      </w:r>
      <w:r w:rsidR="006E13F1">
        <w:rPr>
          <w:rFonts w:ascii="Arial" w:hAnsi="Arial" w:cs="Arial"/>
          <w:sz w:val="18"/>
          <w:szCs w:val="24"/>
        </w:rPr>
        <w:t> </w:t>
      </w:r>
      <w:r w:rsidR="0032277A">
        <w:rPr>
          <w:rFonts w:ascii="Arial" w:hAnsi="Arial" w:cs="Arial"/>
          <w:sz w:val="18"/>
          <w:szCs w:val="24"/>
        </w:rPr>
        <w:t>případě, že při odeslání S</w:t>
      </w:r>
      <w:r w:rsidRPr="00011F7D">
        <w:rPr>
          <w:rFonts w:ascii="Arial" w:hAnsi="Arial" w:cs="Arial"/>
          <w:sz w:val="18"/>
          <w:szCs w:val="24"/>
        </w:rPr>
        <w:t>mlouvy k uveřejnění zadala Pojišťovna automatickou notifikaci uveřejnění Poskytovateli a již obdržela potvrzení správce registru o uveřejnění Smlouvy. Poskytovatel je</w:t>
      </w:r>
      <w:r w:rsidR="0032277A">
        <w:rPr>
          <w:rFonts w:ascii="Arial" w:hAnsi="Arial" w:cs="Arial"/>
          <w:sz w:val="18"/>
          <w:szCs w:val="24"/>
        </w:rPr>
        <w:t xml:space="preserve"> povinen zkontrolovat, že tato S</w:t>
      </w:r>
      <w:r w:rsidRPr="00011F7D">
        <w:rPr>
          <w:rFonts w:ascii="Arial" w:hAnsi="Arial" w:cs="Arial"/>
          <w:sz w:val="18"/>
          <w:szCs w:val="24"/>
        </w:rPr>
        <w:t xml:space="preserve">mlouva včetně všech příloh a </w:t>
      </w:r>
      <w:proofErr w:type="spellStart"/>
      <w:r w:rsidRPr="00011F7D">
        <w:rPr>
          <w:rFonts w:ascii="Arial" w:hAnsi="Arial" w:cs="Arial"/>
          <w:sz w:val="18"/>
          <w:szCs w:val="24"/>
        </w:rPr>
        <w:t>metadat</w:t>
      </w:r>
      <w:proofErr w:type="spellEnd"/>
      <w:r w:rsidRPr="00011F7D">
        <w:rPr>
          <w:rFonts w:ascii="Arial" w:hAnsi="Arial" w:cs="Arial"/>
          <w:sz w:val="18"/>
          <w:szCs w:val="24"/>
        </w:rPr>
        <w:t xml:space="preserve"> byla řádně v registru smluv uveřejněna. V</w:t>
      </w:r>
      <w:r w:rsidR="006E13F1">
        <w:rPr>
          <w:rFonts w:ascii="Arial" w:hAnsi="Arial" w:cs="Arial"/>
          <w:sz w:val="18"/>
          <w:szCs w:val="24"/>
        </w:rPr>
        <w:t> </w:t>
      </w:r>
      <w:r w:rsidRPr="00011F7D">
        <w:rPr>
          <w:rFonts w:ascii="Arial" w:hAnsi="Arial" w:cs="Arial"/>
          <w:sz w:val="18"/>
          <w:szCs w:val="24"/>
        </w:rPr>
        <w:t xml:space="preserve">případě, že Poskytovatel zjistí jakékoli nepřesnosti či nedostatky, je povinen neprodleně o nich písemně informovat Pojišťovnu. Postup uvedený v tomto odstavci se smluvní strany zavazují dodržovat i v případě uzavření jakýchkoli dalších dohod, </w:t>
      </w:r>
      <w:r w:rsidR="0032277A">
        <w:rPr>
          <w:rFonts w:ascii="Arial" w:hAnsi="Arial" w:cs="Arial"/>
          <w:sz w:val="18"/>
          <w:szCs w:val="24"/>
        </w:rPr>
        <w:t>kterými se tato S</w:t>
      </w:r>
      <w:r w:rsidRPr="00011F7D">
        <w:rPr>
          <w:rFonts w:ascii="Arial" w:hAnsi="Arial" w:cs="Arial"/>
          <w:sz w:val="18"/>
          <w:szCs w:val="24"/>
        </w:rPr>
        <w:t>mlouva bude případně doplňovat, měnit, nahrazovat nebo rušit.</w:t>
      </w:r>
    </w:p>
    <w:p w14:paraId="17AC2CD9" w14:textId="7EAD36BC" w:rsidR="00E879F1" w:rsidRPr="006623F9" w:rsidRDefault="0032277A" w:rsidP="0067557D">
      <w:pPr>
        <w:spacing w:before="240"/>
        <w:jc w:val="center"/>
        <w:rPr>
          <w:rFonts w:ascii="Arial" w:hAnsi="Arial" w:cs="Arial"/>
          <w:b/>
        </w:rPr>
      </w:pPr>
      <w:r>
        <w:rPr>
          <w:rFonts w:ascii="Arial" w:hAnsi="Arial" w:cs="Arial"/>
          <w:b/>
        </w:rPr>
        <w:t xml:space="preserve">Článek </w:t>
      </w:r>
      <w:r w:rsidR="00B5685F">
        <w:rPr>
          <w:rFonts w:ascii="Arial" w:hAnsi="Arial" w:cs="Arial"/>
          <w:b/>
        </w:rPr>
        <w:t>VIII</w:t>
      </w:r>
      <w:r w:rsidR="0067557D">
        <w:rPr>
          <w:rFonts w:ascii="Arial" w:hAnsi="Arial" w:cs="Arial"/>
          <w:b/>
        </w:rPr>
        <w:t>.</w:t>
      </w:r>
    </w:p>
    <w:p w14:paraId="32F4D32B" w14:textId="6F554C48" w:rsidR="00393624" w:rsidRPr="00393624" w:rsidRDefault="00010710" w:rsidP="00393624">
      <w:pPr>
        <w:jc w:val="center"/>
        <w:rPr>
          <w:rFonts w:ascii="Arial" w:hAnsi="Arial" w:cs="Arial"/>
          <w:b/>
        </w:rPr>
      </w:pPr>
      <w:r w:rsidRPr="006623F9">
        <w:rPr>
          <w:rFonts w:ascii="Arial" w:hAnsi="Arial" w:cs="Arial"/>
          <w:b/>
        </w:rPr>
        <w:t>Ostatní ujednání</w:t>
      </w:r>
    </w:p>
    <w:p w14:paraId="79589B75" w14:textId="420EEF5F" w:rsidR="00393624" w:rsidRPr="00393624" w:rsidRDefault="00761B32" w:rsidP="00393624">
      <w:pPr>
        <w:spacing w:before="120" w:after="120" w:line="240" w:lineRule="atLeast"/>
        <w:ind w:firstLine="567"/>
        <w:rPr>
          <w:rFonts w:ascii="Arial" w:hAnsi="Arial" w:cs="Arial"/>
          <w:sz w:val="18"/>
          <w:szCs w:val="18"/>
        </w:rPr>
      </w:pPr>
      <w:r>
        <w:rPr>
          <w:rFonts w:ascii="Arial" w:hAnsi="Arial" w:cs="Arial"/>
          <w:sz w:val="18"/>
          <w:szCs w:val="18"/>
        </w:rPr>
        <w:t xml:space="preserve">Nedílnou součástí této Smlouvy </w:t>
      </w:r>
      <w:proofErr w:type="gramStart"/>
      <w:r>
        <w:rPr>
          <w:rFonts w:ascii="Arial" w:hAnsi="Arial" w:cs="Arial"/>
          <w:sz w:val="18"/>
          <w:szCs w:val="18"/>
        </w:rPr>
        <w:t xml:space="preserve">jsou </w:t>
      </w:r>
      <w:r w:rsidR="00011F7D">
        <w:rPr>
          <w:rFonts w:ascii="Arial" w:hAnsi="Arial" w:cs="Arial"/>
          <w:sz w:val="18"/>
          <w:szCs w:val="18"/>
        </w:rPr>
        <w:t>:</w:t>
      </w:r>
      <w:proofErr w:type="gramEnd"/>
    </w:p>
    <w:p w14:paraId="5028B243" w14:textId="2EB4EAD3" w:rsidR="00393624" w:rsidRPr="00393624" w:rsidRDefault="00393624" w:rsidP="00DD248E">
      <w:pPr>
        <w:pStyle w:val="Odstavecseseznamem"/>
        <w:numPr>
          <w:ilvl w:val="0"/>
          <w:numId w:val="13"/>
        </w:numPr>
        <w:tabs>
          <w:tab w:val="left" w:pos="426"/>
        </w:tabs>
        <w:spacing w:after="80" w:line="240" w:lineRule="auto"/>
        <w:contextualSpacing w:val="0"/>
        <w:jc w:val="both"/>
        <w:rPr>
          <w:rFonts w:ascii="Arial" w:hAnsi="Arial" w:cs="Arial"/>
          <w:sz w:val="18"/>
          <w:szCs w:val="18"/>
        </w:rPr>
      </w:pPr>
      <w:r w:rsidRPr="00393624">
        <w:rPr>
          <w:rFonts w:ascii="Arial" w:hAnsi="Arial" w:cs="Arial"/>
          <w:sz w:val="18"/>
          <w:szCs w:val="18"/>
        </w:rPr>
        <w:t>Ověřená kopie živnostenského listu (koncesní listiny)</w:t>
      </w:r>
    </w:p>
    <w:p w14:paraId="444BA2C9" w14:textId="4BDDF686" w:rsidR="00393624" w:rsidRDefault="00393624" w:rsidP="00A02D89">
      <w:pPr>
        <w:pStyle w:val="Odstavecseseznamem"/>
        <w:numPr>
          <w:ilvl w:val="0"/>
          <w:numId w:val="13"/>
        </w:numPr>
        <w:tabs>
          <w:tab w:val="left" w:pos="426"/>
        </w:tabs>
        <w:spacing w:after="80" w:line="240" w:lineRule="auto"/>
        <w:contextualSpacing w:val="0"/>
        <w:jc w:val="both"/>
        <w:rPr>
          <w:rFonts w:ascii="Arial" w:hAnsi="Arial" w:cs="Arial"/>
          <w:sz w:val="18"/>
          <w:szCs w:val="18"/>
        </w:rPr>
      </w:pPr>
      <w:r w:rsidRPr="00393624">
        <w:rPr>
          <w:rFonts w:ascii="Arial" w:hAnsi="Arial" w:cs="Arial"/>
          <w:sz w:val="18"/>
          <w:szCs w:val="18"/>
        </w:rPr>
        <w:t>Smluvené druhy zdravotních služeb, odbo</w:t>
      </w:r>
      <w:r w:rsidR="007621E1">
        <w:rPr>
          <w:rFonts w:ascii="Arial" w:hAnsi="Arial" w:cs="Arial"/>
          <w:sz w:val="18"/>
          <w:szCs w:val="18"/>
        </w:rPr>
        <w:t>r</w:t>
      </w:r>
      <w:r w:rsidRPr="00393624">
        <w:rPr>
          <w:rFonts w:ascii="Arial" w:hAnsi="Arial" w:cs="Arial"/>
          <w:sz w:val="18"/>
          <w:szCs w:val="18"/>
        </w:rPr>
        <w:t>nosti pracovišť, jejich identifikace a rozsah poskytovaných zdravotních služeb</w:t>
      </w:r>
    </w:p>
    <w:p w14:paraId="73578363" w14:textId="17FD6681" w:rsidR="005C0373" w:rsidRPr="005C0373" w:rsidRDefault="005C0373" w:rsidP="005C0373">
      <w:pPr>
        <w:pStyle w:val="Odstavecseseznamem"/>
        <w:numPr>
          <w:ilvl w:val="0"/>
          <w:numId w:val="13"/>
        </w:numPr>
        <w:tabs>
          <w:tab w:val="left" w:pos="426"/>
        </w:tabs>
        <w:spacing w:after="80"/>
        <w:jc w:val="both"/>
        <w:rPr>
          <w:rFonts w:ascii="Arial" w:hAnsi="Arial" w:cs="Arial"/>
          <w:sz w:val="18"/>
          <w:szCs w:val="18"/>
        </w:rPr>
      </w:pPr>
      <w:r w:rsidRPr="005C0373">
        <w:rPr>
          <w:rFonts w:ascii="Arial" w:hAnsi="Arial" w:cs="Arial"/>
          <w:sz w:val="18"/>
          <w:szCs w:val="18"/>
        </w:rPr>
        <w:t>Metodika pro pořizování a předávání dokladů v aktuálně účinné verzi</w:t>
      </w:r>
    </w:p>
    <w:p w14:paraId="6AAAE7A3" w14:textId="4BD47016" w:rsidR="00340375" w:rsidRDefault="00340375" w:rsidP="00340375">
      <w:pPr>
        <w:pStyle w:val="Odstavecseseznamem"/>
        <w:tabs>
          <w:tab w:val="left" w:pos="426"/>
        </w:tabs>
        <w:spacing w:after="80"/>
        <w:ind w:left="1069" w:hanging="360"/>
        <w:jc w:val="both"/>
        <w:rPr>
          <w:rFonts w:ascii="Arial" w:hAnsi="Arial" w:cs="Arial"/>
          <w:sz w:val="18"/>
          <w:szCs w:val="18"/>
        </w:rPr>
      </w:pPr>
      <w:r>
        <w:rPr>
          <w:rFonts w:ascii="Arial" w:hAnsi="Arial" w:cs="Arial"/>
          <w:sz w:val="18"/>
          <w:szCs w:val="18"/>
        </w:rPr>
        <w:tab/>
      </w:r>
      <w:r w:rsidR="005C0373" w:rsidRPr="005C0373">
        <w:rPr>
          <w:rFonts w:ascii="Arial" w:hAnsi="Arial" w:cs="Arial"/>
          <w:sz w:val="18"/>
          <w:szCs w:val="18"/>
        </w:rPr>
        <w:t xml:space="preserve">Pravidla pro vyhodnocování dokladů ve VZP ČR v aktuálně účinné verzi </w:t>
      </w:r>
    </w:p>
    <w:p w14:paraId="48D648BC" w14:textId="2FDCD3CF" w:rsidR="004540E7" w:rsidRPr="00C6643D" w:rsidRDefault="00340375" w:rsidP="00340375">
      <w:pPr>
        <w:pStyle w:val="Odstavecseseznamem"/>
        <w:tabs>
          <w:tab w:val="left" w:pos="426"/>
        </w:tabs>
        <w:spacing w:after="80"/>
        <w:ind w:left="1069" w:hanging="360"/>
        <w:jc w:val="both"/>
        <w:rPr>
          <w:rFonts w:ascii="Arial" w:hAnsi="Arial" w:cs="Arial"/>
          <w:sz w:val="18"/>
          <w:szCs w:val="18"/>
        </w:rPr>
      </w:pPr>
      <w:r>
        <w:rPr>
          <w:rFonts w:ascii="Arial" w:hAnsi="Arial" w:cs="Arial"/>
          <w:sz w:val="18"/>
          <w:szCs w:val="18"/>
        </w:rPr>
        <w:tab/>
      </w:r>
      <w:r w:rsidR="005C0373" w:rsidRPr="00C6643D">
        <w:rPr>
          <w:rFonts w:ascii="Arial" w:hAnsi="Arial" w:cs="Arial"/>
          <w:sz w:val="18"/>
          <w:szCs w:val="18"/>
        </w:rPr>
        <w:t>Datové rozhraní VZP ČR v aktuálně účinné verzi</w:t>
      </w:r>
    </w:p>
    <w:p w14:paraId="0701365F" w14:textId="77777777" w:rsidR="00340375" w:rsidRPr="00340375" w:rsidRDefault="00340375" w:rsidP="00C6643D">
      <w:pPr>
        <w:spacing w:before="120" w:after="80" w:line="271" w:lineRule="auto"/>
        <w:ind w:left="709"/>
        <w:contextualSpacing/>
        <w:jc w:val="both"/>
        <w:rPr>
          <w:rStyle w:val="Hypertextovodkaz"/>
          <w:rFonts w:ascii="Arial" w:eastAsia="Calibri" w:hAnsi="Arial" w:cs="Arial"/>
          <w:i/>
          <w:color w:val="auto"/>
          <w:sz w:val="18"/>
          <w:szCs w:val="18"/>
          <w:u w:val="none"/>
          <w:lang w:eastAsia="en-US"/>
        </w:rPr>
      </w:pPr>
      <w:r w:rsidRPr="00340375">
        <w:rPr>
          <w:rStyle w:val="Hypertextovodkaz"/>
          <w:rFonts w:ascii="Arial" w:hAnsi="Arial" w:cs="Arial"/>
          <w:i/>
          <w:color w:val="auto"/>
          <w:sz w:val="18"/>
          <w:szCs w:val="18"/>
          <w:u w:val="none"/>
        </w:rPr>
        <w:t xml:space="preserve">Tyto dokumenty jsou zpřístupněny v plném znění v elektronické formě </w:t>
      </w:r>
    </w:p>
    <w:p w14:paraId="6E573475" w14:textId="3E329CC6" w:rsidR="00340375" w:rsidRDefault="00340375" w:rsidP="00AF23AA">
      <w:pPr>
        <w:spacing w:before="120" w:after="80" w:line="271" w:lineRule="auto"/>
        <w:ind w:left="709"/>
        <w:contextualSpacing/>
        <w:jc w:val="both"/>
        <w:rPr>
          <w:rStyle w:val="Hypertextovodkaz"/>
          <w:rFonts w:ascii="Arial" w:hAnsi="Arial" w:cs="Arial"/>
          <w:i/>
          <w:color w:val="auto"/>
          <w:sz w:val="18"/>
          <w:szCs w:val="18"/>
          <w:u w:val="none"/>
        </w:rPr>
      </w:pPr>
      <w:r w:rsidRPr="00340375">
        <w:rPr>
          <w:rStyle w:val="Hypertextovodkaz"/>
          <w:rFonts w:ascii="Arial" w:hAnsi="Arial" w:cs="Arial"/>
          <w:i/>
          <w:color w:val="auto"/>
          <w:sz w:val="18"/>
          <w:szCs w:val="18"/>
          <w:u w:val="none"/>
        </w:rPr>
        <w:t>(https://www.vzp.cz/poskytovatele/vyuctovani-zdravotni-pece/metodika-vyuctovani-aktualni-stav)</w:t>
      </w:r>
    </w:p>
    <w:p w14:paraId="35D7851A" w14:textId="1F3FA805" w:rsidR="007B0EE0" w:rsidRDefault="00393624" w:rsidP="00AF23AA">
      <w:pPr>
        <w:spacing w:before="240" w:after="80" w:line="271" w:lineRule="auto"/>
        <w:jc w:val="both"/>
        <w:rPr>
          <w:rFonts w:ascii="Arial" w:hAnsi="Arial" w:cs="Arial"/>
          <w:i/>
          <w:sz w:val="18"/>
          <w:szCs w:val="18"/>
        </w:rPr>
      </w:pPr>
      <w:r w:rsidRPr="00393624">
        <w:rPr>
          <w:rStyle w:val="Hypertextovodkaz"/>
          <w:rFonts w:ascii="Arial" w:hAnsi="Arial" w:cs="Arial"/>
          <w:i/>
          <w:color w:val="auto"/>
          <w:sz w:val="18"/>
          <w:szCs w:val="18"/>
          <w:u w:val="none"/>
        </w:rPr>
        <w:t xml:space="preserve">Pozn.: Ověření kopií provede </w:t>
      </w:r>
      <w:r w:rsidR="007A1CD7">
        <w:rPr>
          <w:rStyle w:val="Hypertextovodkaz"/>
          <w:rFonts w:ascii="Arial" w:hAnsi="Arial" w:cs="Arial"/>
          <w:i/>
          <w:color w:val="auto"/>
          <w:sz w:val="18"/>
          <w:szCs w:val="18"/>
          <w:u w:val="none"/>
        </w:rPr>
        <w:t xml:space="preserve"> Pojišťovna </w:t>
      </w:r>
      <w:r w:rsidRPr="00393624">
        <w:rPr>
          <w:rStyle w:val="Hypertextovodkaz"/>
          <w:rFonts w:ascii="Arial" w:hAnsi="Arial" w:cs="Arial"/>
          <w:i/>
          <w:color w:val="auto"/>
          <w:sz w:val="18"/>
          <w:szCs w:val="18"/>
          <w:u w:val="none"/>
        </w:rPr>
        <w:t>na základě předložení originálu dokladu</w:t>
      </w:r>
      <w:r>
        <w:rPr>
          <w:rStyle w:val="Hypertextovodkaz"/>
          <w:rFonts w:ascii="Arial" w:hAnsi="Arial" w:cs="Arial"/>
          <w:i/>
          <w:color w:val="auto"/>
          <w:sz w:val="18"/>
          <w:szCs w:val="18"/>
          <w:u w:val="none"/>
        </w:rPr>
        <w:t>.</w:t>
      </w:r>
    </w:p>
    <w:p w14:paraId="079E293E" w14:textId="77777777" w:rsidR="00393624" w:rsidRPr="00393624" w:rsidRDefault="00393624" w:rsidP="00393624">
      <w:pPr>
        <w:spacing w:before="120" w:after="80" w:line="271" w:lineRule="auto"/>
        <w:ind w:left="709"/>
        <w:jc w:val="both"/>
        <w:rPr>
          <w:rFonts w:ascii="Arial" w:hAnsi="Arial" w:cs="Arial"/>
          <w:i/>
          <w:sz w:val="18"/>
          <w:szCs w:val="18"/>
        </w:rPr>
      </w:pPr>
    </w:p>
    <w:p w14:paraId="74566F13" w14:textId="3426A97C" w:rsidR="00010710" w:rsidRPr="006623F9" w:rsidRDefault="00393624" w:rsidP="00AF23AA">
      <w:pPr>
        <w:spacing w:before="120" w:line="240" w:lineRule="atLeast"/>
        <w:jc w:val="center"/>
        <w:rPr>
          <w:rFonts w:ascii="Arial" w:hAnsi="Arial" w:cs="Arial"/>
          <w:b/>
        </w:rPr>
      </w:pPr>
      <w:r>
        <w:rPr>
          <w:rFonts w:ascii="Arial" w:hAnsi="Arial" w:cs="Arial"/>
          <w:b/>
        </w:rPr>
        <w:t xml:space="preserve">Článek </w:t>
      </w:r>
      <w:r w:rsidR="00FA72DC">
        <w:rPr>
          <w:rFonts w:ascii="Arial" w:hAnsi="Arial" w:cs="Arial"/>
          <w:b/>
        </w:rPr>
        <w:t>I</w:t>
      </w:r>
      <w:r w:rsidR="00010710" w:rsidRPr="006623F9">
        <w:rPr>
          <w:rFonts w:ascii="Arial" w:hAnsi="Arial" w:cs="Arial"/>
          <w:b/>
        </w:rPr>
        <w:t>X.</w:t>
      </w:r>
    </w:p>
    <w:p w14:paraId="74566F14" w14:textId="77777777" w:rsidR="00010710" w:rsidRPr="006623F9" w:rsidRDefault="00010710" w:rsidP="00010710">
      <w:pPr>
        <w:pStyle w:val="Nadpis3"/>
        <w:numPr>
          <w:ilvl w:val="0"/>
          <w:numId w:val="0"/>
        </w:numPr>
        <w:spacing w:before="0" w:line="240" w:lineRule="atLeast"/>
        <w:rPr>
          <w:rFonts w:ascii="Arial" w:hAnsi="Arial" w:cs="Arial"/>
          <w:sz w:val="20"/>
        </w:rPr>
      </w:pPr>
      <w:r w:rsidRPr="006623F9">
        <w:rPr>
          <w:rFonts w:ascii="Arial" w:hAnsi="Arial" w:cs="Arial"/>
          <w:sz w:val="20"/>
        </w:rPr>
        <w:t>Závěrečná ujednání</w:t>
      </w:r>
    </w:p>
    <w:p w14:paraId="74566F15" w14:textId="6F615521" w:rsidR="00010710" w:rsidRPr="00D013DF" w:rsidRDefault="00010710" w:rsidP="00CB08F9">
      <w:pPr>
        <w:numPr>
          <w:ilvl w:val="0"/>
          <w:numId w:val="16"/>
        </w:numPr>
        <w:tabs>
          <w:tab w:val="clear" w:pos="720"/>
          <w:tab w:val="left" w:pos="709"/>
        </w:tabs>
        <w:spacing w:before="120" w:line="240" w:lineRule="atLeast"/>
        <w:ind w:left="567" w:hanging="567"/>
        <w:jc w:val="both"/>
        <w:rPr>
          <w:rFonts w:ascii="Arial" w:hAnsi="Arial" w:cs="Arial"/>
          <w:sz w:val="18"/>
          <w:szCs w:val="18"/>
        </w:rPr>
      </w:pPr>
      <w:r w:rsidRPr="00D013DF">
        <w:rPr>
          <w:rFonts w:ascii="Arial" w:hAnsi="Arial" w:cs="Arial"/>
          <w:sz w:val="18"/>
          <w:szCs w:val="18"/>
        </w:rPr>
        <w:t>Tato Sml</w:t>
      </w:r>
      <w:r w:rsidR="00D013DF" w:rsidRPr="00D013DF">
        <w:rPr>
          <w:rFonts w:ascii="Arial" w:hAnsi="Arial" w:cs="Arial"/>
          <w:sz w:val="18"/>
          <w:szCs w:val="18"/>
        </w:rPr>
        <w:t xml:space="preserve">ouva nabývá platnosti dnem jejího uzavření a upravuje práva a povinnosti smluvních stran v období od </w:t>
      </w:r>
      <w:proofErr w:type="gramStart"/>
      <w:r w:rsidR="0097544D">
        <w:rPr>
          <w:rFonts w:ascii="Arial" w:hAnsi="Arial" w:cs="Arial"/>
          <w:sz w:val="18"/>
          <w:szCs w:val="18"/>
        </w:rPr>
        <w:t>1.1.2020</w:t>
      </w:r>
      <w:proofErr w:type="gramEnd"/>
      <w:r w:rsidR="00D013DF" w:rsidRPr="00D013DF">
        <w:rPr>
          <w:rFonts w:ascii="Arial" w:hAnsi="Arial" w:cs="Arial"/>
          <w:sz w:val="18"/>
          <w:szCs w:val="18"/>
        </w:rPr>
        <w:t>.</w:t>
      </w:r>
    </w:p>
    <w:p w14:paraId="74566F16" w14:textId="77777777" w:rsidR="00010710" w:rsidRDefault="00010710" w:rsidP="00CB08F9">
      <w:pPr>
        <w:numPr>
          <w:ilvl w:val="0"/>
          <w:numId w:val="16"/>
        </w:numPr>
        <w:tabs>
          <w:tab w:val="clear" w:pos="720"/>
          <w:tab w:val="left" w:pos="709"/>
        </w:tabs>
        <w:spacing w:before="120" w:line="240" w:lineRule="atLeast"/>
        <w:ind w:left="567" w:hanging="567"/>
        <w:jc w:val="both"/>
        <w:rPr>
          <w:rFonts w:ascii="Arial" w:hAnsi="Arial" w:cs="Arial"/>
          <w:sz w:val="18"/>
          <w:szCs w:val="18"/>
        </w:rPr>
      </w:pPr>
      <w:r w:rsidRPr="00D013DF">
        <w:rPr>
          <w:rFonts w:ascii="Arial" w:hAnsi="Arial" w:cs="Arial"/>
          <w:sz w:val="18"/>
          <w:szCs w:val="18"/>
        </w:rPr>
        <w:t>Smlouva je vyhotovena ve 2 stejnopisech, z nichž každá smluvní strana obdrží 1 vyhotovení.</w:t>
      </w:r>
    </w:p>
    <w:p w14:paraId="4DF98C06" w14:textId="3D904867" w:rsidR="006353F6" w:rsidRPr="00D013DF" w:rsidRDefault="006353F6" w:rsidP="006353F6">
      <w:pPr>
        <w:tabs>
          <w:tab w:val="left" w:pos="709"/>
        </w:tabs>
        <w:spacing w:before="120" w:line="240" w:lineRule="atLeast"/>
        <w:ind w:left="567" w:hanging="567"/>
        <w:jc w:val="both"/>
        <w:rPr>
          <w:rFonts w:ascii="Arial" w:hAnsi="Arial" w:cs="Arial"/>
          <w:sz w:val="18"/>
          <w:szCs w:val="18"/>
        </w:rPr>
      </w:pPr>
      <w:r>
        <w:rPr>
          <w:rFonts w:ascii="Arial" w:hAnsi="Arial" w:cs="Arial"/>
          <w:sz w:val="18"/>
          <w:szCs w:val="18"/>
        </w:rPr>
        <w:t>(3)</w:t>
      </w:r>
      <w:r>
        <w:rPr>
          <w:rFonts w:ascii="Arial" w:hAnsi="Arial" w:cs="Arial"/>
          <w:sz w:val="18"/>
          <w:szCs w:val="18"/>
        </w:rPr>
        <w:tab/>
      </w:r>
      <w:r w:rsidRPr="006C53E8">
        <w:rPr>
          <w:rFonts w:ascii="Arial" w:hAnsi="Arial" w:cs="Arial"/>
          <w:sz w:val="18"/>
          <w:szCs w:val="18"/>
        </w:rPr>
        <w:t>Nabytím účinnosti této smlouvy pozbývá platnost a účinnost stávající smlouva č</w:t>
      </w:r>
      <w:r>
        <w:rPr>
          <w:rFonts w:ascii="Arial" w:hAnsi="Arial" w:cs="Arial"/>
          <w:sz w:val="18"/>
          <w:szCs w:val="18"/>
        </w:rPr>
        <w:t>. 4U59Y00</w:t>
      </w:r>
      <w:r w:rsidR="005209F2">
        <w:rPr>
          <w:rFonts w:ascii="Arial" w:hAnsi="Arial" w:cs="Arial"/>
          <w:sz w:val="18"/>
          <w:szCs w:val="18"/>
        </w:rPr>
        <w:t>7</w:t>
      </w:r>
      <w:r w:rsidRPr="00942ED4">
        <w:rPr>
          <w:rFonts w:ascii="Arial" w:hAnsi="Arial" w:cs="Arial"/>
          <w:sz w:val="18"/>
          <w:szCs w:val="18"/>
        </w:rPr>
        <w:t xml:space="preserve"> ze dne </w:t>
      </w:r>
      <w:proofErr w:type="gramStart"/>
      <w:r>
        <w:rPr>
          <w:rFonts w:ascii="Arial" w:hAnsi="Arial" w:cs="Arial"/>
          <w:sz w:val="18"/>
          <w:szCs w:val="18"/>
        </w:rPr>
        <w:t>11.12.2014</w:t>
      </w:r>
      <w:proofErr w:type="gramEnd"/>
      <w:r w:rsidRPr="00942ED4">
        <w:rPr>
          <w:rFonts w:ascii="Arial" w:hAnsi="Arial" w:cs="Arial"/>
          <w:sz w:val="18"/>
          <w:szCs w:val="18"/>
        </w:rPr>
        <w:t>.</w:t>
      </w:r>
    </w:p>
    <w:p w14:paraId="74566F17" w14:textId="77777777" w:rsidR="00010710" w:rsidRDefault="00010710" w:rsidP="00CB08F9">
      <w:pPr>
        <w:numPr>
          <w:ilvl w:val="0"/>
          <w:numId w:val="16"/>
        </w:numPr>
        <w:tabs>
          <w:tab w:val="clear" w:pos="720"/>
          <w:tab w:val="left" w:pos="709"/>
        </w:tabs>
        <w:spacing w:before="120" w:line="240" w:lineRule="atLeast"/>
        <w:ind w:left="567" w:hanging="567"/>
        <w:jc w:val="both"/>
        <w:rPr>
          <w:rFonts w:ascii="Arial" w:hAnsi="Arial" w:cs="Arial"/>
          <w:sz w:val="18"/>
          <w:szCs w:val="18"/>
        </w:rPr>
      </w:pPr>
      <w:r w:rsidRPr="00D013DF">
        <w:rPr>
          <w:rFonts w:ascii="Arial" w:hAnsi="Arial" w:cs="Arial"/>
          <w:sz w:val="18"/>
          <w:szCs w:val="18"/>
        </w:rPr>
        <w:t>Veškeré změny a doplňky této Smlouvy lze provádět výhradně písemnými očíslovanými dodatky, podepsanými na znamení souhlasu oběma smluvními stranami.</w:t>
      </w:r>
    </w:p>
    <w:p w14:paraId="74566F18" w14:textId="77777777" w:rsidR="00010710" w:rsidRPr="006623F9" w:rsidRDefault="00010710" w:rsidP="00010710">
      <w:pPr>
        <w:tabs>
          <w:tab w:val="left" w:pos="360"/>
        </w:tabs>
        <w:spacing w:before="120" w:line="240" w:lineRule="atLeast"/>
        <w:jc w:val="both"/>
        <w:rPr>
          <w:rFonts w:ascii="Arial" w:hAnsi="Arial" w:cs="Arial"/>
        </w:rPr>
      </w:pPr>
    </w:p>
    <w:tbl>
      <w:tblPr>
        <w:tblW w:w="0" w:type="auto"/>
        <w:tblLook w:val="04A0" w:firstRow="1" w:lastRow="0" w:firstColumn="1" w:lastColumn="0" w:noHBand="0" w:noVBand="1"/>
      </w:tblPr>
      <w:tblGrid>
        <w:gridCol w:w="4643"/>
        <w:gridCol w:w="4643"/>
      </w:tblGrid>
      <w:tr w:rsidR="0097544D" w:rsidRPr="00422433" w14:paraId="3FD95FD4" w14:textId="77777777" w:rsidTr="00F05A8B">
        <w:tc>
          <w:tcPr>
            <w:tcW w:w="4643" w:type="dxa"/>
          </w:tcPr>
          <w:p w14:paraId="44B5CA8A" w14:textId="77777777" w:rsidR="0097544D" w:rsidRPr="00756819" w:rsidRDefault="0097544D" w:rsidP="00F05A8B">
            <w:pPr>
              <w:rPr>
                <w:rFonts w:ascii="Arial" w:hAnsi="Arial" w:cs="Arial"/>
                <w:sz w:val="18"/>
                <w:szCs w:val="18"/>
              </w:rPr>
            </w:pPr>
            <w:r>
              <w:rPr>
                <w:rFonts w:ascii="Arial" w:hAnsi="Arial" w:cs="Arial"/>
                <w:sz w:val="18"/>
                <w:szCs w:val="18"/>
              </w:rPr>
              <w:t xml:space="preserve">           Ústí nad Labem </w:t>
            </w:r>
            <w:r w:rsidRPr="00756819">
              <w:rPr>
                <w:rFonts w:ascii="Arial" w:hAnsi="Arial" w:cs="Arial"/>
                <w:sz w:val="18"/>
                <w:szCs w:val="18"/>
              </w:rPr>
              <w:t>dne…</w:t>
            </w:r>
            <w:r>
              <w:rPr>
                <w:rFonts w:ascii="Arial" w:hAnsi="Arial" w:cs="Arial"/>
                <w:sz w:val="18"/>
                <w:szCs w:val="18"/>
              </w:rPr>
              <w:t>……………………</w:t>
            </w:r>
          </w:p>
          <w:p w14:paraId="0D27F417" w14:textId="77777777" w:rsidR="0097544D" w:rsidRPr="00756819" w:rsidRDefault="0097544D" w:rsidP="00F05A8B">
            <w:pPr>
              <w:spacing w:before="1200"/>
              <w:jc w:val="center"/>
              <w:rPr>
                <w:rFonts w:ascii="Arial" w:hAnsi="Arial" w:cs="Arial"/>
                <w:color w:val="999999"/>
                <w:sz w:val="18"/>
                <w:szCs w:val="18"/>
              </w:rPr>
            </w:pPr>
            <w:r>
              <w:rPr>
                <w:rFonts w:ascii="Arial" w:hAnsi="Arial" w:cs="Arial"/>
                <w:color w:val="999999"/>
                <w:sz w:val="18"/>
                <w:szCs w:val="18"/>
              </w:rPr>
              <w:t>razítko a podpis</w:t>
            </w:r>
          </w:p>
          <w:p w14:paraId="50CBD5AB" w14:textId="77777777" w:rsidR="0097544D" w:rsidRPr="00756819" w:rsidRDefault="0097544D" w:rsidP="00F05A8B">
            <w:pPr>
              <w:jc w:val="center"/>
              <w:rPr>
                <w:rFonts w:ascii="Arial" w:hAnsi="Arial" w:cs="Arial"/>
                <w:sz w:val="18"/>
                <w:szCs w:val="18"/>
              </w:rPr>
            </w:pPr>
            <w:r w:rsidRPr="00756819">
              <w:rPr>
                <w:rFonts w:ascii="Arial" w:hAnsi="Arial" w:cs="Arial"/>
                <w:sz w:val="18"/>
                <w:szCs w:val="18"/>
              </w:rPr>
              <w:t>.................................................................</w:t>
            </w:r>
          </w:p>
          <w:p w14:paraId="36D0ED9E" w14:textId="77777777" w:rsidR="0097544D" w:rsidRPr="00756819" w:rsidRDefault="0097544D" w:rsidP="00F05A8B">
            <w:pPr>
              <w:jc w:val="center"/>
              <w:rPr>
                <w:rFonts w:ascii="Arial" w:hAnsi="Arial" w:cs="Arial"/>
                <w:sz w:val="18"/>
                <w:szCs w:val="18"/>
              </w:rPr>
            </w:pPr>
            <w:r w:rsidRPr="00756819">
              <w:rPr>
                <w:rFonts w:ascii="Arial" w:hAnsi="Arial" w:cs="Arial"/>
                <w:sz w:val="18"/>
                <w:szCs w:val="18"/>
              </w:rPr>
              <w:t>Za Poskytovatele</w:t>
            </w:r>
          </w:p>
          <w:p w14:paraId="420DEA6B" w14:textId="373300F9" w:rsidR="0097544D" w:rsidRDefault="005209F2" w:rsidP="00F05A8B">
            <w:pPr>
              <w:jc w:val="center"/>
              <w:rPr>
                <w:rFonts w:ascii="Arial" w:hAnsi="Arial" w:cs="Arial"/>
                <w:b/>
                <w:sz w:val="18"/>
                <w:szCs w:val="18"/>
              </w:rPr>
            </w:pPr>
            <w:r>
              <w:rPr>
                <w:rFonts w:ascii="Arial" w:hAnsi="Arial" w:cs="Arial"/>
                <w:b/>
                <w:sz w:val="18"/>
                <w:szCs w:val="18"/>
              </w:rPr>
              <w:t xml:space="preserve">Jana </w:t>
            </w:r>
            <w:proofErr w:type="spellStart"/>
            <w:r>
              <w:rPr>
                <w:rFonts w:ascii="Arial" w:hAnsi="Arial" w:cs="Arial"/>
                <w:b/>
                <w:sz w:val="18"/>
                <w:szCs w:val="18"/>
              </w:rPr>
              <w:t>Patlejchová</w:t>
            </w:r>
            <w:proofErr w:type="spellEnd"/>
            <w:r>
              <w:rPr>
                <w:rFonts w:ascii="Arial" w:hAnsi="Arial" w:cs="Arial"/>
                <w:b/>
                <w:sz w:val="18"/>
                <w:szCs w:val="18"/>
              </w:rPr>
              <w:t xml:space="preserve"> Šmejkalová</w:t>
            </w:r>
          </w:p>
          <w:p w14:paraId="0838A0D7" w14:textId="3AB9128B" w:rsidR="0097544D" w:rsidRPr="0097544D" w:rsidRDefault="0097544D" w:rsidP="00F05A8B">
            <w:pPr>
              <w:jc w:val="center"/>
              <w:rPr>
                <w:rFonts w:ascii="Arial" w:hAnsi="Arial"/>
                <w:sz w:val="18"/>
                <w:szCs w:val="18"/>
              </w:rPr>
            </w:pPr>
          </w:p>
        </w:tc>
        <w:tc>
          <w:tcPr>
            <w:tcW w:w="4643" w:type="dxa"/>
          </w:tcPr>
          <w:p w14:paraId="7F7F14CB" w14:textId="77777777" w:rsidR="0097544D" w:rsidRPr="00756819" w:rsidRDefault="0097544D" w:rsidP="00F05A8B">
            <w:pPr>
              <w:rPr>
                <w:rFonts w:ascii="Arial" w:hAnsi="Arial" w:cs="Arial"/>
                <w:sz w:val="18"/>
                <w:szCs w:val="18"/>
              </w:rPr>
            </w:pPr>
            <w:r>
              <w:rPr>
                <w:rFonts w:ascii="Arial" w:hAnsi="Arial" w:cs="Arial"/>
                <w:sz w:val="18"/>
                <w:szCs w:val="18"/>
              </w:rPr>
              <w:t xml:space="preserve">Ústí nad Labem </w:t>
            </w:r>
            <w:r w:rsidRPr="00756819">
              <w:rPr>
                <w:rFonts w:ascii="Arial" w:hAnsi="Arial" w:cs="Arial"/>
                <w:sz w:val="18"/>
                <w:szCs w:val="18"/>
              </w:rPr>
              <w:t>dne…………</w:t>
            </w:r>
            <w:r>
              <w:rPr>
                <w:rFonts w:ascii="Arial" w:hAnsi="Arial" w:cs="Arial"/>
                <w:sz w:val="18"/>
                <w:szCs w:val="18"/>
              </w:rPr>
              <w:t>……</w:t>
            </w:r>
            <w:proofErr w:type="gramStart"/>
            <w:r>
              <w:rPr>
                <w:rFonts w:ascii="Arial" w:hAnsi="Arial" w:cs="Arial"/>
                <w:sz w:val="18"/>
                <w:szCs w:val="18"/>
              </w:rPr>
              <w:t>…..</w:t>
            </w:r>
            <w:r w:rsidRPr="00756819">
              <w:rPr>
                <w:rFonts w:ascii="Arial" w:hAnsi="Arial" w:cs="Arial"/>
                <w:sz w:val="18"/>
                <w:szCs w:val="18"/>
              </w:rPr>
              <w:t>…</w:t>
            </w:r>
            <w:proofErr w:type="gramEnd"/>
          </w:p>
          <w:p w14:paraId="494DB4E5" w14:textId="77777777" w:rsidR="0097544D" w:rsidRPr="00756819" w:rsidRDefault="0097544D" w:rsidP="00F05A8B">
            <w:pPr>
              <w:spacing w:before="1200"/>
              <w:jc w:val="center"/>
              <w:rPr>
                <w:rFonts w:ascii="Arial" w:hAnsi="Arial" w:cs="Arial"/>
                <w:color w:val="999999"/>
                <w:sz w:val="18"/>
                <w:szCs w:val="18"/>
              </w:rPr>
            </w:pPr>
            <w:r w:rsidRPr="00756819">
              <w:rPr>
                <w:rFonts w:ascii="Arial" w:hAnsi="Arial" w:cs="Arial"/>
                <w:color w:val="999999"/>
                <w:sz w:val="18"/>
                <w:szCs w:val="18"/>
              </w:rPr>
              <w:t>razítko a podpis</w:t>
            </w:r>
          </w:p>
          <w:p w14:paraId="4521867D" w14:textId="77777777" w:rsidR="0097544D" w:rsidRPr="00756819" w:rsidRDefault="0097544D" w:rsidP="00F05A8B">
            <w:pPr>
              <w:jc w:val="center"/>
              <w:rPr>
                <w:rFonts w:ascii="Arial" w:hAnsi="Arial" w:cs="Arial"/>
                <w:sz w:val="18"/>
                <w:szCs w:val="18"/>
              </w:rPr>
            </w:pPr>
            <w:r w:rsidRPr="00756819">
              <w:rPr>
                <w:rFonts w:ascii="Arial" w:hAnsi="Arial" w:cs="Arial"/>
                <w:sz w:val="18"/>
                <w:szCs w:val="18"/>
              </w:rPr>
              <w:t>.................................................................</w:t>
            </w:r>
          </w:p>
          <w:p w14:paraId="32314653" w14:textId="77777777" w:rsidR="0097544D" w:rsidRPr="001F7813" w:rsidRDefault="0097544D" w:rsidP="00F05A8B">
            <w:pPr>
              <w:jc w:val="center"/>
              <w:rPr>
                <w:rFonts w:ascii="Arial" w:hAnsi="Arial" w:cs="Arial"/>
                <w:sz w:val="18"/>
                <w:szCs w:val="22"/>
              </w:rPr>
            </w:pPr>
            <w:r w:rsidRPr="001F7813">
              <w:rPr>
                <w:rFonts w:ascii="Arial" w:hAnsi="Arial" w:cs="Arial"/>
                <w:sz w:val="18"/>
                <w:szCs w:val="22"/>
              </w:rPr>
              <w:t>Za Pojišťovnu</w:t>
            </w:r>
          </w:p>
          <w:p w14:paraId="27639A9F" w14:textId="77777777" w:rsidR="0097544D" w:rsidRPr="001F7813" w:rsidRDefault="0097544D" w:rsidP="00F05A8B">
            <w:pPr>
              <w:jc w:val="center"/>
              <w:rPr>
                <w:rFonts w:ascii="Arial" w:hAnsi="Arial" w:cs="Arial"/>
                <w:b/>
                <w:sz w:val="18"/>
                <w:szCs w:val="22"/>
              </w:rPr>
            </w:pPr>
            <w:r w:rsidRPr="001F7813">
              <w:rPr>
                <w:rFonts w:ascii="Arial" w:hAnsi="Arial" w:cs="Arial"/>
                <w:b/>
                <w:sz w:val="18"/>
                <w:szCs w:val="22"/>
              </w:rPr>
              <w:t xml:space="preserve">Ing. </w:t>
            </w:r>
            <w:r>
              <w:rPr>
                <w:rFonts w:ascii="Arial" w:hAnsi="Arial" w:cs="Arial"/>
                <w:b/>
                <w:sz w:val="18"/>
                <w:szCs w:val="22"/>
              </w:rPr>
              <w:t>Martin Sloup, MBA</w:t>
            </w:r>
          </w:p>
          <w:p w14:paraId="332F8FA4" w14:textId="77777777" w:rsidR="0097544D" w:rsidRPr="001E5470" w:rsidRDefault="0097544D" w:rsidP="00F05A8B">
            <w:pPr>
              <w:jc w:val="center"/>
              <w:rPr>
                <w:rFonts w:ascii="Arial" w:hAnsi="Arial" w:cs="Arial"/>
                <w:sz w:val="18"/>
              </w:rPr>
            </w:pPr>
            <w:r w:rsidRPr="001E5470">
              <w:rPr>
                <w:rFonts w:ascii="Arial" w:hAnsi="Arial" w:cs="Arial"/>
                <w:sz w:val="18"/>
              </w:rPr>
              <w:t>ředitel Odboru zdravotní péče RP VZP ČR</w:t>
            </w:r>
          </w:p>
          <w:p w14:paraId="42A6642A" w14:textId="77777777" w:rsidR="0097544D" w:rsidRPr="001E5470" w:rsidRDefault="0097544D" w:rsidP="00F05A8B">
            <w:pPr>
              <w:jc w:val="center"/>
              <w:rPr>
                <w:rFonts w:ascii="Arial" w:hAnsi="Arial" w:cs="Arial"/>
                <w:sz w:val="18"/>
              </w:rPr>
            </w:pPr>
            <w:r w:rsidRPr="001E5470">
              <w:rPr>
                <w:rFonts w:ascii="Arial" w:hAnsi="Arial" w:cs="Arial"/>
                <w:sz w:val="18"/>
              </w:rPr>
              <w:t>Regionální pobočka VZP ČR Ústí nad Labem</w:t>
            </w:r>
          </w:p>
          <w:p w14:paraId="045D7415" w14:textId="77777777" w:rsidR="0097544D" w:rsidRPr="001E5470" w:rsidRDefault="0097544D" w:rsidP="00F05A8B">
            <w:pPr>
              <w:jc w:val="center"/>
              <w:rPr>
                <w:rFonts w:ascii="Arial" w:hAnsi="Arial" w:cs="Arial"/>
                <w:sz w:val="18"/>
              </w:rPr>
            </w:pPr>
            <w:r w:rsidRPr="001E5470">
              <w:rPr>
                <w:rFonts w:ascii="Arial" w:hAnsi="Arial" w:cs="Arial"/>
                <w:sz w:val="18"/>
              </w:rPr>
              <w:t>pobočka pro Liberecký a Ústecký kraj</w:t>
            </w:r>
          </w:p>
          <w:p w14:paraId="103AEE6C" w14:textId="77777777" w:rsidR="0097544D" w:rsidRPr="00422433" w:rsidRDefault="0097544D" w:rsidP="00F05A8B">
            <w:pPr>
              <w:jc w:val="center"/>
              <w:rPr>
                <w:rFonts w:ascii="Arial" w:hAnsi="Arial"/>
                <w:sz w:val="18"/>
                <w:szCs w:val="18"/>
              </w:rPr>
            </w:pPr>
          </w:p>
        </w:tc>
      </w:tr>
    </w:tbl>
    <w:p w14:paraId="74566F20" w14:textId="70739AA3" w:rsidR="00B97792" w:rsidRPr="00732D0D" w:rsidRDefault="00B97792" w:rsidP="006353F6">
      <w:pPr>
        <w:jc w:val="both"/>
        <w:rPr>
          <w:rFonts w:ascii="Arial" w:hAnsi="Arial" w:cs="Arial"/>
        </w:rPr>
      </w:pPr>
    </w:p>
    <w:sectPr w:rsidR="00B97792" w:rsidRPr="00732D0D" w:rsidSect="00F92BD6">
      <w:footerReference w:type="even" r:id="rId15"/>
      <w:footerReference w:type="default" r:id="rId16"/>
      <w:headerReference w:type="first" r:id="rId17"/>
      <w:footerReference w:type="first" r:id="rId18"/>
      <w:endnotePr>
        <w:numFmt w:val="decimal"/>
      </w:endnotePr>
      <w:pgSz w:w="11907" w:h="16840"/>
      <w:pgMar w:top="1418" w:right="1418" w:bottom="1418" w:left="1418" w:header="79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D4B68" w14:textId="77777777" w:rsidR="005F5AE3" w:rsidRDefault="005F5AE3">
      <w:r>
        <w:separator/>
      </w:r>
    </w:p>
  </w:endnote>
  <w:endnote w:type="continuationSeparator" w:id="0">
    <w:p w14:paraId="3072DE98" w14:textId="77777777" w:rsidR="005F5AE3" w:rsidRDefault="005F5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66F25" w14:textId="77777777" w:rsidR="006623F9" w:rsidRDefault="00AF5D50" w:rsidP="007245D3">
    <w:pPr>
      <w:pStyle w:val="Zpat0"/>
      <w:framePr w:wrap="around" w:vAnchor="text" w:hAnchor="margin" w:xAlign="right" w:y="1"/>
      <w:rPr>
        <w:rStyle w:val="slostrnky0"/>
      </w:rPr>
    </w:pPr>
    <w:r>
      <w:rPr>
        <w:rStyle w:val="slostrnky0"/>
      </w:rPr>
      <w:fldChar w:fldCharType="begin"/>
    </w:r>
    <w:r w:rsidR="006623F9">
      <w:rPr>
        <w:rStyle w:val="slostrnky0"/>
      </w:rPr>
      <w:instrText xml:space="preserve">PAGE  </w:instrText>
    </w:r>
    <w:r>
      <w:rPr>
        <w:rStyle w:val="slostrnky0"/>
      </w:rPr>
      <w:fldChar w:fldCharType="end"/>
    </w:r>
  </w:p>
  <w:p w14:paraId="74566F26" w14:textId="77777777" w:rsidR="006623F9" w:rsidRDefault="006623F9" w:rsidP="003860A9">
    <w:pPr>
      <w:pStyle w:val="Zpat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477096"/>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685662574"/>
          <w:docPartObj>
            <w:docPartGallery w:val="Page Numbers (Top of Page)"/>
            <w:docPartUnique/>
          </w:docPartObj>
        </w:sdtPr>
        <w:sdtEndPr/>
        <w:sdtContent>
          <w:p w14:paraId="2EBA81A0" w14:textId="39820999" w:rsidR="00834B8A" w:rsidRPr="00834B8A" w:rsidRDefault="00834B8A">
            <w:pPr>
              <w:pStyle w:val="Zpat0"/>
              <w:jc w:val="right"/>
              <w:rPr>
                <w:rFonts w:ascii="Arial" w:hAnsi="Arial" w:cs="Arial"/>
                <w:sz w:val="16"/>
                <w:szCs w:val="16"/>
              </w:rPr>
            </w:pPr>
            <w:r w:rsidRPr="00834B8A">
              <w:rPr>
                <w:rFonts w:ascii="Arial" w:hAnsi="Arial" w:cs="Arial"/>
                <w:sz w:val="16"/>
                <w:szCs w:val="16"/>
              </w:rPr>
              <w:t xml:space="preserve">Stránka </w:t>
            </w:r>
            <w:r w:rsidRPr="00834B8A">
              <w:rPr>
                <w:rFonts w:ascii="Arial" w:hAnsi="Arial" w:cs="Arial"/>
                <w:bCs/>
                <w:sz w:val="16"/>
                <w:szCs w:val="16"/>
              </w:rPr>
              <w:fldChar w:fldCharType="begin"/>
            </w:r>
            <w:r w:rsidRPr="00834B8A">
              <w:rPr>
                <w:rFonts w:ascii="Arial" w:hAnsi="Arial" w:cs="Arial"/>
                <w:bCs/>
                <w:sz w:val="16"/>
                <w:szCs w:val="16"/>
              </w:rPr>
              <w:instrText>PAGE</w:instrText>
            </w:r>
            <w:r w:rsidRPr="00834B8A">
              <w:rPr>
                <w:rFonts w:ascii="Arial" w:hAnsi="Arial" w:cs="Arial"/>
                <w:bCs/>
                <w:sz w:val="16"/>
                <w:szCs w:val="16"/>
              </w:rPr>
              <w:fldChar w:fldCharType="separate"/>
            </w:r>
            <w:r w:rsidR="00EA1C49">
              <w:rPr>
                <w:rFonts w:ascii="Arial" w:hAnsi="Arial" w:cs="Arial"/>
                <w:bCs/>
                <w:noProof/>
                <w:sz w:val="16"/>
                <w:szCs w:val="16"/>
              </w:rPr>
              <w:t>2</w:t>
            </w:r>
            <w:r w:rsidRPr="00834B8A">
              <w:rPr>
                <w:rFonts w:ascii="Arial" w:hAnsi="Arial" w:cs="Arial"/>
                <w:bCs/>
                <w:sz w:val="16"/>
                <w:szCs w:val="16"/>
              </w:rPr>
              <w:fldChar w:fldCharType="end"/>
            </w:r>
            <w:r w:rsidRPr="00834B8A">
              <w:rPr>
                <w:rFonts w:ascii="Arial" w:hAnsi="Arial" w:cs="Arial"/>
                <w:sz w:val="16"/>
                <w:szCs w:val="16"/>
              </w:rPr>
              <w:t xml:space="preserve"> z </w:t>
            </w:r>
            <w:r w:rsidRPr="00834B8A">
              <w:rPr>
                <w:rFonts w:ascii="Arial" w:hAnsi="Arial" w:cs="Arial"/>
                <w:bCs/>
                <w:sz w:val="16"/>
                <w:szCs w:val="16"/>
              </w:rPr>
              <w:fldChar w:fldCharType="begin"/>
            </w:r>
            <w:r w:rsidRPr="00834B8A">
              <w:rPr>
                <w:rFonts w:ascii="Arial" w:hAnsi="Arial" w:cs="Arial"/>
                <w:bCs/>
                <w:sz w:val="16"/>
                <w:szCs w:val="16"/>
              </w:rPr>
              <w:instrText>NUMPAGES</w:instrText>
            </w:r>
            <w:r w:rsidRPr="00834B8A">
              <w:rPr>
                <w:rFonts w:ascii="Arial" w:hAnsi="Arial" w:cs="Arial"/>
                <w:bCs/>
                <w:sz w:val="16"/>
                <w:szCs w:val="16"/>
              </w:rPr>
              <w:fldChar w:fldCharType="separate"/>
            </w:r>
            <w:r w:rsidR="00EA1C49">
              <w:rPr>
                <w:rFonts w:ascii="Arial" w:hAnsi="Arial" w:cs="Arial"/>
                <w:bCs/>
                <w:noProof/>
                <w:sz w:val="16"/>
                <w:szCs w:val="16"/>
              </w:rPr>
              <w:t>4</w:t>
            </w:r>
            <w:r w:rsidRPr="00834B8A">
              <w:rPr>
                <w:rFonts w:ascii="Arial" w:hAnsi="Arial" w:cs="Arial"/>
                <w:bCs/>
                <w:sz w:val="16"/>
                <w:szCs w:val="16"/>
              </w:rPr>
              <w:fldChar w:fldCharType="end"/>
            </w:r>
          </w:p>
        </w:sdtContent>
      </w:sdt>
    </w:sdtContent>
  </w:sdt>
  <w:p w14:paraId="74566F28" w14:textId="77777777" w:rsidR="006623F9" w:rsidRDefault="006623F9">
    <w:pPr>
      <w:pStyle w:val="Zpat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687703"/>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669D6B67" w14:textId="492BB39F" w:rsidR="00834B8A" w:rsidRPr="00834B8A" w:rsidRDefault="00834B8A">
            <w:pPr>
              <w:pStyle w:val="Zpat0"/>
              <w:jc w:val="right"/>
              <w:rPr>
                <w:rFonts w:ascii="Arial" w:hAnsi="Arial" w:cs="Arial"/>
                <w:sz w:val="16"/>
                <w:szCs w:val="16"/>
              </w:rPr>
            </w:pPr>
            <w:r w:rsidRPr="00834B8A">
              <w:rPr>
                <w:rFonts w:ascii="Arial" w:hAnsi="Arial" w:cs="Arial"/>
                <w:sz w:val="16"/>
                <w:szCs w:val="16"/>
              </w:rPr>
              <w:t xml:space="preserve">Stránka </w:t>
            </w:r>
            <w:r w:rsidRPr="00834B8A">
              <w:rPr>
                <w:rFonts w:ascii="Arial" w:hAnsi="Arial" w:cs="Arial"/>
                <w:bCs/>
                <w:sz w:val="16"/>
                <w:szCs w:val="16"/>
              </w:rPr>
              <w:fldChar w:fldCharType="begin"/>
            </w:r>
            <w:r w:rsidRPr="00834B8A">
              <w:rPr>
                <w:rFonts w:ascii="Arial" w:hAnsi="Arial" w:cs="Arial"/>
                <w:bCs/>
                <w:sz w:val="16"/>
                <w:szCs w:val="16"/>
              </w:rPr>
              <w:instrText>PAGE</w:instrText>
            </w:r>
            <w:r w:rsidRPr="00834B8A">
              <w:rPr>
                <w:rFonts w:ascii="Arial" w:hAnsi="Arial" w:cs="Arial"/>
                <w:bCs/>
                <w:sz w:val="16"/>
                <w:szCs w:val="16"/>
              </w:rPr>
              <w:fldChar w:fldCharType="separate"/>
            </w:r>
            <w:r w:rsidR="00EA1C49">
              <w:rPr>
                <w:rFonts w:ascii="Arial" w:hAnsi="Arial" w:cs="Arial"/>
                <w:bCs/>
                <w:noProof/>
                <w:sz w:val="16"/>
                <w:szCs w:val="16"/>
              </w:rPr>
              <w:t>1</w:t>
            </w:r>
            <w:r w:rsidRPr="00834B8A">
              <w:rPr>
                <w:rFonts w:ascii="Arial" w:hAnsi="Arial" w:cs="Arial"/>
                <w:bCs/>
                <w:sz w:val="16"/>
                <w:szCs w:val="16"/>
              </w:rPr>
              <w:fldChar w:fldCharType="end"/>
            </w:r>
            <w:r w:rsidRPr="00834B8A">
              <w:rPr>
                <w:rFonts w:ascii="Arial" w:hAnsi="Arial" w:cs="Arial"/>
                <w:sz w:val="16"/>
                <w:szCs w:val="16"/>
              </w:rPr>
              <w:t xml:space="preserve"> z </w:t>
            </w:r>
            <w:r w:rsidRPr="00834B8A">
              <w:rPr>
                <w:rFonts w:ascii="Arial" w:hAnsi="Arial" w:cs="Arial"/>
                <w:bCs/>
                <w:sz w:val="16"/>
                <w:szCs w:val="16"/>
              </w:rPr>
              <w:fldChar w:fldCharType="begin"/>
            </w:r>
            <w:r w:rsidRPr="00834B8A">
              <w:rPr>
                <w:rFonts w:ascii="Arial" w:hAnsi="Arial" w:cs="Arial"/>
                <w:bCs/>
                <w:sz w:val="16"/>
                <w:szCs w:val="16"/>
              </w:rPr>
              <w:instrText>NUMPAGES</w:instrText>
            </w:r>
            <w:r w:rsidRPr="00834B8A">
              <w:rPr>
                <w:rFonts w:ascii="Arial" w:hAnsi="Arial" w:cs="Arial"/>
                <w:bCs/>
                <w:sz w:val="16"/>
                <w:szCs w:val="16"/>
              </w:rPr>
              <w:fldChar w:fldCharType="separate"/>
            </w:r>
            <w:r w:rsidR="00EA1C49">
              <w:rPr>
                <w:rFonts w:ascii="Arial" w:hAnsi="Arial" w:cs="Arial"/>
                <w:bCs/>
                <w:noProof/>
                <w:sz w:val="16"/>
                <w:szCs w:val="16"/>
              </w:rPr>
              <w:t>4</w:t>
            </w:r>
            <w:r w:rsidRPr="00834B8A">
              <w:rPr>
                <w:rFonts w:ascii="Arial" w:hAnsi="Arial" w:cs="Arial"/>
                <w:bCs/>
                <w:sz w:val="16"/>
                <w:szCs w:val="16"/>
              </w:rPr>
              <w:fldChar w:fldCharType="end"/>
            </w:r>
          </w:p>
        </w:sdtContent>
      </w:sdt>
    </w:sdtContent>
  </w:sdt>
  <w:p w14:paraId="455362AC" w14:textId="77777777" w:rsidR="00834B8A" w:rsidRDefault="00834B8A">
    <w:pPr>
      <w:pStyle w:val="Zpa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B4859" w14:textId="77777777" w:rsidR="005F5AE3" w:rsidRDefault="005F5AE3">
      <w:r>
        <w:separator/>
      </w:r>
    </w:p>
  </w:footnote>
  <w:footnote w:type="continuationSeparator" w:id="0">
    <w:p w14:paraId="73764EDC" w14:textId="77777777" w:rsidR="005F5AE3" w:rsidRDefault="005F5AE3">
      <w:r>
        <w:continuationSeparator/>
      </w:r>
    </w:p>
  </w:footnote>
  <w:footnote w:id="1">
    <w:p w14:paraId="6772EB26" w14:textId="77777777" w:rsidR="00496996" w:rsidRPr="00C00311" w:rsidRDefault="00496996" w:rsidP="006E13F1">
      <w:pPr>
        <w:pStyle w:val="Textpoznpodarou0"/>
        <w:jc w:val="both"/>
        <w:rPr>
          <w:rFonts w:cs="Arial"/>
          <w:color w:val="FF0000"/>
          <w:sz w:val="16"/>
          <w:szCs w:val="16"/>
        </w:rPr>
      </w:pPr>
      <w:r w:rsidRPr="00C00311">
        <w:rPr>
          <w:rStyle w:val="Znakapoznpodarou0"/>
          <w:sz w:val="16"/>
          <w:szCs w:val="16"/>
        </w:rPr>
        <w:footnoteRef/>
      </w:r>
      <w:r w:rsidRPr="00C00311">
        <w:rPr>
          <w:sz w:val="16"/>
          <w:szCs w:val="16"/>
        </w:rPr>
        <w:t xml:space="preserve"> </w:t>
      </w:r>
      <w:r w:rsidRPr="00C00311">
        <w:rPr>
          <w:rFonts w:cs="Arial"/>
          <w:sz w:val="16"/>
          <w:szCs w:val="16"/>
        </w:rPr>
        <w:t>Zákon č. 48/1997 Sb., o veřejném zdravotním pojištění</w:t>
      </w:r>
      <w:r w:rsidRPr="00C00311">
        <w:rPr>
          <w:rFonts w:cs="Arial"/>
          <w:b/>
          <w:bCs/>
          <w:sz w:val="16"/>
          <w:szCs w:val="16"/>
        </w:rPr>
        <w:t xml:space="preserve"> </w:t>
      </w:r>
      <w:r w:rsidRPr="00C00311">
        <w:rPr>
          <w:rFonts w:cs="Arial"/>
          <w:bCs/>
          <w:sz w:val="16"/>
          <w:szCs w:val="16"/>
        </w:rPr>
        <w:t xml:space="preserve">a o změně a doplnění některých souvisejících zákonů, ve znění pozdějších </w:t>
      </w:r>
      <w:proofErr w:type="gramStart"/>
      <w:r w:rsidRPr="00C00311">
        <w:rPr>
          <w:rFonts w:cs="Arial"/>
          <w:bCs/>
          <w:sz w:val="16"/>
          <w:szCs w:val="16"/>
        </w:rPr>
        <w:t xml:space="preserve">předpisů a  </w:t>
      </w:r>
      <w:r w:rsidRPr="00C00311">
        <w:rPr>
          <w:rFonts w:cs="Arial"/>
          <w:sz w:val="16"/>
          <w:szCs w:val="16"/>
        </w:rPr>
        <w:t>Zákon</w:t>
      </w:r>
      <w:proofErr w:type="gramEnd"/>
      <w:r w:rsidRPr="00C00311">
        <w:rPr>
          <w:rFonts w:cs="Arial"/>
          <w:sz w:val="16"/>
          <w:szCs w:val="16"/>
        </w:rPr>
        <w:t xml:space="preserve"> č. 285/2002 </w:t>
      </w:r>
      <w:proofErr w:type="spellStart"/>
      <w:r w:rsidRPr="00C00311">
        <w:rPr>
          <w:rFonts w:cs="Arial"/>
          <w:sz w:val="16"/>
          <w:szCs w:val="16"/>
        </w:rPr>
        <w:t>Sb.,o</w:t>
      </w:r>
      <w:proofErr w:type="spellEnd"/>
      <w:r w:rsidRPr="00C00311">
        <w:rPr>
          <w:rFonts w:cs="Arial"/>
          <w:sz w:val="16"/>
          <w:szCs w:val="16"/>
        </w:rPr>
        <w:t xml:space="preserve"> darování, odběrech a transplantacích tkání a orgánů a o změně některých zákonů, ve znění pozdějších předpisů  (transplantační zákon) </w:t>
      </w:r>
    </w:p>
  </w:footnote>
  <w:footnote w:id="2">
    <w:p w14:paraId="4A4E5F16" w14:textId="4871A7C2" w:rsidR="0072023A" w:rsidRPr="00C00311" w:rsidRDefault="006623F9" w:rsidP="006E13F1">
      <w:pPr>
        <w:widowControl w:val="0"/>
        <w:jc w:val="both"/>
        <w:rPr>
          <w:rFonts w:ascii="Arial" w:hAnsi="Arial" w:cs="Arial"/>
          <w:b/>
          <w:bCs/>
          <w:sz w:val="16"/>
          <w:szCs w:val="16"/>
        </w:rPr>
      </w:pPr>
      <w:r w:rsidRPr="00C00311">
        <w:rPr>
          <w:rStyle w:val="Znakapoznpodarou0"/>
          <w:rFonts w:ascii="Arial" w:hAnsi="Arial" w:cs="Arial"/>
          <w:sz w:val="16"/>
          <w:szCs w:val="16"/>
        </w:rPr>
        <w:footnoteRef/>
      </w:r>
      <w:r w:rsidRPr="00C00311">
        <w:rPr>
          <w:rFonts w:ascii="Arial" w:hAnsi="Arial" w:cs="Arial"/>
          <w:sz w:val="16"/>
          <w:szCs w:val="16"/>
        </w:rPr>
        <w:t xml:space="preserve"> </w:t>
      </w:r>
      <w:r w:rsidR="0072023A" w:rsidRPr="00C00311">
        <w:rPr>
          <w:rFonts w:ascii="Arial" w:hAnsi="Arial" w:cs="Arial"/>
          <w:sz w:val="16"/>
          <w:szCs w:val="16"/>
        </w:rPr>
        <w:t>Z</w:t>
      </w:r>
      <w:r w:rsidRPr="00C00311">
        <w:rPr>
          <w:rFonts w:ascii="Arial" w:hAnsi="Arial" w:cs="Arial"/>
          <w:sz w:val="16"/>
          <w:szCs w:val="16"/>
        </w:rPr>
        <w:t>ákon č. 256/2001 Sb., o pohřebnictví a o změně některých zákonů, ve znění pozdějšíc</w:t>
      </w:r>
      <w:r w:rsidR="0072023A" w:rsidRPr="00C00311">
        <w:rPr>
          <w:rFonts w:ascii="Arial" w:hAnsi="Arial" w:cs="Arial"/>
          <w:sz w:val="16"/>
          <w:szCs w:val="16"/>
        </w:rPr>
        <w:t>h předpisů; vyhláška č. 341/2014</w:t>
      </w:r>
      <w:r w:rsidRPr="00C00311">
        <w:rPr>
          <w:rFonts w:ascii="Arial" w:hAnsi="Arial" w:cs="Arial"/>
          <w:sz w:val="16"/>
          <w:szCs w:val="16"/>
        </w:rPr>
        <w:t xml:space="preserve"> Sb.,</w:t>
      </w:r>
      <w:r w:rsidR="0072023A" w:rsidRPr="00C00311">
        <w:rPr>
          <w:rFonts w:ascii="Arial" w:hAnsi="Arial" w:cs="Arial"/>
          <w:b/>
          <w:bCs/>
          <w:sz w:val="16"/>
          <w:szCs w:val="16"/>
        </w:rPr>
        <w:t xml:space="preserve"> </w:t>
      </w:r>
    </w:p>
    <w:p w14:paraId="74566F2D" w14:textId="38797026" w:rsidR="006623F9" w:rsidRPr="006064F8" w:rsidRDefault="0072023A" w:rsidP="006E13F1">
      <w:pPr>
        <w:pStyle w:val="Textpoznpodarou0"/>
        <w:jc w:val="both"/>
        <w:rPr>
          <w:rFonts w:cs="Arial"/>
          <w:sz w:val="16"/>
          <w:szCs w:val="16"/>
        </w:rPr>
      </w:pPr>
      <w:r w:rsidRPr="00C00311">
        <w:rPr>
          <w:rFonts w:cs="Arial"/>
          <w:sz w:val="16"/>
          <w:szCs w:val="16"/>
        </w:rPr>
        <w:t xml:space="preserve"> </w:t>
      </w:r>
      <w:r w:rsidR="006623F9" w:rsidRPr="00C00311">
        <w:rPr>
          <w:rFonts w:cs="Arial"/>
          <w:sz w:val="16"/>
          <w:szCs w:val="16"/>
        </w:rPr>
        <w:t xml:space="preserve"> o schvalování  technické způsobilosti a technických podmínkách provozu vozidel na pozemních komunikací</w:t>
      </w:r>
      <w:r w:rsidRPr="00C00311">
        <w:rPr>
          <w:rFonts w:cs="Arial"/>
          <w:sz w:val="16"/>
          <w:szCs w:val="16"/>
        </w:rPr>
        <w:t>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66F29" w14:textId="77777777" w:rsidR="006623F9" w:rsidRDefault="006623F9">
    <w:pPr>
      <w:pStyle w:val="Zhlav0"/>
    </w:pPr>
    <w:r>
      <w:rPr>
        <w:noProof/>
      </w:rPr>
      <w:drawing>
        <wp:inline distT="0" distB="0" distL="0" distR="0" wp14:anchorId="74566F2A" wp14:editId="74566F2B">
          <wp:extent cx="1895475" cy="457200"/>
          <wp:effectExtent l="19050" t="0" r="9525" b="0"/>
          <wp:docPr id="1"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
                  <pic:cNvPicPr>
                    <a:picLocks noChangeAspect="1" noChangeArrowheads="1"/>
                  </pic:cNvPicPr>
                </pic:nvPicPr>
                <pic:blipFill>
                  <a:blip r:embed="rId1"/>
                  <a:srcRect/>
                  <a:stretch>
                    <a:fillRect/>
                  </a:stretch>
                </pic:blipFill>
                <pic:spPr bwMode="auto">
                  <a:xfrm>
                    <a:off x="0" y="0"/>
                    <a:ext cx="1895475" cy="457200"/>
                  </a:xfrm>
                  <a:prstGeom prst="rect">
                    <a:avLst/>
                  </a:prstGeom>
                  <a:noFill/>
                  <a:ln w="9525">
                    <a:noFill/>
                    <a:miter lim="800000"/>
                    <a:headEnd/>
                    <a:tailEnd/>
                  </a:ln>
                </pic:spPr>
              </pic:pic>
            </a:graphicData>
          </a:graphic>
        </wp:inline>
      </w:drawing>
    </w:r>
    <w:r w:rsidR="00AF5D50">
      <w:fldChar w:fldCharType="begin"/>
    </w:r>
    <w:r>
      <w:instrText xml:space="preserve">INCLUDEPICTURE "http://www.op99.vzp.cz/pravidla/kuchd99/Local%20Settings/Local%20Settings/Local%20Settings/!Dokumenty/LOGO/VZP.CDR" \* MERGEFORMAT </w:instrText>
    </w:r>
    <w:r w:rsidR="00AF5D50">
      <w:fldChar w:fldCharType="end"/>
    </w:r>
    <w:r w:rsidR="00AF5D50">
      <w:fldChar w:fldCharType="begin"/>
    </w:r>
    <w:r>
      <w:instrText xml:space="preserve">INCLUDEPICTURE "http://www.op99.vzp.cz/pravidla/kuchd99/Local%20Settings/Local%20Settings/Local%20Settings/!Dokumenty/LOGO/VZP.CDR" \* MERGEFORMAT </w:instrText>
    </w:r>
    <w:r w:rsidR="00AF5D5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606C3"/>
    <w:multiLevelType w:val="singleLevel"/>
    <w:tmpl w:val="39A28688"/>
    <w:lvl w:ilvl="0">
      <w:start w:val="1"/>
      <w:numFmt w:val="lowerLetter"/>
      <w:lvlText w:val="%1)"/>
      <w:legacy w:legacy="1" w:legacySpace="0" w:legacyIndent="283"/>
      <w:lvlJc w:val="left"/>
      <w:pPr>
        <w:ind w:left="709" w:hanging="283"/>
      </w:pPr>
      <w:rPr>
        <w:b w:val="0"/>
        <w:i w:val="0"/>
        <w:sz w:val="18"/>
        <w:szCs w:val="18"/>
      </w:rPr>
    </w:lvl>
  </w:abstractNum>
  <w:abstractNum w:abstractNumId="1">
    <w:nsid w:val="0920316F"/>
    <w:multiLevelType w:val="hybridMultilevel"/>
    <w:tmpl w:val="4A0C2F14"/>
    <w:lvl w:ilvl="0" w:tplc="F296E3FE">
      <w:numFmt w:val="bullet"/>
      <w:lvlText w:val=""/>
      <w:lvlJc w:val="left"/>
      <w:pPr>
        <w:ind w:left="720" w:hanging="360"/>
      </w:pPr>
      <w:rPr>
        <w:rFonts w:ascii="Symbol" w:eastAsia="Times New Roman" w:hAnsi="Symbol" w:cs="Arial"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FCD35E0"/>
    <w:multiLevelType w:val="hybridMultilevel"/>
    <w:tmpl w:val="272AC3F6"/>
    <w:lvl w:ilvl="0" w:tplc="AD96BF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9211F7D"/>
    <w:multiLevelType w:val="hybridMultilevel"/>
    <w:tmpl w:val="F0907830"/>
    <w:lvl w:ilvl="0" w:tplc="54CC7086">
      <w:start w:val="1"/>
      <w:numFmt w:val="decimal"/>
      <w:lvlText w:val="(%1)"/>
      <w:lvlJc w:val="left"/>
      <w:pPr>
        <w:tabs>
          <w:tab w:val="num" w:pos="720"/>
        </w:tabs>
        <w:ind w:left="720" w:hanging="360"/>
      </w:pPr>
      <w:rPr>
        <w:rFonts w:hint="default"/>
        <w:sz w:val="18"/>
        <w:szCs w:val="18"/>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1EF506D"/>
    <w:multiLevelType w:val="multilevel"/>
    <w:tmpl w:val="04050023"/>
    <w:lvl w:ilvl="0">
      <w:start w:val="1"/>
      <w:numFmt w:val="upperRoman"/>
      <w:pStyle w:val="Nadpis1"/>
      <w:lvlText w:val="Článek %1."/>
      <w:lvlJc w:val="left"/>
      <w:pPr>
        <w:tabs>
          <w:tab w:val="num" w:pos="1440"/>
        </w:tabs>
        <w:ind w:left="0" w:firstLine="0"/>
      </w:pPr>
    </w:lvl>
    <w:lvl w:ilvl="1">
      <w:start w:val="1"/>
      <w:numFmt w:val="decimalZero"/>
      <w:pStyle w:val="Nadpis2"/>
      <w:isLgl/>
      <w:lvlText w:val="Oddíl %1.%2"/>
      <w:lvlJc w:val="left"/>
      <w:pPr>
        <w:tabs>
          <w:tab w:val="num" w:pos="1080"/>
        </w:tabs>
        <w:ind w:left="0" w:firstLine="0"/>
      </w:pPr>
    </w:lvl>
    <w:lvl w:ilvl="2">
      <w:start w:val="1"/>
      <w:numFmt w:val="lowerLetter"/>
      <w:pStyle w:val="Nadpis3"/>
      <w:lvlText w:val="(%3)"/>
      <w:lvlJc w:val="left"/>
      <w:pPr>
        <w:tabs>
          <w:tab w:val="num" w:pos="4402"/>
        </w:tabs>
        <w:ind w:left="4402"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Nadpis6"/>
      <w:lvlText w:val="%6)"/>
      <w:lvlJc w:val="left"/>
      <w:pPr>
        <w:tabs>
          <w:tab w:val="num" w:pos="1152"/>
        </w:tabs>
        <w:ind w:left="1152" w:hanging="432"/>
      </w:pPr>
    </w:lvl>
    <w:lvl w:ilvl="6">
      <w:start w:val="1"/>
      <w:numFmt w:val="lowerRoman"/>
      <w:pStyle w:val="Nadpis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nsid w:val="385542C2"/>
    <w:multiLevelType w:val="singleLevel"/>
    <w:tmpl w:val="94DE77E4"/>
    <w:lvl w:ilvl="0">
      <w:start w:val="1"/>
      <w:numFmt w:val="decimal"/>
      <w:lvlText w:val="(%1)"/>
      <w:legacy w:legacy="1" w:legacySpace="170" w:legacyIndent="454"/>
      <w:lvlJc w:val="left"/>
      <w:pPr>
        <w:ind w:left="454" w:hanging="454"/>
      </w:pPr>
    </w:lvl>
  </w:abstractNum>
  <w:abstractNum w:abstractNumId="6">
    <w:nsid w:val="46974D52"/>
    <w:multiLevelType w:val="singleLevel"/>
    <w:tmpl w:val="4D3EBDA2"/>
    <w:lvl w:ilvl="0">
      <w:start w:val="1"/>
      <w:numFmt w:val="lowerLetter"/>
      <w:lvlText w:val="%1)"/>
      <w:legacy w:legacy="1" w:legacySpace="120" w:legacyIndent="360"/>
      <w:lvlJc w:val="left"/>
      <w:pPr>
        <w:ind w:left="786" w:hanging="360"/>
      </w:pPr>
      <w:rPr>
        <w:b w:val="0"/>
        <w:i w:val="0"/>
        <w:sz w:val="18"/>
        <w:szCs w:val="18"/>
        <w:vertAlign w:val="baseline"/>
      </w:rPr>
    </w:lvl>
  </w:abstractNum>
  <w:abstractNum w:abstractNumId="7">
    <w:nsid w:val="4B1C26DB"/>
    <w:multiLevelType w:val="hybridMultilevel"/>
    <w:tmpl w:val="0158E820"/>
    <w:lvl w:ilvl="0" w:tplc="0B1480F6">
      <w:numFmt w:val="bullet"/>
      <w:lvlText w:val=""/>
      <w:lvlJc w:val="left"/>
      <w:pPr>
        <w:ind w:left="720" w:hanging="360"/>
      </w:pPr>
      <w:rPr>
        <w:rFonts w:ascii="Symbol" w:eastAsia="Times New Roman" w:hAnsi="Symbol" w:cs="Arial"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B780581"/>
    <w:multiLevelType w:val="singleLevel"/>
    <w:tmpl w:val="2FC4E528"/>
    <w:lvl w:ilvl="0">
      <w:start w:val="1"/>
      <w:numFmt w:val="decimal"/>
      <w:lvlText w:val="%1."/>
      <w:legacy w:legacy="1" w:legacySpace="0" w:legacyIndent="283"/>
      <w:lvlJc w:val="left"/>
      <w:pPr>
        <w:ind w:left="283" w:hanging="283"/>
      </w:pPr>
    </w:lvl>
  </w:abstractNum>
  <w:abstractNum w:abstractNumId="9">
    <w:nsid w:val="5497713D"/>
    <w:multiLevelType w:val="hybridMultilevel"/>
    <w:tmpl w:val="0058A3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54E5EAD"/>
    <w:multiLevelType w:val="singleLevel"/>
    <w:tmpl w:val="6F20AE56"/>
    <w:lvl w:ilvl="0">
      <w:start w:val="1"/>
      <w:numFmt w:val="decimal"/>
      <w:lvlText w:val="(%1)"/>
      <w:legacy w:legacy="1" w:legacySpace="170" w:legacyIndent="454"/>
      <w:lvlJc w:val="left"/>
      <w:pPr>
        <w:ind w:left="454" w:hanging="454"/>
      </w:pPr>
      <w:rPr>
        <w:sz w:val="18"/>
        <w:szCs w:val="18"/>
      </w:rPr>
    </w:lvl>
  </w:abstractNum>
  <w:abstractNum w:abstractNumId="11">
    <w:nsid w:val="5CE51848"/>
    <w:multiLevelType w:val="hybridMultilevel"/>
    <w:tmpl w:val="53E2A0AA"/>
    <w:lvl w:ilvl="0" w:tplc="CB18106E">
      <w:start w:val="1"/>
      <w:numFmt w:val="decimal"/>
      <w:lvlText w:val="(%1)"/>
      <w:lvlJc w:val="left"/>
      <w:pPr>
        <w:tabs>
          <w:tab w:val="num" w:pos="720"/>
        </w:tabs>
        <w:ind w:left="720" w:hanging="360"/>
      </w:pPr>
      <w:rPr>
        <w:rFonts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064207F"/>
    <w:multiLevelType w:val="hybridMultilevel"/>
    <w:tmpl w:val="F0907830"/>
    <w:lvl w:ilvl="0" w:tplc="54CC7086">
      <w:start w:val="1"/>
      <w:numFmt w:val="decimal"/>
      <w:lvlText w:val="(%1)"/>
      <w:lvlJc w:val="left"/>
      <w:pPr>
        <w:tabs>
          <w:tab w:val="num" w:pos="720"/>
        </w:tabs>
        <w:ind w:left="720" w:hanging="360"/>
      </w:pPr>
      <w:rPr>
        <w:rFonts w:hint="default"/>
        <w:sz w:val="18"/>
        <w:szCs w:val="18"/>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63FB6A80"/>
    <w:multiLevelType w:val="hybridMultilevel"/>
    <w:tmpl w:val="F0907830"/>
    <w:lvl w:ilvl="0" w:tplc="54CC7086">
      <w:start w:val="1"/>
      <w:numFmt w:val="decimal"/>
      <w:lvlText w:val="(%1)"/>
      <w:lvlJc w:val="left"/>
      <w:pPr>
        <w:tabs>
          <w:tab w:val="num" w:pos="720"/>
        </w:tabs>
        <w:ind w:left="720" w:hanging="360"/>
      </w:pPr>
      <w:rPr>
        <w:rFonts w:hint="default"/>
        <w:sz w:val="18"/>
        <w:szCs w:val="18"/>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706E6B81"/>
    <w:multiLevelType w:val="hybridMultilevel"/>
    <w:tmpl w:val="04D81A82"/>
    <w:lvl w:ilvl="0" w:tplc="ED0CA78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5D06F83"/>
    <w:multiLevelType w:val="singleLevel"/>
    <w:tmpl w:val="94DE77E4"/>
    <w:lvl w:ilvl="0">
      <w:start w:val="1"/>
      <w:numFmt w:val="decimal"/>
      <w:lvlText w:val="(%1)"/>
      <w:legacy w:legacy="1" w:legacySpace="170" w:legacyIndent="454"/>
      <w:lvlJc w:val="left"/>
      <w:pPr>
        <w:ind w:left="454" w:hanging="454"/>
      </w:pPr>
    </w:lvl>
  </w:abstractNum>
  <w:abstractNum w:abstractNumId="16">
    <w:nsid w:val="77206AF8"/>
    <w:multiLevelType w:val="singleLevel"/>
    <w:tmpl w:val="4FFAB3B8"/>
    <w:lvl w:ilvl="0">
      <w:start w:val="1"/>
      <w:numFmt w:val="lowerLetter"/>
      <w:lvlText w:val="%1)"/>
      <w:legacy w:legacy="1" w:legacySpace="0" w:legacyIndent="283"/>
      <w:lvlJc w:val="left"/>
      <w:pPr>
        <w:ind w:left="709" w:hanging="283"/>
      </w:pPr>
      <w:rPr>
        <w:color w:val="auto"/>
      </w:rPr>
    </w:lvl>
  </w:abstractNum>
  <w:abstractNum w:abstractNumId="17">
    <w:nsid w:val="77DD1EA5"/>
    <w:multiLevelType w:val="hybridMultilevel"/>
    <w:tmpl w:val="EF66BE50"/>
    <w:lvl w:ilvl="0" w:tplc="0405000F">
      <w:start w:val="1"/>
      <w:numFmt w:val="decimal"/>
      <w:lvlText w:val="%1."/>
      <w:lvlJc w:val="left"/>
      <w:pPr>
        <w:ind w:left="1069" w:hanging="360"/>
      </w:pPr>
      <w:rPr>
        <w:rFont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5"/>
  </w:num>
  <w:num w:numId="2">
    <w:abstractNumId w:val="0"/>
  </w:num>
  <w:num w:numId="3">
    <w:abstractNumId w:val="6"/>
  </w:num>
  <w:num w:numId="4">
    <w:abstractNumId w:val="16"/>
  </w:num>
  <w:num w:numId="5">
    <w:abstractNumId w:val="10"/>
  </w:num>
  <w:num w:numId="6">
    <w:abstractNumId w:val="15"/>
  </w:num>
  <w:num w:numId="7">
    <w:abstractNumId w:val="8"/>
  </w:num>
  <w:num w:numId="8">
    <w:abstractNumId w:val="4"/>
  </w:num>
  <w:num w:numId="9">
    <w:abstractNumId w:val="14"/>
  </w:num>
  <w:num w:numId="10">
    <w:abstractNumId w:val="13"/>
  </w:num>
  <w:num w:numId="11">
    <w:abstractNumId w:val="9"/>
  </w:num>
  <w:num w:numId="12">
    <w:abstractNumId w:val="12"/>
  </w:num>
  <w:num w:numId="13">
    <w:abstractNumId w:val="17"/>
  </w:num>
  <w:num w:numId="14">
    <w:abstractNumId w:val="1"/>
  </w:num>
  <w:num w:numId="15">
    <w:abstractNumId w:val="7"/>
  </w:num>
  <w:num w:numId="16">
    <w:abstractNumId w:val="11"/>
  </w:num>
  <w:num w:numId="17">
    <w:abstractNumId w:val="2"/>
  </w:num>
  <w:num w:numId="18">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B3C"/>
    <w:rsid w:val="000004F7"/>
    <w:rsid w:val="00007ACA"/>
    <w:rsid w:val="00010710"/>
    <w:rsid w:val="00011F7D"/>
    <w:rsid w:val="000148A4"/>
    <w:rsid w:val="000150AC"/>
    <w:rsid w:val="00027909"/>
    <w:rsid w:val="0003041A"/>
    <w:rsid w:val="00035568"/>
    <w:rsid w:val="000407AB"/>
    <w:rsid w:val="00040E6A"/>
    <w:rsid w:val="000442EE"/>
    <w:rsid w:val="00044970"/>
    <w:rsid w:val="000536E7"/>
    <w:rsid w:val="000567D8"/>
    <w:rsid w:val="0007689B"/>
    <w:rsid w:val="00076D53"/>
    <w:rsid w:val="0008658A"/>
    <w:rsid w:val="00086AD9"/>
    <w:rsid w:val="00090D25"/>
    <w:rsid w:val="00094165"/>
    <w:rsid w:val="0009610C"/>
    <w:rsid w:val="000A05CD"/>
    <w:rsid w:val="000A69C4"/>
    <w:rsid w:val="000A75E9"/>
    <w:rsid w:val="000B7669"/>
    <w:rsid w:val="000C18F6"/>
    <w:rsid w:val="000C7468"/>
    <w:rsid w:val="000C7A7F"/>
    <w:rsid w:val="000D3154"/>
    <w:rsid w:val="000D4AC6"/>
    <w:rsid w:val="000D67D2"/>
    <w:rsid w:val="000D716C"/>
    <w:rsid w:val="000E2EAC"/>
    <w:rsid w:val="000E4E1B"/>
    <w:rsid w:val="000E5819"/>
    <w:rsid w:val="000E79EC"/>
    <w:rsid w:val="000F0883"/>
    <w:rsid w:val="000F234D"/>
    <w:rsid w:val="000F392F"/>
    <w:rsid w:val="000F41C2"/>
    <w:rsid w:val="00102710"/>
    <w:rsid w:val="00104CA1"/>
    <w:rsid w:val="00104D71"/>
    <w:rsid w:val="00105DD2"/>
    <w:rsid w:val="00110859"/>
    <w:rsid w:val="00113AC4"/>
    <w:rsid w:val="001246B5"/>
    <w:rsid w:val="00131379"/>
    <w:rsid w:val="00131A75"/>
    <w:rsid w:val="00132F87"/>
    <w:rsid w:val="00133C6D"/>
    <w:rsid w:val="001376E9"/>
    <w:rsid w:val="001462A0"/>
    <w:rsid w:val="00150204"/>
    <w:rsid w:val="001564FE"/>
    <w:rsid w:val="001629A8"/>
    <w:rsid w:val="00162B9C"/>
    <w:rsid w:val="001637E2"/>
    <w:rsid w:val="00164AF3"/>
    <w:rsid w:val="00171ADC"/>
    <w:rsid w:val="00180A70"/>
    <w:rsid w:val="00181281"/>
    <w:rsid w:val="001828BE"/>
    <w:rsid w:val="001953A3"/>
    <w:rsid w:val="001A499D"/>
    <w:rsid w:val="001A7C5E"/>
    <w:rsid w:val="001B5FC2"/>
    <w:rsid w:val="001C38B3"/>
    <w:rsid w:val="001C4563"/>
    <w:rsid w:val="001C7FD0"/>
    <w:rsid w:val="001D08FE"/>
    <w:rsid w:val="001D0929"/>
    <w:rsid w:val="001D0975"/>
    <w:rsid w:val="001D0D10"/>
    <w:rsid w:val="001D7729"/>
    <w:rsid w:val="001E0717"/>
    <w:rsid w:val="001E3958"/>
    <w:rsid w:val="001F0EC4"/>
    <w:rsid w:val="002070EF"/>
    <w:rsid w:val="00210DFC"/>
    <w:rsid w:val="002139E9"/>
    <w:rsid w:val="00213C0D"/>
    <w:rsid w:val="0022018A"/>
    <w:rsid w:val="00227540"/>
    <w:rsid w:val="00240A0D"/>
    <w:rsid w:val="0024207D"/>
    <w:rsid w:val="002421E0"/>
    <w:rsid w:val="00244B66"/>
    <w:rsid w:val="002459FD"/>
    <w:rsid w:val="00246FF9"/>
    <w:rsid w:val="00247A93"/>
    <w:rsid w:val="0025681B"/>
    <w:rsid w:val="0025774A"/>
    <w:rsid w:val="00262AFF"/>
    <w:rsid w:val="00262CF9"/>
    <w:rsid w:val="00263CF8"/>
    <w:rsid w:val="00264E95"/>
    <w:rsid w:val="00265B18"/>
    <w:rsid w:val="00295F82"/>
    <w:rsid w:val="002A72EE"/>
    <w:rsid w:val="002B4EEA"/>
    <w:rsid w:val="002B60EA"/>
    <w:rsid w:val="002C211B"/>
    <w:rsid w:val="002C6E69"/>
    <w:rsid w:val="002D4653"/>
    <w:rsid w:val="002E0D25"/>
    <w:rsid w:val="002E4B25"/>
    <w:rsid w:val="002E7A86"/>
    <w:rsid w:val="002F0B33"/>
    <w:rsid w:val="002F1385"/>
    <w:rsid w:val="0030575A"/>
    <w:rsid w:val="00311189"/>
    <w:rsid w:val="00312315"/>
    <w:rsid w:val="00312C26"/>
    <w:rsid w:val="00317B61"/>
    <w:rsid w:val="003212C3"/>
    <w:rsid w:val="00321D59"/>
    <w:rsid w:val="0032277A"/>
    <w:rsid w:val="00323757"/>
    <w:rsid w:val="0032440F"/>
    <w:rsid w:val="0033132C"/>
    <w:rsid w:val="00332C2A"/>
    <w:rsid w:val="00335FBA"/>
    <w:rsid w:val="00340375"/>
    <w:rsid w:val="00352CCC"/>
    <w:rsid w:val="00357B41"/>
    <w:rsid w:val="00357C4B"/>
    <w:rsid w:val="00361AA2"/>
    <w:rsid w:val="00363FB1"/>
    <w:rsid w:val="00367277"/>
    <w:rsid w:val="00380F3F"/>
    <w:rsid w:val="00381BD9"/>
    <w:rsid w:val="0038238F"/>
    <w:rsid w:val="003850CA"/>
    <w:rsid w:val="003860A9"/>
    <w:rsid w:val="00387D9E"/>
    <w:rsid w:val="003917DF"/>
    <w:rsid w:val="00392115"/>
    <w:rsid w:val="00392137"/>
    <w:rsid w:val="00393624"/>
    <w:rsid w:val="0039426E"/>
    <w:rsid w:val="003947E9"/>
    <w:rsid w:val="003A3F48"/>
    <w:rsid w:val="003A666C"/>
    <w:rsid w:val="003A68F9"/>
    <w:rsid w:val="003C1029"/>
    <w:rsid w:val="003C3E00"/>
    <w:rsid w:val="003C58CB"/>
    <w:rsid w:val="003C7D3F"/>
    <w:rsid w:val="003F3AD9"/>
    <w:rsid w:val="003F75A4"/>
    <w:rsid w:val="004034BE"/>
    <w:rsid w:val="00410114"/>
    <w:rsid w:val="0041349E"/>
    <w:rsid w:val="00415735"/>
    <w:rsid w:val="004251CD"/>
    <w:rsid w:val="00436CE7"/>
    <w:rsid w:val="004540E7"/>
    <w:rsid w:val="004612BF"/>
    <w:rsid w:val="00461A69"/>
    <w:rsid w:val="00464074"/>
    <w:rsid w:val="00487A70"/>
    <w:rsid w:val="00492EDB"/>
    <w:rsid w:val="004961E4"/>
    <w:rsid w:val="00496996"/>
    <w:rsid w:val="004B4F51"/>
    <w:rsid w:val="004C513E"/>
    <w:rsid w:val="004C701F"/>
    <w:rsid w:val="004D182A"/>
    <w:rsid w:val="004E0A13"/>
    <w:rsid w:val="004E2EA9"/>
    <w:rsid w:val="004E7BBD"/>
    <w:rsid w:val="004F4CA4"/>
    <w:rsid w:val="004F539A"/>
    <w:rsid w:val="00500F7A"/>
    <w:rsid w:val="00501414"/>
    <w:rsid w:val="005032AE"/>
    <w:rsid w:val="005140F2"/>
    <w:rsid w:val="005151BF"/>
    <w:rsid w:val="0051559F"/>
    <w:rsid w:val="005209F2"/>
    <w:rsid w:val="005214FC"/>
    <w:rsid w:val="0052192C"/>
    <w:rsid w:val="00526245"/>
    <w:rsid w:val="00526FFB"/>
    <w:rsid w:val="00531274"/>
    <w:rsid w:val="005329F5"/>
    <w:rsid w:val="00533C8F"/>
    <w:rsid w:val="00540AFD"/>
    <w:rsid w:val="00545B0D"/>
    <w:rsid w:val="00552CD0"/>
    <w:rsid w:val="005609E8"/>
    <w:rsid w:val="00563FD2"/>
    <w:rsid w:val="005662DA"/>
    <w:rsid w:val="005700A1"/>
    <w:rsid w:val="00572BE1"/>
    <w:rsid w:val="00577813"/>
    <w:rsid w:val="005901EF"/>
    <w:rsid w:val="00594955"/>
    <w:rsid w:val="005B00D4"/>
    <w:rsid w:val="005B19EF"/>
    <w:rsid w:val="005B41EB"/>
    <w:rsid w:val="005C0373"/>
    <w:rsid w:val="005C1D5B"/>
    <w:rsid w:val="005C4878"/>
    <w:rsid w:val="005C6C8C"/>
    <w:rsid w:val="005F04C9"/>
    <w:rsid w:val="005F5AE3"/>
    <w:rsid w:val="0060188B"/>
    <w:rsid w:val="006021BB"/>
    <w:rsid w:val="006064F8"/>
    <w:rsid w:val="00607F25"/>
    <w:rsid w:val="00612DB7"/>
    <w:rsid w:val="0061620E"/>
    <w:rsid w:val="006258A3"/>
    <w:rsid w:val="00631B05"/>
    <w:rsid w:val="006353F6"/>
    <w:rsid w:val="00640C18"/>
    <w:rsid w:val="006450B8"/>
    <w:rsid w:val="0065600D"/>
    <w:rsid w:val="006623F9"/>
    <w:rsid w:val="00663EBA"/>
    <w:rsid w:val="00666316"/>
    <w:rsid w:val="00667A05"/>
    <w:rsid w:val="00670716"/>
    <w:rsid w:val="0067557D"/>
    <w:rsid w:val="00683A72"/>
    <w:rsid w:val="00685281"/>
    <w:rsid w:val="00687832"/>
    <w:rsid w:val="00695A4E"/>
    <w:rsid w:val="006A0CC8"/>
    <w:rsid w:val="006A31CB"/>
    <w:rsid w:val="006A7B70"/>
    <w:rsid w:val="006B2896"/>
    <w:rsid w:val="006C7F8E"/>
    <w:rsid w:val="006D58BC"/>
    <w:rsid w:val="006D5B66"/>
    <w:rsid w:val="006E13F1"/>
    <w:rsid w:val="006E1C38"/>
    <w:rsid w:val="006E36AA"/>
    <w:rsid w:val="006E3A45"/>
    <w:rsid w:val="007073B9"/>
    <w:rsid w:val="007123CF"/>
    <w:rsid w:val="0072023A"/>
    <w:rsid w:val="00723116"/>
    <w:rsid w:val="007245D3"/>
    <w:rsid w:val="0072678E"/>
    <w:rsid w:val="00731081"/>
    <w:rsid w:val="00732D0D"/>
    <w:rsid w:val="0073642A"/>
    <w:rsid w:val="007375B7"/>
    <w:rsid w:val="007469DC"/>
    <w:rsid w:val="00751CE9"/>
    <w:rsid w:val="007552F5"/>
    <w:rsid w:val="00756598"/>
    <w:rsid w:val="00761B32"/>
    <w:rsid w:val="007621E1"/>
    <w:rsid w:val="00770F51"/>
    <w:rsid w:val="00775FEA"/>
    <w:rsid w:val="00776DE0"/>
    <w:rsid w:val="00786054"/>
    <w:rsid w:val="007867AE"/>
    <w:rsid w:val="0079075C"/>
    <w:rsid w:val="007951AE"/>
    <w:rsid w:val="007A1CD7"/>
    <w:rsid w:val="007A446F"/>
    <w:rsid w:val="007A5EC7"/>
    <w:rsid w:val="007B091C"/>
    <w:rsid w:val="007B0EE0"/>
    <w:rsid w:val="007B2CB8"/>
    <w:rsid w:val="007B5E16"/>
    <w:rsid w:val="007C44ED"/>
    <w:rsid w:val="007C6040"/>
    <w:rsid w:val="007D00D1"/>
    <w:rsid w:val="007D26FF"/>
    <w:rsid w:val="007D3378"/>
    <w:rsid w:val="007D3F55"/>
    <w:rsid w:val="007E196E"/>
    <w:rsid w:val="007E26D6"/>
    <w:rsid w:val="007E2C0D"/>
    <w:rsid w:val="007F0C72"/>
    <w:rsid w:val="007F2432"/>
    <w:rsid w:val="007F3F48"/>
    <w:rsid w:val="007F509E"/>
    <w:rsid w:val="007F793C"/>
    <w:rsid w:val="0080004C"/>
    <w:rsid w:val="008019B5"/>
    <w:rsid w:val="00810CDB"/>
    <w:rsid w:val="0081109B"/>
    <w:rsid w:val="008168D5"/>
    <w:rsid w:val="00817FA6"/>
    <w:rsid w:val="0082623A"/>
    <w:rsid w:val="00834B8A"/>
    <w:rsid w:val="00835A1E"/>
    <w:rsid w:val="00836375"/>
    <w:rsid w:val="00847355"/>
    <w:rsid w:val="00852CC0"/>
    <w:rsid w:val="00857D23"/>
    <w:rsid w:val="00860334"/>
    <w:rsid w:val="00861599"/>
    <w:rsid w:val="0087136A"/>
    <w:rsid w:val="00871A32"/>
    <w:rsid w:val="00871D69"/>
    <w:rsid w:val="00873861"/>
    <w:rsid w:val="0087435F"/>
    <w:rsid w:val="00876425"/>
    <w:rsid w:val="00880D7B"/>
    <w:rsid w:val="008833F9"/>
    <w:rsid w:val="00883EEB"/>
    <w:rsid w:val="008867CF"/>
    <w:rsid w:val="008908C5"/>
    <w:rsid w:val="008B66B1"/>
    <w:rsid w:val="008C1C81"/>
    <w:rsid w:val="008C227B"/>
    <w:rsid w:val="008D6456"/>
    <w:rsid w:val="008E1160"/>
    <w:rsid w:val="008F0BB2"/>
    <w:rsid w:val="008F22D3"/>
    <w:rsid w:val="008F4293"/>
    <w:rsid w:val="008F4FE2"/>
    <w:rsid w:val="008F53E2"/>
    <w:rsid w:val="008F5B5F"/>
    <w:rsid w:val="008F7D41"/>
    <w:rsid w:val="00903F2E"/>
    <w:rsid w:val="00927B5B"/>
    <w:rsid w:val="009338F1"/>
    <w:rsid w:val="00945FF2"/>
    <w:rsid w:val="009525FA"/>
    <w:rsid w:val="0096597F"/>
    <w:rsid w:val="009701C3"/>
    <w:rsid w:val="00973F05"/>
    <w:rsid w:val="0097544D"/>
    <w:rsid w:val="00983DA1"/>
    <w:rsid w:val="00984D79"/>
    <w:rsid w:val="009876E2"/>
    <w:rsid w:val="00990935"/>
    <w:rsid w:val="00995251"/>
    <w:rsid w:val="009A3091"/>
    <w:rsid w:val="009A5543"/>
    <w:rsid w:val="009B0A33"/>
    <w:rsid w:val="009C046E"/>
    <w:rsid w:val="009C319D"/>
    <w:rsid w:val="009D6C48"/>
    <w:rsid w:val="009E3451"/>
    <w:rsid w:val="009F0096"/>
    <w:rsid w:val="009F23F9"/>
    <w:rsid w:val="009F4170"/>
    <w:rsid w:val="00A0138E"/>
    <w:rsid w:val="00A02D89"/>
    <w:rsid w:val="00A04CAE"/>
    <w:rsid w:val="00A17978"/>
    <w:rsid w:val="00A25B2C"/>
    <w:rsid w:val="00A36A51"/>
    <w:rsid w:val="00A37A5D"/>
    <w:rsid w:val="00A37ACC"/>
    <w:rsid w:val="00A432D1"/>
    <w:rsid w:val="00A439BC"/>
    <w:rsid w:val="00A46AFB"/>
    <w:rsid w:val="00A5318E"/>
    <w:rsid w:val="00A55EE8"/>
    <w:rsid w:val="00A56449"/>
    <w:rsid w:val="00A57766"/>
    <w:rsid w:val="00A601CE"/>
    <w:rsid w:val="00A60B52"/>
    <w:rsid w:val="00A70C4C"/>
    <w:rsid w:val="00A7181B"/>
    <w:rsid w:val="00A72C08"/>
    <w:rsid w:val="00A76836"/>
    <w:rsid w:val="00A81C86"/>
    <w:rsid w:val="00A821B3"/>
    <w:rsid w:val="00A823A6"/>
    <w:rsid w:val="00A8367D"/>
    <w:rsid w:val="00A86007"/>
    <w:rsid w:val="00A87FB5"/>
    <w:rsid w:val="00A9716A"/>
    <w:rsid w:val="00AA273B"/>
    <w:rsid w:val="00AA340A"/>
    <w:rsid w:val="00AA378F"/>
    <w:rsid w:val="00AA3AF0"/>
    <w:rsid w:val="00AB71F1"/>
    <w:rsid w:val="00AC2D35"/>
    <w:rsid w:val="00AC567D"/>
    <w:rsid w:val="00AC63A5"/>
    <w:rsid w:val="00AD582D"/>
    <w:rsid w:val="00AD67BB"/>
    <w:rsid w:val="00AE384E"/>
    <w:rsid w:val="00AE5462"/>
    <w:rsid w:val="00AE68FF"/>
    <w:rsid w:val="00AE765D"/>
    <w:rsid w:val="00AF16B4"/>
    <w:rsid w:val="00AF23AA"/>
    <w:rsid w:val="00AF3C07"/>
    <w:rsid w:val="00AF5D50"/>
    <w:rsid w:val="00B01023"/>
    <w:rsid w:val="00B11E07"/>
    <w:rsid w:val="00B15EA9"/>
    <w:rsid w:val="00B208CE"/>
    <w:rsid w:val="00B31469"/>
    <w:rsid w:val="00B332A3"/>
    <w:rsid w:val="00B34251"/>
    <w:rsid w:val="00B3474B"/>
    <w:rsid w:val="00B35582"/>
    <w:rsid w:val="00B40983"/>
    <w:rsid w:val="00B41077"/>
    <w:rsid w:val="00B434B8"/>
    <w:rsid w:val="00B45847"/>
    <w:rsid w:val="00B46C18"/>
    <w:rsid w:val="00B47182"/>
    <w:rsid w:val="00B478C7"/>
    <w:rsid w:val="00B47E16"/>
    <w:rsid w:val="00B5158F"/>
    <w:rsid w:val="00B5685F"/>
    <w:rsid w:val="00B56AEA"/>
    <w:rsid w:val="00B60744"/>
    <w:rsid w:val="00B63FD2"/>
    <w:rsid w:val="00B664EE"/>
    <w:rsid w:val="00B73A26"/>
    <w:rsid w:val="00B823E5"/>
    <w:rsid w:val="00B83573"/>
    <w:rsid w:val="00B842D5"/>
    <w:rsid w:val="00B84F30"/>
    <w:rsid w:val="00B90D0B"/>
    <w:rsid w:val="00B9242B"/>
    <w:rsid w:val="00B93D7C"/>
    <w:rsid w:val="00B97792"/>
    <w:rsid w:val="00BA1A3A"/>
    <w:rsid w:val="00BB4B70"/>
    <w:rsid w:val="00BB4DE2"/>
    <w:rsid w:val="00BF4B26"/>
    <w:rsid w:val="00BF76F8"/>
    <w:rsid w:val="00C00311"/>
    <w:rsid w:val="00C0177B"/>
    <w:rsid w:val="00C17D64"/>
    <w:rsid w:val="00C26384"/>
    <w:rsid w:val="00C30FE2"/>
    <w:rsid w:val="00C3702F"/>
    <w:rsid w:val="00C404CC"/>
    <w:rsid w:val="00C434B6"/>
    <w:rsid w:val="00C4682F"/>
    <w:rsid w:val="00C511A3"/>
    <w:rsid w:val="00C56B46"/>
    <w:rsid w:val="00C6173E"/>
    <w:rsid w:val="00C6643D"/>
    <w:rsid w:val="00C6778E"/>
    <w:rsid w:val="00C720E6"/>
    <w:rsid w:val="00C7307D"/>
    <w:rsid w:val="00C87012"/>
    <w:rsid w:val="00C93534"/>
    <w:rsid w:val="00C94400"/>
    <w:rsid w:val="00C94608"/>
    <w:rsid w:val="00CA2356"/>
    <w:rsid w:val="00CA31E4"/>
    <w:rsid w:val="00CB08F9"/>
    <w:rsid w:val="00CB336C"/>
    <w:rsid w:val="00CB7348"/>
    <w:rsid w:val="00CB776A"/>
    <w:rsid w:val="00CC2044"/>
    <w:rsid w:val="00CD334C"/>
    <w:rsid w:val="00CE63E1"/>
    <w:rsid w:val="00CE66D7"/>
    <w:rsid w:val="00CF17DD"/>
    <w:rsid w:val="00CF43FC"/>
    <w:rsid w:val="00D013DF"/>
    <w:rsid w:val="00D04DC4"/>
    <w:rsid w:val="00D10E9F"/>
    <w:rsid w:val="00D12356"/>
    <w:rsid w:val="00D13537"/>
    <w:rsid w:val="00D1499B"/>
    <w:rsid w:val="00D35521"/>
    <w:rsid w:val="00D63F74"/>
    <w:rsid w:val="00D6437B"/>
    <w:rsid w:val="00D67787"/>
    <w:rsid w:val="00D723B7"/>
    <w:rsid w:val="00D75704"/>
    <w:rsid w:val="00D814E1"/>
    <w:rsid w:val="00D85358"/>
    <w:rsid w:val="00D85831"/>
    <w:rsid w:val="00D90A82"/>
    <w:rsid w:val="00D91329"/>
    <w:rsid w:val="00D9146F"/>
    <w:rsid w:val="00D94FD8"/>
    <w:rsid w:val="00DA4602"/>
    <w:rsid w:val="00DC18A5"/>
    <w:rsid w:val="00DC5956"/>
    <w:rsid w:val="00DC7737"/>
    <w:rsid w:val="00DD01D8"/>
    <w:rsid w:val="00DD248E"/>
    <w:rsid w:val="00DE4D93"/>
    <w:rsid w:val="00DF2179"/>
    <w:rsid w:val="00DF3E22"/>
    <w:rsid w:val="00DF3EBB"/>
    <w:rsid w:val="00DF5DE2"/>
    <w:rsid w:val="00DF63CB"/>
    <w:rsid w:val="00DF7688"/>
    <w:rsid w:val="00E06D36"/>
    <w:rsid w:val="00E12D60"/>
    <w:rsid w:val="00E2133C"/>
    <w:rsid w:val="00E30F10"/>
    <w:rsid w:val="00E40452"/>
    <w:rsid w:val="00E42859"/>
    <w:rsid w:val="00E42B51"/>
    <w:rsid w:val="00E45D50"/>
    <w:rsid w:val="00E51FEE"/>
    <w:rsid w:val="00E527D3"/>
    <w:rsid w:val="00E576BC"/>
    <w:rsid w:val="00E60797"/>
    <w:rsid w:val="00E64B71"/>
    <w:rsid w:val="00E66BC0"/>
    <w:rsid w:val="00E761A1"/>
    <w:rsid w:val="00E80256"/>
    <w:rsid w:val="00E842A3"/>
    <w:rsid w:val="00E879F1"/>
    <w:rsid w:val="00E91BDE"/>
    <w:rsid w:val="00E91F0F"/>
    <w:rsid w:val="00E92C48"/>
    <w:rsid w:val="00E94674"/>
    <w:rsid w:val="00EA1C49"/>
    <w:rsid w:val="00EA4DAB"/>
    <w:rsid w:val="00EB3B0D"/>
    <w:rsid w:val="00EB42B5"/>
    <w:rsid w:val="00EB6B9F"/>
    <w:rsid w:val="00EC027A"/>
    <w:rsid w:val="00EC0C64"/>
    <w:rsid w:val="00EC3095"/>
    <w:rsid w:val="00EC4487"/>
    <w:rsid w:val="00ED6B3C"/>
    <w:rsid w:val="00EE342E"/>
    <w:rsid w:val="00EE7144"/>
    <w:rsid w:val="00EF5F20"/>
    <w:rsid w:val="00F0327C"/>
    <w:rsid w:val="00F033E8"/>
    <w:rsid w:val="00F03FD5"/>
    <w:rsid w:val="00F04EBC"/>
    <w:rsid w:val="00F074A3"/>
    <w:rsid w:val="00F11A58"/>
    <w:rsid w:val="00F25EC2"/>
    <w:rsid w:val="00F30E4F"/>
    <w:rsid w:val="00F31AF1"/>
    <w:rsid w:val="00F343BA"/>
    <w:rsid w:val="00F430A4"/>
    <w:rsid w:val="00F443A1"/>
    <w:rsid w:val="00F44737"/>
    <w:rsid w:val="00F56B50"/>
    <w:rsid w:val="00F61C4A"/>
    <w:rsid w:val="00F64B12"/>
    <w:rsid w:val="00F658F8"/>
    <w:rsid w:val="00F66971"/>
    <w:rsid w:val="00F7417A"/>
    <w:rsid w:val="00F83883"/>
    <w:rsid w:val="00F90A2C"/>
    <w:rsid w:val="00F90CE4"/>
    <w:rsid w:val="00F92BD6"/>
    <w:rsid w:val="00F93443"/>
    <w:rsid w:val="00F94E20"/>
    <w:rsid w:val="00F95828"/>
    <w:rsid w:val="00FA1BC1"/>
    <w:rsid w:val="00FA3CBF"/>
    <w:rsid w:val="00FA6706"/>
    <w:rsid w:val="00FA72DC"/>
    <w:rsid w:val="00FB0618"/>
    <w:rsid w:val="00FC0202"/>
    <w:rsid w:val="00FC1D81"/>
    <w:rsid w:val="00FC5332"/>
    <w:rsid w:val="00FD1828"/>
    <w:rsid w:val="00FE3EAD"/>
    <w:rsid w:val="00FF7B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56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4F51"/>
    <w:pPr>
      <w:overflowPunct w:val="0"/>
      <w:autoSpaceDE w:val="0"/>
      <w:autoSpaceDN w:val="0"/>
      <w:adjustRightInd w:val="0"/>
      <w:textAlignment w:val="baseline"/>
    </w:pPr>
  </w:style>
  <w:style w:type="paragraph" w:styleId="Nadpis1">
    <w:name w:val="heading 1"/>
    <w:basedOn w:val="Normln0"/>
    <w:next w:val="Normln0"/>
    <w:qFormat/>
    <w:rsid w:val="004B4F51"/>
    <w:pPr>
      <w:keepNext/>
      <w:numPr>
        <w:numId w:val="8"/>
      </w:numPr>
      <w:spacing w:before="120"/>
      <w:outlineLvl w:val="0"/>
    </w:pPr>
    <w:rPr>
      <w:b/>
      <w:i/>
      <w:sz w:val="24"/>
    </w:rPr>
  </w:style>
  <w:style w:type="paragraph" w:styleId="Nadpis2">
    <w:name w:val="heading 2"/>
    <w:basedOn w:val="Normln"/>
    <w:next w:val="Normln"/>
    <w:qFormat/>
    <w:rsid w:val="004B4F51"/>
    <w:pPr>
      <w:keepNext/>
      <w:widowControl w:val="0"/>
      <w:numPr>
        <w:ilvl w:val="1"/>
        <w:numId w:val="8"/>
      </w:numPr>
      <w:spacing w:before="120"/>
      <w:jc w:val="center"/>
      <w:outlineLvl w:val="1"/>
    </w:pPr>
    <w:rPr>
      <w:rFonts w:ascii="Arial" w:hAnsi="Arial"/>
      <w:b/>
      <w:sz w:val="22"/>
    </w:rPr>
  </w:style>
  <w:style w:type="paragraph" w:styleId="Nadpis3">
    <w:name w:val="heading 3"/>
    <w:basedOn w:val="Normln"/>
    <w:next w:val="Normln"/>
    <w:qFormat/>
    <w:rsid w:val="004B4F51"/>
    <w:pPr>
      <w:keepNext/>
      <w:numPr>
        <w:ilvl w:val="2"/>
        <w:numId w:val="8"/>
      </w:numPr>
      <w:spacing w:before="240"/>
      <w:jc w:val="center"/>
      <w:outlineLvl w:val="2"/>
    </w:pPr>
    <w:rPr>
      <w:b/>
      <w:sz w:val="24"/>
    </w:rPr>
  </w:style>
  <w:style w:type="paragraph" w:styleId="Nadpis6">
    <w:name w:val="heading 6"/>
    <w:basedOn w:val="Normln"/>
    <w:next w:val="Normln"/>
    <w:qFormat/>
    <w:rsid w:val="004B4F51"/>
    <w:pPr>
      <w:keepNext/>
      <w:numPr>
        <w:ilvl w:val="5"/>
        <w:numId w:val="8"/>
      </w:numPr>
      <w:spacing w:line="240" w:lineRule="atLeast"/>
      <w:jc w:val="center"/>
      <w:outlineLvl w:val="5"/>
    </w:pPr>
    <w:rPr>
      <w:b/>
      <w:sz w:val="24"/>
    </w:rPr>
  </w:style>
  <w:style w:type="paragraph" w:styleId="Nadpis7">
    <w:name w:val="heading 7"/>
    <w:basedOn w:val="Normln"/>
    <w:next w:val="Normln"/>
    <w:qFormat/>
    <w:rsid w:val="004B4F51"/>
    <w:pPr>
      <w:keepNext/>
      <w:numPr>
        <w:ilvl w:val="6"/>
        <w:numId w:val="8"/>
      </w:numPr>
      <w:spacing w:line="240" w:lineRule="atLeast"/>
      <w:jc w:val="center"/>
      <w:outlineLvl w:val="6"/>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0">
    <w:name w:val="Norm‡ln’"/>
    <w:rsid w:val="004B4F51"/>
    <w:pPr>
      <w:widowControl w:val="0"/>
      <w:overflowPunct w:val="0"/>
      <w:autoSpaceDE w:val="0"/>
      <w:autoSpaceDN w:val="0"/>
      <w:adjustRightInd w:val="0"/>
      <w:textAlignment w:val="baseline"/>
    </w:pPr>
    <w:rPr>
      <w:rFonts w:ascii="Arial" w:hAnsi="Arial"/>
      <w:sz w:val="22"/>
    </w:rPr>
  </w:style>
  <w:style w:type="character" w:customStyle="1" w:styleId="Standardnpsmoodstavce0">
    <w:name w:val="Standardn’ p’smo odstavce"/>
    <w:rsid w:val="004B4F51"/>
    <w:rPr>
      <w:sz w:val="20"/>
    </w:rPr>
  </w:style>
  <w:style w:type="paragraph" w:customStyle="1" w:styleId="Zhlav">
    <w:name w:val="Z‡hlav’"/>
    <w:basedOn w:val="Normln0"/>
    <w:rsid w:val="004B4F51"/>
    <w:pPr>
      <w:tabs>
        <w:tab w:val="center" w:pos="4536"/>
        <w:tab w:val="right" w:pos="9072"/>
      </w:tabs>
    </w:pPr>
  </w:style>
  <w:style w:type="paragraph" w:customStyle="1" w:styleId="Zpat">
    <w:name w:val="Z‡pat’"/>
    <w:basedOn w:val="Normln0"/>
    <w:rsid w:val="004B4F51"/>
    <w:pPr>
      <w:tabs>
        <w:tab w:val="center" w:pos="4536"/>
        <w:tab w:val="right" w:pos="9072"/>
      </w:tabs>
    </w:pPr>
  </w:style>
  <w:style w:type="character" w:customStyle="1" w:styleId="slostrnky">
    <w:name w:val="?’slo str‡nky"/>
    <w:basedOn w:val="Standardnpsmoodstavce0"/>
    <w:rsid w:val="004B4F51"/>
    <w:rPr>
      <w:sz w:val="20"/>
    </w:rPr>
  </w:style>
  <w:style w:type="character" w:customStyle="1" w:styleId="Znakapoznmky">
    <w:name w:val="Zna?ka pozn‡mky"/>
    <w:basedOn w:val="Standardnpsmoodstavce0"/>
    <w:rsid w:val="004B4F51"/>
    <w:rPr>
      <w:sz w:val="16"/>
    </w:rPr>
  </w:style>
  <w:style w:type="paragraph" w:customStyle="1" w:styleId="Textpoznmky">
    <w:name w:val="Text pozn‡mky"/>
    <w:basedOn w:val="Normln0"/>
    <w:rsid w:val="004B4F51"/>
  </w:style>
  <w:style w:type="paragraph" w:customStyle="1" w:styleId="Textpoznpodarou">
    <w:name w:val="Text pozn. pod ?arou"/>
    <w:basedOn w:val="Normln0"/>
    <w:rsid w:val="004B4F51"/>
  </w:style>
  <w:style w:type="character" w:customStyle="1" w:styleId="Znakapoznpodarou">
    <w:name w:val="Zna?ka pozn. pod ?arou"/>
    <w:basedOn w:val="Standardnpsmoodstavce0"/>
    <w:rsid w:val="004B4F51"/>
    <w:rPr>
      <w:sz w:val="20"/>
      <w:vertAlign w:val="superscript"/>
    </w:rPr>
  </w:style>
  <w:style w:type="paragraph" w:customStyle="1" w:styleId="Zkladntextodsazen">
    <w:name w:val="Z‡kladn’ text odsazen?"/>
    <w:basedOn w:val="Normln0"/>
    <w:rsid w:val="004B4F51"/>
    <w:pPr>
      <w:spacing w:before="120"/>
      <w:ind w:left="567" w:hanging="283"/>
      <w:jc w:val="both"/>
    </w:pPr>
  </w:style>
  <w:style w:type="paragraph" w:customStyle="1" w:styleId="Zkladntextodsazen2">
    <w:name w:val="Z‡kladn’ text odsazen? 2"/>
    <w:basedOn w:val="Normln0"/>
    <w:rsid w:val="004B4F51"/>
    <w:pPr>
      <w:spacing w:before="120"/>
      <w:ind w:left="567"/>
    </w:pPr>
  </w:style>
  <w:style w:type="paragraph" w:customStyle="1" w:styleId="Zkladntextodsazen3">
    <w:name w:val="Z‡kladn’ text odsazen? 3"/>
    <w:basedOn w:val="Normln0"/>
    <w:rsid w:val="004B4F51"/>
    <w:pPr>
      <w:spacing w:before="120"/>
      <w:ind w:left="851"/>
    </w:pPr>
  </w:style>
  <w:style w:type="paragraph" w:styleId="Zpat0">
    <w:name w:val="footer"/>
    <w:basedOn w:val="Normln"/>
    <w:link w:val="ZpatChar"/>
    <w:uiPriority w:val="99"/>
    <w:rsid w:val="004B4F51"/>
    <w:pPr>
      <w:tabs>
        <w:tab w:val="center" w:pos="4536"/>
        <w:tab w:val="right" w:pos="9072"/>
      </w:tabs>
    </w:pPr>
  </w:style>
  <w:style w:type="paragraph" w:customStyle="1" w:styleId="Stylpravidel">
    <w:name w:val="Styl pravidel"/>
    <w:basedOn w:val="Normln"/>
    <w:rsid w:val="004B4F51"/>
    <w:pPr>
      <w:widowControl w:val="0"/>
      <w:spacing w:before="240" w:line="360" w:lineRule="auto"/>
      <w:jc w:val="both"/>
    </w:pPr>
    <w:rPr>
      <w:sz w:val="24"/>
    </w:rPr>
  </w:style>
  <w:style w:type="paragraph" w:styleId="Zkladntext">
    <w:name w:val="Body Text"/>
    <w:basedOn w:val="Normln"/>
    <w:rsid w:val="004B4F51"/>
    <w:pPr>
      <w:widowControl w:val="0"/>
      <w:jc w:val="both"/>
    </w:pPr>
    <w:rPr>
      <w:rFonts w:ascii="Arial" w:hAnsi="Arial"/>
      <w:sz w:val="22"/>
    </w:rPr>
  </w:style>
  <w:style w:type="paragraph" w:styleId="Textpoznpodarou0">
    <w:name w:val="footnote text"/>
    <w:basedOn w:val="Normln"/>
    <w:link w:val="TextpoznpodarouChar"/>
    <w:rsid w:val="004B4F51"/>
    <w:pPr>
      <w:widowControl w:val="0"/>
    </w:pPr>
    <w:rPr>
      <w:rFonts w:ascii="Arial" w:hAnsi="Arial"/>
      <w:sz w:val="22"/>
    </w:rPr>
  </w:style>
  <w:style w:type="character" w:styleId="Znakapoznpodarou0">
    <w:name w:val="footnote reference"/>
    <w:basedOn w:val="Standardnpsmoodstavce"/>
    <w:semiHidden/>
    <w:rsid w:val="004B4F51"/>
    <w:rPr>
      <w:vertAlign w:val="superscript"/>
    </w:rPr>
  </w:style>
  <w:style w:type="paragraph" w:styleId="Zhlav0">
    <w:name w:val="header"/>
    <w:basedOn w:val="Normln"/>
    <w:rsid w:val="004B4F51"/>
    <w:pPr>
      <w:tabs>
        <w:tab w:val="center" w:pos="4536"/>
        <w:tab w:val="right" w:pos="9072"/>
      </w:tabs>
    </w:pPr>
  </w:style>
  <w:style w:type="paragraph" w:customStyle="1" w:styleId="Zkladntext21">
    <w:name w:val="Základní text 21"/>
    <w:basedOn w:val="Normln"/>
    <w:rsid w:val="004B4F51"/>
    <w:pPr>
      <w:spacing w:before="120"/>
      <w:ind w:firstLine="567"/>
      <w:jc w:val="both"/>
    </w:pPr>
    <w:rPr>
      <w:sz w:val="24"/>
      <w:u w:val="single"/>
    </w:rPr>
  </w:style>
  <w:style w:type="character" w:styleId="Odkaznakoment">
    <w:name w:val="annotation reference"/>
    <w:basedOn w:val="Standardnpsmoodstavce"/>
    <w:semiHidden/>
    <w:rsid w:val="004B4F51"/>
    <w:rPr>
      <w:sz w:val="16"/>
    </w:rPr>
  </w:style>
  <w:style w:type="paragraph" w:styleId="Textkomente">
    <w:name w:val="annotation text"/>
    <w:basedOn w:val="Normln"/>
    <w:link w:val="TextkomenteChar"/>
    <w:semiHidden/>
    <w:rsid w:val="004B4F51"/>
  </w:style>
  <w:style w:type="paragraph" w:customStyle="1" w:styleId="BodyText21">
    <w:name w:val="Body Text 21"/>
    <w:basedOn w:val="Normln"/>
    <w:rsid w:val="004B4F51"/>
    <w:pPr>
      <w:spacing w:before="120"/>
      <w:ind w:firstLine="567"/>
      <w:jc w:val="both"/>
    </w:pPr>
    <w:rPr>
      <w:sz w:val="24"/>
    </w:rPr>
  </w:style>
  <w:style w:type="character" w:styleId="slostrnky0">
    <w:name w:val="page number"/>
    <w:basedOn w:val="Standardnpsmoodstavce"/>
    <w:rsid w:val="004B4F51"/>
  </w:style>
  <w:style w:type="paragraph" w:styleId="Nzev">
    <w:name w:val="Title"/>
    <w:basedOn w:val="Normln"/>
    <w:qFormat/>
    <w:rsid w:val="004B4F51"/>
    <w:pPr>
      <w:widowControl w:val="0"/>
      <w:jc w:val="center"/>
    </w:pPr>
    <w:rPr>
      <w:b/>
      <w:sz w:val="36"/>
    </w:rPr>
  </w:style>
  <w:style w:type="paragraph" w:customStyle="1" w:styleId="Zkladntextodsazen31">
    <w:name w:val="Základní text odsazený 31"/>
    <w:basedOn w:val="Normln"/>
    <w:rsid w:val="004B4F51"/>
    <w:pPr>
      <w:tabs>
        <w:tab w:val="left" w:pos="709"/>
      </w:tabs>
      <w:spacing w:before="120" w:line="240" w:lineRule="exact"/>
      <w:ind w:left="426"/>
      <w:jc w:val="both"/>
    </w:pPr>
    <w:rPr>
      <w:sz w:val="24"/>
    </w:rPr>
  </w:style>
  <w:style w:type="paragraph" w:customStyle="1" w:styleId="Odsaz1">
    <w:name w:val="Odsaz_1"/>
    <w:basedOn w:val="Normln"/>
    <w:rsid w:val="004B4F51"/>
    <w:pPr>
      <w:keepLines/>
      <w:tabs>
        <w:tab w:val="left" w:pos="360"/>
        <w:tab w:val="left" w:pos="703"/>
        <w:tab w:val="left" w:pos="987"/>
        <w:tab w:val="center" w:pos="6804"/>
        <w:tab w:val="decimal" w:pos="8222"/>
      </w:tabs>
      <w:spacing w:before="120"/>
      <w:ind w:left="360" w:hanging="360"/>
      <w:jc w:val="both"/>
    </w:pPr>
    <w:rPr>
      <w:sz w:val="22"/>
    </w:rPr>
  </w:style>
  <w:style w:type="paragraph" w:customStyle="1" w:styleId="Odstavec">
    <w:name w:val="Odstavec"/>
    <w:basedOn w:val="Normln"/>
    <w:rsid w:val="004B4F51"/>
    <w:pPr>
      <w:tabs>
        <w:tab w:val="left" w:pos="709"/>
        <w:tab w:val="left" w:pos="1004"/>
        <w:tab w:val="center" w:pos="6804"/>
        <w:tab w:val="decimal" w:pos="8222"/>
      </w:tabs>
      <w:spacing w:before="240"/>
      <w:ind w:firstLine="284"/>
      <w:jc w:val="both"/>
    </w:pPr>
    <w:rPr>
      <w:sz w:val="22"/>
    </w:rPr>
  </w:style>
  <w:style w:type="paragraph" w:customStyle="1" w:styleId="Zkladntextodsazen21">
    <w:name w:val="Základní text odsazený 21"/>
    <w:basedOn w:val="Normln"/>
    <w:rsid w:val="004B4F51"/>
    <w:pPr>
      <w:spacing w:before="120" w:line="240" w:lineRule="exact"/>
      <w:ind w:left="709" w:hanging="425"/>
    </w:pPr>
    <w:rPr>
      <w:sz w:val="24"/>
    </w:rPr>
  </w:style>
  <w:style w:type="paragraph" w:customStyle="1" w:styleId="Zkladntext22">
    <w:name w:val="Základní text 22"/>
    <w:basedOn w:val="Normln"/>
    <w:rsid w:val="004B4F51"/>
    <w:pPr>
      <w:widowControl w:val="0"/>
      <w:spacing w:before="120"/>
      <w:jc w:val="both"/>
    </w:pPr>
    <w:rPr>
      <w:b/>
      <w:i/>
      <w:sz w:val="24"/>
      <w:u w:val="single"/>
    </w:rPr>
  </w:style>
  <w:style w:type="paragraph" w:customStyle="1" w:styleId="Zkladntext23">
    <w:name w:val="Základní text 23"/>
    <w:basedOn w:val="Normln"/>
    <w:rsid w:val="004B4F51"/>
    <w:pPr>
      <w:spacing w:after="120"/>
      <w:ind w:left="283"/>
    </w:pPr>
  </w:style>
  <w:style w:type="paragraph" w:customStyle="1" w:styleId="nadpisnaozen">
    <w:name w:val="nadpis naoízení"/>
    <w:basedOn w:val="Normln"/>
    <w:next w:val="Normln"/>
    <w:rsid w:val="004B4F51"/>
    <w:pPr>
      <w:keepNext/>
      <w:keepLines/>
      <w:spacing w:before="120"/>
      <w:jc w:val="center"/>
    </w:pPr>
    <w:rPr>
      <w:b/>
      <w:sz w:val="24"/>
    </w:rPr>
  </w:style>
  <w:style w:type="paragraph" w:customStyle="1" w:styleId="Textbodu">
    <w:name w:val="Text bodu"/>
    <w:basedOn w:val="Normln"/>
    <w:rsid w:val="004B4F51"/>
    <w:pPr>
      <w:tabs>
        <w:tab w:val="left" w:pos="851"/>
      </w:tabs>
      <w:ind w:left="851" w:hanging="426"/>
      <w:jc w:val="both"/>
    </w:pPr>
    <w:rPr>
      <w:sz w:val="24"/>
    </w:rPr>
  </w:style>
  <w:style w:type="paragraph" w:customStyle="1" w:styleId="Textpsmene">
    <w:name w:val="Text písmene"/>
    <w:basedOn w:val="Normln"/>
    <w:rsid w:val="004B4F51"/>
    <w:pPr>
      <w:tabs>
        <w:tab w:val="left" w:pos="425"/>
      </w:tabs>
      <w:ind w:left="425" w:hanging="425"/>
      <w:jc w:val="both"/>
    </w:pPr>
    <w:rPr>
      <w:sz w:val="24"/>
    </w:rPr>
  </w:style>
  <w:style w:type="paragraph" w:customStyle="1" w:styleId="Textodstavce">
    <w:name w:val="Text odstavce"/>
    <w:basedOn w:val="Normln"/>
    <w:rsid w:val="004B4F51"/>
    <w:pPr>
      <w:tabs>
        <w:tab w:val="left" w:pos="785"/>
        <w:tab w:val="left" w:pos="851"/>
      </w:tabs>
      <w:spacing w:before="120" w:after="120"/>
      <w:ind w:firstLine="425"/>
      <w:jc w:val="both"/>
    </w:pPr>
    <w:rPr>
      <w:sz w:val="24"/>
    </w:rPr>
  </w:style>
  <w:style w:type="paragraph" w:customStyle="1" w:styleId="Textbubliny1">
    <w:name w:val="Text bubliny1"/>
    <w:basedOn w:val="Normln"/>
    <w:rsid w:val="004B4F51"/>
    <w:rPr>
      <w:rFonts w:ascii="Tahoma" w:hAnsi="Tahoma"/>
      <w:sz w:val="16"/>
    </w:rPr>
  </w:style>
  <w:style w:type="paragraph" w:customStyle="1" w:styleId="Textbubliny2">
    <w:name w:val="Text bubliny2"/>
    <w:basedOn w:val="Normln"/>
    <w:rsid w:val="004B4F51"/>
    <w:rPr>
      <w:rFonts w:ascii="Tahoma" w:hAnsi="Tahoma"/>
      <w:sz w:val="16"/>
    </w:rPr>
  </w:style>
  <w:style w:type="paragraph" w:styleId="Rozloendokumentu">
    <w:name w:val="Document Map"/>
    <w:basedOn w:val="Normln"/>
    <w:semiHidden/>
    <w:rsid w:val="006A31CB"/>
    <w:pPr>
      <w:shd w:val="clear" w:color="auto" w:fill="000080"/>
    </w:pPr>
    <w:rPr>
      <w:rFonts w:ascii="Tahoma" w:hAnsi="Tahoma" w:cs="Tahoma"/>
    </w:rPr>
  </w:style>
  <w:style w:type="paragraph" w:styleId="Zkladntext2">
    <w:name w:val="Body Text 2"/>
    <w:basedOn w:val="Normln"/>
    <w:rsid w:val="0096597F"/>
    <w:pPr>
      <w:spacing w:after="120" w:line="480" w:lineRule="auto"/>
    </w:pPr>
  </w:style>
  <w:style w:type="paragraph" w:styleId="Zkladntextodsazen0">
    <w:name w:val="Body Text Indent"/>
    <w:basedOn w:val="Normln"/>
    <w:rsid w:val="0096597F"/>
    <w:pPr>
      <w:spacing w:after="120"/>
      <w:ind w:left="283"/>
    </w:pPr>
  </w:style>
  <w:style w:type="paragraph" w:styleId="Zkladntext-prvnodsazen2">
    <w:name w:val="Body Text First Indent 2"/>
    <w:basedOn w:val="Zkladntextodsazen0"/>
    <w:rsid w:val="0096597F"/>
    <w:pPr>
      <w:ind w:firstLine="210"/>
    </w:pPr>
  </w:style>
  <w:style w:type="paragraph" w:styleId="Textbubliny">
    <w:name w:val="Balloon Text"/>
    <w:basedOn w:val="Normln"/>
    <w:semiHidden/>
    <w:rsid w:val="00786054"/>
    <w:rPr>
      <w:rFonts w:ascii="Tahoma" w:hAnsi="Tahoma" w:cs="Tahoma"/>
      <w:sz w:val="16"/>
      <w:szCs w:val="16"/>
    </w:rPr>
  </w:style>
  <w:style w:type="paragraph" w:customStyle="1" w:styleId="Zkladntextodsazen32">
    <w:name w:val="Základní text odsazený 32"/>
    <w:basedOn w:val="Normln"/>
    <w:rsid w:val="004E0A13"/>
    <w:pPr>
      <w:tabs>
        <w:tab w:val="left" w:pos="709"/>
      </w:tabs>
      <w:spacing w:before="120" w:line="240" w:lineRule="exact"/>
      <w:ind w:left="426"/>
      <w:jc w:val="both"/>
    </w:pPr>
    <w:rPr>
      <w:sz w:val="24"/>
    </w:rPr>
  </w:style>
  <w:style w:type="paragraph" w:styleId="Pedmtkomente">
    <w:name w:val="annotation subject"/>
    <w:basedOn w:val="Textkomente"/>
    <w:next w:val="Textkomente"/>
    <w:link w:val="PedmtkomenteChar"/>
    <w:rsid w:val="00F658F8"/>
    <w:rPr>
      <w:b/>
      <w:bCs/>
    </w:rPr>
  </w:style>
  <w:style w:type="character" w:customStyle="1" w:styleId="TextkomenteChar">
    <w:name w:val="Text komentáře Char"/>
    <w:basedOn w:val="Standardnpsmoodstavce"/>
    <w:link w:val="Textkomente"/>
    <w:semiHidden/>
    <w:rsid w:val="00F658F8"/>
  </w:style>
  <w:style w:type="character" w:customStyle="1" w:styleId="PedmtkomenteChar">
    <w:name w:val="Předmět komentáře Char"/>
    <w:basedOn w:val="TextkomenteChar"/>
    <w:link w:val="Pedmtkomente"/>
    <w:rsid w:val="00F658F8"/>
  </w:style>
  <w:style w:type="paragraph" w:styleId="Revize">
    <w:name w:val="Revision"/>
    <w:hidden/>
    <w:uiPriority w:val="99"/>
    <w:semiHidden/>
    <w:rsid w:val="00F658F8"/>
  </w:style>
  <w:style w:type="paragraph" w:styleId="Odstavecseseznamem">
    <w:name w:val="List Paragraph"/>
    <w:basedOn w:val="Normln"/>
    <w:uiPriority w:val="34"/>
    <w:qFormat/>
    <w:rsid w:val="00577813"/>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character" w:customStyle="1" w:styleId="TextpoznpodarouChar">
    <w:name w:val="Text pozn. pod čarou Char"/>
    <w:basedOn w:val="Standardnpsmoodstavce"/>
    <w:link w:val="Textpoznpodarou0"/>
    <w:rsid w:val="00010710"/>
    <w:rPr>
      <w:rFonts w:ascii="Arial" w:hAnsi="Arial"/>
      <w:sz w:val="22"/>
    </w:rPr>
  </w:style>
  <w:style w:type="table" w:styleId="Mkatabulky">
    <w:name w:val="Table Grid"/>
    <w:basedOn w:val="Normlntabulka"/>
    <w:uiPriority w:val="59"/>
    <w:rsid w:val="007B0E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0"/>
    <w:uiPriority w:val="99"/>
    <w:rsid w:val="00834B8A"/>
  </w:style>
  <w:style w:type="character" w:styleId="Hypertextovodkaz">
    <w:name w:val="Hyperlink"/>
    <w:basedOn w:val="Standardnpsmoodstavce"/>
    <w:uiPriority w:val="99"/>
    <w:unhideWhenUsed/>
    <w:rsid w:val="00E879F1"/>
    <w:rPr>
      <w:color w:val="0000FF" w:themeColor="hyperlink"/>
      <w:u w:val="single"/>
    </w:rPr>
  </w:style>
  <w:style w:type="character" w:styleId="Sledovanodkaz">
    <w:name w:val="FollowedHyperlink"/>
    <w:basedOn w:val="Standardnpsmoodstavce"/>
    <w:rsid w:val="00393624"/>
    <w:rPr>
      <w:color w:val="800080" w:themeColor="followedHyperlink"/>
      <w:u w:val="single"/>
    </w:rPr>
  </w:style>
  <w:style w:type="paragraph" w:styleId="Zvr">
    <w:name w:val="Closing"/>
    <w:basedOn w:val="Normln"/>
    <w:link w:val="ZvrChar"/>
    <w:rsid w:val="00B63FD2"/>
    <w:pPr>
      <w:overflowPunct/>
      <w:adjustRightInd/>
      <w:ind w:left="4252"/>
      <w:textAlignment w:val="auto"/>
    </w:pPr>
  </w:style>
  <w:style w:type="character" w:customStyle="1" w:styleId="ZvrChar">
    <w:name w:val="Závěr Char"/>
    <w:basedOn w:val="Standardnpsmoodstavce"/>
    <w:link w:val="Zvr"/>
    <w:rsid w:val="00B63F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4F51"/>
    <w:pPr>
      <w:overflowPunct w:val="0"/>
      <w:autoSpaceDE w:val="0"/>
      <w:autoSpaceDN w:val="0"/>
      <w:adjustRightInd w:val="0"/>
      <w:textAlignment w:val="baseline"/>
    </w:pPr>
  </w:style>
  <w:style w:type="paragraph" w:styleId="Nadpis1">
    <w:name w:val="heading 1"/>
    <w:basedOn w:val="Normln0"/>
    <w:next w:val="Normln0"/>
    <w:qFormat/>
    <w:rsid w:val="004B4F51"/>
    <w:pPr>
      <w:keepNext/>
      <w:numPr>
        <w:numId w:val="8"/>
      </w:numPr>
      <w:spacing w:before="120"/>
      <w:outlineLvl w:val="0"/>
    </w:pPr>
    <w:rPr>
      <w:b/>
      <w:i/>
      <w:sz w:val="24"/>
    </w:rPr>
  </w:style>
  <w:style w:type="paragraph" w:styleId="Nadpis2">
    <w:name w:val="heading 2"/>
    <w:basedOn w:val="Normln"/>
    <w:next w:val="Normln"/>
    <w:qFormat/>
    <w:rsid w:val="004B4F51"/>
    <w:pPr>
      <w:keepNext/>
      <w:widowControl w:val="0"/>
      <w:numPr>
        <w:ilvl w:val="1"/>
        <w:numId w:val="8"/>
      </w:numPr>
      <w:spacing w:before="120"/>
      <w:jc w:val="center"/>
      <w:outlineLvl w:val="1"/>
    </w:pPr>
    <w:rPr>
      <w:rFonts w:ascii="Arial" w:hAnsi="Arial"/>
      <w:b/>
      <w:sz w:val="22"/>
    </w:rPr>
  </w:style>
  <w:style w:type="paragraph" w:styleId="Nadpis3">
    <w:name w:val="heading 3"/>
    <w:basedOn w:val="Normln"/>
    <w:next w:val="Normln"/>
    <w:qFormat/>
    <w:rsid w:val="004B4F51"/>
    <w:pPr>
      <w:keepNext/>
      <w:numPr>
        <w:ilvl w:val="2"/>
        <w:numId w:val="8"/>
      </w:numPr>
      <w:spacing w:before="240"/>
      <w:jc w:val="center"/>
      <w:outlineLvl w:val="2"/>
    </w:pPr>
    <w:rPr>
      <w:b/>
      <w:sz w:val="24"/>
    </w:rPr>
  </w:style>
  <w:style w:type="paragraph" w:styleId="Nadpis6">
    <w:name w:val="heading 6"/>
    <w:basedOn w:val="Normln"/>
    <w:next w:val="Normln"/>
    <w:qFormat/>
    <w:rsid w:val="004B4F51"/>
    <w:pPr>
      <w:keepNext/>
      <w:numPr>
        <w:ilvl w:val="5"/>
        <w:numId w:val="8"/>
      </w:numPr>
      <w:spacing w:line="240" w:lineRule="atLeast"/>
      <w:jc w:val="center"/>
      <w:outlineLvl w:val="5"/>
    </w:pPr>
    <w:rPr>
      <w:b/>
      <w:sz w:val="24"/>
    </w:rPr>
  </w:style>
  <w:style w:type="paragraph" w:styleId="Nadpis7">
    <w:name w:val="heading 7"/>
    <w:basedOn w:val="Normln"/>
    <w:next w:val="Normln"/>
    <w:qFormat/>
    <w:rsid w:val="004B4F51"/>
    <w:pPr>
      <w:keepNext/>
      <w:numPr>
        <w:ilvl w:val="6"/>
        <w:numId w:val="8"/>
      </w:numPr>
      <w:spacing w:line="240" w:lineRule="atLeast"/>
      <w:jc w:val="center"/>
      <w:outlineLvl w:val="6"/>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0">
    <w:name w:val="Norm‡ln’"/>
    <w:rsid w:val="004B4F51"/>
    <w:pPr>
      <w:widowControl w:val="0"/>
      <w:overflowPunct w:val="0"/>
      <w:autoSpaceDE w:val="0"/>
      <w:autoSpaceDN w:val="0"/>
      <w:adjustRightInd w:val="0"/>
      <w:textAlignment w:val="baseline"/>
    </w:pPr>
    <w:rPr>
      <w:rFonts w:ascii="Arial" w:hAnsi="Arial"/>
      <w:sz w:val="22"/>
    </w:rPr>
  </w:style>
  <w:style w:type="character" w:customStyle="1" w:styleId="Standardnpsmoodstavce0">
    <w:name w:val="Standardn’ p’smo odstavce"/>
    <w:rsid w:val="004B4F51"/>
    <w:rPr>
      <w:sz w:val="20"/>
    </w:rPr>
  </w:style>
  <w:style w:type="paragraph" w:customStyle="1" w:styleId="Zhlav">
    <w:name w:val="Z‡hlav’"/>
    <w:basedOn w:val="Normln0"/>
    <w:rsid w:val="004B4F51"/>
    <w:pPr>
      <w:tabs>
        <w:tab w:val="center" w:pos="4536"/>
        <w:tab w:val="right" w:pos="9072"/>
      </w:tabs>
    </w:pPr>
  </w:style>
  <w:style w:type="paragraph" w:customStyle="1" w:styleId="Zpat">
    <w:name w:val="Z‡pat’"/>
    <w:basedOn w:val="Normln0"/>
    <w:rsid w:val="004B4F51"/>
    <w:pPr>
      <w:tabs>
        <w:tab w:val="center" w:pos="4536"/>
        <w:tab w:val="right" w:pos="9072"/>
      </w:tabs>
    </w:pPr>
  </w:style>
  <w:style w:type="character" w:customStyle="1" w:styleId="slostrnky">
    <w:name w:val="?’slo str‡nky"/>
    <w:basedOn w:val="Standardnpsmoodstavce0"/>
    <w:rsid w:val="004B4F51"/>
    <w:rPr>
      <w:sz w:val="20"/>
    </w:rPr>
  </w:style>
  <w:style w:type="character" w:customStyle="1" w:styleId="Znakapoznmky">
    <w:name w:val="Zna?ka pozn‡mky"/>
    <w:basedOn w:val="Standardnpsmoodstavce0"/>
    <w:rsid w:val="004B4F51"/>
    <w:rPr>
      <w:sz w:val="16"/>
    </w:rPr>
  </w:style>
  <w:style w:type="paragraph" w:customStyle="1" w:styleId="Textpoznmky">
    <w:name w:val="Text pozn‡mky"/>
    <w:basedOn w:val="Normln0"/>
    <w:rsid w:val="004B4F51"/>
  </w:style>
  <w:style w:type="paragraph" w:customStyle="1" w:styleId="Textpoznpodarou">
    <w:name w:val="Text pozn. pod ?arou"/>
    <w:basedOn w:val="Normln0"/>
    <w:rsid w:val="004B4F51"/>
  </w:style>
  <w:style w:type="character" w:customStyle="1" w:styleId="Znakapoznpodarou">
    <w:name w:val="Zna?ka pozn. pod ?arou"/>
    <w:basedOn w:val="Standardnpsmoodstavce0"/>
    <w:rsid w:val="004B4F51"/>
    <w:rPr>
      <w:sz w:val="20"/>
      <w:vertAlign w:val="superscript"/>
    </w:rPr>
  </w:style>
  <w:style w:type="paragraph" w:customStyle="1" w:styleId="Zkladntextodsazen">
    <w:name w:val="Z‡kladn’ text odsazen?"/>
    <w:basedOn w:val="Normln0"/>
    <w:rsid w:val="004B4F51"/>
    <w:pPr>
      <w:spacing w:before="120"/>
      <w:ind w:left="567" w:hanging="283"/>
      <w:jc w:val="both"/>
    </w:pPr>
  </w:style>
  <w:style w:type="paragraph" w:customStyle="1" w:styleId="Zkladntextodsazen2">
    <w:name w:val="Z‡kladn’ text odsazen? 2"/>
    <w:basedOn w:val="Normln0"/>
    <w:rsid w:val="004B4F51"/>
    <w:pPr>
      <w:spacing w:before="120"/>
      <w:ind w:left="567"/>
    </w:pPr>
  </w:style>
  <w:style w:type="paragraph" w:customStyle="1" w:styleId="Zkladntextodsazen3">
    <w:name w:val="Z‡kladn’ text odsazen? 3"/>
    <w:basedOn w:val="Normln0"/>
    <w:rsid w:val="004B4F51"/>
    <w:pPr>
      <w:spacing w:before="120"/>
      <w:ind w:left="851"/>
    </w:pPr>
  </w:style>
  <w:style w:type="paragraph" w:styleId="Zpat0">
    <w:name w:val="footer"/>
    <w:basedOn w:val="Normln"/>
    <w:link w:val="ZpatChar"/>
    <w:uiPriority w:val="99"/>
    <w:rsid w:val="004B4F51"/>
    <w:pPr>
      <w:tabs>
        <w:tab w:val="center" w:pos="4536"/>
        <w:tab w:val="right" w:pos="9072"/>
      </w:tabs>
    </w:pPr>
  </w:style>
  <w:style w:type="paragraph" w:customStyle="1" w:styleId="Stylpravidel">
    <w:name w:val="Styl pravidel"/>
    <w:basedOn w:val="Normln"/>
    <w:rsid w:val="004B4F51"/>
    <w:pPr>
      <w:widowControl w:val="0"/>
      <w:spacing w:before="240" w:line="360" w:lineRule="auto"/>
      <w:jc w:val="both"/>
    </w:pPr>
    <w:rPr>
      <w:sz w:val="24"/>
    </w:rPr>
  </w:style>
  <w:style w:type="paragraph" w:styleId="Zkladntext">
    <w:name w:val="Body Text"/>
    <w:basedOn w:val="Normln"/>
    <w:rsid w:val="004B4F51"/>
    <w:pPr>
      <w:widowControl w:val="0"/>
      <w:jc w:val="both"/>
    </w:pPr>
    <w:rPr>
      <w:rFonts w:ascii="Arial" w:hAnsi="Arial"/>
      <w:sz w:val="22"/>
    </w:rPr>
  </w:style>
  <w:style w:type="paragraph" w:styleId="Textpoznpodarou0">
    <w:name w:val="footnote text"/>
    <w:basedOn w:val="Normln"/>
    <w:link w:val="TextpoznpodarouChar"/>
    <w:rsid w:val="004B4F51"/>
    <w:pPr>
      <w:widowControl w:val="0"/>
    </w:pPr>
    <w:rPr>
      <w:rFonts w:ascii="Arial" w:hAnsi="Arial"/>
      <w:sz w:val="22"/>
    </w:rPr>
  </w:style>
  <w:style w:type="character" w:styleId="Znakapoznpodarou0">
    <w:name w:val="footnote reference"/>
    <w:basedOn w:val="Standardnpsmoodstavce"/>
    <w:semiHidden/>
    <w:rsid w:val="004B4F51"/>
    <w:rPr>
      <w:vertAlign w:val="superscript"/>
    </w:rPr>
  </w:style>
  <w:style w:type="paragraph" w:styleId="Zhlav0">
    <w:name w:val="header"/>
    <w:basedOn w:val="Normln"/>
    <w:rsid w:val="004B4F51"/>
    <w:pPr>
      <w:tabs>
        <w:tab w:val="center" w:pos="4536"/>
        <w:tab w:val="right" w:pos="9072"/>
      </w:tabs>
    </w:pPr>
  </w:style>
  <w:style w:type="paragraph" w:customStyle="1" w:styleId="Zkladntext21">
    <w:name w:val="Základní text 21"/>
    <w:basedOn w:val="Normln"/>
    <w:rsid w:val="004B4F51"/>
    <w:pPr>
      <w:spacing w:before="120"/>
      <w:ind w:firstLine="567"/>
      <w:jc w:val="both"/>
    </w:pPr>
    <w:rPr>
      <w:sz w:val="24"/>
      <w:u w:val="single"/>
    </w:rPr>
  </w:style>
  <w:style w:type="character" w:styleId="Odkaznakoment">
    <w:name w:val="annotation reference"/>
    <w:basedOn w:val="Standardnpsmoodstavce"/>
    <w:semiHidden/>
    <w:rsid w:val="004B4F51"/>
    <w:rPr>
      <w:sz w:val="16"/>
    </w:rPr>
  </w:style>
  <w:style w:type="paragraph" w:styleId="Textkomente">
    <w:name w:val="annotation text"/>
    <w:basedOn w:val="Normln"/>
    <w:link w:val="TextkomenteChar"/>
    <w:semiHidden/>
    <w:rsid w:val="004B4F51"/>
  </w:style>
  <w:style w:type="paragraph" w:customStyle="1" w:styleId="BodyText21">
    <w:name w:val="Body Text 21"/>
    <w:basedOn w:val="Normln"/>
    <w:rsid w:val="004B4F51"/>
    <w:pPr>
      <w:spacing w:before="120"/>
      <w:ind w:firstLine="567"/>
      <w:jc w:val="both"/>
    </w:pPr>
    <w:rPr>
      <w:sz w:val="24"/>
    </w:rPr>
  </w:style>
  <w:style w:type="character" w:styleId="slostrnky0">
    <w:name w:val="page number"/>
    <w:basedOn w:val="Standardnpsmoodstavce"/>
    <w:rsid w:val="004B4F51"/>
  </w:style>
  <w:style w:type="paragraph" w:styleId="Nzev">
    <w:name w:val="Title"/>
    <w:basedOn w:val="Normln"/>
    <w:qFormat/>
    <w:rsid w:val="004B4F51"/>
    <w:pPr>
      <w:widowControl w:val="0"/>
      <w:jc w:val="center"/>
    </w:pPr>
    <w:rPr>
      <w:b/>
      <w:sz w:val="36"/>
    </w:rPr>
  </w:style>
  <w:style w:type="paragraph" w:customStyle="1" w:styleId="Zkladntextodsazen31">
    <w:name w:val="Základní text odsazený 31"/>
    <w:basedOn w:val="Normln"/>
    <w:rsid w:val="004B4F51"/>
    <w:pPr>
      <w:tabs>
        <w:tab w:val="left" w:pos="709"/>
      </w:tabs>
      <w:spacing w:before="120" w:line="240" w:lineRule="exact"/>
      <w:ind w:left="426"/>
      <w:jc w:val="both"/>
    </w:pPr>
    <w:rPr>
      <w:sz w:val="24"/>
    </w:rPr>
  </w:style>
  <w:style w:type="paragraph" w:customStyle="1" w:styleId="Odsaz1">
    <w:name w:val="Odsaz_1"/>
    <w:basedOn w:val="Normln"/>
    <w:rsid w:val="004B4F51"/>
    <w:pPr>
      <w:keepLines/>
      <w:tabs>
        <w:tab w:val="left" w:pos="360"/>
        <w:tab w:val="left" w:pos="703"/>
        <w:tab w:val="left" w:pos="987"/>
        <w:tab w:val="center" w:pos="6804"/>
        <w:tab w:val="decimal" w:pos="8222"/>
      </w:tabs>
      <w:spacing w:before="120"/>
      <w:ind w:left="360" w:hanging="360"/>
      <w:jc w:val="both"/>
    </w:pPr>
    <w:rPr>
      <w:sz w:val="22"/>
    </w:rPr>
  </w:style>
  <w:style w:type="paragraph" w:customStyle="1" w:styleId="Odstavec">
    <w:name w:val="Odstavec"/>
    <w:basedOn w:val="Normln"/>
    <w:rsid w:val="004B4F51"/>
    <w:pPr>
      <w:tabs>
        <w:tab w:val="left" w:pos="709"/>
        <w:tab w:val="left" w:pos="1004"/>
        <w:tab w:val="center" w:pos="6804"/>
        <w:tab w:val="decimal" w:pos="8222"/>
      </w:tabs>
      <w:spacing w:before="240"/>
      <w:ind w:firstLine="284"/>
      <w:jc w:val="both"/>
    </w:pPr>
    <w:rPr>
      <w:sz w:val="22"/>
    </w:rPr>
  </w:style>
  <w:style w:type="paragraph" w:customStyle="1" w:styleId="Zkladntextodsazen21">
    <w:name w:val="Základní text odsazený 21"/>
    <w:basedOn w:val="Normln"/>
    <w:rsid w:val="004B4F51"/>
    <w:pPr>
      <w:spacing w:before="120" w:line="240" w:lineRule="exact"/>
      <w:ind w:left="709" w:hanging="425"/>
    </w:pPr>
    <w:rPr>
      <w:sz w:val="24"/>
    </w:rPr>
  </w:style>
  <w:style w:type="paragraph" w:customStyle="1" w:styleId="Zkladntext22">
    <w:name w:val="Základní text 22"/>
    <w:basedOn w:val="Normln"/>
    <w:rsid w:val="004B4F51"/>
    <w:pPr>
      <w:widowControl w:val="0"/>
      <w:spacing w:before="120"/>
      <w:jc w:val="both"/>
    </w:pPr>
    <w:rPr>
      <w:b/>
      <w:i/>
      <w:sz w:val="24"/>
      <w:u w:val="single"/>
    </w:rPr>
  </w:style>
  <w:style w:type="paragraph" w:customStyle="1" w:styleId="Zkladntext23">
    <w:name w:val="Základní text 23"/>
    <w:basedOn w:val="Normln"/>
    <w:rsid w:val="004B4F51"/>
    <w:pPr>
      <w:spacing w:after="120"/>
      <w:ind w:left="283"/>
    </w:pPr>
  </w:style>
  <w:style w:type="paragraph" w:customStyle="1" w:styleId="nadpisnaozen">
    <w:name w:val="nadpis naoízení"/>
    <w:basedOn w:val="Normln"/>
    <w:next w:val="Normln"/>
    <w:rsid w:val="004B4F51"/>
    <w:pPr>
      <w:keepNext/>
      <w:keepLines/>
      <w:spacing w:before="120"/>
      <w:jc w:val="center"/>
    </w:pPr>
    <w:rPr>
      <w:b/>
      <w:sz w:val="24"/>
    </w:rPr>
  </w:style>
  <w:style w:type="paragraph" w:customStyle="1" w:styleId="Textbodu">
    <w:name w:val="Text bodu"/>
    <w:basedOn w:val="Normln"/>
    <w:rsid w:val="004B4F51"/>
    <w:pPr>
      <w:tabs>
        <w:tab w:val="left" w:pos="851"/>
      </w:tabs>
      <w:ind w:left="851" w:hanging="426"/>
      <w:jc w:val="both"/>
    </w:pPr>
    <w:rPr>
      <w:sz w:val="24"/>
    </w:rPr>
  </w:style>
  <w:style w:type="paragraph" w:customStyle="1" w:styleId="Textpsmene">
    <w:name w:val="Text písmene"/>
    <w:basedOn w:val="Normln"/>
    <w:rsid w:val="004B4F51"/>
    <w:pPr>
      <w:tabs>
        <w:tab w:val="left" w:pos="425"/>
      </w:tabs>
      <w:ind w:left="425" w:hanging="425"/>
      <w:jc w:val="both"/>
    </w:pPr>
    <w:rPr>
      <w:sz w:val="24"/>
    </w:rPr>
  </w:style>
  <w:style w:type="paragraph" w:customStyle="1" w:styleId="Textodstavce">
    <w:name w:val="Text odstavce"/>
    <w:basedOn w:val="Normln"/>
    <w:rsid w:val="004B4F51"/>
    <w:pPr>
      <w:tabs>
        <w:tab w:val="left" w:pos="785"/>
        <w:tab w:val="left" w:pos="851"/>
      </w:tabs>
      <w:spacing w:before="120" w:after="120"/>
      <w:ind w:firstLine="425"/>
      <w:jc w:val="both"/>
    </w:pPr>
    <w:rPr>
      <w:sz w:val="24"/>
    </w:rPr>
  </w:style>
  <w:style w:type="paragraph" w:customStyle="1" w:styleId="Textbubliny1">
    <w:name w:val="Text bubliny1"/>
    <w:basedOn w:val="Normln"/>
    <w:rsid w:val="004B4F51"/>
    <w:rPr>
      <w:rFonts w:ascii="Tahoma" w:hAnsi="Tahoma"/>
      <w:sz w:val="16"/>
    </w:rPr>
  </w:style>
  <w:style w:type="paragraph" w:customStyle="1" w:styleId="Textbubliny2">
    <w:name w:val="Text bubliny2"/>
    <w:basedOn w:val="Normln"/>
    <w:rsid w:val="004B4F51"/>
    <w:rPr>
      <w:rFonts w:ascii="Tahoma" w:hAnsi="Tahoma"/>
      <w:sz w:val="16"/>
    </w:rPr>
  </w:style>
  <w:style w:type="paragraph" w:styleId="Rozloendokumentu">
    <w:name w:val="Document Map"/>
    <w:basedOn w:val="Normln"/>
    <w:semiHidden/>
    <w:rsid w:val="006A31CB"/>
    <w:pPr>
      <w:shd w:val="clear" w:color="auto" w:fill="000080"/>
    </w:pPr>
    <w:rPr>
      <w:rFonts w:ascii="Tahoma" w:hAnsi="Tahoma" w:cs="Tahoma"/>
    </w:rPr>
  </w:style>
  <w:style w:type="paragraph" w:styleId="Zkladntext2">
    <w:name w:val="Body Text 2"/>
    <w:basedOn w:val="Normln"/>
    <w:rsid w:val="0096597F"/>
    <w:pPr>
      <w:spacing w:after="120" w:line="480" w:lineRule="auto"/>
    </w:pPr>
  </w:style>
  <w:style w:type="paragraph" w:styleId="Zkladntextodsazen0">
    <w:name w:val="Body Text Indent"/>
    <w:basedOn w:val="Normln"/>
    <w:rsid w:val="0096597F"/>
    <w:pPr>
      <w:spacing w:after="120"/>
      <w:ind w:left="283"/>
    </w:pPr>
  </w:style>
  <w:style w:type="paragraph" w:styleId="Zkladntext-prvnodsazen2">
    <w:name w:val="Body Text First Indent 2"/>
    <w:basedOn w:val="Zkladntextodsazen0"/>
    <w:rsid w:val="0096597F"/>
    <w:pPr>
      <w:ind w:firstLine="210"/>
    </w:pPr>
  </w:style>
  <w:style w:type="paragraph" w:styleId="Textbubliny">
    <w:name w:val="Balloon Text"/>
    <w:basedOn w:val="Normln"/>
    <w:semiHidden/>
    <w:rsid w:val="00786054"/>
    <w:rPr>
      <w:rFonts w:ascii="Tahoma" w:hAnsi="Tahoma" w:cs="Tahoma"/>
      <w:sz w:val="16"/>
      <w:szCs w:val="16"/>
    </w:rPr>
  </w:style>
  <w:style w:type="paragraph" w:customStyle="1" w:styleId="Zkladntextodsazen32">
    <w:name w:val="Základní text odsazený 32"/>
    <w:basedOn w:val="Normln"/>
    <w:rsid w:val="004E0A13"/>
    <w:pPr>
      <w:tabs>
        <w:tab w:val="left" w:pos="709"/>
      </w:tabs>
      <w:spacing w:before="120" w:line="240" w:lineRule="exact"/>
      <w:ind w:left="426"/>
      <w:jc w:val="both"/>
    </w:pPr>
    <w:rPr>
      <w:sz w:val="24"/>
    </w:rPr>
  </w:style>
  <w:style w:type="paragraph" w:styleId="Pedmtkomente">
    <w:name w:val="annotation subject"/>
    <w:basedOn w:val="Textkomente"/>
    <w:next w:val="Textkomente"/>
    <w:link w:val="PedmtkomenteChar"/>
    <w:rsid w:val="00F658F8"/>
    <w:rPr>
      <w:b/>
      <w:bCs/>
    </w:rPr>
  </w:style>
  <w:style w:type="character" w:customStyle="1" w:styleId="TextkomenteChar">
    <w:name w:val="Text komentáře Char"/>
    <w:basedOn w:val="Standardnpsmoodstavce"/>
    <w:link w:val="Textkomente"/>
    <w:semiHidden/>
    <w:rsid w:val="00F658F8"/>
  </w:style>
  <w:style w:type="character" w:customStyle="1" w:styleId="PedmtkomenteChar">
    <w:name w:val="Předmět komentáře Char"/>
    <w:basedOn w:val="TextkomenteChar"/>
    <w:link w:val="Pedmtkomente"/>
    <w:rsid w:val="00F658F8"/>
  </w:style>
  <w:style w:type="paragraph" w:styleId="Revize">
    <w:name w:val="Revision"/>
    <w:hidden/>
    <w:uiPriority w:val="99"/>
    <w:semiHidden/>
    <w:rsid w:val="00F658F8"/>
  </w:style>
  <w:style w:type="paragraph" w:styleId="Odstavecseseznamem">
    <w:name w:val="List Paragraph"/>
    <w:basedOn w:val="Normln"/>
    <w:uiPriority w:val="34"/>
    <w:qFormat/>
    <w:rsid w:val="00577813"/>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character" w:customStyle="1" w:styleId="TextpoznpodarouChar">
    <w:name w:val="Text pozn. pod čarou Char"/>
    <w:basedOn w:val="Standardnpsmoodstavce"/>
    <w:link w:val="Textpoznpodarou0"/>
    <w:rsid w:val="00010710"/>
    <w:rPr>
      <w:rFonts w:ascii="Arial" w:hAnsi="Arial"/>
      <w:sz w:val="22"/>
    </w:rPr>
  </w:style>
  <w:style w:type="table" w:styleId="Mkatabulky">
    <w:name w:val="Table Grid"/>
    <w:basedOn w:val="Normlntabulka"/>
    <w:uiPriority w:val="59"/>
    <w:rsid w:val="007B0E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0"/>
    <w:uiPriority w:val="99"/>
    <w:rsid w:val="00834B8A"/>
  </w:style>
  <w:style w:type="character" w:styleId="Hypertextovodkaz">
    <w:name w:val="Hyperlink"/>
    <w:basedOn w:val="Standardnpsmoodstavce"/>
    <w:uiPriority w:val="99"/>
    <w:unhideWhenUsed/>
    <w:rsid w:val="00E879F1"/>
    <w:rPr>
      <w:color w:val="0000FF" w:themeColor="hyperlink"/>
      <w:u w:val="single"/>
    </w:rPr>
  </w:style>
  <w:style w:type="character" w:styleId="Sledovanodkaz">
    <w:name w:val="FollowedHyperlink"/>
    <w:basedOn w:val="Standardnpsmoodstavce"/>
    <w:rsid w:val="00393624"/>
    <w:rPr>
      <w:color w:val="800080" w:themeColor="followedHyperlink"/>
      <w:u w:val="single"/>
    </w:rPr>
  </w:style>
  <w:style w:type="paragraph" w:styleId="Zvr">
    <w:name w:val="Closing"/>
    <w:basedOn w:val="Normln"/>
    <w:link w:val="ZvrChar"/>
    <w:rsid w:val="00B63FD2"/>
    <w:pPr>
      <w:overflowPunct/>
      <w:adjustRightInd/>
      <w:ind w:left="4252"/>
      <w:textAlignment w:val="auto"/>
    </w:pPr>
  </w:style>
  <w:style w:type="character" w:customStyle="1" w:styleId="ZvrChar">
    <w:name w:val="Závěr Char"/>
    <w:basedOn w:val="Standardnpsmoodstavce"/>
    <w:link w:val="Zvr"/>
    <w:rsid w:val="00B63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38603">
      <w:bodyDiv w:val="1"/>
      <w:marLeft w:val="0"/>
      <w:marRight w:val="0"/>
      <w:marTop w:val="0"/>
      <w:marBottom w:val="0"/>
      <w:divBdr>
        <w:top w:val="none" w:sz="0" w:space="0" w:color="auto"/>
        <w:left w:val="none" w:sz="0" w:space="0" w:color="auto"/>
        <w:bottom w:val="none" w:sz="0" w:space="0" w:color="auto"/>
        <w:right w:val="none" w:sz="0" w:space="0" w:color="auto"/>
      </w:divBdr>
    </w:div>
    <w:div w:id="319384875">
      <w:bodyDiv w:val="1"/>
      <w:marLeft w:val="0"/>
      <w:marRight w:val="0"/>
      <w:marTop w:val="0"/>
      <w:marBottom w:val="0"/>
      <w:divBdr>
        <w:top w:val="none" w:sz="0" w:space="0" w:color="auto"/>
        <w:left w:val="none" w:sz="0" w:space="0" w:color="auto"/>
        <w:bottom w:val="none" w:sz="0" w:space="0" w:color="auto"/>
        <w:right w:val="none" w:sz="0" w:space="0" w:color="auto"/>
      </w:divBdr>
    </w:div>
    <w:div w:id="483592214">
      <w:bodyDiv w:val="1"/>
      <w:marLeft w:val="0"/>
      <w:marRight w:val="0"/>
      <w:marTop w:val="0"/>
      <w:marBottom w:val="0"/>
      <w:divBdr>
        <w:top w:val="none" w:sz="0" w:space="0" w:color="auto"/>
        <w:left w:val="none" w:sz="0" w:space="0" w:color="auto"/>
        <w:bottom w:val="none" w:sz="0" w:space="0" w:color="auto"/>
        <w:right w:val="none" w:sz="0" w:space="0" w:color="auto"/>
      </w:divBdr>
    </w:div>
    <w:div w:id="200134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vzp.cz"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vzp.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604B5C132957D4AB210C969836F082D" ma:contentTypeVersion="1" ma:contentTypeDescription="Vytvořit nový dokument" ma:contentTypeScope="" ma:versionID="76dc1c2aefadc4710e67912f3c6b6027">
  <xsd:schema xmlns:xsd="http://www.w3.org/2001/XMLSchema" xmlns:xs="http://www.w3.org/2001/XMLSchema" xmlns:p="http://schemas.microsoft.com/office/2006/metadata/properties" xmlns:ns2="189c7478-f36e-4d06-b026-5479ab3e2b44" targetNamespace="http://schemas.microsoft.com/office/2006/metadata/properties" ma:root="true" ma:fieldsID="dfd6027f34706b2842ef25ae1bc85336" ns2:_="">
    <xsd:import namespace="189c7478-f36e-4d06-b026-5479ab3e2b4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213CB-D74F-4933-B792-658D703124B4}">
  <ds:schemaRefs>
    <ds:schemaRef ds:uri="http://schemas.microsoft.com/office/2006/metadata/longProperties"/>
  </ds:schemaRefs>
</ds:datastoreItem>
</file>

<file path=customXml/itemProps2.xml><?xml version="1.0" encoding="utf-8"?>
<ds:datastoreItem xmlns:ds="http://schemas.openxmlformats.org/officeDocument/2006/customXml" ds:itemID="{AC66608F-3DA8-4C74-AA16-2D9B3362C4AC}">
  <ds:schemaRefs>
    <ds:schemaRef ds:uri="http://schemas.microsoft.com/sharepoint/v3/contenttype/forms"/>
  </ds:schemaRefs>
</ds:datastoreItem>
</file>

<file path=customXml/itemProps3.xml><?xml version="1.0" encoding="utf-8"?>
<ds:datastoreItem xmlns:ds="http://schemas.openxmlformats.org/officeDocument/2006/customXml" ds:itemID="{1B472000-EEC4-4447-8C48-19DF0B531AE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189c7478-f36e-4d06-b026-5479ab3e2b44"/>
    <ds:schemaRef ds:uri="http://purl.org/dc/elements/1.1/"/>
    <ds:schemaRef ds:uri="http://purl.org/dc/dcmitype/"/>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089ADB74-269A-489C-A35A-9CAD5026D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090E97-2A22-437A-8622-89108A55C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1656</Words>
  <Characters>10377</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MZ ČR</Company>
  <LinksUpToDate>false</LinksUpToDate>
  <CharactersWithSpaces>12009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Kessner</dc:creator>
  <cp:lastModifiedBy>Kateřina Žižková</cp:lastModifiedBy>
  <cp:revision>4</cp:revision>
  <cp:lastPrinted>2019-11-04T08:07:00Z</cp:lastPrinted>
  <dcterms:created xsi:type="dcterms:W3CDTF">2019-11-19T08:14:00Z</dcterms:created>
  <dcterms:modified xsi:type="dcterms:W3CDTF">2019-11-19T08:20:00Z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Pozice">
    <vt:lpwstr>2009-07-13T00:00:00Z</vt:lpwstr>
  </property>
  <property fmtid="{D5CDD505-2E9C-101B-9397-08002B2CF9AE}" pid="4" name="ContentTypeId">
    <vt:lpwstr>0x010100B604B5C132957D4AB210C969836F082D</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Počítadlo přístupů">
    <vt:lpwstr>;#134;#6eacb5ec-7f6e-4367-8897-f24fc766df7d;#eff59a86-d98f-4710-adce-05cbb50103d0;#3374;#http://intranetvzp.vzp.cz/vnitrni_predpisy_2008;#</vt:lpwstr>
  </property>
</Properties>
</file>