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39" w:rsidRPr="00D5431B" w:rsidRDefault="00D5431B" w:rsidP="00D5431B">
      <w:pPr>
        <w:pStyle w:val="Bezmezer"/>
        <w:jc w:val="center"/>
        <w:rPr>
          <w:b/>
          <w:sz w:val="36"/>
        </w:rPr>
      </w:pPr>
      <w:r w:rsidRPr="00D5431B">
        <w:rPr>
          <w:b/>
          <w:sz w:val="36"/>
        </w:rPr>
        <w:t>DODATEK č. 3/2019</w:t>
      </w:r>
    </w:p>
    <w:p w:rsidR="00D5431B" w:rsidRDefault="00D5431B" w:rsidP="00D5431B">
      <w:pPr>
        <w:pStyle w:val="Bezmezer"/>
        <w:jc w:val="center"/>
      </w:pPr>
    </w:p>
    <w:p w:rsidR="00D5431B" w:rsidRDefault="00D5431B" w:rsidP="00D5431B">
      <w:pPr>
        <w:pStyle w:val="Bezmezer"/>
        <w:jc w:val="center"/>
      </w:pPr>
      <w:r>
        <w:t xml:space="preserve">Uzavřený ve smyslu zákona </w:t>
      </w:r>
      <w:r w:rsidRPr="00D5431B">
        <w:t>č. 89/2012 Sb.</w:t>
      </w:r>
    </w:p>
    <w:p w:rsidR="00D5431B" w:rsidRPr="00D5431B" w:rsidRDefault="00D5431B" w:rsidP="00D5431B">
      <w:pPr>
        <w:pStyle w:val="Bezmezer"/>
        <w:jc w:val="center"/>
        <w:rPr>
          <w:b/>
        </w:rPr>
      </w:pPr>
      <w:r>
        <w:rPr>
          <w:b/>
        </w:rPr>
        <w:t>k</w:t>
      </w:r>
      <w:r w:rsidRPr="00D5431B">
        <w:rPr>
          <w:b/>
        </w:rPr>
        <w:t xml:space="preserve">e Smlouvě THS ND 26/2010 ze dne </w:t>
      </w:r>
      <w:proofErr w:type="gramStart"/>
      <w:r w:rsidRPr="00D5431B">
        <w:rPr>
          <w:b/>
        </w:rPr>
        <w:t>14.10.2010</w:t>
      </w:r>
      <w:proofErr w:type="gramEnd"/>
      <w:r w:rsidRPr="00D5431B">
        <w:rPr>
          <w:b/>
        </w:rPr>
        <w:t xml:space="preserve"> mezi uvedenými smluvními stranami</w:t>
      </w:r>
    </w:p>
    <w:p w:rsidR="00D5431B" w:rsidRDefault="00D5431B" w:rsidP="00D5431B">
      <w:pPr>
        <w:pStyle w:val="Bezmezer"/>
        <w:jc w:val="center"/>
      </w:pPr>
    </w:p>
    <w:p w:rsidR="00D5431B" w:rsidRDefault="00D5431B" w:rsidP="00D5431B">
      <w:pPr>
        <w:pStyle w:val="Bezmezer"/>
        <w:jc w:val="center"/>
      </w:pPr>
    </w:p>
    <w:p w:rsidR="00D5431B" w:rsidRDefault="00D5431B" w:rsidP="00D5431B">
      <w:pPr>
        <w:pStyle w:val="Bezmezer"/>
      </w:pPr>
    </w:p>
    <w:p w:rsidR="00D5431B" w:rsidRPr="00D5431B" w:rsidRDefault="00D5431B" w:rsidP="00D5431B">
      <w:pPr>
        <w:pStyle w:val="Bezmezer"/>
        <w:rPr>
          <w:b/>
        </w:rPr>
      </w:pPr>
      <w:r w:rsidRPr="00D5431B">
        <w:rPr>
          <w:b/>
        </w:rPr>
        <w:t>Smluvní strany</w:t>
      </w:r>
    </w:p>
    <w:p w:rsidR="00D5431B" w:rsidRDefault="00D5431B" w:rsidP="00D5431B">
      <w:pPr>
        <w:pStyle w:val="Bezmezer"/>
      </w:pPr>
    </w:p>
    <w:p w:rsidR="00D5431B" w:rsidRDefault="00D5431B" w:rsidP="00D5431B">
      <w:pPr>
        <w:pStyle w:val="Bezmezer"/>
      </w:pPr>
      <w:r>
        <w:t>Název</w:t>
      </w:r>
      <w:r>
        <w:tab/>
      </w:r>
      <w:r>
        <w:tab/>
      </w:r>
      <w:r>
        <w:tab/>
      </w:r>
      <w:r>
        <w:tab/>
        <w:t xml:space="preserve">: </w:t>
      </w:r>
      <w:r w:rsidRPr="00D5431B">
        <w:rPr>
          <w:b/>
        </w:rPr>
        <w:t>Národní divadlo</w:t>
      </w:r>
    </w:p>
    <w:p w:rsidR="00D5431B" w:rsidRDefault="00D5431B" w:rsidP="00D5431B">
      <w:pPr>
        <w:pStyle w:val="Bezmezer"/>
      </w:pPr>
      <w:r>
        <w:t>Se sídlem</w:t>
      </w:r>
      <w:r>
        <w:tab/>
      </w:r>
      <w:r>
        <w:tab/>
      </w:r>
      <w:r>
        <w:tab/>
        <w:t>: Ostrovní 1, 112 30, Praha 1</w:t>
      </w:r>
    </w:p>
    <w:p w:rsidR="00D5431B" w:rsidRDefault="00D5431B" w:rsidP="00D5431B">
      <w:pPr>
        <w:pStyle w:val="Bezmezer"/>
      </w:pPr>
      <w:r>
        <w:t>Zastoupené</w:t>
      </w:r>
      <w:r>
        <w:tab/>
      </w:r>
      <w:r>
        <w:tab/>
      </w:r>
      <w:r>
        <w:tab/>
        <w:t xml:space="preserve">: prof. </w:t>
      </w:r>
      <w:proofErr w:type="spellStart"/>
      <w:r>
        <w:t>MgA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Burian, ředitel ND</w:t>
      </w:r>
    </w:p>
    <w:p w:rsidR="00D5431B" w:rsidRDefault="00D5431B" w:rsidP="00D5431B">
      <w:pPr>
        <w:pStyle w:val="Bezmezer"/>
      </w:pPr>
      <w:r>
        <w:t>IČ:</w:t>
      </w:r>
      <w:r>
        <w:tab/>
      </w:r>
      <w:r>
        <w:tab/>
      </w:r>
      <w:r>
        <w:tab/>
      </w:r>
      <w:r>
        <w:tab/>
        <w:t>: 00023337</w:t>
      </w:r>
    </w:p>
    <w:p w:rsidR="00D5431B" w:rsidRDefault="00D5431B" w:rsidP="00D5431B">
      <w:pPr>
        <w:pStyle w:val="Bezmezer"/>
      </w:pPr>
      <w:r>
        <w:t>DIČ</w:t>
      </w:r>
      <w:r>
        <w:tab/>
      </w:r>
      <w:r>
        <w:tab/>
      </w:r>
      <w:r>
        <w:tab/>
      </w:r>
      <w:r>
        <w:tab/>
        <w:t>: CZ00023337</w:t>
      </w:r>
    </w:p>
    <w:p w:rsidR="00D5431B" w:rsidRDefault="00D5431B" w:rsidP="00D5431B">
      <w:pPr>
        <w:pStyle w:val="Bezmezer"/>
      </w:pPr>
    </w:p>
    <w:p w:rsidR="00D5431B" w:rsidRDefault="00D5431B" w:rsidP="00D5431B">
      <w:pPr>
        <w:pStyle w:val="Bezmezer"/>
      </w:pPr>
      <w:r>
        <w:t xml:space="preserve">dále jen </w:t>
      </w:r>
      <w:r w:rsidRPr="00D5431B">
        <w:rPr>
          <w:b/>
        </w:rPr>
        <w:t>objednatel</w:t>
      </w:r>
      <w:r>
        <w:t xml:space="preserve">, na straně jedné, a </w:t>
      </w:r>
    </w:p>
    <w:p w:rsidR="00D5431B" w:rsidRDefault="00D5431B" w:rsidP="00D5431B">
      <w:pPr>
        <w:pStyle w:val="Bezmezer"/>
      </w:pPr>
    </w:p>
    <w:p w:rsidR="00D5431B" w:rsidRDefault="00D5431B" w:rsidP="00D5431B">
      <w:pPr>
        <w:pStyle w:val="Bezmezer"/>
      </w:pPr>
      <w:r>
        <w:t>Název</w:t>
      </w:r>
      <w:r>
        <w:tab/>
      </w:r>
      <w:r>
        <w:tab/>
      </w:r>
      <w:r>
        <w:tab/>
      </w:r>
      <w:r>
        <w:tab/>
        <w:t xml:space="preserve">: </w:t>
      </w:r>
      <w:r w:rsidRPr="00D5431B">
        <w:rPr>
          <w:b/>
        </w:rPr>
        <w:t>TIPA Telekom plus a.s.</w:t>
      </w:r>
    </w:p>
    <w:p w:rsidR="00D5431B" w:rsidRDefault="00D5431B" w:rsidP="00D5431B">
      <w:pPr>
        <w:pStyle w:val="Bezmezer"/>
      </w:pPr>
      <w:r>
        <w:t>Se sídlem</w:t>
      </w:r>
      <w:r>
        <w:tab/>
      </w:r>
      <w:r>
        <w:tab/>
      </w:r>
      <w:r>
        <w:tab/>
        <w:t>: Hrotovická 169, 674 01 Třebíč</w:t>
      </w:r>
    </w:p>
    <w:p w:rsidR="00D5431B" w:rsidRDefault="00D5431B" w:rsidP="00D5431B">
      <w:pPr>
        <w:pStyle w:val="Bezmezer"/>
      </w:pPr>
      <w:r>
        <w:t>Zastoupené</w:t>
      </w:r>
      <w:r>
        <w:tab/>
      </w:r>
      <w:r>
        <w:tab/>
      </w:r>
      <w:r>
        <w:tab/>
        <w:t>: Ing. Zdeněk Nejedlý, místopředseda představenstva</w:t>
      </w:r>
    </w:p>
    <w:p w:rsidR="00D5431B" w:rsidRDefault="00D5431B" w:rsidP="00D5431B">
      <w:pPr>
        <w:pStyle w:val="Bezmezer"/>
      </w:pPr>
      <w:r>
        <w:tab/>
      </w:r>
      <w:r>
        <w:tab/>
      </w:r>
      <w:r>
        <w:tab/>
      </w:r>
      <w:r>
        <w:tab/>
        <w:t xml:space="preserve">  Ing. Vítězslav Krátký, člen představenstva</w:t>
      </w:r>
    </w:p>
    <w:p w:rsidR="00D5431B" w:rsidRDefault="00D5431B" w:rsidP="00D5431B">
      <w:pPr>
        <w:pStyle w:val="Bezmezer"/>
      </w:pPr>
      <w:bookmarkStart w:id="0" w:name="_GoBack"/>
      <w:bookmarkEnd w:id="0"/>
      <w:r>
        <w:t>IČ:</w:t>
      </w:r>
      <w:r>
        <w:tab/>
      </w:r>
      <w:r>
        <w:tab/>
      </w:r>
      <w:r>
        <w:tab/>
      </w:r>
      <w:r>
        <w:tab/>
        <w:t>: 27746631</w:t>
      </w:r>
    </w:p>
    <w:p w:rsidR="00D5431B" w:rsidRDefault="00D5431B" w:rsidP="00D5431B">
      <w:pPr>
        <w:pStyle w:val="Bezmezer"/>
      </w:pPr>
      <w:r>
        <w:t>DIČ</w:t>
      </w:r>
      <w:r>
        <w:tab/>
      </w:r>
      <w:r>
        <w:tab/>
      </w:r>
      <w:r>
        <w:tab/>
      </w:r>
      <w:r>
        <w:tab/>
        <w:t>: CZ27746631</w:t>
      </w:r>
    </w:p>
    <w:p w:rsidR="00D5431B" w:rsidRDefault="00D5431B" w:rsidP="00D5431B">
      <w:pPr>
        <w:pStyle w:val="Bezmezer"/>
      </w:pPr>
      <w:r>
        <w:t xml:space="preserve">dále jen </w:t>
      </w:r>
      <w:r w:rsidRPr="00D5431B">
        <w:rPr>
          <w:b/>
        </w:rPr>
        <w:t>zhotovitel</w:t>
      </w:r>
      <w:r>
        <w:t>, na straně druhé</w:t>
      </w:r>
    </w:p>
    <w:p w:rsidR="00D5431B" w:rsidRDefault="00D5431B" w:rsidP="00D5431B">
      <w:pPr>
        <w:pStyle w:val="Bezmezer"/>
      </w:pPr>
    </w:p>
    <w:p w:rsidR="00D5431B" w:rsidRDefault="00D5431B" w:rsidP="00D5431B">
      <w:pPr>
        <w:pStyle w:val="Bezmezer"/>
        <w:numPr>
          <w:ilvl w:val="0"/>
          <w:numId w:val="1"/>
        </w:numPr>
        <w:ind w:left="709"/>
        <w:rPr>
          <w:b/>
        </w:rPr>
      </w:pPr>
      <w:r w:rsidRPr="00D5431B">
        <w:rPr>
          <w:b/>
        </w:rPr>
        <w:t xml:space="preserve">Předmět dodatku </w:t>
      </w:r>
      <w:proofErr w:type="gramStart"/>
      <w:r w:rsidRPr="00D5431B">
        <w:rPr>
          <w:b/>
        </w:rPr>
        <w:t>č.3</w:t>
      </w:r>
      <w:proofErr w:type="gramEnd"/>
    </w:p>
    <w:p w:rsidR="0040287C" w:rsidRDefault="0040287C" w:rsidP="0040287C">
      <w:pPr>
        <w:pStyle w:val="Bezmezer"/>
        <w:rPr>
          <w:b/>
        </w:rPr>
      </w:pPr>
    </w:p>
    <w:p w:rsidR="0040287C" w:rsidRDefault="0040287C" w:rsidP="0040287C">
      <w:pPr>
        <w:pStyle w:val="Bezmezer"/>
        <w:rPr>
          <w:b/>
        </w:rPr>
      </w:pPr>
      <w:proofErr w:type="gramStart"/>
      <w:r>
        <w:rPr>
          <w:b/>
        </w:rPr>
        <w:t>I.1</w:t>
      </w:r>
      <w:proofErr w:type="gramEnd"/>
    </w:p>
    <w:p w:rsidR="00D5431B" w:rsidRPr="0040287C" w:rsidRDefault="0040287C" w:rsidP="00D5431B">
      <w:pPr>
        <w:pStyle w:val="Bezmezer"/>
      </w:pPr>
      <w:r w:rsidRPr="0040287C">
        <w:t xml:space="preserve">Výše uvedené smluvní strany uzavřely dne 14.10.2010 smlouvu o poskytování záručního a pozáručního servisu, kontrol provozuschopnosti a zkoušek činnosti systému Elektrické požární signalizace v objektech Národního divadla ve znění dodatku </w:t>
      </w:r>
      <w:proofErr w:type="gramStart"/>
      <w:r w:rsidRPr="0040287C">
        <w:t>č.1 ze</w:t>
      </w:r>
      <w:proofErr w:type="gramEnd"/>
      <w:r w:rsidRPr="0040287C">
        <w:t xml:space="preserve"> dne 4.6.2012 a dodatku č.2 ze dne 17.3.2017 k této smlouvě (dále jen jako „Smlouva“). Smluvní strany se dohodly na změnách Smlouvy z</w:t>
      </w:r>
      <w:r w:rsidR="00E45E1E">
        <w:t> </w:t>
      </w:r>
      <w:r w:rsidRPr="0040287C">
        <w:t>důvodu</w:t>
      </w:r>
      <w:r w:rsidR="00E45E1E">
        <w:t xml:space="preserve"> </w:t>
      </w:r>
      <w:r w:rsidR="007E374A">
        <w:t xml:space="preserve">změny rozsahu plnění a to rozšíření místa plnění o Provozní budovu </w:t>
      </w:r>
      <w:r w:rsidR="00B07BE1">
        <w:t>B</w:t>
      </w:r>
      <w:r w:rsidR="007E374A">
        <w:t xml:space="preserve"> 4.NP</w:t>
      </w:r>
      <w:r w:rsidR="00D70F2E">
        <w:t>, Národní 1435/6, 112 30, Praha 1 Nové Město.</w:t>
      </w:r>
    </w:p>
    <w:p w:rsidR="0040287C" w:rsidRDefault="0040287C" w:rsidP="00D5431B">
      <w:pPr>
        <w:pStyle w:val="Bezmezer"/>
        <w:rPr>
          <w:b/>
        </w:rPr>
      </w:pPr>
    </w:p>
    <w:p w:rsidR="00722A7A" w:rsidRDefault="00722A7A" w:rsidP="00D5431B">
      <w:pPr>
        <w:pStyle w:val="Bezmezer"/>
        <w:rPr>
          <w:b/>
        </w:rPr>
      </w:pPr>
      <w:proofErr w:type="gramStart"/>
      <w:r>
        <w:rPr>
          <w:b/>
        </w:rPr>
        <w:t>I.2</w:t>
      </w:r>
      <w:proofErr w:type="gramEnd"/>
    </w:p>
    <w:p w:rsidR="00722A7A" w:rsidRPr="00722A7A" w:rsidRDefault="00722A7A" w:rsidP="00D5431B">
      <w:pPr>
        <w:pStyle w:val="Bezmezer"/>
        <w:rPr>
          <w:u w:val="single"/>
        </w:rPr>
      </w:pPr>
      <w:r w:rsidRPr="00722A7A">
        <w:rPr>
          <w:u w:val="single"/>
        </w:rPr>
        <w:t>Doplnění článku III. – Místo plnění</w:t>
      </w:r>
    </w:p>
    <w:p w:rsidR="00722A7A" w:rsidRPr="00722A7A" w:rsidRDefault="00722A7A" w:rsidP="00D5431B">
      <w:pPr>
        <w:pStyle w:val="Bezmezer"/>
      </w:pPr>
      <w:r w:rsidRPr="00722A7A">
        <w:t>Článek III. Smlouvy se doplňuje o odstavec:</w:t>
      </w:r>
    </w:p>
    <w:p w:rsidR="00722A7A" w:rsidRPr="00722A7A" w:rsidRDefault="00722A7A" w:rsidP="00722A7A">
      <w:pPr>
        <w:pStyle w:val="Bezmezer"/>
        <w:numPr>
          <w:ilvl w:val="0"/>
          <w:numId w:val="4"/>
        </w:numPr>
      </w:pPr>
      <w:r w:rsidRPr="00722A7A">
        <w:t xml:space="preserve">Provozní budova </w:t>
      </w:r>
      <w:r w:rsidR="00B07BE1">
        <w:t>B</w:t>
      </w:r>
      <w:r w:rsidR="00F03910">
        <w:t xml:space="preserve"> Národního </w:t>
      </w:r>
      <w:proofErr w:type="gramStart"/>
      <w:r w:rsidR="00F03910">
        <w:t xml:space="preserve">divadla , </w:t>
      </w:r>
      <w:r w:rsidRPr="00722A7A">
        <w:t xml:space="preserve"> 4.NP</w:t>
      </w:r>
      <w:proofErr w:type="gramEnd"/>
      <w:r w:rsidR="00462C31">
        <w:t xml:space="preserve">, </w:t>
      </w:r>
      <w:r w:rsidR="00F03910">
        <w:t>Národní</w:t>
      </w:r>
      <w:r w:rsidR="00462C31">
        <w:t xml:space="preserve"> 1435</w:t>
      </w:r>
      <w:r w:rsidR="00F03910">
        <w:t>/6, Praha 1</w:t>
      </w:r>
    </w:p>
    <w:p w:rsidR="00722A7A" w:rsidRPr="00722A7A" w:rsidRDefault="00722A7A" w:rsidP="00722A7A">
      <w:pPr>
        <w:pStyle w:val="Bezmezer"/>
      </w:pPr>
      <w:r w:rsidRPr="00722A7A">
        <w:t>Ostatní ustanovení tohoto článku zůstávají v platnosti.</w:t>
      </w:r>
    </w:p>
    <w:p w:rsidR="00722A7A" w:rsidRDefault="00722A7A" w:rsidP="00D5431B">
      <w:pPr>
        <w:pStyle w:val="Bezmezer"/>
        <w:rPr>
          <w:b/>
        </w:rPr>
      </w:pPr>
    </w:p>
    <w:p w:rsidR="00722A7A" w:rsidRPr="00722A7A" w:rsidRDefault="00722A7A" w:rsidP="00D5431B">
      <w:pPr>
        <w:pStyle w:val="Bezmezer"/>
      </w:pPr>
      <w:r w:rsidRPr="00722A7A">
        <w:t>Doplnění článku V. – Cena plnění</w:t>
      </w:r>
    </w:p>
    <w:p w:rsidR="00722A7A" w:rsidRPr="00722A7A" w:rsidRDefault="00722A7A" w:rsidP="00722A7A">
      <w:pPr>
        <w:pStyle w:val="Bezmezer"/>
      </w:pPr>
      <w:r w:rsidRPr="00722A7A">
        <w:t xml:space="preserve">Článek </w:t>
      </w:r>
      <w:r>
        <w:t>V</w:t>
      </w:r>
      <w:r w:rsidRPr="00722A7A">
        <w:t xml:space="preserve">. </w:t>
      </w:r>
      <w:proofErr w:type="gramStart"/>
      <w:r>
        <w:t>odstavec</w:t>
      </w:r>
      <w:r w:rsidRPr="00722A7A">
        <w:t xml:space="preserve"> </w:t>
      </w:r>
      <w:r>
        <w:t>1.a) Smlouvy</w:t>
      </w:r>
      <w:proofErr w:type="gramEnd"/>
      <w:r>
        <w:t xml:space="preserve"> </w:t>
      </w:r>
      <w:r w:rsidRPr="00722A7A">
        <w:t>se doplňuje o odstavec:</w:t>
      </w:r>
    </w:p>
    <w:p w:rsidR="00722A7A" w:rsidRPr="00722A7A" w:rsidRDefault="00722A7A" w:rsidP="00722A7A">
      <w:pPr>
        <w:pStyle w:val="Bezmezer"/>
        <w:numPr>
          <w:ilvl w:val="0"/>
          <w:numId w:val="4"/>
        </w:numPr>
      </w:pPr>
      <w:r w:rsidRPr="00722A7A">
        <w:t xml:space="preserve">Provozní budova </w:t>
      </w:r>
      <w:r w:rsidR="00B07BE1">
        <w:t>B</w:t>
      </w:r>
      <w:r w:rsidRPr="00722A7A">
        <w:t xml:space="preserve"> 4.NP</w:t>
      </w:r>
      <w:r>
        <w:tab/>
      </w:r>
      <w:r>
        <w:tab/>
      </w:r>
      <w:r>
        <w:tab/>
        <w:t>1 </w:t>
      </w:r>
      <w:r w:rsidR="00D70F2E">
        <w:t>980</w:t>
      </w:r>
      <w:r>
        <w:t>,- Kč bez DPH</w:t>
      </w:r>
    </w:p>
    <w:p w:rsidR="00722A7A" w:rsidRDefault="00722A7A" w:rsidP="00D5431B">
      <w:pPr>
        <w:pStyle w:val="Bezmezer"/>
        <w:rPr>
          <w:b/>
        </w:rPr>
      </w:pPr>
    </w:p>
    <w:p w:rsidR="00722A7A" w:rsidRPr="00722A7A" w:rsidRDefault="00722A7A" w:rsidP="00722A7A">
      <w:pPr>
        <w:pStyle w:val="Bezmezer"/>
      </w:pPr>
      <w:r w:rsidRPr="00722A7A">
        <w:t xml:space="preserve">Článek </w:t>
      </w:r>
      <w:r>
        <w:t>V</w:t>
      </w:r>
      <w:r w:rsidRPr="00722A7A">
        <w:t xml:space="preserve">. </w:t>
      </w:r>
      <w:proofErr w:type="gramStart"/>
      <w:r>
        <w:t>odstavec</w:t>
      </w:r>
      <w:r w:rsidRPr="00722A7A">
        <w:t xml:space="preserve"> </w:t>
      </w:r>
      <w:r>
        <w:t>1.</w:t>
      </w:r>
      <w:r w:rsidR="00506E0A">
        <w:t>b</w:t>
      </w:r>
      <w:r>
        <w:t>) Smlouvy</w:t>
      </w:r>
      <w:proofErr w:type="gramEnd"/>
      <w:r>
        <w:t xml:space="preserve"> </w:t>
      </w:r>
      <w:r w:rsidRPr="00722A7A">
        <w:t>se doplňuje o odstavec:</w:t>
      </w:r>
    </w:p>
    <w:p w:rsidR="00722A7A" w:rsidRPr="00722A7A" w:rsidRDefault="00722A7A" w:rsidP="00722A7A">
      <w:pPr>
        <w:pStyle w:val="Bezmezer"/>
        <w:numPr>
          <w:ilvl w:val="0"/>
          <w:numId w:val="4"/>
        </w:numPr>
      </w:pPr>
      <w:r w:rsidRPr="00722A7A">
        <w:t xml:space="preserve">Provozní budova </w:t>
      </w:r>
      <w:r w:rsidR="00B07BE1">
        <w:t>B</w:t>
      </w:r>
      <w:r w:rsidRPr="00722A7A">
        <w:t xml:space="preserve"> 4.NP</w:t>
      </w:r>
      <w:r>
        <w:tab/>
      </w:r>
      <w:r>
        <w:tab/>
      </w:r>
      <w:r>
        <w:tab/>
      </w:r>
      <w:r>
        <w:tab/>
        <w:t>600,- Kč bez DPH</w:t>
      </w:r>
      <w:r>
        <w:tab/>
      </w:r>
      <w:r>
        <w:tab/>
      </w:r>
    </w:p>
    <w:p w:rsidR="00722A7A" w:rsidRPr="00722A7A" w:rsidRDefault="00722A7A" w:rsidP="00D5431B">
      <w:pPr>
        <w:pStyle w:val="Bezmezer"/>
      </w:pPr>
      <w:r w:rsidRPr="00722A7A">
        <w:t>Ostatní ustanovení tohoto článku zůstávají v platnosti.</w:t>
      </w:r>
    </w:p>
    <w:p w:rsidR="00722A7A" w:rsidRDefault="00722A7A" w:rsidP="00D5431B">
      <w:pPr>
        <w:pStyle w:val="Bezmezer"/>
        <w:rPr>
          <w:b/>
        </w:rPr>
      </w:pPr>
    </w:p>
    <w:p w:rsidR="00F03910" w:rsidRDefault="00F03910" w:rsidP="00D5431B">
      <w:pPr>
        <w:pStyle w:val="Bezmezer"/>
        <w:rPr>
          <w:b/>
        </w:rPr>
      </w:pPr>
    </w:p>
    <w:p w:rsidR="00F03910" w:rsidRPr="00455BF4" w:rsidRDefault="00F03910" w:rsidP="00D5431B">
      <w:pPr>
        <w:pStyle w:val="Bezmezer"/>
      </w:pPr>
      <w:r w:rsidRPr="00455BF4">
        <w:t>Článek V. – cena plnění se doplňuje o nový odstavec f) takto:</w:t>
      </w:r>
    </w:p>
    <w:p w:rsidR="00F03910" w:rsidRPr="00455BF4" w:rsidRDefault="00F03910" w:rsidP="00D5431B">
      <w:pPr>
        <w:pStyle w:val="Bezmezer"/>
      </w:pPr>
      <w:r w:rsidRPr="00455BF4">
        <w:lastRenderedPageBreak/>
        <w:t xml:space="preserve">f) Smluvní strany se dohodly, že po uzavření, zahájení a v průběhu rekonstrukce parkingu ND bude </w:t>
      </w:r>
      <w:proofErr w:type="spellStart"/>
      <w:r w:rsidRPr="00455BF4">
        <w:t>obj</w:t>
      </w:r>
      <w:proofErr w:type="spellEnd"/>
      <w:r w:rsidRPr="00455BF4">
        <w:t>. č. 2 – suterény, jehož součástí je i parking ND, fakturován dle skutečnosti na základě předložené revize.</w:t>
      </w:r>
    </w:p>
    <w:p w:rsidR="00F03910" w:rsidRDefault="00F03910" w:rsidP="00D5431B">
      <w:pPr>
        <w:pStyle w:val="Bezmezer"/>
        <w:rPr>
          <w:b/>
        </w:rPr>
      </w:pPr>
    </w:p>
    <w:p w:rsidR="000B795E" w:rsidRDefault="000B795E" w:rsidP="00D5431B">
      <w:pPr>
        <w:pStyle w:val="Bezmezer"/>
        <w:rPr>
          <w:b/>
        </w:rPr>
      </w:pPr>
      <w:proofErr w:type="gramStart"/>
      <w:r>
        <w:rPr>
          <w:b/>
        </w:rPr>
        <w:t>I.3</w:t>
      </w:r>
      <w:proofErr w:type="gramEnd"/>
    </w:p>
    <w:p w:rsidR="000B795E" w:rsidRPr="00751175" w:rsidRDefault="000B795E" w:rsidP="00D5431B">
      <w:pPr>
        <w:pStyle w:val="Bezmezer"/>
      </w:pPr>
      <w:r w:rsidRPr="00751175">
        <w:t xml:space="preserve">Dosavadní příloha </w:t>
      </w:r>
      <w:proofErr w:type="gramStart"/>
      <w:r w:rsidRPr="00751175">
        <w:t>č.1 Smlouvy</w:t>
      </w:r>
      <w:proofErr w:type="gramEnd"/>
      <w:r w:rsidRPr="00751175">
        <w:t xml:space="preserve"> se nahrazuje </w:t>
      </w:r>
      <w:r w:rsidR="00751175" w:rsidRPr="00751175">
        <w:t>novou přílohou č.1, která je přílohou tohoto dodatku č.3</w:t>
      </w:r>
      <w:r w:rsidR="00722A7A">
        <w:t>.</w:t>
      </w:r>
    </w:p>
    <w:p w:rsidR="00D5431B" w:rsidRDefault="00D5431B" w:rsidP="00D5431B">
      <w:pPr>
        <w:pStyle w:val="Bezmezer"/>
        <w:rPr>
          <w:b/>
        </w:rPr>
      </w:pPr>
    </w:p>
    <w:p w:rsidR="00D5431B" w:rsidRDefault="00D5431B" w:rsidP="00D5431B">
      <w:pPr>
        <w:pStyle w:val="Bezmezer"/>
        <w:rPr>
          <w:b/>
        </w:rPr>
      </w:pPr>
    </w:p>
    <w:p w:rsidR="00D5431B" w:rsidRDefault="00D5431B" w:rsidP="00D5431B">
      <w:pPr>
        <w:pStyle w:val="Bezmezer"/>
        <w:numPr>
          <w:ilvl w:val="0"/>
          <w:numId w:val="1"/>
        </w:numPr>
        <w:ind w:left="709"/>
        <w:rPr>
          <w:b/>
        </w:rPr>
      </w:pPr>
      <w:r>
        <w:rPr>
          <w:b/>
        </w:rPr>
        <w:t>Závěrečná ustanovení</w:t>
      </w:r>
    </w:p>
    <w:p w:rsidR="00D5431B" w:rsidRDefault="00D5431B" w:rsidP="00D5431B">
      <w:pPr>
        <w:pStyle w:val="Bezmezer"/>
        <w:ind w:left="1080"/>
        <w:rPr>
          <w:b/>
        </w:rPr>
      </w:pPr>
    </w:p>
    <w:p w:rsidR="00D5431B" w:rsidRDefault="00D5431B" w:rsidP="00D5431B">
      <w:pPr>
        <w:pStyle w:val="Bezmezer"/>
        <w:numPr>
          <w:ilvl w:val="0"/>
          <w:numId w:val="2"/>
        </w:numPr>
        <w:ind w:left="851"/>
      </w:pPr>
      <w:r w:rsidRPr="00D5431B">
        <w:t xml:space="preserve">Tento dodatek nabývá platnosti </w:t>
      </w:r>
      <w:r w:rsidR="00AA4BCA">
        <w:t xml:space="preserve"> dnem podpisu oběma smluvními stranami </w:t>
      </w:r>
      <w:r w:rsidRPr="00D5431B">
        <w:t xml:space="preserve">a účinnosti </w:t>
      </w:r>
      <w:r w:rsidR="00AA4BCA">
        <w:t xml:space="preserve">uveřejnění v Registru smluv dle zákona č. 340/2015. Nové ceny bude Zhotovitel účtovat od měsíce následujícího po měsíci, ve kterém byla smlouva podepsána oběma stranami. </w:t>
      </w:r>
    </w:p>
    <w:p w:rsidR="00D5431B" w:rsidRDefault="00D5431B" w:rsidP="00D5431B">
      <w:pPr>
        <w:pStyle w:val="Bezmezer"/>
        <w:numPr>
          <w:ilvl w:val="0"/>
          <w:numId w:val="2"/>
        </w:numPr>
        <w:ind w:left="851"/>
      </w:pPr>
      <w:r>
        <w:t>Ostatní ustanovení a přílohy smlouvy tímto dodatkem nezměněná, zůstávají v platnosti.</w:t>
      </w:r>
    </w:p>
    <w:p w:rsidR="00D5431B" w:rsidRDefault="00D5431B" w:rsidP="00D5431B">
      <w:pPr>
        <w:pStyle w:val="Bezmezer"/>
        <w:numPr>
          <w:ilvl w:val="0"/>
          <w:numId w:val="2"/>
        </w:numPr>
        <w:ind w:left="851"/>
      </w:pPr>
      <w:r>
        <w:t xml:space="preserve">Tento dodatek </w:t>
      </w:r>
      <w:proofErr w:type="gramStart"/>
      <w:r>
        <w:t>č.3 ke</w:t>
      </w:r>
      <w:proofErr w:type="gramEnd"/>
      <w:r>
        <w:t xml:space="preserve"> smlouvě se vyhotovuje ve 2 stejnopisech, z nichž každá ze smluvních stran obdrží po jednom.</w:t>
      </w:r>
    </w:p>
    <w:p w:rsidR="00D5431B" w:rsidRDefault="00D5431B" w:rsidP="00D5431B">
      <w:pPr>
        <w:pStyle w:val="Bezmezer"/>
        <w:numPr>
          <w:ilvl w:val="0"/>
          <w:numId w:val="2"/>
        </w:numPr>
        <w:ind w:left="851"/>
      </w:pPr>
      <w:r>
        <w:t>Obě smluvní strany po přečtení tohoto dodatku prohlašují, že souhlasí s jeho obsahem a na důkaz toho připojují své vlastnoruční podpisy.</w:t>
      </w:r>
    </w:p>
    <w:p w:rsidR="00D5431B" w:rsidRDefault="00D5431B" w:rsidP="00D5431B">
      <w:pPr>
        <w:pStyle w:val="Bezmezer"/>
      </w:pPr>
    </w:p>
    <w:p w:rsidR="00D5431B" w:rsidRDefault="0026032F" w:rsidP="00D5431B">
      <w:pPr>
        <w:pStyle w:val="Bezmezer"/>
      </w:pPr>
      <w:r>
        <w:t>Přílohy:</w:t>
      </w:r>
    </w:p>
    <w:p w:rsidR="0026032F" w:rsidRDefault="0026032F" w:rsidP="00D5431B">
      <w:pPr>
        <w:pStyle w:val="Bezmezer"/>
      </w:pPr>
    </w:p>
    <w:p w:rsidR="0026032F" w:rsidRDefault="0026032F" w:rsidP="0026032F">
      <w:pPr>
        <w:pStyle w:val="Bezmezer"/>
        <w:numPr>
          <w:ilvl w:val="0"/>
          <w:numId w:val="3"/>
        </w:numPr>
      </w:pPr>
      <w:r>
        <w:t xml:space="preserve">Příloha </w:t>
      </w:r>
      <w:proofErr w:type="gramStart"/>
      <w:r>
        <w:t>č.1 k servisní</w:t>
      </w:r>
      <w:proofErr w:type="gramEnd"/>
      <w:r>
        <w:t xml:space="preserve"> smlouvě č. THS ND 26/2010 (aktualizovaná)</w:t>
      </w:r>
    </w:p>
    <w:p w:rsidR="00854F2D" w:rsidRDefault="00854F2D" w:rsidP="00854F2D">
      <w:pPr>
        <w:pStyle w:val="Bezmezer"/>
      </w:pPr>
    </w:p>
    <w:p w:rsidR="00455BF4" w:rsidRPr="00455BF4" w:rsidRDefault="00455BF4" w:rsidP="00455BF4">
      <w:pPr>
        <w:pStyle w:val="Bezmezer"/>
      </w:pPr>
    </w:p>
    <w:p w:rsidR="00455BF4" w:rsidRPr="00455BF4" w:rsidRDefault="00455BF4" w:rsidP="00455BF4">
      <w:pPr>
        <w:pStyle w:val="Bezmezer"/>
      </w:pPr>
      <w:r w:rsidRPr="00455BF4">
        <w:t>Zhotovitel:</w:t>
      </w:r>
      <w:r w:rsidRPr="00455BF4">
        <w:tab/>
      </w:r>
      <w:r w:rsidRPr="00455BF4">
        <w:tab/>
      </w:r>
      <w:r w:rsidRPr="00455BF4">
        <w:tab/>
      </w:r>
      <w:r w:rsidRPr="00455BF4">
        <w:tab/>
      </w:r>
      <w:r w:rsidRPr="00455BF4">
        <w:tab/>
      </w:r>
      <w:r w:rsidRPr="00455BF4">
        <w:tab/>
        <w:t>Objednatel:</w:t>
      </w:r>
    </w:p>
    <w:p w:rsidR="00854F2D" w:rsidRDefault="00854F2D" w:rsidP="00854F2D">
      <w:pPr>
        <w:pStyle w:val="Bezmezer"/>
      </w:pPr>
    </w:p>
    <w:p w:rsidR="00854F2D" w:rsidRPr="00D5431B" w:rsidRDefault="00854F2D" w:rsidP="00854F2D">
      <w:pPr>
        <w:pStyle w:val="Bezmezer"/>
      </w:pPr>
      <w:r>
        <w:t>V ………………………………… dne …………………………</w:t>
      </w:r>
      <w:r>
        <w:tab/>
      </w:r>
      <w:r>
        <w:tab/>
        <w:t>V ………………………………… dne …………………………</w:t>
      </w:r>
    </w:p>
    <w:p w:rsidR="00854F2D" w:rsidRDefault="00854F2D" w:rsidP="00854F2D">
      <w:pPr>
        <w:pStyle w:val="Bezmezer"/>
      </w:pPr>
    </w:p>
    <w:p w:rsidR="00854F2D" w:rsidRDefault="00854F2D" w:rsidP="00854F2D">
      <w:pPr>
        <w:pStyle w:val="Bezmezer"/>
      </w:pPr>
    </w:p>
    <w:p w:rsidR="00854F2D" w:rsidRDefault="00854F2D" w:rsidP="00854F2D">
      <w:pPr>
        <w:pStyle w:val="Bezmezer"/>
      </w:pPr>
    </w:p>
    <w:p w:rsidR="00854F2D" w:rsidRDefault="00854F2D" w:rsidP="00854F2D">
      <w:pPr>
        <w:pStyle w:val="Bezmezer"/>
      </w:pPr>
    </w:p>
    <w:p w:rsidR="00854F2D" w:rsidRPr="00D5431B" w:rsidRDefault="00854F2D" w:rsidP="00854F2D">
      <w:pPr>
        <w:pStyle w:val="Bezmezer"/>
      </w:pPr>
      <w:r>
        <w:t>………………………………………………..</w:t>
      </w:r>
      <w:r>
        <w:tab/>
      </w:r>
      <w:r>
        <w:tab/>
      </w:r>
      <w:r>
        <w:tab/>
        <w:t>………………………………………………..</w:t>
      </w:r>
    </w:p>
    <w:p w:rsidR="00854F2D" w:rsidRDefault="00854F2D" w:rsidP="00854F2D">
      <w:pPr>
        <w:pStyle w:val="Bezmezer"/>
      </w:pPr>
      <w:r>
        <w:t>Ing. Zdeněk Nejedlý</w:t>
      </w:r>
      <w:r>
        <w:tab/>
      </w:r>
      <w:r>
        <w:tab/>
      </w:r>
      <w:r>
        <w:tab/>
      </w:r>
      <w:r>
        <w:tab/>
      </w:r>
      <w:r>
        <w:tab/>
      </w:r>
      <w:r w:rsidR="00765BAD">
        <w:t>Národní divadlo</w:t>
      </w:r>
    </w:p>
    <w:p w:rsidR="00854F2D" w:rsidRDefault="00854F2D" w:rsidP="00854F2D">
      <w:pPr>
        <w:pStyle w:val="Bezmezer"/>
      </w:pPr>
      <w:r>
        <w:t>Místopředseda představenstva</w:t>
      </w:r>
      <w:r>
        <w:tab/>
      </w:r>
      <w:r>
        <w:tab/>
      </w:r>
      <w:r>
        <w:tab/>
      </w:r>
      <w:r>
        <w:tab/>
      </w:r>
      <w:r w:rsidR="00765BAD" w:rsidRPr="00765BAD">
        <w:t xml:space="preserve">prof. </w:t>
      </w:r>
      <w:proofErr w:type="spellStart"/>
      <w:r w:rsidR="00765BAD" w:rsidRPr="00765BAD">
        <w:t>MgA</w:t>
      </w:r>
      <w:proofErr w:type="spellEnd"/>
      <w:r w:rsidR="00765BAD" w:rsidRPr="00765BAD">
        <w:t xml:space="preserve"> </w:t>
      </w:r>
      <w:r w:rsidR="00091E92">
        <w:t>J</w:t>
      </w:r>
      <w:r w:rsidR="00765BAD" w:rsidRPr="00765BAD">
        <w:t>an Burian</w:t>
      </w:r>
    </w:p>
    <w:p w:rsidR="00765BAD" w:rsidRDefault="00765BAD" w:rsidP="00854F2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ND</w:t>
      </w:r>
    </w:p>
    <w:p w:rsidR="00854F2D" w:rsidRDefault="00854F2D" w:rsidP="00854F2D">
      <w:pPr>
        <w:pStyle w:val="Bezmezer"/>
      </w:pPr>
    </w:p>
    <w:p w:rsidR="00854F2D" w:rsidRDefault="00854F2D" w:rsidP="00854F2D">
      <w:pPr>
        <w:pStyle w:val="Bezmezer"/>
      </w:pPr>
    </w:p>
    <w:p w:rsidR="00854F2D" w:rsidRDefault="00854F2D" w:rsidP="00854F2D">
      <w:pPr>
        <w:pStyle w:val="Bezmezer"/>
      </w:pPr>
    </w:p>
    <w:p w:rsidR="00854F2D" w:rsidRPr="00D5431B" w:rsidRDefault="00854F2D" w:rsidP="00854F2D">
      <w:pPr>
        <w:pStyle w:val="Bezmezer"/>
      </w:pPr>
      <w:r>
        <w:t>………………………………………………..</w:t>
      </w:r>
    </w:p>
    <w:p w:rsidR="00854F2D" w:rsidRDefault="00854F2D" w:rsidP="00854F2D">
      <w:pPr>
        <w:pStyle w:val="Bezmezer"/>
      </w:pPr>
      <w:r>
        <w:t>Ing. Vítězslav Krátký</w:t>
      </w:r>
    </w:p>
    <w:p w:rsidR="00854F2D" w:rsidRDefault="00854F2D" w:rsidP="00854F2D">
      <w:pPr>
        <w:pStyle w:val="Bezmezer"/>
      </w:pPr>
      <w:r>
        <w:t>Člen představenstva</w:t>
      </w:r>
    </w:p>
    <w:p w:rsidR="00854F2D" w:rsidRPr="00D5431B" w:rsidRDefault="00854F2D" w:rsidP="00854F2D">
      <w:pPr>
        <w:pStyle w:val="Bezmezer"/>
      </w:pPr>
    </w:p>
    <w:sectPr w:rsidR="00854F2D" w:rsidRPr="00D5431B" w:rsidSect="003C44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CC" w:rsidRDefault="003D16CC" w:rsidP="00751175">
      <w:pPr>
        <w:spacing w:after="0" w:line="240" w:lineRule="auto"/>
      </w:pPr>
      <w:r>
        <w:separator/>
      </w:r>
    </w:p>
  </w:endnote>
  <w:endnote w:type="continuationSeparator" w:id="0">
    <w:p w:rsidR="003D16CC" w:rsidRDefault="003D16CC" w:rsidP="0075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366506"/>
      <w:docPartObj>
        <w:docPartGallery w:val="Page Numbers (Bottom of Page)"/>
        <w:docPartUnique/>
      </w:docPartObj>
    </w:sdtPr>
    <w:sdtEndPr/>
    <w:sdtContent>
      <w:p w:rsidR="00751175" w:rsidRDefault="00751C86">
        <w:pPr>
          <w:pStyle w:val="Zpat"/>
          <w:jc w:val="center"/>
        </w:pPr>
        <w:r>
          <w:fldChar w:fldCharType="begin"/>
        </w:r>
        <w:r w:rsidR="00751175">
          <w:instrText>PAGE   \* MERGEFORMAT</w:instrText>
        </w:r>
        <w:r>
          <w:fldChar w:fldCharType="separate"/>
        </w:r>
        <w:r w:rsidR="00C93B8B">
          <w:rPr>
            <w:noProof/>
          </w:rPr>
          <w:t>2</w:t>
        </w:r>
        <w:r>
          <w:fldChar w:fldCharType="end"/>
        </w:r>
      </w:p>
    </w:sdtContent>
  </w:sdt>
  <w:p w:rsidR="00751175" w:rsidRDefault="007511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CC" w:rsidRDefault="003D16CC" w:rsidP="00751175">
      <w:pPr>
        <w:spacing w:after="0" w:line="240" w:lineRule="auto"/>
      </w:pPr>
      <w:r>
        <w:separator/>
      </w:r>
    </w:p>
  </w:footnote>
  <w:footnote w:type="continuationSeparator" w:id="0">
    <w:p w:rsidR="003D16CC" w:rsidRDefault="003D16CC" w:rsidP="00751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7C47"/>
    <w:multiLevelType w:val="hybridMultilevel"/>
    <w:tmpl w:val="B720C480"/>
    <w:lvl w:ilvl="0" w:tplc="25D00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8C2DA6"/>
    <w:multiLevelType w:val="hybridMultilevel"/>
    <w:tmpl w:val="EDEAB114"/>
    <w:lvl w:ilvl="0" w:tplc="25D00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D62060"/>
    <w:multiLevelType w:val="hybridMultilevel"/>
    <w:tmpl w:val="2056F0C0"/>
    <w:lvl w:ilvl="0" w:tplc="936618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56232"/>
    <w:multiLevelType w:val="hybridMultilevel"/>
    <w:tmpl w:val="0B307DFC"/>
    <w:lvl w:ilvl="0" w:tplc="87FA02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E19F1"/>
    <w:multiLevelType w:val="hybridMultilevel"/>
    <w:tmpl w:val="DE8095A4"/>
    <w:lvl w:ilvl="0" w:tplc="0F06A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1B"/>
    <w:rsid w:val="000215A7"/>
    <w:rsid w:val="00091E92"/>
    <w:rsid w:val="000B795E"/>
    <w:rsid w:val="00235D63"/>
    <w:rsid w:val="0026032F"/>
    <w:rsid w:val="002A0E70"/>
    <w:rsid w:val="003C442B"/>
    <w:rsid w:val="003D16CC"/>
    <w:rsid w:val="0040287C"/>
    <w:rsid w:val="00455BF4"/>
    <w:rsid w:val="00462C31"/>
    <w:rsid w:val="00506E0A"/>
    <w:rsid w:val="00684453"/>
    <w:rsid w:val="00722A7A"/>
    <w:rsid w:val="00751175"/>
    <w:rsid w:val="00751C86"/>
    <w:rsid w:val="00765BAD"/>
    <w:rsid w:val="007E374A"/>
    <w:rsid w:val="00821D39"/>
    <w:rsid w:val="00854F2D"/>
    <w:rsid w:val="00A571D5"/>
    <w:rsid w:val="00AA4BCA"/>
    <w:rsid w:val="00B07BE1"/>
    <w:rsid w:val="00B1215D"/>
    <w:rsid w:val="00C93B8B"/>
    <w:rsid w:val="00D5431B"/>
    <w:rsid w:val="00D70F2E"/>
    <w:rsid w:val="00E45E1E"/>
    <w:rsid w:val="00F03910"/>
    <w:rsid w:val="00FC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E9B0B-8F30-4EF4-AEBD-097F853D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431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543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43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5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1175"/>
  </w:style>
  <w:style w:type="paragraph" w:styleId="Zpat">
    <w:name w:val="footer"/>
    <w:basedOn w:val="Normln"/>
    <w:link w:val="ZpatChar"/>
    <w:uiPriority w:val="99"/>
    <w:unhideWhenUsed/>
    <w:rsid w:val="0075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1175"/>
  </w:style>
  <w:style w:type="paragraph" w:styleId="Textbubliny">
    <w:name w:val="Balloon Text"/>
    <w:basedOn w:val="Normln"/>
    <w:link w:val="TextbublinyChar"/>
    <w:uiPriority w:val="99"/>
    <w:semiHidden/>
    <w:unhideWhenUsed/>
    <w:rsid w:val="0023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Lukáš</dc:creator>
  <cp:lastModifiedBy>Casková Miroslava</cp:lastModifiedBy>
  <cp:revision>7</cp:revision>
  <cp:lastPrinted>2019-10-15T11:44:00Z</cp:lastPrinted>
  <dcterms:created xsi:type="dcterms:W3CDTF">2019-10-15T11:47:00Z</dcterms:created>
  <dcterms:modified xsi:type="dcterms:W3CDTF">2019-11-19T12:58:00Z</dcterms:modified>
</cp:coreProperties>
</file>