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7AE52" w14:textId="765A61C4" w:rsidR="00B666CE" w:rsidRPr="00007A00" w:rsidRDefault="00020242" w:rsidP="00B666CE">
      <w:pPr>
        <w:pStyle w:val="NadpisZD"/>
        <w:spacing w:before="400"/>
      </w:pPr>
      <w:bookmarkStart w:id="0" w:name="_Toc360914523"/>
      <w:bookmarkStart w:id="1" w:name="_GoBack"/>
      <w:bookmarkEnd w:id="1"/>
      <w:r w:rsidRPr="00020242">
        <w:t xml:space="preserve">Dodatek č. </w:t>
      </w:r>
      <w:r w:rsidR="00C07053">
        <w:t>2</w:t>
      </w:r>
      <w:r w:rsidRPr="00020242">
        <w:t xml:space="preserve"> ke smlouvě o dílo</w:t>
      </w:r>
    </w:p>
    <w:p w14:paraId="5B272660" w14:textId="31BBBA62" w:rsidR="00B666CE" w:rsidRPr="00007A00" w:rsidRDefault="00B666CE" w:rsidP="00B666CE">
      <w:pPr>
        <w:pStyle w:val="Vycentrovan"/>
      </w:pPr>
      <w:r w:rsidRPr="00007A00">
        <w:t>uzavřen</w:t>
      </w:r>
      <w:r w:rsidR="00020242">
        <w:t>é</w:t>
      </w:r>
      <w:r w:rsidRPr="00007A00">
        <w:t xml:space="preserve"> dle § </w:t>
      </w:r>
      <w:r w:rsidR="003B416A">
        <w:t>2586</w:t>
      </w:r>
      <w:r w:rsidRPr="00007A00">
        <w:t xml:space="preserve"> a násl. zákona č. 89/2012 Sb., občanský zákoník (dále jen občanský zákoník), v platném znění</w:t>
      </w:r>
      <w:r w:rsidR="00020242">
        <w:t xml:space="preserve"> dne 16.5.2018</w:t>
      </w:r>
    </w:p>
    <w:p w14:paraId="07F81F9F" w14:textId="77777777" w:rsidR="006A1F82" w:rsidRPr="00007A00" w:rsidRDefault="006A1F82" w:rsidP="00B666CE">
      <w:pPr>
        <w:pStyle w:val="Vycentrovan"/>
      </w:pPr>
    </w:p>
    <w:p w14:paraId="54E1DC12" w14:textId="55EF019B" w:rsidR="00C11A63" w:rsidRPr="00920ACB" w:rsidRDefault="006D698F" w:rsidP="007D3A49">
      <w:pPr>
        <w:pStyle w:val="Obyejn"/>
        <w:tabs>
          <w:tab w:val="center" w:pos="4536"/>
        </w:tabs>
        <w:spacing w:before="240"/>
        <w:jc w:val="center"/>
        <w:rPr>
          <w:b/>
          <w:caps/>
          <w:sz w:val="40"/>
          <w:szCs w:val="40"/>
        </w:rPr>
      </w:pPr>
      <w:r w:rsidRPr="006D698F">
        <w:rPr>
          <w:b/>
          <w:caps/>
          <w:sz w:val="40"/>
          <w:szCs w:val="40"/>
        </w:rPr>
        <w:t>Revitalizace cyklostezky pod Vítkovem – Smart Cities</w:t>
      </w:r>
    </w:p>
    <w:p w14:paraId="77C4790D" w14:textId="77777777" w:rsidR="00B666CE" w:rsidRPr="00007A00" w:rsidRDefault="00B666CE" w:rsidP="007D3A49">
      <w:pPr>
        <w:pStyle w:val="Obyejn"/>
        <w:tabs>
          <w:tab w:val="center" w:pos="4536"/>
        </w:tabs>
        <w:spacing w:before="240"/>
      </w:pPr>
      <w:r w:rsidRPr="00007A00">
        <w:t>mezi:</w:t>
      </w:r>
      <w:r w:rsidR="00E318AF">
        <w:tab/>
      </w:r>
    </w:p>
    <w:p w14:paraId="4764D1BF" w14:textId="77777777" w:rsidR="00B666CE" w:rsidRPr="00007A00" w:rsidRDefault="00B666CE" w:rsidP="00B666CE">
      <w:pPr>
        <w:pStyle w:val="Obyejn"/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BF6C1E" w:rsidRPr="00007A00" w14:paraId="72B7991A" w14:textId="77777777" w:rsidTr="00E67BCB">
        <w:trPr>
          <w:trHeight w:val="284"/>
        </w:trPr>
        <w:tc>
          <w:tcPr>
            <w:tcW w:w="2407" w:type="dxa"/>
            <w:vAlign w:val="center"/>
          </w:tcPr>
          <w:p w14:paraId="01CF6721" w14:textId="77777777" w:rsidR="00BF6C1E" w:rsidRPr="00007A00" w:rsidRDefault="00BF6C1E" w:rsidP="00BF6C1E">
            <w:pPr>
              <w:pStyle w:val="Obyejn"/>
              <w:ind w:left="-108"/>
              <w:rPr>
                <w:b/>
              </w:rPr>
            </w:pPr>
            <w:r w:rsidRPr="00007A00">
              <w:rPr>
                <w:b/>
              </w:rPr>
              <w:t>Název:</w:t>
            </w:r>
          </w:p>
        </w:tc>
        <w:tc>
          <w:tcPr>
            <w:tcW w:w="6655" w:type="dxa"/>
            <w:vAlign w:val="center"/>
          </w:tcPr>
          <w:p w14:paraId="0CB40F32" w14:textId="2D511318" w:rsidR="00BF6C1E" w:rsidRPr="000505CE" w:rsidRDefault="005F2982" w:rsidP="00AE4145">
            <w:pPr>
              <w:pStyle w:val="Obyejn"/>
              <w:rPr>
                <w:b/>
              </w:rPr>
            </w:pPr>
            <w:r w:rsidRPr="005F2982">
              <w:rPr>
                <w:b/>
              </w:rPr>
              <w:t>Městská část Praha 3</w:t>
            </w:r>
          </w:p>
        </w:tc>
      </w:tr>
      <w:tr w:rsidR="00771A38" w:rsidRPr="00007A00" w14:paraId="24514EB2" w14:textId="77777777" w:rsidTr="00E67BCB">
        <w:trPr>
          <w:trHeight w:val="284"/>
        </w:trPr>
        <w:tc>
          <w:tcPr>
            <w:tcW w:w="2407" w:type="dxa"/>
            <w:vAlign w:val="center"/>
          </w:tcPr>
          <w:p w14:paraId="0879642A" w14:textId="77777777" w:rsidR="00771A38" w:rsidRPr="00007A00" w:rsidRDefault="00771A38" w:rsidP="00BF6C1E">
            <w:pPr>
              <w:pStyle w:val="Obyejn"/>
              <w:ind w:left="-108"/>
            </w:pPr>
            <w:r w:rsidRPr="00007A00">
              <w:t>Sídlo:</w:t>
            </w:r>
          </w:p>
        </w:tc>
        <w:tc>
          <w:tcPr>
            <w:tcW w:w="6655" w:type="dxa"/>
            <w:vAlign w:val="center"/>
          </w:tcPr>
          <w:p w14:paraId="34044ED7" w14:textId="4EA822BD" w:rsidR="00771A38" w:rsidRPr="00007A00" w:rsidRDefault="005F2982" w:rsidP="008601CF">
            <w:pPr>
              <w:pStyle w:val="Obyejn"/>
            </w:pPr>
            <w:r w:rsidRPr="005F2982">
              <w:t>Havlíčkovo nám. 9, Praha 3, PSČ 130 00</w:t>
            </w:r>
          </w:p>
        </w:tc>
      </w:tr>
      <w:tr w:rsidR="00771A38" w:rsidRPr="00007A00" w14:paraId="51F9BEFE" w14:textId="77777777" w:rsidTr="00E67BCB">
        <w:trPr>
          <w:trHeight w:val="284"/>
        </w:trPr>
        <w:tc>
          <w:tcPr>
            <w:tcW w:w="2407" w:type="dxa"/>
            <w:vAlign w:val="center"/>
          </w:tcPr>
          <w:p w14:paraId="5E44CC2B" w14:textId="77777777" w:rsidR="00771A38" w:rsidRPr="00007A00" w:rsidRDefault="00771A38" w:rsidP="00BF6C1E">
            <w:pPr>
              <w:pStyle w:val="Obyejn"/>
              <w:ind w:left="-108"/>
            </w:pPr>
            <w:r w:rsidRPr="00007A00">
              <w:t>IČO:</w:t>
            </w:r>
          </w:p>
        </w:tc>
        <w:tc>
          <w:tcPr>
            <w:tcW w:w="6655" w:type="dxa"/>
            <w:vAlign w:val="center"/>
          </w:tcPr>
          <w:p w14:paraId="10596EBB" w14:textId="3187B91D" w:rsidR="00771A38" w:rsidRPr="00007A00" w:rsidRDefault="005F2982" w:rsidP="008601CF">
            <w:pPr>
              <w:pStyle w:val="Obyejn"/>
            </w:pPr>
            <w:r w:rsidRPr="005F2982">
              <w:t>00063517</w:t>
            </w:r>
          </w:p>
        </w:tc>
      </w:tr>
      <w:tr w:rsidR="00771A38" w:rsidRPr="00007A00" w14:paraId="2EA3DAE7" w14:textId="77777777" w:rsidTr="00E67BCB">
        <w:trPr>
          <w:trHeight w:val="284"/>
        </w:trPr>
        <w:tc>
          <w:tcPr>
            <w:tcW w:w="2407" w:type="dxa"/>
            <w:vAlign w:val="center"/>
          </w:tcPr>
          <w:p w14:paraId="752105EA" w14:textId="77777777" w:rsidR="00771A38" w:rsidRPr="00007A00" w:rsidRDefault="00771A38" w:rsidP="00BF6C1E">
            <w:pPr>
              <w:pStyle w:val="Obyejn"/>
              <w:ind w:left="-108"/>
            </w:pPr>
            <w:r w:rsidRPr="00007A00">
              <w:t>Právní forma:</w:t>
            </w:r>
          </w:p>
        </w:tc>
        <w:tc>
          <w:tcPr>
            <w:tcW w:w="6655" w:type="dxa"/>
            <w:vAlign w:val="center"/>
          </w:tcPr>
          <w:p w14:paraId="0EECD494" w14:textId="7E123389" w:rsidR="00771A38" w:rsidRPr="00007A00" w:rsidRDefault="005F2982" w:rsidP="005E1E38">
            <w:pPr>
              <w:pStyle w:val="Obyejn"/>
            </w:pPr>
            <w:r w:rsidRPr="005F2982">
              <w:t>801 - Obec nebo městská část hlavního města Prahy</w:t>
            </w:r>
          </w:p>
        </w:tc>
      </w:tr>
      <w:tr w:rsidR="00923C80" w:rsidRPr="00007A00" w14:paraId="0C1D35FD" w14:textId="77777777" w:rsidTr="00923C80">
        <w:trPr>
          <w:trHeight w:val="284"/>
        </w:trPr>
        <w:tc>
          <w:tcPr>
            <w:tcW w:w="2407" w:type="dxa"/>
            <w:vAlign w:val="center"/>
          </w:tcPr>
          <w:p w14:paraId="296A4F65" w14:textId="77777777" w:rsidR="00923C80" w:rsidRPr="00007A00" w:rsidRDefault="00923C80" w:rsidP="00923C80">
            <w:pPr>
              <w:pStyle w:val="Obyejn"/>
              <w:ind w:left="-108"/>
            </w:pPr>
            <w:r w:rsidRPr="00007A00">
              <w:t>Zastoupen:</w:t>
            </w:r>
          </w:p>
        </w:tc>
        <w:tc>
          <w:tcPr>
            <w:tcW w:w="6655" w:type="dxa"/>
            <w:vAlign w:val="center"/>
          </w:tcPr>
          <w:p w14:paraId="6E74A650" w14:textId="70AD81C2" w:rsidR="00923C80" w:rsidRPr="00C11A63" w:rsidRDefault="00740B86" w:rsidP="00923C80">
            <w:pPr>
              <w:pStyle w:val="Obyejn"/>
            </w:pPr>
            <w:r>
              <w:t>Jiří Ptáček</w:t>
            </w:r>
            <w:r w:rsidR="00923C80" w:rsidRPr="00201810">
              <w:t>, starosta</w:t>
            </w:r>
          </w:p>
        </w:tc>
      </w:tr>
      <w:tr w:rsidR="00923C80" w:rsidRPr="00007A00" w14:paraId="7436443B" w14:textId="77777777" w:rsidTr="00923C80">
        <w:trPr>
          <w:trHeight w:val="284"/>
        </w:trPr>
        <w:tc>
          <w:tcPr>
            <w:tcW w:w="2407" w:type="dxa"/>
            <w:vAlign w:val="center"/>
          </w:tcPr>
          <w:p w14:paraId="57ACE62D" w14:textId="77777777" w:rsidR="00923C80" w:rsidRPr="00007A00" w:rsidRDefault="00923C80" w:rsidP="00923C80">
            <w:pPr>
              <w:pStyle w:val="Obyejn"/>
              <w:ind w:left="-108"/>
            </w:pPr>
            <w:r w:rsidRPr="00007A00">
              <w:t>Oprávněný zástupce ve věcech technických (kontaktní osoba):</w:t>
            </w:r>
          </w:p>
        </w:tc>
        <w:tc>
          <w:tcPr>
            <w:tcW w:w="6655" w:type="dxa"/>
            <w:vAlign w:val="center"/>
          </w:tcPr>
          <w:p w14:paraId="1F074030" w14:textId="4989F06D" w:rsidR="00923C80" w:rsidRPr="00C11A63" w:rsidRDefault="00923C80" w:rsidP="00923C80">
            <w:pPr>
              <w:pStyle w:val="Obyejn"/>
            </w:pPr>
            <w:r w:rsidRPr="00201810">
              <w:t>Ing. Jana Caldrová</w:t>
            </w:r>
          </w:p>
        </w:tc>
      </w:tr>
    </w:tbl>
    <w:p w14:paraId="60E4809F" w14:textId="77777777" w:rsidR="00B666CE" w:rsidRPr="00007A00" w:rsidRDefault="00B666CE" w:rsidP="00E67BCB">
      <w:pPr>
        <w:pStyle w:val="Obyejn"/>
      </w:pPr>
    </w:p>
    <w:p w14:paraId="392730E6" w14:textId="77777777" w:rsidR="00E67BCB" w:rsidRPr="00007A00" w:rsidRDefault="00E67BCB" w:rsidP="00E67BCB">
      <w:pPr>
        <w:pStyle w:val="Obyejn"/>
      </w:pPr>
      <w:r w:rsidRPr="00007A00">
        <w:t>(„</w:t>
      </w:r>
      <w:r w:rsidR="003B416A">
        <w:rPr>
          <w:b/>
        </w:rPr>
        <w:t>objednatel</w:t>
      </w:r>
      <w:r w:rsidRPr="00007A00">
        <w:t>“)</w:t>
      </w:r>
    </w:p>
    <w:p w14:paraId="2F8BB8EE" w14:textId="77777777" w:rsidR="00E67BCB" w:rsidRPr="00007A00" w:rsidRDefault="00E67BCB" w:rsidP="00E67BCB">
      <w:pPr>
        <w:pStyle w:val="Obyejn"/>
      </w:pPr>
    </w:p>
    <w:p w14:paraId="1E423FFB" w14:textId="77777777" w:rsidR="00E67BCB" w:rsidRPr="00007A00" w:rsidRDefault="00E67BCB" w:rsidP="00E67BCB">
      <w:pPr>
        <w:pStyle w:val="Obyejn"/>
      </w:pPr>
      <w:r w:rsidRPr="00007A00">
        <w:t>a</w:t>
      </w:r>
    </w:p>
    <w:p w14:paraId="6E9D3887" w14:textId="77777777" w:rsidR="00E67BCB" w:rsidRPr="00007A00" w:rsidRDefault="00E67BCB" w:rsidP="00E67BCB">
      <w:pPr>
        <w:pStyle w:val="Obyejn"/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E67BCB" w:rsidRPr="00007A00" w14:paraId="264982F4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208E83AA" w14:textId="77777777" w:rsidR="00E67BCB" w:rsidRPr="00007A00" w:rsidRDefault="00E67BCB" w:rsidP="00800A80">
            <w:pPr>
              <w:pStyle w:val="Obyejn"/>
              <w:ind w:left="-108"/>
              <w:rPr>
                <w:b/>
              </w:rPr>
            </w:pPr>
            <w:r w:rsidRPr="00007A00">
              <w:rPr>
                <w:b/>
              </w:rPr>
              <w:t>Název:</w:t>
            </w:r>
          </w:p>
        </w:tc>
        <w:tc>
          <w:tcPr>
            <w:tcW w:w="6655" w:type="dxa"/>
            <w:vAlign w:val="center"/>
          </w:tcPr>
          <w:p w14:paraId="165DC489" w14:textId="4A209EB8" w:rsidR="00E67BCB" w:rsidRPr="00007A00" w:rsidRDefault="00BD00DA" w:rsidP="00800A80">
            <w:pPr>
              <w:pStyle w:val="Obyejn"/>
              <w:rPr>
                <w:b/>
              </w:rPr>
            </w:pPr>
            <w:r w:rsidRPr="00BD00DA">
              <w:rPr>
                <w:b/>
              </w:rPr>
              <w:t>Ing. Martina Forejtová</w:t>
            </w:r>
          </w:p>
        </w:tc>
      </w:tr>
      <w:tr w:rsidR="00E67BCB" w:rsidRPr="00007A00" w14:paraId="7CD90528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6D31938B" w14:textId="77777777" w:rsidR="00E67BCB" w:rsidRPr="00007A00" w:rsidRDefault="00E67BCB" w:rsidP="00800A80">
            <w:pPr>
              <w:pStyle w:val="Obyejn"/>
              <w:ind w:left="-108"/>
            </w:pPr>
            <w:r w:rsidRPr="00007A00">
              <w:t>Sídlo:</w:t>
            </w:r>
          </w:p>
        </w:tc>
        <w:tc>
          <w:tcPr>
            <w:tcW w:w="6655" w:type="dxa"/>
            <w:vAlign w:val="center"/>
          </w:tcPr>
          <w:p w14:paraId="21F63196" w14:textId="1F2EA1D9" w:rsidR="00E67BCB" w:rsidRPr="00BD00DA" w:rsidRDefault="00BD00DA" w:rsidP="00800A80">
            <w:pPr>
              <w:pStyle w:val="Obyejn"/>
            </w:pPr>
            <w:r w:rsidRPr="00BD00DA">
              <w:t>Lindnerova 2396/12, 180 00 Praha 8</w:t>
            </w:r>
          </w:p>
        </w:tc>
      </w:tr>
      <w:tr w:rsidR="00E67BCB" w:rsidRPr="00007A00" w14:paraId="05743DC4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2CA7BC2E" w14:textId="77777777" w:rsidR="00E67BCB" w:rsidRPr="00007A00" w:rsidRDefault="00E67BCB" w:rsidP="00800A80">
            <w:pPr>
              <w:pStyle w:val="Obyejn"/>
              <w:ind w:left="-108"/>
            </w:pPr>
            <w:r w:rsidRPr="00007A00">
              <w:t>IČO:</w:t>
            </w:r>
          </w:p>
        </w:tc>
        <w:tc>
          <w:tcPr>
            <w:tcW w:w="6655" w:type="dxa"/>
            <w:vAlign w:val="center"/>
          </w:tcPr>
          <w:p w14:paraId="39EAF2E0" w14:textId="762A7360" w:rsidR="00E67BCB" w:rsidRPr="00BD00DA" w:rsidRDefault="00BD00DA" w:rsidP="00800A80">
            <w:pPr>
              <w:pStyle w:val="Obyejn"/>
            </w:pPr>
            <w:r w:rsidRPr="00BD00DA">
              <w:t>67754422</w:t>
            </w:r>
          </w:p>
        </w:tc>
      </w:tr>
      <w:tr w:rsidR="00E67BCB" w:rsidRPr="00007A00" w14:paraId="1C0CCE36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57723921" w14:textId="77777777" w:rsidR="00E67BCB" w:rsidRPr="00007A00" w:rsidRDefault="00E67BCB" w:rsidP="00800A80">
            <w:pPr>
              <w:pStyle w:val="Obyejn"/>
              <w:ind w:left="-108"/>
            </w:pPr>
            <w:r w:rsidRPr="00007A00">
              <w:t>DIČ:</w:t>
            </w:r>
          </w:p>
        </w:tc>
        <w:tc>
          <w:tcPr>
            <w:tcW w:w="6655" w:type="dxa"/>
            <w:vAlign w:val="center"/>
          </w:tcPr>
          <w:p w14:paraId="54069847" w14:textId="55991EFD" w:rsidR="00E67BCB" w:rsidRPr="00007A00" w:rsidRDefault="00BD00DA" w:rsidP="00800A80">
            <w:pPr>
              <w:pStyle w:val="Obyejn"/>
            </w:pPr>
            <w:r w:rsidRPr="00BD00DA">
              <w:t>CZ7652120212</w:t>
            </w:r>
          </w:p>
        </w:tc>
      </w:tr>
      <w:tr w:rsidR="00E67BCB" w:rsidRPr="00007A00" w14:paraId="56A01A45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324FAF1B" w14:textId="77777777" w:rsidR="00E67BCB" w:rsidRPr="00007A00" w:rsidRDefault="00E67BCB" w:rsidP="00800A80">
            <w:pPr>
              <w:pStyle w:val="Obyejn"/>
              <w:ind w:left="-108"/>
            </w:pPr>
            <w:r w:rsidRPr="00007A00">
              <w:t>Právní forma:</w:t>
            </w:r>
          </w:p>
        </w:tc>
        <w:tc>
          <w:tcPr>
            <w:tcW w:w="6655" w:type="dxa"/>
            <w:vAlign w:val="center"/>
          </w:tcPr>
          <w:p w14:paraId="35FD6F35" w14:textId="436CA30A" w:rsidR="00E67BCB" w:rsidRPr="00007A00" w:rsidRDefault="00BD00DA" w:rsidP="00800A80">
            <w:pPr>
              <w:pStyle w:val="Obyejn"/>
            </w:pPr>
            <w:r>
              <w:t>Fyzická osoba podnikající</w:t>
            </w:r>
          </w:p>
        </w:tc>
      </w:tr>
      <w:tr w:rsidR="00E67BCB" w:rsidRPr="00007A00" w14:paraId="773F30B6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021DA07A" w14:textId="77777777" w:rsidR="00E67BCB" w:rsidRPr="00007A00" w:rsidRDefault="00E67BCB" w:rsidP="00800A80">
            <w:pPr>
              <w:pStyle w:val="Obyejn"/>
              <w:ind w:left="-108"/>
            </w:pPr>
            <w:r w:rsidRPr="00007A00">
              <w:t>Zastoupen:</w:t>
            </w:r>
          </w:p>
        </w:tc>
        <w:tc>
          <w:tcPr>
            <w:tcW w:w="6655" w:type="dxa"/>
            <w:vAlign w:val="center"/>
          </w:tcPr>
          <w:p w14:paraId="45A21CFF" w14:textId="4F5CC417" w:rsidR="00E67BCB" w:rsidRPr="00BD00DA" w:rsidRDefault="00BD00DA" w:rsidP="00800A80">
            <w:pPr>
              <w:pStyle w:val="Obyejn"/>
            </w:pPr>
            <w:r w:rsidRPr="00BD00DA">
              <w:t>Ing. Martina Forejtová</w:t>
            </w:r>
          </w:p>
        </w:tc>
      </w:tr>
      <w:tr w:rsidR="00E67BCB" w:rsidRPr="00007A00" w14:paraId="5ADA8695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4E3CB14C" w14:textId="77777777" w:rsidR="00E67BCB" w:rsidRPr="00007A00" w:rsidRDefault="00E67BCB" w:rsidP="00800A80">
            <w:pPr>
              <w:pStyle w:val="Obyejn"/>
              <w:ind w:left="-108"/>
            </w:pPr>
            <w:r w:rsidRPr="00007A00">
              <w:t>Bankovní spojení:</w:t>
            </w:r>
          </w:p>
        </w:tc>
        <w:tc>
          <w:tcPr>
            <w:tcW w:w="6655" w:type="dxa"/>
            <w:vAlign w:val="center"/>
          </w:tcPr>
          <w:p w14:paraId="096AA221" w14:textId="126E154C" w:rsidR="00E67BCB" w:rsidRPr="00007A00" w:rsidRDefault="00FE4803" w:rsidP="00BD00DA">
            <w:pPr>
              <w:pStyle w:val="Obyejn"/>
            </w:pPr>
            <w:r>
              <w:t>xxxxxxxx</w:t>
            </w:r>
          </w:p>
        </w:tc>
      </w:tr>
      <w:tr w:rsidR="00E67BCB" w:rsidRPr="00007A00" w14:paraId="2C6D7430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0C69DD9F" w14:textId="77777777" w:rsidR="00E67BCB" w:rsidRPr="00007A00" w:rsidRDefault="00E67BCB" w:rsidP="00800A80">
            <w:pPr>
              <w:pStyle w:val="Obyejn"/>
              <w:ind w:left="-108"/>
            </w:pPr>
            <w:r w:rsidRPr="00007A00">
              <w:t>Číslo účtu:</w:t>
            </w:r>
          </w:p>
        </w:tc>
        <w:tc>
          <w:tcPr>
            <w:tcW w:w="6655" w:type="dxa"/>
            <w:vAlign w:val="center"/>
          </w:tcPr>
          <w:p w14:paraId="5467C7EB" w14:textId="2A8BB15D" w:rsidR="00E67BCB" w:rsidRPr="00007A00" w:rsidRDefault="00FE4803" w:rsidP="00800A80">
            <w:pPr>
              <w:pStyle w:val="Obyejn"/>
            </w:pPr>
            <w:r>
              <w:t>xxxxxxxx</w:t>
            </w:r>
          </w:p>
        </w:tc>
      </w:tr>
      <w:tr w:rsidR="00E67BCB" w:rsidRPr="00007A00" w14:paraId="4C40799D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7E0F2BE7" w14:textId="77777777" w:rsidR="00E67BCB" w:rsidRPr="00007A00" w:rsidRDefault="00E67BCB" w:rsidP="00800A80">
            <w:pPr>
              <w:pStyle w:val="Obyejn"/>
              <w:ind w:left="-108"/>
            </w:pPr>
            <w:r w:rsidRPr="00007A00">
              <w:t>Oprávněný zástupce ve věcech obchodních a smluvních dodatků:</w:t>
            </w:r>
          </w:p>
        </w:tc>
        <w:tc>
          <w:tcPr>
            <w:tcW w:w="6655" w:type="dxa"/>
            <w:vAlign w:val="center"/>
          </w:tcPr>
          <w:p w14:paraId="27142E49" w14:textId="525C2AB4" w:rsidR="00E67BCB" w:rsidRPr="00007A00" w:rsidRDefault="00BD00DA" w:rsidP="00BF6C1E">
            <w:pPr>
              <w:pStyle w:val="Obyejn"/>
            </w:pPr>
            <w:r w:rsidRPr="00BD00DA">
              <w:t>Ing. Martina Forejtová</w:t>
            </w:r>
          </w:p>
        </w:tc>
      </w:tr>
      <w:tr w:rsidR="00E67BCB" w:rsidRPr="00007A00" w14:paraId="2AB76B26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608666BB" w14:textId="77777777" w:rsidR="00E67BCB" w:rsidRPr="00007A00" w:rsidRDefault="00E67BCB" w:rsidP="00800A80">
            <w:pPr>
              <w:pStyle w:val="Obyejn"/>
              <w:ind w:left="-108"/>
            </w:pPr>
            <w:r w:rsidRPr="00007A00">
              <w:t>Oprávněný zástupce ve věcech technických</w:t>
            </w:r>
            <w:r w:rsidR="007159EC" w:rsidRPr="00007A00">
              <w:t xml:space="preserve"> (kontaktní osoba)</w:t>
            </w:r>
            <w:r w:rsidRPr="00007A00">
              <w:t>:</w:t>
            </w:r>
          </w:p>
        </w:tc>
        <w:tc>
          <w:tcPr>
            <w:tcW w:w="6655" w:type="dxa"/>
            <w:vAlign w:val="center"/>
          </w:tcPr>
          <w:p w14:paraId="1F2006F3" w14:textId="48123019" w:rsidR="00E67BCB" w:rsidRPr="00007A00" w:rsidRDefault="00BD00DA" w:rsidP="00800A80">
            <w:pPr>
              <w:pStyle w:val="Obyejn"/>
            </w:pPr>
            <w:r w:rsidRPr="00BD00DA">
              <w:t>Ing. Martina Forejtová</w:t>
            </w:r>
          </w:p>
        </w:tc>
      </w:tr>
    </w:tbl>
    <w:p w14:paraId="59966699" w14:textId="77777777" w:rsidR="00E67BCB" w:rsidRPr="00007A00" w:rsidRDefault="00E67BCB" w:rsidP="00E67BCB">
      <w:pPr>
        <w:pStyle w:val="Obyejn"/>
      </w:pPr>
    </w:p>
    <w:p w14:paraId="79EAD498" w14:textId="77777777" w:rsidR="00B666CE" w:rsidRPr="00007A00" w:rsidRDefault="00E67BCB" w:rsidP="00E67BCB">
      <w:pPr>
        <w:pStyle w:val="Obyejn"/>
        <w:rPr>
          <w:rFonts w:ascii="Times New Roman" w:hAnsi="Times New Roman"/>
        </w:rPr>
      </w:pPr>
      <w:r w:rsidRPr="00007A00">
        <w:t>(„</w:t>
      </w:r>
      <w:r w:rsidR="003B416A">
        <w:rPr>
          <w:b/>
        </w:rPr>
        <w:t>zhotovitel</w:t>
      </w:r>
      <w:r w:rsidRPr="00007A00">
        <w:t>“)</w:t>
      </w:r>
      <w:r w:rsidR="00B666CE" w:rsidRPr="00007A00">
        <w:rPr>
          <w:rFonts w:ascii="Times New Roman" w:hAnsi="Times New Roman"/>
        </w:rPr>
        <w:br w:type="page"/>
      </w:r>
    </w:p>
    <w:p w14:paraId="40EAC354" w14:textId="77777777" w:rsidR="00800A80" w:rsidRPr="00007A00" w:rsidRDefault="00AE4145" w:rsidP="00D91290">
      <w:pPr>
        <w:pStyle w:val="Nadpis1"/>
      </w:pPr>
      <w:r w:rsidRPr="00007A00">
        <w:lastRenderedPageBreak/>
        <w:t>Preambule</w:t>
      </w:r>
    </w:p>
    <w:p w14:paraId="12CE4A3A" w14:textId="72D21290" w:rsidR="00800A80" w:rsidRDefault="008D1AAD" w:rsidP="00D91290">
      <w:pPr>
        <w:pStyle w:val="rovezanadpis"/>
      </w:pPr>
      <w:r>
        <w:t xml:space="preserve">Předmětem </w:t>
      </w:r>
      <w:r w:rsidR="00D93658" w:rsidRPr="00007A00">
        <w:t>smlouvy</w:t>
      </w:r>
      <w:r>
        <w:t xml:space="preserve"> o dílo </w:t>
      </w:r>
      <w:r w:rsidRPr="008D1AAD">
        <w:t>„Revitalizace cyklostezky pod Vítkovem – Smart Cities“</w:t>
      </w:r>
      <w:r>
        <w:t xml:space="preserve"> uzavřené mezi objednatelem a zhotovitelem dne 16.5.2018</w:t>
      </w:r>
      <w:r w:rsidR="00D93658" w:rsidRPr="00007A00">
        <w:t xml:space="preserve"> </w:t>
      </w:r>
      <w:r>
        <w:t xml:space="preserve">(dále jen „Smlouva“) </w:t>
      </w:r>
      <w:r w:rsidR="00D93658" w:rsidRPr="00007A00">
        <w:t xml:space="preserve">je </w:t>
      </w:r>
      <w:r w:rsidR="009E3FAE" w:rsidRPr="009E3FAE">
        <w:t>závazek zhotovitele provést na svůj náklad a nebezpečí pro objednatele dílo</w:t>
      </w:r>
      <w:r w:rsidR="003B416A">
        <w:t xml:space="preserve"> </w:t>
      </w:r>
      <w:r>
        <w:t>spočívající</w:t>
      </w:r>
      <w:r w:rsidR="003B416A">
        <w:t xml:space="preserve"> ve zhotovení </w:t>
      </w:r>
      <w:r w:rsidR="005F2982">
        <w:t>projektové</w:t>
      </w:r>
      <w:r w:rsidR="003B416A">
        <w:t xml:space="preserve"> dokumentac</w:t>
      </w:r>
      <w:r w:rsidR="005F2982">
        <w:t>e</w:t>
      </w:r>
      <w:r w:rsidR="003B416A">
        <w:t xml:space="preserve"> a v autorském dozoru projektanta.</w:t>
      </w:r>
      <w:r>
        <w:t xml:space="preserve"> Předmětem díla je zejména</w:t>
      </w:r>
      <w:r w:rsidRPr="008D1AAD">
        <w:t xml:space="preserve"> geodetické zaměření a zákres inženýrských sítí, studi</w:t>
      </w:r>
      <w:r>
        <w:t>e</w:t>
      </w:r>
      <w:r w:rsidRPr="008D1AAD">
        <w:t>, dokumentac</w:t>
      </w:r>
      <w:r>
        <w:t>e</w:t>
      </w:r>
      <w:r w:rsidRPr="008D1AAD">
        <w:t xml:space="preserve"> pro územní rozhodnutí (DUR), projektov</w:t>
      </w:r>
      <w:r>
        <w:t>á</w:t>
      </w:r>
      <w:r w:rsidRPr="008D1AAD">
        <w:t xml:space="preserve"> dokumentac</w:t>
      </w:r>
      <w:r>
        <w:t>e</w:t>
      </w:r>
      <w:r w:rsidRPr="008D1AAD">
        <w:t xml:space="preserve"> pro stavební povolení (DSP), projektov</w:t>
      </w:r>
      <w:r>
        <w:t>á</w:t>
      </w:r>
      <w:r w:rsidRPr="008D1AAD">
        <w:t xml:space="preserve"> dokumentac</w:t>
      </w:r>
      <w:r>
        <w:t>e</w:t>
      </w:r>
      <w:r w:rsidRPr="008D1AAD">
        <w:t xml:space="preserve"> pro provedení stavby (DPS), včetně rozpočtu a soupisu prací s výkazem výměr, zajištění inženýrské činnosti a autorského dozoru při realizaci stavby.</w:t>
      </w:r>
      <w:r>
        <w:t xml:space="preserve"> Předmět díla je dále specifikován Smlouvou.</w:t>
      </w:r>
    </w:p>
    <w:p w14:paraId="246E7DB5" w14:textId="2A76C609" w:rsidR="009E3FAE" w:rsidRDefault="00C07053" w:rsidP="002D525A">
      <w:pPr>
        <w:pStyle w:val="rovezanadpis"/>
      </w:pPr>
      <w:r w:rsidRPr="00C07053">
        <w:t xml:space="preserve">V průběhu projednání UR bylo rozhodnuto, že projekt bude upraven na sloučený stupeň </w:t>
      </w:r>
      <w:r>
        <w:t>D</w:t>
      </w:r>
      <w:r w:rsidRPr="00C07053">
        <w:t xml:space="preserve">UR + </w:t>
      </w:r>
      <w:r>
        <w:t>D</w:t>
      </w:r>
      <w:r w:rsidRPr="00C07053">
        <w:t xml:space="preserve">SP. Dále se smluvní strany dohodly, že </w:t>
      </w:r>
      <w:r>
        <w:t>Zhotovitel</w:t>
      </w:r>
      <w:r w:rsidRPr="00C07053">
        <w:t xml:space="preserve"> nad rámec původního plnění dodá podklady pro dělení pozemků a s tím navazující projekční práce a rovněž provede ověření umístění pítka včetně projednání s DOSS</w:t>
      </w:r>
      <w:r w:rsidR="008D1AAD">
        <w:t xml:space="preserve">. </w:t>
      </w:r>
    </w:p>
    <w:p w14:paraId="29981040" w14:textId="214C9ED1" w:rsidR="00C07053" w:rsidRDefault="00C07053" w:rsidP="002D525A">
      <w:pPr>
        <w:pStyle w:val="rovezanadpis"/>
      </w:pPr>
      <w:r w:rsidRPr="00C07053">
        <w:t xml:space="preserve">Projektová dokumentace ve sloučeném stupni DUR + DSP bude zpracována dle </w:t>
      </w:r>
      <w:r>
        <w:t>z</w:t>
      </w:r>
      <w:r w:rsidRPr="00C07053">
        <w:t xml:space="preserve">ákona </w:t>
      </w:r>
      <w:r>
        <w:t xml:space="preserve">č. </w:t>
      </w:r>
      <w:r w:rsidRPr="00C07053">
        <w:t>183/2006 Sb.</w:t>
      </w:r>
      <w:r>
        <w:t>,</w:t>
      </w:r>
      <w:r w:rsidRPr="00C07053">
        <w:t xml:space="preserve"> o územním plánování a stavebním řádu (stavební zákon)</w:t>
      </w:r>
      <w:r>
        <w:t>, ve znění pozdějších předpisů</w:t>
      </w:r>
      <w:r w:rsidRPr="00C07053">
        <w:t xml:space="preserve">, </w:t>
      </w:r>
      <w:r>
        <w:t xml:space="preserve">a dle </w:t>
      </w:r>
      <w:r w:rsidRPr="00C07053">
        <w:t>vyhlášky č. 499/2006 Sb.</w:t>
      </w:r>
      <w:r>
        <w:t>,</w:t>
      </w:r>
      <w:r w:rsidRPr="00C07053">
        <w:t xml:space="preserve"> o obsahu a rozsahu dokumentace stavby</w:t>
      </w:r>
      <w:r>
        <w:t>, ve znění pozdějších předpisů.</w:t>
      </w:r>
    </w:p>
    <w:p w14:paraId="13757C0A" w14:textId="31712C51" w:rsidR="00C07053" w:rsidRDefault="00C07053" w:rsidP="002D525A">
      <w:pPr>
        <w:pStyle w:val="rovezanadpis"/>
      </w:pPr>
      <w:r w:rsidRPr="00C07053">
        <w:t>Projektová dokumentace bude zpracována pro jeden sloučený stupeň DUR a DSP. Zároveň bude původní předmětu plnění rozšířen o prověření umístění pítka, jeho projednání s DOSS a koordinace Tachovské náměstí. Dále se předmět plnění rozšiřuje o přípravu podkladů a koordinace rozdělení pozemků</w:t>
      </w:r>
      <w:r>
        <w:t>.</w:t>
      </w:r>
    </w:p>
    <w:p w14:paraId="0F024C78" w14:textId="48C1D4D5" w:rsidR="00800A80" w:rsidRPr="00007A00" w:rsidRDefault="00800A80" w:rsidP="00D91290">
      <w:pPr>
        <w:pStyle w:val="Nadpis1"/>
      </w:pPr>
      <w:bookmarkStart w:id="2" w:name="_Ref460361899"/>
      <w:r w:rsidRPr="00007A00">
        <w:t xml:space="preserve">Předmět </w:t>
      </w:r>
      <w:bookmarkEnd w:id="2"/>
      <w:r w:rsidR="009E3FAE">
        <w:t>dodatku</w:t>
      </w:r>
    </w:p>
    <w:p w14:paraId="56AE1E59" w14:textId="0AD4402C" w:rsidR="00672678" w:rsidRDefault="003B416A" w:rsidP="009E3FAE">
      <w:pPr>
        <w:pStyle w:val="rovezanadpis"/>
      </w:pPr>
      <w:bookmarkStart w:id="3" w:name="_Toc27317263"/>
      <w:bookmarkStart w:id="4" w:name="_Toc37062190"/>
      <w:bookmarkStart w:id="5" w:name="_Toc120006500"/>
      <w:bookmarkStart w:id="6" w:name="_Toc37062186"/>
      <w:bookmarkStart w:id="7" w:name="_Toc120073802"/>
      <w:bookmarkStart w:id="8" w:name="_Toc121313431"/>
      <w:bookmarkStart w:id="9" w:name="_Toc156318676"/>
      <w:r>
        <w:t>Předmětem t</w:t>
      </w:r>
      <w:r w:rsidR="009E3FAE">
        <w:t>ohoto</w:t>
      </w:r>
      <w:r>
        <w:t xml:space="preserve"> </w:t>
      </w:r>
      <w:r w:rsidR="009E3FAE">
        <w:t>dodatku S</w:t>
      </w:r>
      <w:r>
        <w:t xml:space="preserve">mlouvy je </w:t>
      </w:r>
      <w:r w:rsidR="00C07053">
        <w:t>změna</w:t>
      </w:r>
      <w:r w:rsidR="009E3FAE">
        <w:t xml:space="preserve"> předmětu díla </w:t>
      </w:r>
      <w:r w:rsidR="00931A9A">
        <w:t>specifikovaného čl.</w:t>
      </w:r>
      <w:r w:rsidR="00BD00DA">
        <w:t> </w:t>
      </w:r>
      <w:r w:rsidR="00C07053">
        <w:t>1 tohoto dodatku</w:t>
      </w:r>
      <w:r w:rsidR="00AB3CE4">
        <w:t xml:space="preserve">. </w:t>
      </w:r>
    </w:p>
    <w:bookmarkEnd w:id="3"/>
    <w:bookmarkEnd w:id="4"/>
    <w:bookmarkEnd w:id="5"/>
    <w:bookmarkEnd w:id="6"/>
    <w:bookmarkEnd w:id="7"/>
    <w:bookmarkEnd w:id="8"/>
    <w:bookmarkEnd w:id="9"/>
    <w:p w14:paraId="14D2BCDB" w14:textId="72B32A54" w:rsidR="004A71C3" w:rsidRDefault="00C07053" w:rsidP="00931A9A">
      <w:pPr>
        <w:pStyle w:val="rovezanadpis"/>
      </w:pPr>
      <w:r>
        <w:t>Na základě výše uvedeného dochází ke změně čl. 5.1. takto:</w:t>
      </w:r>
    </w:p>
    <w:p w14:paraId="4CD9BA7D" w14:textId="30D7A5DE" w:rsidR="00C07053" w:rsidRPr="00C07053" w:rsidRDefault="00C07053" w:rsidP="00C07053">
      <w:pPr>
        <w:pStyle w:val="rovezanadpis"/>
        <w:numPr>
          <w:ilvl w:val="0"/>
          <w:numId w:val="0"/>
        </w:numPr>
        <w:ind w:left="851"/>
        <w:rPr>
          <w:b/>
          <w:bCs/>
        </w:rPr>
      </w:pPr>
      <w:r>
        <w:rPr>
          <w:b/>
          <w:bCs/>
        </w:rPr>
        <w:t>Původní znění (ve znění Dodatku č. 1):</w:t>
      </w:r>
    </w:p>
    <w:p w14:paraId="5E6F6D1A" w14:textId="36D48368" w:rsidR="00C07053" w:rsidRDefault="00C07053" w:rsidP="00C07053">
      <w:pPr>
        <w:pStyle w:val="Psmena"/>
        <w:numPr>
          <w:ilvl w:val="0"/>
          <w:numId w:val="0"/>
        </w:numPr>
        <w:ind w:left="851"/>
      </w:pPr>
      <w:r>
        <w:t xml:space="preserve">c) cena za činnosti uvedené v čl. 2.5 písm. c) smlouvy </w:t>
      </w:r>
      <w:r w:rsidRPr="00C07053">
        <w:t>258</w:t>
      </w:r>
      <w:r>
        <w:t xml:space="preserve"> </w:t>
      </w:r>
      <w:r w:rsidRPr="00C07053">
        <w:t>500</w:t>
      </w:r>
      <w:r>
        <w:t xml:space="preserve"> Kč bez DPH, samostatně DPH 54 285 Kč, </w:t>
      </w:r>
      <w:r w:rsidRPr="00C07053">
        <w:t>312</w:t>
      </w:r>
      <w:r>
        <w:t xml:space="preserve"> </w:t>
      </w:r>
      <w:r w:rsidRPr="00C07053">
        <w:t>785</w:t>
      </w:r>
      <w:r>
        <w:t xml:space="preserve"> Kč včetně DPH,</w:t>
      </w:r>
    </w:p>
    <w:p w14:paraId="73B96372" w14:textId="582F1B8C" w:rsidR="00C07053" w:rsidRDefault="00C07053" w:rsidP="00C07053">
      <w:pPr>
        <w:pStyle w:val="Psmena"/>
        <w:numPr>
          <w:ilvl w:val="0"/>
          <w:numId w:val="0"/>
        </w:numPr>
        <w:ind w:left="851"/>
      </w:pPr>
      <w:r>
        <w:t xml:space="preserve">d) cena za činnosti uvedené v čl. 2.5 písm. d) smlouvy </w:t>
      </w:r>
      <w:r w:rsidRPr="00C07053">
        <w:t>377</w:t>
      </w:r>
      <w:r>
        <w:t xml:space="preserve"> </w:t>
      </w:r>
      <w:r w:rsidRPr="00C07053">
        <w:t>000</w:t>
      </w:r>
      <w:r>
        <w:t xml:space="preserve"> Kč bez DPH, samostatně DPH </w:t>
      </w:r>
      <w:r w:rsidRPr="00C07053">
        <w:t>79</w:t>
      </w:r>
      <w:r>
        <w:t xml:space="preserve"> </w:t>
      </w:r>
      <w:r w:rsidRPr="00C07053">
        <w:t>170</w:t>
      </w:r>
      <w:r>
        <w:t xml:space="preserve"> Kč, </w:t>
      </w:r>
      <w:r w:rsidRPr="00C07053">
        <w:t>456</w:t>
      </w:r>
      <w:r>
        <w:t xml:space="preserve"> </w:t>
      </w:r>
      <w:r w:rsidRPr="00C07053">
        <w:t>170</w:t>
      </w:r>
      <w:r>
        <w:t xml:space="preserve"> Kč včetně DPH</w:t>
      </w:r>
      <w:r w:rsidR="0026289A">
        <w:t>.</w:t>
      </w:r>
    </w:p>
    <w:p w14:paraId="2240A580" w14:textId="2519D899" w:rsidR="0026289A" w:rsidRDefault="0026289A" w:rsidP="00C07053">
      <w:pPr>
        <w:pStyle w:val="Psmena"/>
        <w:numPr>
          <w:ilvl w:val="0"/>
          <w:numId w:val="0"/>
        </w:numPr>
        <w:ind w:left="851"/>
      </w:pPr>
    </w:p>
    <w:p w14:paraId="6B9728CA" w14:textId="57966DED" w:rsidR="0026289A" w:rsidRDefault="0026289A" w:rsidP="00C07053">
      <w:pPr>
        <w:pStyle w:val="Psmena"/>
        <w:numPr>
          <w:ilvl w:val="0"/>
          <w:numId w:val="0"/>
        </w:numPr>
        <w:ind w:left="851"/>
        <w:rPr>
          <w:b/>
          <w:bCs w:val="0"/>
        </w:rPr>
      </w:pPr>
      <w:r>
        <w:rPr>
          <w:b/>
          <w:bCs w:val="0"/>
        </w:rPr>
        <w:t>Nové znění:</w:t>
      </w:r>
    </w:p>
    <w:p w14:paraId="4103F8CF" w14:textId="0483CA82" w:rsidR="0026289A" w:rsidRDefault="0026289A" w:rsidP="00C07053">
      <w:pPr>
        <w:pStyle w:val="Psmena"/>
        <w:numPr>
          <w:ilvl w:val="0"/>
          <w:numId w:val="0"/>
        </w:numPr>
        <w:ind w:left="851"/>
      </w:pPr>
      <w:r>
        <w:t xml:space="preserve">c) + d) cena za činnosti uvedené v čl. 2.5 písm. c) a d) smlouvy 578 305 Kč bez DPH, samostatně DPH </w:t>
      </w:r>
      <w:r w:rsidRPr="0026289A">
        <w:t>121</w:t>
      </w:r>
      <w:r>
        <w:t xml:space="preserve"> </w:t>
      </w:r>
      <w:r w:rsidRPr="0026289A">
        <w:t>444,05</w:t>
      </w:r>
      <w:r>
        <w:t xml:space="preserve"> Kč, </w:t>
      </w:r>
      <w:r w:rsidRPr="0026289A">
        <w:t>699</w:t>
      </w:r>
      <w:r>
        <w:t xml:space="preserve"> </w:t>
      </w:r>
      <w:r w:rsidRPr="0026289A">
        <w:t>749,05</w:t>
      </w:r>
      <w:r>
        <w:t xml:space="preserve"> Kč včetně DPH.</w:t>
      </w:r>
    </w:p>
    <w:p w14:paraId="4EFC85E9" w14:textId="48AA2DAF" w:rsidR="0026289A" w:rsidRDefault="0026289A" w:rsidP="00C07053">
      <w:pPr>
        <w:pStyle w:val="Psmena"/>
        <w:numPr>
          <w:ilvl w:val="0"/>
          <w:numId w:val="0"/>
        </w:numPr>
        <w:ind w:left="851"/>
      </w:pPr>
    </w:p>
    <w:p w14:paraId="43A77DF2" w14:textId="31BBAD06" w:rsidR="0026289A" w:rsidRPr="0026289A" w:rsidRDefault="0026289A" w:rsidP="00C07053">
      <w:pPr>
        <w:pStyle w:val="Psmena"/>
        <w:numPr>
          <w:ilvl w:val="0"/>
          <w:numId w:val="0"/>
        </w:numPr>
        <w:ind w:left="851"/>
      </w:pPr>
      <w:r>
        <w:t>Celková smluvní odměna se snižuje o 57 195 Kč bez DPH.</w:t>
      </w:r>
    </w:p>
    <w:p w14:paraId="1F638C9F" w14:textId="0A0F7E84" w:rsidR="006D7F79" w:rsidRDefault="006D7F79" w:rsidP="006D7F79">
      <w:pPr>
        <w:pStyle w:val="rovezanadpis"/>
      </w:pPr>
      <w:r>
        <w:t>Na základě výše uvedeného dochází ke změně čl. 4.4. a 4.5. takto:</w:t>
      </w:r>
    </w:p>
    <w:p w14:paraId="0F753D63" w14:textId="4B39EDCA" w:rsidR="006D7F79" w:rsidRDefault="006D7F79" w:rsidP="006D7F79">
      <w:pPr>
        <w:pStyle w:val="rovezanadpis"/>
        <w:numPr>
          <w:ilvl w:val="0"/>
          <w:numId w:val="0"/>
        </w:numPr>
        <w:ind w:left="851"/>
        <w:rPr>
          <w:b/>
          <w:bCs/>
        </w:rPr>
      </w:pPr>
      <w:r>
        <w:rPr>
          <w:b/>
          <w:bCs/>
        </w:rPr>
        <w:t>Původní znění:</w:t>
      </w:r>
    </w:p>
    <w:p w14:paraId="11278F69" w14:textId="3797E356" w:rsidR="006D7F79" w:rsidRDefault="006D7F79" w:rsidP="006D7F79">
      <w:pPr>
        <w:pStyle w:val="rovezanadpis"/>
        <w:numPr>
          <w:ilvl w:val="0"/>
          <w:numId w:val="0"/>
        </w:numPr>
        <w:ind w:left="851"/>
      </w:pPr>
      <w:r>
        <w:t>4.4. Zhotovitel je povinen dok</w:t>
      </w:r>
      <w:r w:rsidR="00F7090B">
        <w:t>ončit činnosti uvedené v čl. 2.5</w:t>
      </w:r>
      <w:r>
        <w:t xml:space="preserve"> písm. c) smlouvy do 2 měsíců od odsouhlasení studie a na základě pokynu objednatele, projednání s dotčenými orgány státní správy (DOOS) a správci sítí včetně vyřízení územního </w:t>
      </w:r>
      <w:r>
        <w:lastRenderedPageBreak/>
        <w:t>rozhodnutí (ÚR) do 5 měsíců od odevzdání DUR. Tento termín lze prodloužit jen v případě nedostatečné součinnosti dotčených orgánů.</w:t>
      </w:r>
    </w:p>
    <w:p w14:paraId="35B578BA" w14:textId="79B73C0C" w:rsidR="006D7F79" w:rsidRDefault="006D7F79" w:rsidP="006D7F79">
      <w:pPr>
        <w:pStyle w:val="rovezanadpis"/>
        <w:numPr>
          <w:ilvl w:val="0"/>
          <w:numId w:val="0"/>
        </w:numPr>
        <w:ind w:left="851"/>
      </w:pPr>
      <w:r>
        <w:t>4.5. Zhotovitel je povinen dok</w:t>
      </w:r>
      <w:r w:rsidR="00F7090B">
        <w:t>ončit činnosti uvedené v čl. 2.5</w:t>
      </w:r>
      <w:r>
        <w:t xml:space="preserve"> písm. d) smlouvy do 1,5 měsíce od nabytí právní moci ÚR, předání stavebního povolení (SP) do 3 měsíců od podání žádosti o SP. Tento termín lze prodloužit jen v případě nedostatečné součinnosti dotčených orgánů.</w:t>
      </w:r>
    </w:p>
    <w:p w14:paraId="33761641" w14:textId="5440844B" w:rsidR="006D7F79" w:rsidRDefault="006D7F79" w:rsidP="006D7F79">
      <w:pPr>
        <w:pStyle w:val="rovezanadpis"/>
        <w:numPr>
          <w:ilvl w:val="0"/>
          <w:numId w:val="0"/>
        </w:numPr>
        <w:ind w:left="851"/>
      </w:pPr>
    </w:p>
    <w:p w14:paraId="4A20126E" w14:textId="2F302632" w:rsidR="006D7F79" w:rsidRDefault="006D7F79" w:rsidP="006D7F79">
      <w:pPr>
        <w:pStyle w:val="rovezanadpis"/>
        <w:numPr>
          <w:ilvl w:val="0"/>
          <w:numId w:val="0"/>
        </w:numPr>
        <w:ind w:left="851"/>
        <w:rPr>
          <w:b/>
          <w:bCs/>
        </w:rPr>
      </w:pPr>
      <w:r>
        <w:rPr>
          <w:b/>
          <w:bCs/>
        </w:rPr>
        <w:t>Nové znění:</w:t>
      </w:r>
    </w:p>
    <w:p w14:paraId="65362986" w14:textId="203B43ED" w:rsidR="006D7F79" w:rsidRDefault="006D7F79" w:rsidP="006D7F79">
      <w:pPr>
        <w:pStyle w:val="rovezanadpis"/>
        <w:numPr>
          <w:ilvl w:val="0"/>
          <w:numId w:val="0"/>
        </w:numPr>
        <w:ind w:left="851"/>
      </w:pPr>
      <w:r>
        <w:t xml:space="preserve">4.4. Zhotovitel je povinen dokončit činnosti uvedené v čl. 2.5 písm. c) a d) smlouvy do </w:t>
      </w:r>
      <w:r w:rsidR="00F7090B">
        <w:t>18</w:t>
      </w:r>
      <w:r>
        <w:t xml:space="preserve"> měsíců od odsouhlasení studie a na základě pokynu objednatele, projednání s dotčenými orgány státní správy (DOSS) a správci sítí</w:t>
      </w:r>
      <w:r w:rsidR="00F7090B">
        <w:t>. V</w:t>
      </w:r>
      <w:r>
        <w:t xml:space="preserve">yřízení společného územního rozhodnutí (ÚR) a stavebního povolení (SP) do </w:t>
      </w:r>
      <w:r w:rsidR="00F7090B">
        <w:t>60 dnů</w:t>
      </w:r>
      <w:r>
        <w:t xml:space="preserve"> od </w:t>
      </w:r>
      <w:r w:rsidR="00F7090B">
        <w:t xml:space="preserve">předání dokumentace </w:t>
      </w:r>
      <w:r>
        <w:t>DUR+DSP</w:t>
      </w:r>
      <w:r w:rsidR="00F7090B">
        <w:t xml:space="preserve"> na stavební úřad se žádostí o vystavení rozhodnutí.</w:t>
      </w:r>
      <w:r>
        <w:t xml:space="preserve"> Tento termín lze prodloužit jen v případě nedostatečné součinnosti dotčených orgánů.</w:t>
      </w:r>
    </w:p>
    <w:p w14:paraId="698A98FD" w14:textId="73A2FFD3" w:rsidR="006D7F79" w:rsidRDefault="006D7F79" w:rsidP="006D7F79">
      <w:pPr>
        <w:pStyle w:val="rovezanadpis"/>
        <w:numPr>
          <w:ilvl w:val="0"/>
          <w:numId w:val="0"/>
        </w:numPr>
        <w:ind w:left="851"/>
      </w:pPr>
    </w:p>
    <w:p w14:paraId="08644E7B" w14:textId="50563BC4" w:rsidR="006D7F79" w:rsidRPr="006D7F79" w:rsidRDefault="006D7F79" w:rsidP="006D7F79">
      <w:pPr>
        <w:pStyle w:val="rovezanadpis"/>
        <w:numPr>
          <w:ilvl w:val="0"/>
          <w:numId w:val="0"/>
        </w:numPr>
        <w:ind w:left="851"/>
        <w:rPr>
          <w:b/>
          <w:bCs/>
        </w:rPr>
      </w:pPr>
      <w:r>
        <w:t>Článek 4.5. se vypouští bez náhrady. Číslování následujících odstavců zůstává zachováno.</w:t>
      </w:r>
    </w:p>
    <w:p w14:paraId="0964B334" w14:textId="23661C97" w:rsidR="00772548" w:rsidRPr="00007A00" w:rsidRDefault="00DF7C7E" w:rsidP="00772548">
      <w:pPr>
        <w:pStyle w:val="Nadpis1"/>
      </w:pPr>
      <w:r w:rsidRPr="00007A00">
        <w:t>závěrečná ujednání</w:t>
      </w:r>
    </w:p>
    <w:p w14:paraId="03B3D2EF" w14:textId="220429C4" w:rsidR="00DF7C7E" w:rsidRPr="00007A00" w:rsidRDefault="002C33B0" w:rsidP="00DF7C7E">
      <w:pPr>
        <w:pStyle w:val="rovezanadpis"/>
      </w:pPr>
      <w:r>
        <w:t>Veškerá ustanovení Smlouvy mimo výslovně dotčených a uvedených v ustanovení čl. 2 tohoto dodatku zůstávají beze změny.</w:t>
      </w:r>
    </w:p>
    <w:p w14:paraId="24AFC383" w14:textId="0C9E80F7" w:rsidR="00DF7C7E" w:rsidRPr="00007A00" w:rsidRDefault="002C33B0" w:rsidP="00DF7C7E">
      <w:pPr>
        <w:pStyle w:val="rovezanadpis"/>
      </w:pPr>
      <w:r>
        <w:t>Tento dodatek</w:t>
      </w:r>
      <w:r w:rsidR="00DF7C7E" w:rsidRPr="00007A00">
        <w:t xml:space="preserve"> je vyhotoven ve čtyřech stejnopisech, z nichž každý má platnost originálu. Každá smluvní strana obdrží po dvou z nich.</w:t>
      </w:r>
    </w:p>
    <w:p w14:paraId="05EC4445" w14:textId="701C9956" w:rsidR="00B666CE" w:rsidRDefault="00DF7C7E" w:rsidP="00E30CC6">
      <w:pPr>
        <w:pStyle w:val="rovezanadpis"/>
      </w:pPr>
      <w:r w:rsidRPr="00007A00">
        <w:t xml:space="preserve">Smluvní strany potvrzují, že si </w:t>
      </w:r>
      <w:r w:rsidR="002C33B0">
        <w:t>tento dodatek</w:t>
      </w:r>
      <w:r w:rsidRPr="00007A00">
        <w:t xml:space="preserve"> před</w:t>
      </w:r>
      <w:r w:rsidR="00122896" w:rsidRPr="00007A00">
        <w:t xml:space="preserve"> je</w:t>
      </w:r>
      <w:r w:rsidR="002C33B0">
        <w:t>ho</w:t>
      </w:r>
      <w:r w:rsidR="00122896" w:rsidRPr="00007A00">
        <w:t xml:space="preserve"> podpisem přečetly a že s </w:t>
      </w:r>
      <w:r w:rsidRPr="00007A00">
        <w:t>je</w:t>
      </w:r>
      <w:r w:rsidR="002C33B0">
        <w:t>ho</w:t>
      </w:r>
      <w:r w:rsidRPr="00007A00">
        <w:t xml:space="preserve"> obsahem souhlasí. Na důkaz toho připojují své podpisy.</w:t>
      </w:r>
    </w:p>
    <w:p w14:paraId="41E61A69" w14:textId="5BFF6D1A" w:rsidR="005B6F57" w:rsidRDefault="005B6F57" w:rsidP="005B6F57">
      <w:pPr>
        <w:pStyle w:val="rovezanadpis"/>
      </w:pPr>
      <w:r>
        <w:t>Podepsáním tohoto dodatku smluvní strany výslovně souhlasí s tím, aby byl celý text této smlouvy, případně jeho obsah a veškeré skutečnosti v něm uvedené ze strany Městské části Praha 3 uveřejněny, a to i v registru smluv dle zákona č. 340/2015 Sb., o zvláštních podmínkách účinnosti některých smluv, uveřejňování těchto smluv a o registru smluv (zákon o registru smluv). Smluvní strany též prohlašují, že veškeré informace uvedené v tomto dodatku nepovažují za obchodní tajemství ve smyslu § 504 zákona č. 89/2012 Sb., občanského zákoníku a udělují svolení k jejich užití a uveřejnění bez stanovení jakýchkoliv dalších podmínek.</w:t>
      </w:r>
    </w:p>
    <w:p w14:paraId="33900969" w14:textId="204C1BE4" w:rsidR="005B6F57" w:rsidRDefault="005B6F57" w:rsidP="005B6F57">
      <w:pPr>
        <w:pStyle w:val="rovezanadpis"/>
      </w:pPr>
      <w:r>
        <w:t xml:space="preserve">Doložka dle §43 odst. 1 zákona č. 131/2000 Sb., o hlavním městě Praze, v platném znění, potvrzující splnění podmínek pro platnost právního jednání městské části Praha 3. Uzavření tohoto dodatku bylo schváleno rozhodnutím RMČ Praha 3, a to usnesením ze dne </w:t>
      </w:r>
      <w:r w:rsidR="00F7090B">
        <w:t>06. 11. 2019</w:t>
      </w:r>
      <w:r>
        <w:t xml:space="preserve"> č. </w:t>
      </w:r>
      <w:r w:rsidR="00F7090B">
        <w:t>732.</w:t>
      </w:r>
    </w:p>
    <w:p w14:paraId="14336185" w14:textId="77777777" w:rsidR="005B6F57" w:rsidRPr="00007A00" w:rsidRDefault="005B6F57" w:rsidP="005B6F57">
      <w:pPr>
        <w:pStyle w:val="rovezanadpis"/>
        <w:numPr>
          <w:ilvl w:val="0"/>
          <w:numId w:val="0"/>
        </w:numPr>
        <w:ind w:left="851"/>
      </w:pPr>
    </w:p>
    <w:p w14:paraId="5403D013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31524DE8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3D83916D" w14:textId="5D596364" w:rsidR="00A302FA" w:rsidRPr="00007A00" w:rsidRDefault="00DF7C7E" w:rsidP="00956898">
      <w:pPr>
        <w:keepNext/>
        <w:spacing w:after="0" w:line="240" w:lineRule="auto"/>
        <w:rPr>
          <w:rFonts w:ascii="Arial" w:hAnsi="Arial" w:cs="Arial"/>
        </w:rPr>
      </w:pPr>
      <w:r w:rsidRPr="00007A00">
        <w:rPr>
          <w:rFonts w:ascii="Arial" w:hAnsi="Arial" w:cs="Arial"/>
        </w:rPr>
        <w:t>V </w:t>
      </w:r>
      <w:r w:rsidR="0009022A">
        <w:rPr>
          <w:rFonts w:ascii="Arial" w:hAnsi="Arial" w:cs="Arial"/>
        </w:rPr>
        <w:t>Praze</w:t>
      </w:r>
      <w:r w:rsidRPr="00007A00">
        <w:rPr>
          <w:rFonts w:ascii="Arial" w:hAnsi="Arial" w:cs="Arial"/>
        </w:rPr>
        <w:t xml:space="preserve"> </w:t>
      </w:r>
      <w:r w:rsidR="00A302FA" w:rsidRPr="00007A00">
        <w:rPr>
          <w:rFonts w:ascii="Arial" w:hAnsi="Arial" w:cs="Arial"/>
        </w:rPr>
        <w:t>dne __. __. 201</w:t>
      </w:r>
      <w:r w:rsidR="00F7090B">
        <w:rPr>
          <w:rFonts w:ascii="Arial" w:hAnsi="Arial" w:cs="Arial"/>
        </w:rPr>
        <w:t>9</w:t>
      </w:r>
      <w:r w:rsidR="00E323A5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ab/>
      </w:r>
      <w:r w:rsidR="0009022A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>V ___________ dne __. __. 201</w:t>
      </w:r>
      <w:r w:rsidR="00F7090B">
        <w:rPr>
          <w:rFonts w:ascii="Arial" w:hAnsi="Arial" w:cs="Arial"/>
        </w:rPr>
        <w:t>9</w:t>
      </w:r>
    </w:p>
    <w:p w14:paraId="7B6EDBC2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66F1A785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5FB497DE" w14:textId="77777777" w:rsidR="00A302FA" w:rsidRPr="00007A00" w:rsidRDefault="00A302FA" w:rsidP="00956898">
      <w:pPr>
        <w:keepNext/>
        <w:spacing w:after="0" w:line="240" w:lineRule="auto"/>
        <w:rPr>
          <w:rFonts w:ascii="Arial" w:hAnsi="Arial" w:cs="Arial"/>
        </w:rPr>
      </w:pPr>
    </w:p>
    <w:p w14:paraId="2E3317D6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79262DB4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48B43EBD" w14:textId="77777777" w:rsidR="00A302FA" w:rsidRPr="00007A00" w:rsidRDefault="00A302FA" w:rsidP="00A302FA">
      <w:pPr>
        <w:keepNext/>
        <w:spacing w:after="0" w:line="240" w:lineRule="auto"/>
        <w:rPr>
          <w:rFonts w:ascii="Arial" w:hAnsi="Arial" w:cs="Arial"/>
        </w:rPr>
      </w:pPr>
      <w:r w:rsidRPr="00007A00">
        <w:rPr>
          <w:rFonts w:ascii="Arial" w:hAnsi="Arial" w:cs="Arial"/>
        </w:rPr>
        <w:t>___________________________</w:t>
      </w:r>
      <w:r w:rsidRPr="00007A00">
        <w:rPr>
          <w:rFonts w:ascii="Arial" w:hAnsi="Arial" w:cs="Arial"/>
        </w:rPr>
        <w:tab/>
      </w:r>
      <w:r w:rsidRPr="00007A00">
        <w:rPr>
          <w:rFonts w:ascii="Arial" w:hAnsi="Arial" w:cs="Arial"/>
        </w:rPr>
        <w:tab/>
      </w:r>
      <w:r w:rsidRPr="00007A00">
        <w:rPr>
          <w:rFonts w:ascii="Arial" w:hAnsi="Arial" w:cs="Arial"/>
        </w:rPr>
        <w:tab/>
      </w:r>
      <w:r w:rsidRPr="00007A00">
        <w:rPr>
          <w:rFonts w:ascii="Arial" w:hAnsi="Arial" w:cs="Arial"/>
        </w:rPr>
        <w:tab/>
        <w:t>___________________________</w:t>
      </w:r>
    </w:p>
    <w:p w14:paraId="45D7A550" w14:textId="2E5A2DF7" w:rsidR="00B666CE" w:rsidRPr="00007A00" w:rsidRDefault="0009022A" w:rsidP="00E30CC6">
      <w:pPr>
        <w:keepNext/>
        <w:spacing w:before="60"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Městská část Praha 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302FA" w:rsidRPr="00007A00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ab/>
      </w:r>
      <w:r w:rsidR="00746FA3" w:rsidRPr="00746FA3">
        <w:rPr>
          <w:rFonts w:ascii="Arial" w:hAnsi="Arial" w:cs="Arial"/>
        </w:rPr>
        <w:t>Ing. Martina Forejtová</w:t>
      </w:r>
    </w:p>
    <w:p w14:paraId="117F2416" w14:textId="61C6665F" w:rsidR="00EF3A73" w:rsidRPr="00EF3A73" w:rsidRDefault="00F7090B" w:rsidP="00F72B79">
      <w:pPr>
        <w:keepNext/>
        <w:tabs>
          <w:tab w:val="left" w:pos="5670"/>
        </w:tabs>
        <w:spacing w:after="0" w:line="240" w:lineRule="auto"/>
      </w:pPr>
      <w:r>
        <w:rPr>
          <w:rFonts w:ascii="Arial" w:hAnsi="Arial" w:cs="Arial"/>
        </w:rPr>
        <w:t>Jiří Ptáček</w:t>
      </w:r>
      <w:r w:rsidR="00923C80">
        <w:rPr>
          <w:rFonts w:ascii="Arial" w:hAnsi="Arial" w:cs="Arial"/>
        </w:rPr>
        <w:t>, starosta</w:t>
      </w:r>
      <w:r w:rsidR="0009022A">
        <w:rPr>
          <w:rFonts w:ascii="Arial" w:hAnsi="Arial" w:cs="Arial"/>
        </w:rPr>
        <w:tab/>
      </w:r>
      <w:bookmarkEnd w:id="0"/>
    </w:p>
    <w:sectPr w:rsidR="00EF3A73" w:rsidRPr="00EF3A73" w:rsidSect="007D3A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EE3A2" w14:textId="77777777" w:rsidR="00B4688B" w:rsidRDefault="00B4688B" w:rsidP="00DB442A">
      <w:pPr>
        <w:spacing w:after="0" w:line="240" w:lineRule="auto"/>
      </w:pPr>
      <w:r>
        <w:separator/>
      </w:r>
    </w:p>
  </w:endnote>
  <w:endnote w:type="continuationSeparator" w:id="0">
    <w:p w14:paraId="032E385B" w14:textId="77777777" w:rsidR="00B4688B" w:rsidRDefault="00B4688B" w:rsidP="00DB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173229919"/>
      <w:docPartObj>
        <w:docPartGallery w:val="Page Numbers (Bottom of Page)"/>
        <w:docPartUnique/>
      </w:docPartObj>
    </w:sdtPr>
    <w:sdtEndPr>
      <w:rPr>
        <w:rFonts w:ascii="Arial" w:eastAsia="Calibri" w:hAnsi="Arial" w:cs="Arial"/>
        <w:sz w:val="18"/>
        <w:szCs w:val="18"/>
        <w:lang w:val="en-US"/>
      </w:rPr>
    </w:sdtEndPr>
    <w:sdtContent>
      <w:p w14:paraId="2316136B" w14:textId="7CD71D54" w:rsidR="00A65AFA" w:rsidRPr="007D3A49" w:rsidRDefault="00A65AFA" w:rsidP="007D3A49">
        <w:pPr>
          <w:pStyle w:val="Zpat"/>
          <w:jc w:val="right"/>
          <w:rPr>
            <w:rFonts w:ascii="Arial" w:eastAsia="Calibri" w:hAnsi="Arial" w:cs="Arial"/>
            <w:sz w:val="18"/>
            <w:szCs w:val="18"/>
            <w:lang w:val="en-US"/>
          </w:rPr>
        </w:pPr>
        <w:r w:rsidRPr="00A204AF">
          <w:rPr>
            <w:rFonts w:ascii="Arial" w:eastAsia="Calibri" w:hAnsi="Arial" w:cs="Arial"/>
            <w:sz w:val="18"/>
            <w:szCs w:val="18"/>
            <w:lang w:val="en-US"/>
          </w:rPr>
          <w:t>s</w:t>
        </w:r>
        <w:r w:rsidRPr="007D3A49">
          <w:rPr>
            <w:rFonts w:ascii="Arial" w:eastAsia="Calibri" w:hAnsi="Arial" w:cs="Arial"/>
            <w:sz w:val="18"/>
            <w:szCs w:val="18"/>
            <w:lang w:val="en-US"/>
          </w:rPr>
          <w:t xml:space="preserve">tr. </w:t>
        </w:r>
        <w:r w:rsidRPr="007D3A49">
          <w:rPr>
            <w:rFonts w:ascii="Arial" w:eastAsia="Calibri" w:hAnsi="Arial" w:cs="Arial"/>
            <w:sz w:val="18"/>
            <w:szCs w:val="18"/>
            <w:lang w:val="en-US"/>
          </w:rPr>
          <w:fldChar w:fldCharType="begin"/>
        </w:r>
        <w:r w:rsidRPr="007D3A49">
          <w:rPr>
            <w:rFonts w:ascii="Arial" w:eastAsia="Calibri" w:hAnsi="Arial" w:cs="Arial"/>
            <w:sz w:val="18"/>
            <w:szCs w:val="18"/>
            <w:lang w:val="en-US"/>
          </w:rPr>
          <w:instrText>PAGE    \* MERGEFORMAT</w:instrText>
        </w:r>
        <w:r w:rsidRPr="007D3A49">
          <w:rPr>
            <w:rFonts w:ascii="Arial" w:eastAsia="Calibri" w:hAnsi="Arial" w:cs="Arial"/>
            <w:sz w:val="18"/>
            <w:szCs w:val="18"/>
            <w:lang w:val="en-US"/>
          </w:rPr>
          <w:fldChar w:fldCharType="separate"/>
        </w:r>
        <w:r w:rsidR="003D1924">
          <w:rPr>
            <w:rFonts w:ascii="Arial" w:eastAsia="Calibri" w:hAnsi="Arial" w:cs="Arial"/>
            <w:noProof/>
            <w:sz w:val="18"/>
            <w:szCs w:val="18"/>
            <w:lang w:val="en-US"/>
          </w:rPr>
          <w:t>4</w:t>
        </w:r>
        <w:r w:rsidRPr="007D3A49">
          <w:rPr>
            <w:rFonts w:ascii="Arial" w:eastAsia="Calibri" w:hAnsi="Arial" w:cs="Arial"/>
            <w:sz w:val="18"/>
            <w:szCs w:val="18"/>
            <w:lang w:val="en-US"/>
          </w:rPr>
          <w:fldChar w:fldCharType="end"/>
        </w:r>
      </w:p>
    </w:sdtContent>
  </w:sdt>
  <w:p w14:paraId="20F3C1C5" w14:textId="77777777" w:rsidR="00A65AFA" w:rsidRPr="00E2124F" w:rsidRDefault="00A65AFA" w:rsidP="006255AD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37834" w14:textId="77777777" w:rsidR="00B4688B" w:rsidRDefault="00B4688B" w:rsidP="00DB442A">
      <w:pPr>
        <w:spacing w:after="0" w:line="240" w:lineRule="auto"/>
      </w:pPr>
      <w:r>
        <w:separator/>
      </w:r>
    </w:p>
  </w:footnote>
  <w:footnote w:type="continuationSeparator" w:id="0">
    <w:p w14:paraId="6AE40105" w14:textId="77777777" w:rsidR="00B4688B" w:rsidRDefault="00B4688B" w:rsidP="00DB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DBC1E" w14:textId="43FC3211" w:rsidR="007741E0" w:rsidRPr="001D58C7" w:rsidRDefault="00931A9A" w:rsidP="007741E0">
    <w:pPr>
      <w:pStyle w:val="Zhlav"/>
      <w:tabs>
        <w:tab w:val="clear" w:pos="4536"/>
        <w:tab w:val="clear" w:pos="9072"/>
        <w:tab w:val="left" w:pos="7350"/>
      </w:tabs>
    </w:pPr>
    <w:r>
      <w:rPr>
        <w:rFonts w:ascii="Arial" w:eastAsia="Calibri" w:hAnsi="Arial" w:cs="Arial"/>
        <w:sz w:val="20"/>
        <w:szCs w:val="20"/>
      </w:rPr>
      <w:t xml:space="preserve">Dodatek č. </w:t>
    </w:r>
    <w:r w:rsidR="00C07053">
      <w:rPr>
        <w:rFonts w:ascii="Arial" w:eastAsia="Calibri" w:hAnsi="Arial" w:cs="Arial"/>
        <w:sz w:val="20"/>
        <w:szCs w:val="20"/>
      </w:rPr>
      <w:t>2</w:t>
    </w:r>
    <w:r>
      <w:rPr>
        <w:rFonts w:ascii="Arial" w:eastAsia="Calibri" w:hAnsi="Arial" w:cs="Arial"/>
        <w:sz w:val="20"/>
        <w:szCs w:val="20"/>
      </w:rPr>
      <w:t xml:space="preserve"> ke s</w:t>
    </w:r>
    <w:r w:rsidR="007741E0">
      <w:rPr>
        <w:rFonts w:ascii="Arial" w:eastAsia="Calibri" w:hAnsi="Arial" w:cs="Arial"/>
        <w:sz w:val="20"/>
        <w:szCs w:val="20"/>
      </w:rPr>
      <w:t>mlouv</w:t>
    </w:r>
    <w:r>
      <w:rPr>
        <w:rFonts w:ascii="Arial" w:eastAsia="Calibri" w:hAnsi="Arial" w:cs="Arial"/>
        <w:sz w:val="20"/>
        <w:szCs w:val="20"/>
      </w:rPr>
      <w:t>ě</w:t>
    </w:r>
    <w:r w:rsidR="007741E0">
      <w:rPr>
        <w:rFonts w:ascii="Arial" w:eastAsia="Calibri" w:hAnsi="Arial" w:cs="Arial"/>
        <w:sz w:val="20"/>
        <w:szCs w:val="20"/>
      </w:rPr>
      <w:t xml:space="preserve"> o dílo</w:t>
    </w:r>
    <w:r w:rsidR="007741E0" w:rsidRPr="00D543D3">
      <w:rPr>
        <w:rFonts w:ascii="Arial" w:eastAsia="Calibri" w:hAnsi="Arial" w:cs="Arial"/>
        <w:sz w:val="20"/>
        <w:szCs w:val="20"/>
      </w:rPr>
      <w:t xml:space="preserve"> </w:t>
    </w:r>
    <w:r w:rsidR="006D698F" w:rsidRPr="006D698F">
      <w:rPr>
        <w:rFonts w:ascii="Arial" w:eastAsia="Calibri" w:hAnsi="Arial" w:cs="Arial"/>
        <w:sz w:val="20"/>
        <w:szCs w:val="20"/>
      </w:rPr>
      <w:t>Revitalizace cyklostezky pod Vítkovem – Smart Cities</w:t>
    </w:r>
  </w:p>
  <w:p w14:paraId="4E2CCF54" w14:textId="46424F01" w:rsidR="00A65AFA" w:rsidRPr="007741E0" w:rsidRDefault="00A65AFA" w:rsidP="007741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1" w15:restartNumberingAfterBreak="0">
    <w:nsid w:val="13DE5042"/>
    <w:multiLevelType w:val="multilevel"/>
    <w:tmpl w:val="656EA5EE"/>
    <w:styleLink w:val="LFO37"/>
    <w:lvl w:ilvl="0">
      <w:start w:val="1"/>
      <w:numFmt w:val="lowerLetter"/>
      <w:pStyle w:val="OdstavecCislovany"/>
      <w:lvlText w:val="%1)"/>
      <w:lvlJc w:val="left"/>
      <w:pPr>
        <w:ind w:left="360" w:hanging="360"/>
      </w:pPr>
      <w:rPr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356" w:hanging="504"/>
      </w:pPr>
      <w:rPr>
        <w:rFonts w:ascii="Arial Narrow" w:eastAsia="Calibri" w:hAnsi="Arial Narrow" w:cs="Times New Roman"/>
        <w:b w:val="0"/>
        <w:strike w:val="0"/>
        <w:dstrike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7D15F8D"/>
    <w:multiLevelType w:val="multilevel"/>
    <w:tmpl w:val="30CC6ED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zanadpis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BB41C8"/>
    <w:multiLevelType w:val="hybridMultilevel"/>
    <w:tmpl w:val="73A64BD2"/>
    <w:lvl w:ilvl="0" w:tplc="63FAED68">
      <w:start w:val="2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1B4392D"/>
    <w:multiLevelType w:val="singleLevel"/>
    <w:tmpl w:val="E8242B96"/>
    <w:lvl w:ilvl="0">
      <w:start w:val="1"/>
      <w:numFmt w:val="upperLetter"/>
      <w:pStyle w:val="s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5" w15:restartNumberingAfterBreak="0">
    <w:nsid w:val="60A13F1E"/>
    <w:multiLevelType w:val="multilevel"/>
    <w:tmpl w:val="1786F1F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pStyle w:val="Odrky"/>
      <w:lvlText w:val="-"/>
      <w:lvlJc w:val="left"/>
      <w:pPr>
        <w:ind w:left="567" w:hanging="283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5BF0C04"/>
    <w:multiLevelType w:val="hybridMultilevel"/>
    <w:tmpl w:val="B06A47BC"/>
    <w:lvl w:ilvl="0" w:tplc="4AA06B76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490650"/>
    <w:multiLevelType w:val="multilevel"/>
    <w:tmpl w:val="F288F9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3B1D2E"/>
    <w:multiLevelType w:val="hybridMultilevel"/>
    <w:tmpl w:val="63042FE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EE8533E"/>
    <w:multiLevelType w:val="hybridMultilevel"/>
    <w:tmpl w:val="69B01570"/>
    <w:lvl w:ilvl="0" w:tplc="FFFFFFFF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0"/>
  </w:num>
  <w:num w:numId="26">
    <w:abstractNumId w:val="6"/>
  </w:num>
  <w:num w:numId="27">
    <w:abstractNumId w:val="8"/>
  </w:num>
  <w:num w:numId="28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3D"/>
    <w:rsid w:val="00007A00"/>
    <w:rsid w:val="00010FDB"/>
    <w:rsid w:val="00020242"/>
    <w:rsid w:val="00025521"/>
    <w:rsid w:val="00036ACA"/>
    <w:rsid w:val="00044080"/>
    <w:rsid w:val="00044BEF"/>
    <w:rsid w:val="000505CE"/>
    <w:rsid w:val="000506D6"/>
    <w:rsid w:val="00063262"/>
    <w:rsid w:val="000673BA"/>
    <w:rsid w:val="0006784A"/>
    <w:rsid w:val="00075727"/>
    <w:rsid w:val="0009022A"/>
    <w:rsid w:val="00092BE8"/>
    <w:rsid w:val="000B16CF"/>
    <w:rsid w:val="000D475C"/>
    <w:rsid w:val="000D5B39"/>
    <w:rsid w:val="000F13FC"/>
    <w:rsid w:val="000F5BBF"/>
    <w:rsid w:val="000F68B6"/>
    <w:rsid w:val="00107D2B"/>
    <w:rsid w:val="00122896"/>
    <w:rsid w:val="0012492C"/>
    <w:rsid w:val="00125E09"/>
    <w:rsid w:val="001634F3"/>
    <w:rsid w:val="00165963"/>
    <w:rsid w:val="00167E61"/>
    <w:rsid w:val="00176035"/>
    <w:rsid w:val="00181741"/>
    <w:rsid w:val="00187EC0"/>
    <w:rsid w:val="001A476F"/>
    <w:rsid w:val="001A5925"/>
    <w:rsid w:val="001C7711"/>
    <w:rsid w:val="001D2971"/>
    <w:rsid w:val="001D512A"/>
    <w:rsid w:val="001D58C7"/>
    <w:rsid w:val="001E0DFA"/>
    <w:rsid w:val="001E2C9C"/>
    <w:rsid w:val="001E40A2"/>
    <w:rsid w:val="001F1DC3"/>
    <w:rsid w:val="00245DBD"/>
    <w:rsid w:val="0026289A"/>
    <w:rsid w:val="00270C1A"/>
    <w:rsid w:val="00273E72"/>
    <w:rsid w:val="00276991"/>
    <w:rsid w:val="002A4E22"/>
    <w:rsid w:val="002A6FAD"/>
    <w:rsid w:val="002B4A25"/>
    <w:rsid w:val="002B5A3F"/>
    <w:rsid w:val="002C33B0"/>
    <w:rsid w:val="002E0E03"/>
    <w:rsid w:val="002E524D"/>
    <w:rsid w:val="002F4827"/>
    <w:rsid w:val="00327975"/>
    <w:rsid w:val="00334404"/>
    <w:rsid w:val="00336C35"/>
    <w:rsid w:val="00387C96"/>
    <w:rsid w:val="00390FD7"/>
    <w:rsid w:val="0039158B"/>
    <w:rsid w:val="003B34A0"/>
    <w:rsid w:val="003B416A"/>
    <w:rsid w:val="003B7977"/>
    <w:rsid w:val="003D1924"/>
    <w:rsid w:val="003D27D6"/>
    <w:rsid w:val="003E0BA1"/>
    <w:rsid w:val="00403EF2"/>
    <w:rsid w:val="00407794"/>
    <w:rsid w:val="00415CC2"/>
    <w:rsid w:val="00440700"/>
    <w:rsid w:val="00461F7B"/>
    <w:rsid w:val="00467369"/>
    <w:rsid w:val="00472BD2"/>
    <w:rsid w:val="0047380B"/>
    <w:rsid w:val="00495035"/>
    <w:rsid w:val="004A599F"/>
    <w:rsid w:val="004A71C3"/>
    <w:rsid w:val="004A7D7E"/>
    <w:rsid w:val="004B3ABE"/>
    <w:rsid w:val="004C1AF4"/>
    <w:rsid w:val="004C36FD"/>
    <w:rsid w:val="004D3354"/>
    <w:rsid w:val="004D5889"/>
    <w:rsid w:val="004F06C7"/>
    <w:rsid w:val="004F4E97"/>
    <w:rsid w:val="004F5BB7"/>
    <w:rsid w:val="005000FC"/>
    <w:rsid w:val="00501CC4"/>
    <w:rsid w:val="00516A8F"/>
    <w:rsid w:val="005272FF"/>
    <w:rsid w:val="00534F4F"/>
    <w:rsid w:val="0054440D"/>
    <w:rsid w:val="0055180E"/>
    <w:rsid w:val="0055232C"/>
    <w:rsid w:val="00560078"/>
    <w:rsid w:val="00565435"/>
    <w:rsid w:val="00566266"/>
    <w:rsid w:val="00566F68"/>
    <w:rsid w:val="005704D2"/>
    <w:rsid w:val="00571231"/>
    <w:rsid w:val="00571C9B"/>
    <w:rsid w:val="00584F8E"/>
    <w:rsid w:val="005B6F57"/>
    <w:rsid w:val="005D03E9"/>
    <w:rsid w:val="005D57E7"/>
    <w:rsid w:val="005E19A8"/>
    <w:rsid w:val="005E1E38"/>
    <w:rsid w:val="005F2982"/>
    <w:rsid w:val="005F4A21"/>
    <w:rsid w:val="005F6B65"/>
    <w:rsid w:val="00611388"/>
    <w:rsid w:val="006174DB"/>
    <w:rsid w:val="00620CA0"/>
    <w:rsid w:val="00623F4A"/>
    <w:rsid w:val="00624D11"/>
    <w:rsid w:val="006255AD"/>
    <w:rsid w:val="0063444C"/>
    <w:rsid w:val="0064541A"/>
    <w:rsid w:val="00661573"/>
    <w:rsid w:val="00672678"/>
    <w:rsid w:val="00672FC1"/>
    <w:rsid w:val="006868DC"/>
    <w:rsid w:val="006912B2"/>
    <w:rsid w:val="006A1F82"/>
    <w:rsid w:val="006A328C"/>
    <w:rsid w:val="006A48AF"/>
    <w:rsid w:val="006C1A68"/>
    <w:rsid w:val="006D0265"/>
    <w:rsid w:val="006D43D5"/>
    <w:rsid w:val="006D5D4E"/>
    <w:rsid w:val="006D698F"/>
    <w:rsid w:val="006D7F79"/>
    <w:rsid w:val="006E7945"/>
    <w:rsid w:val="006F7575"/>
    <w:rsid w:val="00700A1B"/>
    <w:rsid w:val="007064B8"/>
    <w:rsid w:val="007159EC"/>
    <w:rsid w:val="00724879"/>
    <w:rsid w:val="00740B86"/>
    <w:rsid w:val="00746FA3"/>
    <w:rsid w:val="0074741F"/>
    <w:rsid w:val="0075279E"/>
    <w:rsid w:val="00752D33"/>
    <w:rsid w:val="007666B1"/>
    <w:rsid w:val="00771A38"/>
    <w:rsid w:val="00771FC6"/>
    <w:rsid w:val="00772497"/>
    <w:rsid w:val="00772548"/>
    <w:rsid w:val="007741E0"/>
    <w:rsid w:val="007802E2"/>
    <w:rsid w:val="007B0CD0"/>
    <w:rsid w:val="007C2302"/>
    <w:rsid w:val="007C3E75"/>
    <w:rsid w:val="007D3A49"/>
    <w:rsid w:val="007D3B9A"/>
    <w:rsid w:val="007E18FF"/>
    <w:rsid w:val="007E2CF7"/>
    <w:rsid w:val="007F34BA"/>
    <w:rsid w:val="00800A80"/>
    <w:rsid w:val="00805504"/>
    <w:rsid w:val="00805680"/>
    <w:rsid w:val="00823092"/>
    <w:rsid w:val="00832B49"/>
    <w:rsid w:val="00844612"/>
    <w:rsid w:val="00851B4C"/>
    <w:rsid w:val="008601CF"/>
    <w:rsid w:val="00861768"/>
    <w:rsid w:val="00871A73"/>
    <w:rsid w:val="00880CCA"/>
    <w:rsid w:val="008A50FB"/>
    <w:rsid w:val="008A7916"/>
    <w:rsid w:val="008D1AAD"/>
    <w:rsid w:val="008E0B6D"/>
    <w:rsid w:val="008F24F8"/>
    <w:rsid w:val="008F283D"/>
    <w:rsid w:val="0090031E"/>
    <w:rsid w:val="009124DF"/>
    <w:rsid w:val="0091329E"/>
    <w:rsid w:val="0091382F"/>
    <w:rsid w:val="00916C5F"/>
    <w:rsid w:val="00920ACB"/>
    <w:rsid w:val="00923C80"/>
    <w:rsid w:val="00931A9A"/>
    <w:rsid w:val="00950C06"/>
    <w:rsid w:val="00956898"/>
    <w:rsid w:val="009576BB"/>
    <w:rsid w:val="0096085E"/>
    <w:rsid w:val="0096282D"/>
    <w:rsid w:val="00966B59"/>
    <w:rsid w:val="00972F12"/>
    <w:rsid w:val="00975556"/>
    <w:rsid w:val="00977E53"/>
    <w:rsid w:val="00982636"/>
    <w:rsid w:val="00990CC6"/>
    <w:rsid w:val="009A02B5"/>
    <w:rsid w:val="009A4125"/>
    <w:rsid w:val="009B0461"/>
    <w:rsid w:val="009B1551"/>
    <w:rsid w:val="009C737F"/>
    <w:rsid w:val="009E3FAE"/>
    <w:rsid w:val="009F1B04"/>
    <w:rsid w:val="009F50B2"/>
    <w:rsid w:val="009F6841"/>
    <w:rsid w:val="00A02D9A"/>
    <w:rsid w:val="00A204AF"/>
    <w:rsid w:val="00A260A7"/>
    <w:rsid w:val="00A302FA"/>
    <w:rsid w:val="00A33F6E"/>
    <w:rsid w:val="00A56068"/>
    <w:rsid w:val="00A57E15"/>
    <w:rsid w:val="00A65AFA"/>
    <w:rsid w:val="00A755B7"/>
    <w:rsid w:val="00A832E0"/>
    <w:rsid w:val="00A86097"/>
    <w:rsid w:val="00A93E55"/>
    <w:rsid w:val="00AB03DF"/>
    <w:rsid w:val="00AB3CE4"/>
    <w:rsid w:val="00AC3217"/>
    <w:rsid w:val="00AE1C59"/>
    <w:rsid w:val="00AE4145"/>
    <w:rsid w:val="00B065B3"/>
    <w:rsid w:val="00B125E0"/>
    <w:rsid w:val="00B24E81"/>
    <w:rsid w:val="00B32BE7"/>
    <w:rsid w:val="00B421F1"/>
    <w:rsid w:val="00B43FDF"/>
    <w:rsid w:val="00B44DFC"/>
    <w:rsid w:val="00B4688B"/>
    <w:rsid w:val="00B666CE"/>
    <w:rsid w:val="00B77F69"/>
    <w:rsid w:val="00B85C2F"/>
    <w:rsid w:val="00B96E86"/>
    <w:rsid w:val="00BA0F20"/>
    <w:rsid w:val="00BA698F"/>
    <w:rsid w:val="00BC71A6"/>
    <w:rsid w:val="00BC7BDA"/>
    <w:rsid w:val="00BD00DA"/>
    <w:rsid w:val="00BF1C64"/>
    <w:rsid w:val="00BF3819"/>
    <w:rsid w:val="00BF632A"/>
    <w:rsid w:val="00BF6C1E"/>
    <w:rsid w:val="00C01634"/>
    <w:rsid w:val="00C029C8"/>
    <w:rsid w:val="00C056B7"/>
    <w:rsid w:val="00C07053"/>
    <w:rsid w:val="00C11A63"/>
    <w:rsid w:val="00C1489B"/>
    <w:rsid w:val="00C63BE2"/>
    <w:rsid w:val="00C76405"/>
    <w:rsid w:val="00C816E9"/>
    <w:rsid w:val="00C8345B"/>
    <w:rsid w:val="00C83F80"/>
    <w:rsid w:val="00CA22ED"/>
    <w:rsid w:val="00CB044F"/>
    <w:rsid w:val="00CC5539"/>
    <w:rsid w:val="00CE3362"/>
    <w:rsid w:val="00CF4A02"/>
    <w:rsid w:val="00D03FD6"/>
    <w:rsid w:val="00D15C97"/>
    <w:rsid w:val="00D3316E"/>
    <w:rsid w:val="00D33D13"/>
    <w:rsid w:val="00D351FC"/>
    <w:rsid w:val="00D47627"/>
    <w:rsid w:val="00D543D3"/>
    <w:rsid w:val="00D62278"/>
    <w:rsid w:val="00D657A3"/>
    <w:rsid w:val="00D91290"/>
    <w:rsid w:val="00D93658"/>
    <w:rsid w:val="00D969C8"/>
    <w:rsid w:val="00DB1E3B"/>
    <w:rsid w:val="00DB442A"/>
    <w:rsid w:val="00DC33B2"/>
    <w:rsid w:val="00DC4A6E"/>
    <w:rsid w:val="00DC732D"/>
    <w:rsid w:val="00DC77CE"/>
    <w:rsid w:val="00DD0DCA"/>
    <w:rsid w:val="00DD4D06"/>
    <w:rsid w:val="00DD52F7"/>
    <w:rsid w:val="00DF0BE5"/>
    <w:rsid w:val="00DF6F79"/>
    <w:rsid w:val="00DF7C7E"/>
    <w:rsid w:val="00E06F3B"/>
    <w:rsid w:val="00E07B4C"/>
    <w:rsid w:val="00E14EDE"/>
    <w:rsid w:val="00E2124F"/>
    <w:rsid w:val="00E25BFB"/>
    <w:rsid w:val="00E30CC6"/>
    <w:rsid w:val="00E318AF"/>
    <w:rsid w:val="00E323A5"/>
    <w:rsid w:val="00E4126F"/>
    <w:rsid w:val="00E43ACF"/>
    <w:rsid w:val="00E6138C"/>
    <w:rsid w:val="00E67840"/>
    <w:rsid w:val="00E67B56"/>
    <w:rsid w:val="00E67BCB"/>
    <w:rsid w:val="00E859F1"/>
    <w:rsid w:val="00E87002"/>
    <w:rsid w:val="00EA07AE"/>
    <w:rsid w:val="00EB19B0"/>
    <w:rsid w:val="00EB648A"/>
    <w:rsid w:val="00EC0182"/>
    <w:rsid w:val="00EC2664"/>
    <w:rsid w:val="00EC420C"/>
    <w:rsid w:val="00ED7ED7"/>
    <w:rsid w:val="00EE3455"/>
    <w:rsid w:val="00EE5EE4"/>
    <w:rsid w:val="00EE71DC"/>
    <w:rsid w:val="00EF16C9"/>
    <w:rsid w:val="00EF2E80"/>
    <w:rsid w:val="00EF3A73"/>
    <w:rsid w:val="00F059D4"/>
    <w:rsid w:val="00F12C66"/>
    <w:rsid w:val="00F33872"/>
    <w:rsid w:val="00F4138D"/>
    <w:rsid w:val="00F46F69"/>
    <w:rsid w:val="00F60A4F"/>
    <w:rsid w:val="00F7090B"/>
    <w:rsid w:val="00F72B79"/>
    <w:rsid w:val="00F76CA1"/>
    <w:rsid w:val="00F87FD3"/>
    <w:rsid w:val="00F92D55"/>
    <w:rsid w:val="00FB18FF"/>
    <w:rsid w:val="00FB383C"/>
    <w:rsid w:val="00FB532C"/>
    <w:rsid w:val="00FC3FAC"/>
    <w:rsid w:val="00FC468A"/>
    <w:rsid w:val="00FD59C5"/>
    <w:rsid w:val="00FD5FA1"/>
    <w:rsid w:val="00FE28FA"/>
    <w:rsid w:val="00FE4803"/>
    <w:rsid w:val="00FE571A"/>
    <w:rsid w:val="00FE5D6F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321208"/>
  <w15:docId w15:val="{C4A27C63-7B77-414B-804A-0A84599E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B442A"/>
  </w:style>
  <w:style w:type="paragraph" w:styleId="Nadpis1">
    <w:name w:val="heading 1"/>
    <w:aliases w:val="_Nadpis 1"/>
    <w:basedOn w:val="Normln"/>
    <w:next w:val="Styl2"/>
    <w:link w:val="Nadpis1Char"/>
    <w:qFormat/>
    <w:rsid w:val="00D91290"/>
    <w:pPr>
      <w:keepNext/>
      <w:keepLines/>
      <w:numPr>
        <w:numId w:val="5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Styl1"/>
    <w:next w:val="Normln"/>
    <w:link w:val="Nadpis2Char"/>
    <w:uiPriority w:val="9"/>
    <w:unhideWhenUsed/>
    <w:rsid w:val="00DB442A"/>
    <w:pPr>
      <w:keepNext/>
      <w:numPr>
        <w:numId w:val="4"/>
      </w:numPr>
      <w:spacing w:before="240"/>
      <w:outlineLvl w:val="1"/>
    </w:pPr>
    <w:rPr>
      <w:rFonts w:asciiTheme="minorHAnsi" w:hAnsiTheme="minorHAnsi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273E7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3E72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3E72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3E72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3E72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3E72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3E72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D91290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B442A"/>
    <w:rPr>
      <w:rFonts w:eastAsia="Calibri" w:cs="Times New Roman"/>
      <w:b/>
      <w:color w:val="1F497D"/>
      <w:sz w:val="24"/>
      <w:szCs w:val="24"/>
    </w:rPr>
  </w:style>
  <w:style w:type="character" w:customStyle="1" w:styleId="Styl1Char">
    <w:name w:val="Styl1 Char"/>
    <w:basedOn w:val="Standardnpsmoodstavce"/>
    <w:link w:val="Styl1"/>
    <w:locked/>
    <w:rsid w:val="00DB442A"/>
    <w:rPr>
      <w:rFonts w:ascii="Calibri" w:eastAsia="Calibri" w:hAnsi="Calibri" w:cs="Times New Roman"/>
    </w:rPr>
  </w:style>
  <w:style w:type="paragraph" w:customStyle="1" w:styleId="Styl1">
    <w:name w:val="Styl1"/>
    <w:basedOn w:val="Odstavecseseznamem"/>
    <w:link w:val="Styl1Char"/>
    <w:qFormat/>
    <w:rsid w:val="00DB442A"/>
    <w:pPr>
      <w:numPr>
        <w:ilvl w:val="1"/>
        <w:numId w:val="2"/>
      </w:numPr>
      <w:spacing w:before="120" w:after="120"/>
      <w:contextualSpacing w:val="0"/>
      <w:jc w:val="both"/>
    </w:pPr>
    <w:rPr>
      <w:rFonts w:ascii="Calibri" w:eastAsia="Calibri" w:hAnsi="Calibri" w:cs="Times New Roman"/>
    </w:rPr>
  </w:style>
  <w:style w:type="paragraph" w:customStyle="1" w:styleId="Styl2">
    <w:name w:val="Styl2"/>
    <w:basedOn w:val="Bezmezer"/>
    <w:link w:val="Styl2Char"/>
    <w:qFormat/>
    <w:rsid w:val="00D91290"/>
    <w:pPr>
      <w:numPr>
        <w:ilvl w:val="2"/>
        <w:numId w:val="5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D91290"/>
    <w:rPr>
      <w:rFonts w:ascii="Arial" w:eastAsia="Calibri" w:hAnsi="Arial" w:cs="Arial"/>
      <w:lang w:eastAsia="cs-CZ"/>
    </w:rPr>
  </w:style>
  <w:style w:type="paragraph" w:styleId="Podnadpis">
    <w:name w:val="Subtitle"/>
    <w:aliases w:val="Podstyl"/>
    <w:basedOn w:val="Styl1"/>
    <w:next w:val="Normln"/>
    <w:link w:val="PodnadpisChar"/>
    <w:uiPriority w:val="99"/>
    <w:qFormat/>
    <w:rsid w:val="00DC77CE"/>
    <w:pPr>
      <w:numPr>
        <w:ilvl w:val="0"/>
        <w:numId w:val="0"/>
      </w:numPr>
      <w:ind w:left="851"/>
    </w:pPr>
    <w:rPr>
      <w:rFonts w:ascii="Arial" w:hAnsi="Arial" w:cs="Arial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DC77CE"/>
    <w:rPr>
      <w:rFonts w:ascii="Arial" w:eastAsia="Calibri" w:hAnsi="Arial" w:cs="Arial"/>
    </w:rPr>
  </w:style>
  <w:style w:type="character" w:styleId="Zdraznnjemn">
    <w:name w:val="Subtle Emphasis"/>
    <w:aliases w:val="Písmenka"/>
    <w:uiPriority w:val="99"/>
    <w:rsid w:val="00DB442A"/>
    <w:rPr>
      <w:lang w:eastAsia="cs-CZ"/>
    </w:rPr>
  </w:style>
  <w:style w:type="paragraph" w:customStyle="1" w:styleId="Psmena">
    <w:name w:val="Písmena"/>
    <w:link w:val="PsmenaChar"/>
    <w:qFormat/>
    <w:rsid w:val="00D91290"/>
    <w:pPr>
      <w:numPr>
        <w:ilvl w:val="3"/>
        <w:numId w:val="5"/>
      </w:numPr>
      <w:spacing w:after="0"/>
      <w:jc w:val="both"/>
    </w:pPr>
    <w:rPr>
      <w:rFonts w:ascii="Arial" w:eastAsiaTheme="majorEastAsia" w:hAnsi="Arial" w:cs="Arial"/>
      <w:bCs/>
    </w:rPr>
  </w:style>
  <w:style w:type="character" w:customStyle="1" w:styleId="PsmenaChar">
    <w:name w:val="Písmena Char"/>
    <w:basedOn w:val="Standardnpsmoodstavce"/>
    <w:link w:val="Psmena"/>
    <w:rsid w:val="00D91290"/>
    <w:rPr>
      <w:rFonts w:ascii="Arial" w:eastAsiaTheme="majorEastAsia" w:hAnsi="Arial" w:cs="Arial"/>
      <w:bCs/>
    </w:rPr>
  </w:style>
  <w:style w:type="paragraph" w:customStyle="1" w:styleId="sla">
    <w:name w:val="Čísla"/>
    <w:basedOn w:val="Normln"/>
    <w:link w:val="slaChar"/>
    <w:qFormat/>
    <w:rsid w:val="00DB442A"/>
    <w:pPr>
      <w:numPr>
        <w:numId w:val="1"/>
      </w:numPr>
      <w:spacing w:after="0"/>
      <w:ind w:left="851" w:hanging="284"/>
      <w:jc w:val="both"/>
    </w:pPr>
    <w:rPr>
      <w:rFonts w:eastAsia="Times New Roman" w:cs="Calibri"/>
      <w:lang w:eastAsia="cs-CZ"/>
    </w:rPr>
  </w:style>
  <w:style w:type="character" w:customStyle="1" w:styleId="slaChar">
    <w:name w:val="Čísla Char"/>
    <w:basedOn w:val="Standardnpsmoodstavce"/>
    <w:link w:val="sla"/>
    <w:rsid w:val="00DB442A"/>
    <w:rPr>
      <w:rFonts w:eastAsia="Times New Roman" w:cs="Calibri"/>
      <w:lang w:eastAsia="cs-CZ"/>
    </w:rPr>
  </w:style>
  <w:style w:type="paragraph" w:styleId="Odstavecseseznamem">
    <w:name w:val="List Paragraph"/>
    <w:basedOn w:val="Normln"/>
    <w:uiPriority w:val="99"/>
    <w:qFormat/>
    <w:rsid w:val="00DB442A"/>
    <w:pPr>
      <w:ind w:left="720"/>
      <w:contextualSpacing/>
    </w:pPr>
  </w:style>
  <w:style w:type="paragraph" w:styleId="Bezmezer">
    <w:name w:val="No Spacing"/>
    <w:uiPriority w:val="1"/>
    <w:rsid w:val="00DB442A"/>
    <w:pPr>
      <w:spacing w:after="0" w:line="240" w:lineRule="auto"/>
    </w:pPr>
  </w:style>
  <w:style w:type="character" w:styleId="Zdraznn">
    <w:name w:val="Emphasis"/>
    <w:basedOn w:val="Standardnpsmoodstavce"/>
    <w:uiPriority w:val="20"/>
    <w:rsid w:val="00DB442A"/>
    <w:rPr>
      <w:i/>
      <w:iCs/>
    </w:rPr>
  </w:style>
  <w:style w:type="paragraph" w:styleId="Nzev">
    <w:name w:val="Title"/>
    <w:basedOn w:val="Normln"/>
    <w:next w:val="Normln"/>
    <w:link w:val="NzevChar"/>
    <w:uiPriority w:val="10"/>
    <w:rsid w:val="00DB44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44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42A"/>
  </w:style>
  <w:style w:type="paragraph" w:styleId="Zpat">
    <w:name w:val="footer"/>
    <w:basedOn w:val="Normln"/>
    <w:link w:val="Zpat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42A"/>
  </w:style>
  <w:style w:type="paragraph" w:customStyle="1" w:styleId="cislovani1">
    <w:name w:val="cislovani 1"/>
    <w:basedOn w:val="Normln"/>
    <w:next w:val="Normln"/>
    <w:rsid w:val="00DB442A"/>
    <w:pPr>
      <w:keepNext/>
      <w:numPr>
        <w:numId w:val="3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DB442A"/>
    <w:pPr>
      <w:keepNext/>
      <w:numPr>
        <w:ilvl w:val="1"/>
        <w:numId w:val="3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link w:val="Cislovani3Char"/>
    <w:rsid w:val="00DB442A"/>
    <w:pPr>
      <w:numPr>
        <w:ilvl w:val="2"/>
        <w:numId w:val="3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DB442A"/>
    <w:pPr>
      <w:numPr>
        <w:ilvl w:val="3"/>
        <w:numId w:val="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rsid w:val="00DB442A"/>
    <w:pPr>
      <w:numPr>
        <w:ilvl w:val="4"/>
        <w:numId w:val="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27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181741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customStyle="1" w:styleId="apple-converted-space">
    <w:name w:val="apple-converted-space"/>
    <w:basedOn w:val="Standardnpsmoodstavce"/>
    <w:rsid w:val="00273E72"/>
  </w:style>
  <w:style w:type="character" w:customStyle="1" w:styleId="ObyejnChar">
    <w:name w:val="Obyčejný Char"/>
    <w:basedOn w:val="Nadpis2Char"/>
    <w:link w:val="Obyejn"/>
    <w:rsid w:val="00181741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3E7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3E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3E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3E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3E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3E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ovezanadpis">
    <w:name w:val="Úroveň za nadpis"/>
    <w:basedOn w:val="Cislovani2"/>
    <w:link w:val="rovezanadpisChar"/>
    <w:qFormat/>
    <w:rsid w:val="00D91290"/>
    <w:pPr>
      <w:keepNext w:val="0"/>
      <w:numPr>
        <w:numId w:val="5"/>
      </w:numPr>
      <w:tabs>
        <w:tab w:val="clear" w:pos="851"/>
      </w:tabs>
      <w:spacing w:before="60" w:after="60" w:line="276" w:lineRule="auto"/>
    </w:pPr>
    <w:rPr>
      <w:rFonts w:ascii="Arial" w:hAnsi="Arial" w:cs="Arial"/>
      <w:color w:val="000000" w:themeColor="text1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rsid w:val="00EA07AE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365F91" w:themeColor="accent1" w:themeShade="BF"/>
      <w:lang w:eastAsia="cs-CZ"/>
    </w:rPr>
  </w:style>
  <w:style w:type="character" w:customStyle="1" w:styleId="rovezanadpisChar">
    <w:name w:val="Úroveň za nadpis Char"/>
    <w:basedOn w:val="Nadpis2Char"/>
    <w:link w:val="rovezanadpis"/>
    <w:rsid w:val="00D91290"/>
    <w:rPr>
      <w:rFonts w:ascii="Arial" w:eastAsia="Times New Roman" w:hAnsi="Arial" w:cs="Arial"/>
      <w:b w:val="0"/>
      <w:color w:val="000000" w:themeColor="text1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A07AE"/>
    <w:pPr>
      <w:tabs>
        <w:tab w:val="right" w:leader="dot" w:pos="9062"/>
      </w:tabs>
      <w:spacing w:after="100"/>
      <w:ind w:left="851" w:hanging="425"/>
    </w:pPr>
  </w:style>
  <w:style w:type="paragraph" w:styleId="Obsah1">
    <w:name w:val="toc 1"/>
    <w:basedOn w:val="Normln"/>
    <w:next w:val="Normln"/>
    <w:autoRedefine/>
    <w:uiPriority w:val="39"/>
    <w:unhideWhenUsed/>
    <w:rsid w:val="00EA07AE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EA07AE"/>
    <w:rPr>
      <w:color w:val="0000FF" w:themeColor="hyperlink"/>
      <w:u w:val="single"/>
    </w:rPr>
  </w:style>
  <w:style w:type="character" w:styleId="slostrnky">
    <w:name w:val="page number"/>
    <w:basedOn w:val="Standardnpsmoodstavce"/>
    <w:semiHidden/>
    <w:rsid w:val="0096085E"/>
    <w:rPr>
      <w:rFonts w:ascii="Times New Roman" w:hAnsi="Times New Roman"/>
    </w:rPr>
  </w:style>
  <w:style w:type="paragraph" w:customStyle="1" w:styleId="Odrky">
    <w:name w:val="Odrážky"/>
    <w:basedOn w:val="Psmena"/>
    <w:link w:val="OdrkyChar"/>
    <w:qFormat/>
    <w:rsid w:val="004B3ABE"/>
    <w:pPr>
      <w:numPr>
        <w:numId w:val="6"/>
      </w:numPr>
      <w:ind w:left="1134"/>
    </w:pPr>
    <w:rPr>
      <w:rFonts w:eastAsia="Times New Roman"/>
      <w:lang w:eastAsia="cs-CZ"/>
    </w:rPr>
  </w:style>
  <w:style w:type="character" w:customStyle="1" w:styleId="OdrkyChar">
    <w:name w:val="Odrážky Char"/>
    <w:basedOn w:val="PsmenaChar"/>
    <w:link w:val="Odrky"/>
    <w:rsid w:val="004B3ABE"/>
    <w:rPr>
      <w:rFonts w:ascii="Arial" w:eastAsia="Times New Roman" w:hAnsi="Arial" w:cs="Arial"/>
      <w:bCs/>
      <w:lang w:eastAsia="cs-CZ"/>
    </w:rPr>
  </w:style>
  <w:style w:type="paragraph" w:customStyle="1" w:styleId="NadpisZD">
    <w:name w:val="Nadpis ZD"/>
    <w:basedOn w:val="Obyejn"/>
    <w:link w:val="NadpisZDChar"/>
    <w:qFormat/>
    <w:rsid w:val="00010FDB"/>
    <w:pPr>
      <w:spacing w:before="4000"/>
      <w:contextualSpacing/>
      <w:jc w:val="center"/>
    </w:pPr>
    <w:rPr>
      <w:rFonts w:eastAsia="Calibri"/>
      <w:b/>
      <w:sz w:val="40"/>
      <w:szCs w:val="40"/>
    </w:rPr>
  </w:style>
  <w:style w:type="paragraph" w:customStyle="1" w:styleId="Vycentrovan">
    <w:name w:val="Vycentrovaný"/>
    <w:basedOn w:val="Obyejn"/>
    <w:link w:val="VycentrovanChar"/>
    <w:qFormat/>
    <w:rsid w:val="00D543D3"/>
    <w:pPr>
      <w:jc w:val="center"/>
    </w:pPr>
  </w:style>
  <w:style w:type="character" w:customStyle="1" w:styleId="NadpisZDChar">
    <w:name w:val="Nadpis ZD Char"/>
    <w:basedOn w:val="ObyejnChar"/>
    <w:link w:val="NadpisZD"/>
    <w:rsid w:val="00010FDB"/>
    <w:rPr>
      <w:rFonts w:ascii="Arial" w:eastAsia="Calibri" w:hAnsi="Arial" w:cs="Arial"/>
      <w:b/>
      <w:color w:val="1F497D"/>
      <w:sz w:val="40"/>
      <w:szCs w:val="40"/>
      <w:lang w:eastAsia="cs-CZ"/>
    </w:rPr>
  </w:style>
  <w:style w:type="character" w:customStyle="1" w:styleId="VycentrovanChar">
    <w:name w:val="Vycentrovaný Char"/>
    <w:basedOn w:val="ObyejnChar"/>
    <w:link w:val="Vycentrovan"/>
    <w:rsid w:val="00D543D3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character" w:customStyle="1" w:styleId="cpvselected">
    <w:name w:val="cpvselected"/>
    <w:basedOn w:val="Standardnpsmoodstavce"/>
    <w:rsid w:val="00DC732D"/>
    <w:rPr>
      <w:rFonts w:cs="Times New Roman"/>
    </w:rPr>
  </w:style>
  <w:style w:type="paragraph" w:customStyle="1" w:styleId="Styl11">
    <w:name w:val="Styl 1.1."/>
    <w:basedOn w:val="Styl1"/>
    <w:link w:val="Styl11Char"/>
    <w:uiPriority w:val="99"/>
    <w:qFormat/>
    <w:rsid w:val="002A4E22"/>
    <w:pPr>
      <w:numPr>
        <w:ilvl w:val="0"/>
        <w:numId w:val="0"/>
      </w:numPr>
      <w:tabs>
        <w:tab w:val="num" w:pos="3658"/>
      </w:tabs>
      <w:ind w:left="709" w:hanging="709"/>
    </w:pPr>
    <w:rPr>
      <w:rFonts w:ascii="Arial" w:hAnsi="Arial" w:cs="Arial"/>
      <w:sz w:val="20"/>
      <w:szCs w:val="20"/>
    </w:rPr>
  </w:style>
  <w:style w:type="character" w:customStyle="1" w:styleId="Styl11Char">
    <w:name w:val="Styl 1.1. Char"/>
    <w:basedOn w:val="Styl1Char"/>
    <w:link w:val="Styl11"/>
    <w:uiPriority w:val="99"/>
    <w:rsid w:val="002A4E22"/>
    <w:rPr>
      <w:rFonts w:ascii="Arial" w:eastAsia="Calibri" w:hAnsi="Arial" w:cs="Arial"/>
      <w:sz w:val="20"/>
      <w:szCs w:val="20"/>
    </w:rPr>
  </w:style>
  <w:style w:type="paragraph" w:customStyle="1" w:styleId="Podstyltun">
    <w:name w:val="Podstyl tučně"/>
    <w:basedOn w:val="Podnadpis"/>
    <w:link w:val="PodstyltunChar"/>
    <w:qFormat/>
    <w:rsid w:val="002A4E22"/>
    <w:pPr>
      <w:keepNext/>
    </w:pPr>
    <w:rPr>
      <w:b/>
    </w:rPr>
  </w:style>
  <w:style w:type="paragraph" w:customStyle="1" w:styleId="Default">
    <w:name w:val="Default"/>
    <w:rsid w:val="005518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odstyltunChar">
    <w:name w:val="Podstyl tučně Char"/>
    <w:basedOn w:val="PodnadpisChar"/>
    <w:link w:val="Podstyltun"/>
    <w:rsid w:val="002A4E22"/>
    <w:rPr>
      <w:rFonts w:ascii="Arial" w:eastAsia="Calibri" w:hAnsi="Arial" w:cs="Arial"/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2D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2D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2D9A"/>
    <w:rPr>
      <w:vertAlign w:val="superscript"/>
    </w:rPr>
  </w:style>
  <w:style w:type="character" w:customStyle="1" w:styleId="Cislovani3Char">
    <w:name w:val="Cislovani 3 Char"/>
    <w:basedOn w:val="Standardnpsmoodstavce"/>
    <w:link w:val="Cislovani3"/>
    <w:rsid w:val="00A02D9A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7C2302"/>
    <w:pPr>
      <w:numPr>
        <w:ilvl w:val="0"/>
        <w:numId w:val="0"/>
      </w:numPr>
      <w:ind w:left="851" w:hanging="851"/>
    </w:pPr>
    <w:rPr>
      <w:rFonts w:ascii="Times New Roman" w:eastAsia="Times New Roman" w:hAnsi="Times New Roman"/>
      <w:smallCaps/>
      <w:color w:val="000000"/>
    </w:rPr>
  </w:style>
  <w:style w:type="paragraph" w:customStyle="1" w:styleId="Tabulka">
    <w:name w:val="Tabulka"/>
    <w:basedOn w:val="Normln"/>
    <w:link w:val="TabulkaChar"/>
    <w:qFormat/>
    <w:rsid w:val="007C2302"/>
    <w:pPr>
      <w:spacing w:before="60" w:after="60" w:line="240" w:lineRule="auto"/>
    </w:pPr>
    <w:rPr>
      <w:rFonts w:ascii="Arial" w:eastAsia="Calibri" w:hAnsi="Arial" w:cs="Arial"/>
      <w:color w:val="182C68"/>
      <w:sz w:val="20"/>
      <w:szCs w:val="20"/>
      <w:lang w:eastAsia="cs-CZ"/>
    </w:rPr>
  </w:style>
  <w:style w:type="character" w:customStyle="1" w:styleId="TabulkaChar">
    <w:name w:val="Tabulka Char"/>
    <w:link w:val="Tabulka"/>
    <w:rsid w:val="007C2302"/>
    <w:rPr>
      <w:rFonts w:ascii="Arial" w:eastAsia="Calibri" w:hAnsi="Arial" w:cs="Arial"/>
      <w:color w:val="182C6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44F"/>
    <w:rPr>
      <w:rFonts w:ascii="Segoe UI" w:hAnsi="Segoe UI" w:cs="Segoe UI"/>
      <w:sz w:val="18"/>
      <w:szCs w:val="18"/>
    </w:rPr>
  </w:style>
  <w:style w:type="paragraph" w:customStyle="1" w:styleId="OdstavecCislovany">
    <w:name w:val="OdstavecCislovany"/>
    <w:basedOn w:val="Normln"/>
    <w:rsid w:val="00950C06"/>
    <w:pPr>
      <w:numPr>
        <w:numId w:val="7"/>
      </w:numPr>
      <w:suppressAutoHyphens/>
      <w:autoSpaceDN w:val="0"/>
      <w:spacing w:before="120" w:after="0" w:line="240" w:lineRule="auto"/>
      <w:jc w:val="both"/>
      <w:textAlignment w:val="baseline"/>
    </w:pPr>
    <w:rPr>
      <w:rFonts w:ascii="Arial Narrow" w:eastAsia="Times New Roman" w:hAnsi="Arial Narrow" w:cs="Times New Roman"/>
      <w:lang w:eastAsia="cs-CZ"/>
    </w:rPr>
  </w:style>
  <w:style w:type="numbering" w:customStyle="1" w:styleId="LFO37">
    <w:name w:val="LFO37"/>
    <w:basedOn w:val="Bezseznamu"/>
    <w:rsid w:val="00950C06"/>
    <w:pPr>
      <w:numPr>
        <w:numId w:val="7"/>
      </w:numPr>
    </w:pPr>
  </w:style>
  <w:style w:type="character" w:styleId="slodku">
    <w:name w:val="line number"/>
    <w:basedOn w:val="Standardnpsmoodstavce"/>
    <w:uiPriority w:val="99"/>
    <w:semiHidden/>
    <w:unhideWhenUsed/>
    <w:rsid w:val="00C8345B"/>
  </w:style>
  <w:style w:type="paragraph" w:customStyle="1" w:styleId="Clanek11">
    <w:name w:val="Clanek 1.1"/>
    <w:basedOn w:val="Nadpis2"/>
    <w:link w:val="Clanek11Char"/>
    <w:qFormat/>
    <w:rsid w:val="003B416A"/>
    <w:pPr>
      <w:keepNext w:val="0"/>
      <w:widowControl w:val="0"/>
      <w:numPr>
        <w:ilvl w:val="0"/>
        <w:numId w:val="0"/>
      </w:numPr>
      <w:tabs>
        <w:tab w:val="num" w:pos="1135"/>
      </w:tabs>
      <w:spacing w:before="120" w:line="240" w:lineRule="auto"/>
      <w:ind w:left="1135" w:hanging="567"/>
    </w:pPr>
    <w:rPr>
      <w:rFonts w:ascii="Times New Roman" w:eastAsia="SimSun" w:hAnsi="Times New Roman" w:cs="Arial"/>
      <w:b w:val="0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3B416A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SimSun" w:hAnsi="Times New Roman" w:cs="Times New Roman"/>
      <w:szCs w:val="24"/>
    </w:rPr>
  </w:style>
  <w:style w:type="paragraph" w:customStyle="1" w:styleId="Claneki">
    <w:name w:val="Clanek (i)"/>
    <w:basedOn w:val="Normln"/>
    <w:qFormat/>
    <w:rsid w:val="003B416A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SimSun" w:hAnsi="Times New Roman" w:cs="Times New Roman"/>
      <w:color w:val="000000"/>
      <w:szCs w:val="24"/>
    </w:rPr>
  </w:style>
  <w:style w:type="paragraph" w:customStyle="1" w:styleId="Normal2">
    <w:name w:val="Normal 2"/>
    <w:basedOn w:val="Normln"/>
    <w:rsid w:val="003B416A"/>
    <w:pPr>
      <w:tabs>
        <w:tab w:val="left" w:pos="709"/>
      </w:tabs>
      <w:spacing w:before="60" w:after="120" w:line="240" w:lineRule="auto"/>
      <w:ind w:left="1418"/>
      <w:jc w:val="both"/>
    </w:pPr>
    <w:rPr>
      <w:rFonts w:ascii="Times New Roman" w:eastAsia="SimSun" w:hAnsi="Times New Roman" w:cs="Times New Roman"/>
      <w:szCs w:val="20"/>
      <w:lang w:val="en-GB"/>
    </w:rPr>
  </w:style>
  <w:style w:type="character" w:styleId="Odkaznakoment">
    <w:name w:val="annotation reference"/>
    <w:uiPriority w:val="99"/>
    <w:rsid w:val="003B41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B416A"/>
    <w:pPr>
      <w:spacing w:before="120"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416A"/>
    <w:rPr>
      <w:rFonts w:ascii="Times New Roman" w:eastAsia="SimSun" w:hAnsi="Times New Roman" w:cs="Times New Roman"/>
      <w:sz w:val="20"/>
      <w:szCs w:val="20"/>
    </w:rPr>
  </w:style>
  <w:style w:type="character" w:customStyle="1" w:styleId="Clanek11Char">
    <w:name w:val="Clanek 1.1 Char"/>
    <w:link w:val="Clanek11"/>
    <w:rsid w:val="003B416A"/>
    <w:rPr>
      <w:rFonts w:ascii="Times New Roman" w:eastAsia="SimSun" w:hAnsi="Times New Roman" w:cs="Arial"/>
      <w:bCs/>
      <w:iCs/>
      <w:szCs w:val="28"/>
    </w:rPr>
  </w:style>
  <w:style w:type="paragraph" w:customStyle="1" w:styleId="Text11">
    <w:name w:val="Text 1.1"/>
    <w:basedOn w:val="Normln"/>
    <w:link w:val="Text11Char"/>
    <w:uiPriority w:val="99"/>
    <w:qFormat/>
    <w:rsid w:val="00EF3A73"/>
    <w:pPr>
      <w:keepNext/>
      <w:spacing w:before="120" w:after="120" w:line="240" w:lineRule="auto"/>
      <w:ind w:left="561"/>
      <w:jc w:val="both"/>
    </w:pPr>
    <w:rPr>
      <w:rFonts w:ascii="Times New Roman" w:eastAsia="SimSun" w:hAnsi="Times New Roman" w:cs="Times New Roman"/>
      <w:szCs w:val="20"/>
    </w:rPr>
  </w:style>
  <w:style w:type="paragraph" w:customStyle="1" w:styleId="Preambule">
    <w:name w:val="Preambule"/>
    <w:basedOn w:val="Normln"/>
    <w:qFormat/>
    <w:rsid w:val="00EF3A73"/>
    <w:pPr>
      <w:widowControl w:val="0"/>
      <w:numPr>
        <w:numId w:val="16"/>
      </w:numPr>
      <w:spacing w:before="120" w:after="120" w:line="240" w:lineRule="auto"/>
      <w:ind w:hanging="567"/>
      <w:jc w:val="both"/>
    </w:pPr>
    <w:rPr>
      <w:rFonts w:ascii="Times New Roman" w:eastAsia="SimSun" w:hAnsi="Times New Roman" w:cs="Times New Roman"/>
      <w:szCs w:val="24"/>
    </w:rPr>
  </w:style>
  <w:style w:type="paragraph" w:customStyle="1" w:styleId="st">
    <w:name w:val="Část"/>
    <w:basedOn w:val="Normln"/>
    <w:next w:val="Nadpis1"/>
    <w:rsid w:val="00EF3A73"/>
    <w:pPr>
      <w:keepNext/>
      <w:keepLines/>
      <w:pageBreakBefore/>
      <w:numPr>
        <w:numId w:val="17"/>
      </w:numPr>
      <w:pBdr>
        <w:bottom w:val="single" w:sz="4" w:space="1" w:color="auto"/>
      </w:pBdr>
      <w:tabs>
        <w:tab w:val="left" w:pos="1985"/>
      </w:tabs>
      <w:spacing w:before="240" w:after="0" w:line="240" w:lineRule="auto"/>
      <w:jc w:val="both"/>
    </w:pPr>
    <w:rPr>
      <w:rFonts w:ascii="Times New Roman" w:eastAsia="SimSun" w:hAnsi="Times New Roman" w:cs="Times New Roman"/>
      <w:b/>
      <w:color w:val="000000"/>
    </w:rPr>
  </w:style>
  <w:style w:type="character" w:customStyle="1" w:styleId="Text11Char">
    <w:name w:val="Text 1.1 Char"/>
    <w:link w:val="Text11"/>
    <w:uiPriority w:val="99"/>
    <w:rsid w:val="00EF3A73"/>
    <w:rPr>
      <w:rFonts w:ascii="Times New Roman" w:eastAsia="SimSun" w:hAnsi="Times New Roman" w:cs="Times New Roman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3455"/>
    <w:pPr>
      <w:spacing w:before="0"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3455"/>
    <w:rPr>
      <w:rFonts w:ascii="Times New Roman" w:eastAsia="SimSu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21DBA-6D45-4F34-B946-B2D0D378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C54FC7D</Template>
  <TotalTime>1</TotalTime>
  <Pages>4</Pages>
  <Words>870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Ing. Gabriela Johnová</dc:creator>
  <cp:lastModifiedBy>Matinová Vladislava (ÚMČ Praha 3)</cp:lastModifiedBy>
  <cp:revision>2</cp:revision>
  <dcterms:created xsi:type="dcterms:W3CDTF">2019-11-19T09:12:00Z</dcterms:created>
  <dcterms:modified xsi:type="dcterms:W3CDTF">2019-11-19T09:12:00Z</dcterms:modified>
</cp:coreProperties>
</file>