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640A2" w14:textId="3FAD7F98" w:rsidR="00B612DB" w:rsidRDefault="007F3DBD" w:rsidP="00581EA5">
      <w:pPr>
        <w:pStyle w:val="Nzev"/>
        <w:tabs>
          <w:tab w:val="left" w:pos="4800"/>
        </w:tabs>
        <w:spacing w:line="276" w:lineRule="auto"/>
        <w:jc w:val="left"/>
      </w:pPr>
      <w:r>
        <w:t xml:space="preserve">                            </w:t>
      </w:r>
    </w:p>
    <w:p w14:paraId="140A7201" w14:textId="77777777" w:rsidR="004F4B68" w:rsidRPr="0065413B" w:rsidRDefault="00620F03" w:rsidP="00581EA5">
      <w:pPr>
        <w:pStyle w:val="Nzev"/>
        <w:tabs>
          <w:tab w:val="left" w:pos="4800"/>
        </w:tabs>
        <w:spacing w:line="276" w:lineRule="auto"/>
        <w:rPr>
          <w:rFonts w:ascii="Arial" w:hAnsi="Arial" w:cs="Arial"/>
          <w:sz w:val="24"/>
          <w:szCs w:val="24"/>
        </w:rPr>
      </w:pPr>
      <w:r w:rsidRPr="0065413B">
        <w:rPr>
          <w:rFonts w:ascii="Arial" w:hAnsi="Arial" w:cs="Arial"/>
        </w:rPr>
        <w:t>Rámcová</w:t>
      </w:r>
      <w:r w:rsidR="00CA7B0D" w:rsidRPr="0065413B">
        <w:rPr>
          <w:rFonts w:ascii="Arial" w:hAnsi="Arial" w:cs="Arial"/>
        </w:rPr>
        <w:t xml:space="preserve"> </w:t>
      </w:r>
      <w:r w:rsidR="00243FBB" w:rsidRPr="0065413B">
        <w:rPr>
          <w:rFonts w:ascii="Arial" w:hAnsi="Arial" w:cs="Arial"/>
        </w:rPr>
        <w:t>dohoda</w:t>
      </w:r>
      <w:r w:rsidRPr="0065413B">
        <w:rPr>
          <w:rFonts w:ascii="Arial" w:hAnsi="Arial" w:cs="Arial"/>
        </w:rPr>
        <w:t xml:space="preserve"> </w:t>
      </w:r>
      <w:r w:rsidR="00F97359" w:rsidRPr="0065413B">
        <w:rPr>
          <w:rFonts w:ascii="Arial" w:hAnsi="Arial" w:cs="Arial"/>
        </w:rPr>
        <w:t>na poskytování geodetických služeb</w:t>
      </w:r>
    </w:p>
    <w:p w14:paraId="6FC43A19" w14:textId="77777777" w:rsidR="00BE1F30" w:rsidRPr="00B612DB" w:rsidRDefault="00BE1F30" w:rsidP="00581EA5">
      <w:pPr>
        <w:spacing w:line="276" w:lineRule="auto"/>
        <w:jc w:val="both"/>
        <w:rPr>
          <w:snapToGrid w:val="0"/>
        </w:rPr>
      </w:pPr>
    </w:p>
    <w:p w14:paraId="55F5B197" w14:textId="77777777" w:rsidR="00001044" w:rsidRPr="006D3644" w:rsidRDefault="00001044" w:rsidP="00581EA5">
      <w:pPr>
        <w:spacing w:line="276" w:lineRule="auto"/>
        <w:jc w:val="both"/>
        <w:rPr>
          <w:snapToGrid w:val="0"/>
        </w:rPr>
      </w:pPr>
    </w:p>
    <w:p w14:paraId="4DAAC5E5" w14:textId="77777777" w:rsidR="0032548E" w:rsidRPr="0065413B" w:rsidRDefault="0032548E" w:rsidP="00581EA5">
      <w:pPr>
        <w:tabs>
          <w:tab w:val="left" w:pos="300"/>
        </w:tabs>
        <w:spacing w:line="276" w:lineRule="auto"/>
        <w:jc w:val="center"/>
        <w:rPr>
          <w:rFonts w:ascii="Arial" w:hAnsi="Arial" w:cs="Arial"/>
          <w:b/>
          <w:snapToGrid w:val="0"/>
          <w:sz w:val="22"/>
          <w:szCs w:val="22"/>
        </w:rPr>
      </w:pPr>
      <w:r w:rsidRPr="0065413B">
        <w:rPr>
          <w:rFonts w:ascii="Arial" w:hAnsi="Arial" w:cs="Arial"/>
          <w:b/>
          <w:snapToGrid w:val="0"/>
          <w:sz w:val="22"/>
          <w:szCs w:val="22"/>
        </w:rPr>
        <w:t>Čl. I</w:t>
      </w:r>
    </w:p>
    <w:p w14:paraId="2B76CC71" w14:textId="77777777" w:rsidR="00B16A2A" w:rsidRPr="0065413B" w:rsidRDefault="0032548E"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Smluvní strany</w:t>
      </w:r>
    </w:p>
    <w:p w14:paraId="078DD442" w14:textId="77777777" w:rsidR="00B16A2A" w:rsidRPr="0065413B" w:rsidRDefault="00B16A2A" w:rsidP="00581EA5">
      <w:pPr>
        <w:spacing w:line="276" w:lineRule="auto"/>
        <w:rPr>
          <w:rFonts w:ascii="Arial" w:hAnsi="Arial" w:cs="Arial"/>
          <w:b/>
          <w:snapToGrid w:val="0"/>
          <w:sz w:val="22"/>
          <w:szCs w:val="22"/>
        </w:rPr>
      </w:pPr>
    </w:p>
    <w:p w14:paraId="6714AD35" w14:textId="77777777" w:rsidR="00BA1062" w:rsidRPr="0065413B" w:rsidRDefault="00B16A2A" w:rsidP="00581EA5">
      <w:pPr>
        <w:spacing w:line="276" w:lineRule="auto"/>
        <w:ind w:left="3544" w:hanging="3544"/>
        <w:rPr>
          <w:rFonts w:ascii="Arial" w:hAnsi="Arial" w:cs="Arial"/>
          <w:b/>
          <w:bCs/>
          <w:snapToGrid w:val="0"/>
          <w:sz w:val="22"/>
          <w:szCs w:val="22"/>
        </w:rPr>
      </w:pPr>
      <w:r w:rsidRPr="0065413B">
        <w:rPr>
          <w:rFonts w:ascii="Arial" w:hAnsi="Arial" w:cs="Arial"/>
          <w:b/>
          <w:bCs/>
          <w:snapToGrid w:val="0"/>
          <w:sz w:val="22"/>
          <w:szCs w:val="22"/>
        </w:rPr>
        <w:t>1.</w:t>
      </w:r>
      <w:r w:rsidR="00345ED1" w:rsidRPr="0065413B">
        <w:rPr>
          <w:rFonts w:ascii="Arial" w:hAnsi="Arial" w:cs="Arial"/>
          <w:b/>
          <w:bCs/>
          <w:snapToGrid w:val="0"/>
          <w:sz w:val="22"/>
          <w:szCs w:val="22"/>
        </w:rPr>
        <w:t xml:space="preserve"> </w:t>
      </w:r>
      <w:r w:rsidR="000475D9" w:rsidRPr="0065413B">
        <w:rPr>
          <w:rFonts w:ascii="Arial" w:hAnsi="Arial" w:cs="Arial"/>
          <w:b/>
          <w:bCs/>
          <w:snapToGrid w:val="0"/>
          <w:sz w:val="22"/>
          <w:szCs w:val="22"/>
        </w:rPr>
        <w:tab/>
      </w:r>
    </w:p>
    <w:p w14:paraId="1F45C42A" w14:textId="77777777" w:rsidR="00581EA5" w:rsidRPr="009621B2" w:rsidRDefault="00BA1062" w:rsidP="00581EA5">
      <w:pPr>
        <w:spacing w:line="276" w:lineRule="auto"/>
        <w:ind w:left="3544" w:hanging="3544"/>
        <w:rPr>
          <w:rFonts w:ascii="Arial" w:hAnsi="Arial" w:cs="Arial"/>
          <w:b/>
          <w:sz w:val="22"/>
          <w:szCs w:val="22"/>
        </w:rPr>
      </w:pPr>
      <w:r w:rsidRPr="0065413B">
        <w:rPr>
          <w:rFonts w:ascii="Arial" w:hAnsi="Arial" w:cs="Arial"/>
          <w:bCs/>
          <w:snapToGrid w:val="0"/>
          <w:sz w:val="22"/>
          <w:szCs w:val="22"/>
        </w:rPr>
        <w:t>Objednatel:</w:t>
      </w:r>
      <w:r w:rsidRPr="0065413B">
        <w:rPr>
          <w:rFonts w:ascii="Arial" w:hAnsi="Arial" w:cs="Arial"/>
          <w:b/>
          <w:bCs/>
          <w:snapToGrid w:val="0"/>
          <w:sz w:val="22"/>
          <w:szCs w:val="22"/>
        </w:rPr>
        <w:tab/>
      </w:r>
      <w:r w:rsidR="00B16A2A" w:rsidRPr="009621B2">
        <w:rPr>
          <w:rFonts w:ascii="Arial" w:hAnsi="Arial" w:cs="Arial"/>
          <w:b/>
          <w:bCs/>
          <w:snapToGrid w:val="0"/>
          <w:sz w:val="22"/>
          <w:szCs w:val="22"/>
        </w:rPr>
        <w:t>Česká</w:t>
      </w:r>
      <w:r w:rsidR="00940789" w:rsidRPr="009621B2">
        <w:rPr>
          <w:rFonts w:ascii="Arial" w:hAnsi="Arial" w:cs="Arial"/>
          <w:b/>
          <w:bCs/>
          <w:snapToGrid w:val="0"/>
          <w:sz w:val="22"/>
          <w:szCs w:val="22"/>
        </w:rPr>
        <w:t xml:space="preserve"> </w:t>
      </w:r>
      <w:r w:rsidR="00B16A2A" w:rsidRPr="009621B2">
        <w:rPr>
          <w:rFonts w:ascii="Arial" w:hAnsi="Arial" w:cs="Arial"/>
          <w:b/>
          <w:bCs/>
          <w:snapToGrid w:val="0"/>
          <w:sz w:val="22"/>
          <w:szCs w:val="22"/>
        </w:rPr>
        <w:t>republika</w:t>
      </w:r>
      <w:r w:rsidR="00A9400F" w:rsidRPr="009621B2">
        <w:rPr>
          <w:rFonts w:ascii="Arial" w:hAnsi="Arial" w:cs="Arial"/>
          <w:b/>
          <w:bCs/>
          <w:snapToGrid w:val="0"/>
          <w:sz w:val="22"/>
          <w:szCs w:val="22"/>
        </w:rPr>
        <w:t xml:space="preserve"> </w:t>
      </w:r>
      <w:r w:rsidR="00B16A2A" w:rsidRPr="009621B2">
        <w:rPr>
          <w:rFonts w:ascii="Arial" w:hAnsi="Arial" w:cs="Arial"/>
          <w:b/>
          <w:bCs/>
          <w:snapToGrid w:val="0"/>
          <w:sz w:val="22"/>
          <w:szCs w:val="22"/>
        </w:rPr>
        <w:t>-</w:t>
      </w:r>
      <w:r w:rsidR="00A9400F" w:rsidRPr="009621B2">
        <w:rPr>
          <w:rFonts w:ascii="Arial" w:hAnsi="Arial" w:cs="Arial"/>
          <w:b/>
          <w:bCs/>
          <w:snapToGrid w:val="0"/>
          <w:sz w:val="22"/>
          <w:szCs w:val="22"/>
        </w:rPr>
        <w:t xml:space="preserve"> </w:t>
      </w:r>
      <w:r w:rsidR="00A9400F" w:rsidRPr="009621B2">
        <w:rPr>
          <w:rFonts w:ascii="Arial" w:hAnsi="Arial" w:cs="Arial"/>
          <w:b/>
          <w:sz w:val="22"/>
          <w:szCs w:val="22"/>
        </w:rPr>
        <w:t xml:space="preserve">Státní pozemkový úřad, </w:t>
      </w:r>
    </w:p>
    <w:p w14:paraId="5283470A" w14:textId="07C8BD4C" w:rsidR="00C140E0" w:rsidRPr="009621B2" w:rsidRDefault="00581EA5" w:rsidP="00581EA5">
      <w:pPr>
        <w:spacing w:line="276" w:lineRule="auto"/>
        <w:ind w:left="3544" w:hanging="3544"/>
        <w:rPr>
          <w:rFonts w:ascii="Arial" w:hAnsi="Arial" w:cs="Arial"/>
          <w:b/>
          <w:bCs/>
          <w:sz w:val="22"/>
          <w:szCs w:val="22"/>
        </w:rPr>
      </w:pPr>
      <w:r w:rsidRPr="009621B2">
        <w:rPr>
          <w:rFonts w:ascii="Arial" w:hAnsi="Arial" w:cs="Arial"/>
          <w:b/>
          <w:sz w:val="22"/>
          <w:szCs w:val="22"/>
        </w:rPr>
        <w:tab/>
      </w:r>
      <w:r w:rsidR="00A9400F" w:rsidRPr="009621B2">
        <w:rPr>
          <w:rFonts w:ascii="Arial" w:hAnsi="Arial" w:cs="Arial"/>
          <w:b/>
          <w:sz w:val="22"/>
          <w:szCs w:val="22"/>
        </w:rPr>
        <w:t xml:space="preserve">Krajský pozemkový úřad pro </w:t>
      </w:r>
      <w:r w:rsidR="002E6713" w:rsidRPr="009621B2">
        <w:rPr>
          <w:rFonts w:ascii="Arial" w:hAnsi="Arial" w:cs="Arial"/>
          <w:b/>
          <w:sz w:val="22"/>
          <w:szCs w:val="22"/>
        </w:rPr>
        <w:t>Jihočeský</w:t>
      </w:r>
      <w:r w:rsidR="00A9400F" w:rsidRPr="009621B2">
        <w:rPr>
          <w:rFonts w:ascii="Arial" w:hAnsi="Arial" w:cs="Arial"/>
          <w:b/>
          <w:sz w:val="22"/>
          <w:szCs w:val="22"/>
        </w:rPr>
        <w:t xml:space="preserve"> kraj</w:t>
      </w:r>
      <w:r w:rsidR="002F1EA7" w:rsidRPr="009621B2">
        <w:rPr>
          <w:rFonts w:ascii="Arial" w:hAnsi="Arial" w:cs="Arial"/>
          <w:b/>
          <w:bCs/>
          <w:sz w:val="22"/>
          <w:szCs w:val="22"/>
        </w:rPr>
        <w:t xml:space="preserve"> </w:t>
      </w:r>
    </w:p>
    <w:p w14:paraId="111D003A" w14:textId="4A7011E6" w:rsidR="00BA1062" w:rsidRPr="009621B2" w:rsidRDefault="00BA1062" w:rsidP="0084700B">
      <w:pPr>
        <w:ind w:left="3544" w:hanging="3544"/>
        <w:rPr>
          <w:rFonts w:ascii="Arial" w:hAnsi="Arial" w:cs="Arial"/>
          <w:sz w:val="22"/>
          <w:szCs w:val="22"/>
        </w:rPr>
      </w:pPr>
      <w:r w:rsidRPr="009621B2">
        <w:rPr>
          <w:rFonts w:ascii="Arial" w:hAnsi="Arial" w:cs="Arial"/>
          <w:sz w:val="22"/>
          <w:szCs w:val="22"/>
        </w:rPr>
        <w:t xml:space="preserve">Fakturační adresa:                   </w:t>
      </w:r>
      <w:r w:rsidRPr="009621B2">
        <w:rPr>
          <w:rFonts w:ascii="Arial" w:hAnsi="Arial" w:cs="Arial"/>
          <w:sz w:val="22"/>
          <w:szCs w:val="22"/>
        </w:rPr>
        <w:tab/>
        <w:t>Státní pozemkový</w:t>
      </w:r>
      <w:r w:rsidR="002E6713" w:rsidRPr="009621B2">
        <w:rPr>
          <w:rFonts w:ascii="Arial" w:hAnsi="Arial" w:cs="Arial"/>
          <w:sz w:val="22"/>
          <w:szCs w:val="22"/>
        </w:rPr>
        <w:t xml:space="preserve"> úřad, Husinecká 1024/11a,</w:t>
      </w:r>
      <w:r w:rsidR="002E6713" w:rsidRPr="009621B2">
        <w:rPr>
          <w:rFonts w:ascii="Arial" w:hAnsi="Arial" w:cs="Arial"/>
          <w:sz w:val="22"/>
          <w:szCs w:val="22"/>
        </w:rPr>
        <w:br/>
      </w:r>
      <w:r w:rsidRPr="009621B2">
        <w:rPr>
          <w:rFonts w:ascii="Arial" w:hAnsi="Arial" w:cs="Arial"/>
          <w:sz w:val="22"/>
          <w:szCs w:val="22"/>
        </w:rPr>
        <w:t>130 00 Praha – Žižkov, IČ</w:t>
      </w:r>
      <w:r w:rsidR="00786CE6">
        <w:rPr>
          <w:rFonts w:ascii="Arial" w:hAnsi="Arial" w:cs="Arial"/>
          <w:sz w:val="22"/>
          <w:szCs w:val="22"/>
        </w:rPr>
        <w:t>O</w:t>
      </w:r>
      <w:r w:rsidRPr="009621B2">
        <w:rPr>
          <w:rFonts w:ascii="Arial" w:hAnsi="Arial" w:cs="Arial"/>
          <w:sz w:val="22"/>
          <w:szCs w:val="22"/>
        </w:rPr>
        <w:t>: 01312774</w:t>
      </w:r>
    </w:p>
    <w:p w14:paraId="487626C0" w14:textId="77777777" w:rsidR="002E6713" w:rsidRPr="009621B2" w:rsidRDefault="00B16A2A" w:rsidP="002E6713">
      <w:pPr>
        <w:spacing w:line="276" w:lineRule="auto"/>
        <w:ind w:left="3544" w:hanging="3544"/>
        <w:rPr>
          <w:rFonts w:ascii="Arial" w:hAnsi="Arial" w:cs="Arial"/>
          <w:sz w:val="22"/>
          <w:szCs w:val="22"/>
        </w:rPr>
      </w:pPr>
      <w:r w:rsidRPr="009621B2">
        <w:rPr>
          <w:rFonts w:ascii="Arial" w:hAnsi="Arial" w:cs="Arial"/>
          <w:sz w:val="22"/>
          <w:szCs w:val="22"/>
        </w:rPr>
        <w:t>zastoupen</w:t>
      </w:r>
      <w:r w:rsidR="000475D9" w:rsidRPr="009621B2">
        <w:rPr>
          <w:rFonts w:ascii="Arial" w:hAnsi="Arial" w:cs="Arial"/>
          <w:sz w:val="22"/>
          <w:szCs w:val="22"/>
        </w:rPr>
        <w:t>ý:</w:t>
      </w:r>
      <w:r w:rsidRPr="009621B2">
        <w:rPr>
          <w:rFonts w:ascii="Arial" w:hAnsi="Arial" w:cs="Arial"/>
          <w:sz w:val="22"/>
          <w:szCs w:val="22"/>
        </w:rPr>
        <w:t xml:space="preserve"> </w:t>
      </w:r>
      <w:r w:rsidR="002E6713" w:rsidRPr="009621B2">
        <w:rPr>
          <w:rFonts w:ascii="Arial" w:hAnsi="Arial" w:cs="Arial"/>
          <w:sz w:val="22"/>
          <w:szCs w:val="22"/>
        </w:rPr>
        <w:tab/>
        <w:t>Ing. Evou Schmidtmajerovou, CSc.</w:t>
      </w:r>
      <w:r w:rsidR="000475D9" w:rsidRPr="009621B2">
        <w:rPr>
          <w:rFonts w:ascii="Arial" w:hAnsi="Arial" w:cs="Arial"/>
          <w:sz w:val="22"/>
          <w:szCs w:val="22"/>
        </w:rPr>
        <w:t>, ředitel</w:t>
      </w:r>
      <w:r w:rsidR="002E6713" w:rsidRPr="009621B2">
        <w:rPr>
          <w:rFonts w:ascii="Arial" w:hAnsi="Arial" w:cs="Arial"/>
          <w:sz w:val="22"/>
          <w:szCs w:val="22"/>
        </w:rPr>
        <w:t>kou</w:t>
      </w:r>
      <w:r w:rsidR="000475D9" w:rsidRPr="009621B2">
        <w:rPr>
          <w:rFonts w:ascii="Arial" w:hAnsi="Arial" w:cs="Arial"/>
          <w:sz w:val="22"/>
          <w:szCs w:val="22"/>
        </w:rPr>
        <w:t xml:space="preserve"> KPÚ pro </w:t>
      </w:r>
      <w:r w:rsidR="002E6713" w:rsidRPr="009621B2">
        <w:rPr>
          <w:rFonts w:ascii="Arial" w:hAnsi="Arial" w:cs="Arial"/>
          <w:sz w:val="22"/>
          <w:szCs w:val="22"/>
        </w:rPr>
        <w:t>Jihočeský</w:t>
      </w:r>
      <w:r w:rsidR="000475D9" w:rsidRPr="009621B2">
        <w:rPr>
          <w:rFonts w:ascii="Arial" w:hAnsi="Arial" w:cs="Arial"/>
          <w:sz w:val="22"/>
          <w:szCs w:val="22"/>
        </w:rPr>
        <w:t xml:space="preserve"> kraj</w:t>
      </w:r>
    </w:p>
    <w:p w14:paraId="7A9DD90B" w14:textId="61DBCDE1" w:rsidR="002E6713" w:rsidRPr="009621B2" w:rsidRDefault="00BE1F30" w:rsidP="002E6713">
      <w:pPr>
        <w:spacing w:line="276" w:lineRule="auto"/>
        <w:ind w:left="3544" w:hanging="3544"/>
        <w:rPr>
          <w:rFonts w:ascii="Arial" w:hAnsi="Arial" w:cs="Arial"/>
          <w:sz w:val="22"/>
          <w:szCs w:val="22"/>
        </w:rPr>
      </w:pPr>
      <w:r w:rsidRPr="009621B2">
        <w:rPr>
          <w:rFonts w:ascii="Arial" w:hAnsi="Arial" w:cs="Arial"/>
          <w:sz w:val="22"/>
          <w:szCs w:val="22"/>
        </w:rPr>
        <w:t xml:space="preserve">Zástupce ve věcech smluvních: </w:t>
      </w:r>
      <w:r w:rsidR="000475D9" w:rsidRPr="009621B2">
        <w:rPr>
          <w:rFonts w:ascii="Arial" w:hAnsi="Arial" w:cs="Arial"/>
          <w:sz w:val="22"/>
          <w:szCs w:val="22"/>
        </w:rPr>
        <w:tab/>
      </w:r>
      <w:r w:rsidR="002E6713" w:rsidRPr="009621B2">
        <w:rPr>
          <w:rFonts w:ascii="Arial" w:hAnsi="Arial" w:cs="Arial"/>
          <w:sz w:val="22"/>
          <w:szCs w:val="22"/>
        </w:rPr>
        <w:t>Ing. Eva Schmidtmajerová, CSc.</w:t>
      </w:r>
    </w:p>
    <w:p w14:paraId="4A7F2676" w14:textId="68DBFFE0" w:rsidR="00BA1062" w:rsidRPr="009621B2" w:rsidRDefault="00BE1F30" w:rsidP="009621B2">
      <w:pPr>
        <w:rPr>
          <w:rFonts w:ascii="Arial" w:hAnsi="Arial" w:cs="Arial"/>
          <w:sz w:val="22"/>
          <w:szCs w:val="22"/>
        </w:rPr>
      </w:pPr>
      <w:r w:rsidRPr="009621B2">
        <w:rPr>
          <w:rFonts w:ascii="Arial" w:hAnsi="Arial" w:cs="Arial"/>
          <w:snapToGrid w:val="0"/>
          <w:sz w:val="22"/>
          <w:szCs w:val="22"/>
        </w:rPr>
        <w:t>Zástupce ve věcech technických</w:t>
      </w:r>
      <w:r w:rsidR="00940789" w:rsidRPr="009621B2">
        <w:rPr>
          <w:rFonts w:ascii="Arial" w:hAnsi="Arial" w:cs="Arial"/>
          <w:snapToGrid w:val="0"/>
          <w:sz w:val="22"/>
          <w:szCs w:val="22"/>
        </w:rPr>
        <w:t xml:space="preserve">: </w:t>
      </w:r>
      <w:r w:rsidR="000475D9" w:rsidRPr="009621B2">
        <w:rPr>
          <w:rFonts w:ascii="Arial" w:hAnsi="Arial" w:cs="Arial"/>
          <w:snapToGrid w:val="0"/>
          <w:sz w:val="22"/>
          <w:szCs w:val="22"/>
        </w:rPr>
        <w:tab/>
      </w:r>
      <w:r w:rsidR="00E86EEE" w:rsidRPr="009621B2">
        <w:rPr>
          <w:rFonts w:ascii="Arial" w:hAnsi="Arial" w:cs="Arial"/>
          <w:bCs/>
          <w:sz w:val="22"/>
          <w:szCs w:val="22"/>
        </w:rPr>
        <w:t>Ing. Eva Klímová</w:t>
      </w:r>
      <w:r w:rsidR="00663E98" w:rsidRPr="009621B2">
        <w:rPr>
          <w:rFonts w:ascii="Arial" w:hAnsi="Arial" w:cs="Arial"/>
          <w:b/>
          <w:snapToGrid w:val="0"/>
          <w:sz w:val="22"/>
          <w:szCs w:val="22"/>
        </w:rPr>
        <w:br/>
      </w:r>
      <w:r w:rsidR="00B16A2A" w:rsidRPr="009621B2">
        <w:rPr>
          <w:rFonts w:ascii="Arial" w:hAnsi="Arial" w:cs="Arial"/>
          <w:sz w:val="22"/>
          <w:szCs w:val="22"/>
        </w:rPr>
        <w:t>Adresa:</w:t>
      </w:r>
      <w:r w:rsidR="00940789" w:rsidRPr="009621B2">
        <w:rPr>
          <w:rFonts w:ascii="Arial" w:hAnsi="Arial" w:cs="Arial"/>
          <w:sz w:val="22"/>
          <w:szCs w:val="22"/>
        </w:rPr>
        <w:t xml:space="preserve"> </w:t>
      </w:r>
      <w:r w:rsidR="000475D9" w:rsidRPr="009621B2">
        <w:rPr>
          <w:rFonts w:ascii="Arial" w:hAnsi="Arial" w:cs="Arial"/>
          <w:sz w:val="22"/>
          <w:szCs w:val="22"/>
        </w:rPr>
        <w:tab/>
      </w:r>
      <w:r w:rsidR="000475D9" w:rsidRPr="009621B2">
        <w:rPr>
          <w:rFonts w:ascii="Arial" w:hAnsi="Arial" w:cs="Arial"/>
          <w:sz w:val="22"/>
          <w:szCs w:val="22"/>
        </w:rPr>
        <w:tab/>
      </w:r>
      <w:r w:rsidR="000475D9" w:rsidRPr="009621B2">
        <w:rPr>
          <w:rFonts w:ascii="Arial" w:hAnsi="Arial" w:cs="Arial"/>
          <w:sz w:val="22"/>
          <w:szCs w:val="22"/>
        </w:rPr>
        <w:tab/>
      </w:r>
      <w:r w:rsidR="000475D9" w:rsidRPr="009621B2">
        <w:rPr>
          <w:rFonts w:ascii="Arial" w:hAnsi="Arial" w:cs="Arial"/>
          <w:sz w:val="22"/>
          <w:szCs w:val="22"/>
        </w:rPr>
        <w:tab/>
      </w:r>
      <w:r w:rsidR="00E86EEE" w:rsidRPr="009621B2">
        <w:rPr>
          <w:rFonts w:ascii="Arial" w:hAnsi="Arial" w:cs="Arial"/>
          <w:sz w:val="22"/>
          <w:szCs w:val="22"/>
        </w:rPr>
        <w:t>Rudolfovská 493/80, 370 01 České Budějovice</w:t>
      </w:r>
      <w:r w:rsidR="00345ED1" w:rsidRPr="009621B2">
        <w:rPr>
          <w:rFonts w:ascii="Arial" w:hAnsi="Arial" w:cs="Arial"/>
          <w:b/>
          <w:sz w:val="22"/>
          <w:szCs w:val="22"/>
        </w:rPr>
        <w:br/>
      </w:r>
      <w:r w:rsidR="00BA1062" w:rsidRPr="009621B2">
        <w:rPr>
          <w:rFonts w:ascii="Arial" w:hAnsi="Arial" w:cs="Arial"/>
          <w:sz w:val="22"/>
          <w:szCs w:val="22"/>
        </w:rPr>
        <w:t>ID DS:</w:t>
      </w:r>
      <w:r w:rsidR="00BA1062" w:rsidRPr="009621B2">
        <w:rPr>
          <w:rFonts w:ascii="Arial" w:hAnsi="Arial" w:cs="Arial"/>
          <w:sz w:val="22"/>
          <w:szCs w:val="22"/>
        </w:rPr>
        <w:tab/>
      </w:r>
      <w:r w:rsidR="00BA1062" w:rsidRPr="009621B2">
        <w:rPr>
          <w:rFonts w:ascii="Arial" w:hAnsi="Arial" w:cs="Arial"/>
          <w:sz w:val="22"/>
          <w:szCs w:val="22"/>
        </w:rPr>
        <w:tab/>
      </w:r>
      <w:r w:rsidR="00BA1062" w:rsidRPr="009621B2">
        <w:rPr>
          <w:rFonts w:ascii="Arial" w:hAnsi="Arial" w:cs="Arial"/>
          <w:sz w:val="22"/>
          <w:szCs w:val="22"/>
        </w:rPr>
        <w:tab/>
      </w:r>
      <w:r w:rsidR="00BA1062" w:rsidRPr="009621B2">
        <w:rPr>
          <w:rFonts w:ascii="Arial" w:hAnsi="Arial" w:cs="Arial"/>
          <w:sz w:val="22"/>
          <w:szCs w:val="22"/>
        </w:rPr>
        <w:tab/>
      </w:r>
      <w:r w:rsidR="00BA1062" w:rsidRPr="009621B2">
        <w:rPr>
          <w:rFonts w:ascii="Arial" w:hAnsi="Arial" w:cs="Arial"/>
          <w:sz w:val="22"/>
          <w:szCs w:val="22"/>
        </w:rPr>
        <w:tab/>
        <w:t>z49per3</w:t>
      </w:r>
    </w:p>
    <w:p w14:paraId="0AF368FE" w14:textId="5531185C" w:rsidR="00001044" w:rsidRPr="009621B2" w:rsidRDefault="00B16A2A" w:rsidP="00581EA5">
      <w:pPr>
        <w:spacing w:line="276" w:lineRule="auto"/>
        <w:rPr>
          <w:rFonts w:ascii="Arial" w:hAnsi="Arial" w:cs="Arial"/>
          <w:b/>
          <w:bCs/>
          <w:sz w:val="22"/>
          <w:szCs w:val="22"/>
        </w:rPr>
      </w:pPr>
      <w:r w:rsidRPr="009621B2">
        <w:rPr>
          <w:rFonts w:ascii="Arial" w:hAnsi="Arial" w:cs="Arial"/>
          <w:bCs/>
          <w:sz w:val="22"/>
          <w:szCs w:val="22"/>
        </w:rPr>
        <w:t xml:space="preserve">Bankovní spojení: </w:t>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E86EEE">
        <w:rPr>
          <w:rFonts w:ascii="Arial" w:hAnsi="Arial" w:cs="Arial"/>
          <w:bCs/>
          <w:sz w:val="22"/>
          <w:szCs w:val="22"/>
        </w:rPr>
        <w:t>ČNB</w:t>
      </w:r>
      <w:r w:rsidR="00345ED1" w:rsidRPr="009621B2">
        <w:rPr>
          <w:rFonts w:ascii="Arial" w:hAnsi="Arial" w:cs="Arial"/>
          <w:b/>
          <w:sz w:val="22"/>
          <w:szCs w:val="22"/>
        </w:rPr>
        <w:br/>
      </w:r>
      <w:r w:rsidRPr="009621B2">
        <w:rPr>
          <w:rFonts w:ascii="Arial" w:hAnsi="Arial" w:cs="Arial"/>
          <w:bCs/>
          <w:sz w:val="22"/>
          <w:szCs w:val="22"/>
        </w:rPr>
        <w:t xml:space="preserve">Číslo účtu: </w:t>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E86EEE" w:rsidRPr="009621B2">
        <w:rPr>
          <w:rFonts w:ascii="Arial" w:hAnsi="Arial" w:cs="Arial"/>
          <w:bCs/>
          <w:sz w:val="22"/>
          <w:szCs w:val="22"/>
        </w:rPr>
        <w:t>3723001/0710</w:t>
      </w:r>
      <w:r w:rsidR="00345ED1" w:rsidRPr="009621B2">
        <w:rPr>
          <w:rFonts w:ascii="Arial" w:hAnsi="Arial" w:cs="Arial"/>
          <w:b/>
          <w:sz w:val="22"/>
          <w:szCs w:val="22"/>
        </w:rPr>
        <w:br/>
      </w:r>
      <w:r w:rsidRPr="009621B2">
        <w:rPr>
          <w:rFonts w:ascii="Arial" w:hAnsi="Arial" w:cs="Arial"/>
          <w:bCs/>
          <w:sz w:val="22"/>
          <w:szCs w:val="22"/>
        </w:rPr>
        <w:t>IČ</w:t>
      </w:r>
      <w:r w:rsidR="0009178B" w:rsidRPr="009621B2">
        <w:rPr>
          <w:rFonts w:ascii="Arial" w:hAnsi="Arial" w:cs="Arial"/>
          <w:bCs/>
          <w:sz w:val="22"/>
          <w:szCs w:val="22"/>
        </w:rPr>
        <w:t>O</w:t>
      </w:r>
      <w:r w:rsidR="008A36DC" w:rsidRPr="009621B2">
        <w:rPr>
          <w:rFonts w:ascii="Arial" w:hAnsi="Arial" w:cs="Arial"/>
          <w:bCs/>
          <w:sz w:val="22"/>
          <w:szCs w:val="22"/>
        </w:rPr>
        <w:t xml:space="preserve">: </w:t>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A9400F" w:rsidRPr="009621B2">
        <w:rPr>
          <w:rFonts w:ascii="Arial" w:hAnsi="Arial" w:cs="Arial"/>
          <w:bCs/>
          <w:sz w:val="22"/>
          <w:szCs w:val="22"/>
        </w:rPr>
        <w:t>01312774</w:t>
      </w:r>
    </w:p>
    <w:p w14:paraId="370F8FDF" w14:textId="1E5BAFD8" w:rsidR="006C6A67" w:rsidRPr="009621B2" w:rsidRDefault="00001044" w:rsidP="00581EA5">
      <w:pPr>
        <w:spacing w:line="276" w:lineRule="auto"/>
        <w:rPr>
          <w:rFonts w:ascii="Arial" w:hAnsi="Arial" w:cs="Arial"/>
          <w:sz w:val="22"/>
          <w:szCs w:val="22"/>
        </w:rPr>
      </w:pPr>
      <w:r w:rsidRPr="009621B2">
        <w:rPr>
          <w:rFonts w:ascii="Arial" w:hAnsi="Arial" w:cs="Arial"/>
          <w:bCs/>
          <w:sz w:val="22"/>
          <w:szCs w:val="22"/>
        </w:rPr>
        <w:t>DIČ:</w:t>
      </w:r>
      <w:r w:rsidR="00CC0E6A" w:rsidRPr="009621B2">
        <w:rPr>
          <w:rFonts w:ascii="Arial" w:hAnsi="Arial" w:cs="Arial"/>
          <w:bCs/>
          <w:sz w:val="22"/>
          <w:szCs w:val="22"/>
        </w:rPr>
        <w:t xml:space="preserve"> </w:t>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0475D9" w:rsidRPr="009621B2">
        <w:rPr>
          <w:rFonts w:ascii="Arial" w:hAnsi="Arial" w:cs="Arial"/>
          <w:bCs/>
          <w:sz w:val="22"/>
          <w:szCs w:val="22"/>
        </w:rPr>
        <w:tab/>
      </w:r>
      <w:r w:rsidR="00A9400F" w:rsidRPr="009621B2">
        <w:rPr>
          <w:rFonts w:ascii="Arial" w:hAnsi="Arial" w:cs="Arial"/>
          <w:bCs/>
          <w:sz w:val="22"/>
          <w:szCs w:val="22"/>
        </w:rPr>
        <w:t xml:space="preserve">CZ01312774 - </w:t>
      </w:r>
      <w:r w:rsidRPr="009621B2">
        <w:rPr>
          <w:rFonts w:ascii="Arial" w:hAnsi="Arial" w:cs="Arial"/>
          <w:bCs/>
          <w:sz w:val="22"/>
          <w:szCs w:val="22"/>
        </w:rPr>
        <w:t>není plátce DPH</w:t>
      </w:r>
      <w:r w:rsidR="00663E98" w:rsidRPr="009621B2">
        <w:rPr>
          <w:rFonts w:ascii="Arial" w:hAnsi="Arial" w:cs="Arial"/>
          <w:bCs/>
          <w:sz w:val="22"/>
          <w:szCs w:val="22"/>
        </w:rPr>
        <w:br/>
      </w:r>
      <w:r w:rsidR="00663E98" w:rsidRPr="009621B2">
        <w:rPr>
          <w:rFonts w:ascii="Arial" w:hAnsi="Arial" w:cs="Arial"/>
          <w:sz w:val="22"/>
          <w:szCs w:val="22"/>
        </w:rPr>
        <w:t>Tel:</w:t>
      </w:r>
      <w:r w:rsidR="008A36DC" w:rsidRPr="009621B2">
        <w:rPr>
          <w:rFonts w:ascii="Arial" w:hAnsi="Arial" w:cs="Arial"/>
          <w:sz w:val="22"/>
          <w:szCs w:val="22"/>
        </w:rPr>
        <w:t xml:space="preserve"> </w:t>
      </w:r>
      <w:r w:rsidR="000475D9" w:rsidRPr="009621B2">
        <w:rPr>
          <w:rFonts w:ascii="Arial" w:hAnsi="Arial" w:cs="Arial"/>
          <w:sz w:val="22"/>
          <w:szCs w:val="22"/>
        </w:rPr>
        <w:tab/>
      </w:r>
      <w:r w:rsidR="000475D9" w:rsidRPr="009621B2">
        <w:rPr>
          <w:rFonts w:ascii="Arial" w:hAnsi="Arial" w:cs="Arial"/>
          <w:sz w:val="22"/>
          <w:szCs w:val="22"/>
        </w:rPr>
        <w:tab/>
      </w:r>
      <w:r w:rsidR="000475D9" w:rsidRPr="009621B2">
        <w:rPr>
          <w:rFonts w:ascii="Arial" w:hAnsi="Arial" w:cs="Arial"/>
          <w:sz w:val="22"/>
          <w:szCs w:val="22"/>
        </w:rPr>
        <w:tab/>
      </w:r>
      <w:r w:rsidR="000475D9" w:rsidRPr="009621B2">
        <w:rPr>
          <w:rFonts w:ascii="Arial" w:hAnsi="Arial" w:cs="Arial"/>
          <w:sz w:val="22"/>
          <w:szCs w:val="22"/>
        </w:rPr>
        <w:tab/>
      </w:r>
      <w:r w:rsidR="000475D9" w:rsidRPr="009621B2">
        <w:rPr>
          <w:rFonts w:ascii="Arial" w:hAnsi="Arial" w:cs="Arial"/>
          <w:sz w:val="22"/>
          <w:szCs w:val="22"/>
        </w:rPr>
        <w:tab/>
      </w:r>
      <w:r w:rsidR="006F355B" w:rsidRPr="009621B2">
        <w:rPr>
          <w:rFonts w:ascii="Arial" w:hAnsi="Arial" w:cs="Arial"/>
          <w:sz w:val="22"/>
          <w:szCs w:val="22"/>
        </w:rPr>
        <w:t>+420</w:t>
      </w:r>
      <w:r w:rsidR="006F355B">
        <w:rPr>
          <w:rFonts w:ascii="Arial" w:hAnsi="Arial" w:cs="Arial"/>
          <w:sz w:val="22"/>
          <w:szCs w:val="22"/>
        </w:rPr>
        <w:t> 601 584 058</w:t>
      </w:r>
      <w:r w:rsidR="00663E98" w:rsidRPr="009621B2">
        <w:rPr>
          <w:rFonts w:ascii="Arial" w:hAnsi="Arial" w:cs="Arial"/>
          <w:sz w:val="22"/>
          <w:szCs w:val="22"/>
        </w:rPr>
        <w:br/>
      </w:r>
      <w:r w:rsidR="00BA1062" w:rsidRPr="009621B2">
        <w:rPr>
          <w:rFonts w:ascii="Arial" w:hAnsi="Arial" w:cs="Arial"/>
          <w:sz w:val="22"/>
          <w:szCs w:val="22"/>
        </w:rPr>
        <w:t>E-mail:</w:t>
      </w:r>
      <w:r w:rsidR="00BA1062" w:rsidRPr="009621B2">
        <w:rPr>
          <w:rFonts w:ascii="Arial" w:hAnsi="Arial" w:cs="Arial"/>
          <w:sz w:val="22"/>
          <w:szCs w:val="22"/>
        </w:rPr>
        <w:tab/>
      </w:r>
      <w:r w:rsidR="00BA1062" w:rsidRPr="009621B2">
        <w:rPr>
          <w:rFonts w:ascii="Arial" w:hAnsi="Arial" w:cs="Arial"/>
          <w:sz w:val="22"/>
          <w:szCs w:val="22"/>
        </w:rPr>
        <w:tab/>
      </w:r>
      <w:r w:rsidR="00BA1062" w:rsidRPr="009621B2">
        <w:rPr>
          <w:rFonts w:ascii="Arial" w:hAnsi="Arial" w:cs="Arial"/>
          <w:sz w:val="22"/>
          <w:szCs w:val="22"/>
        </w:rPr>
        <w:tab/>
      </w:r>
      <w:r w:rsidR="00BA1062" w:rsidRPr="009621B2">
        <w:rPr>
          <w:rFonts w:ascii="Arial" w:hAnsi="Arial" w:cs="Arial"/>
          <w:sz w:val="22"/>
          <w:szCs w:val="22"/>
        </w:rPr>
        <w:tab/>
      </w:r>
      <w:r w:rsidR="009621B2">
        <w:rPr>
          <w:rFonts w:ascii="Arial" w:hAnsi="Arial" w:cs="Arial"/>
          <w:sz w:val="22"/>
          <w:szCs w:val="22"/>
        </w:rPr>
        <w:tab/>
      </w:r>
      <w:r w:rsidR="006F355B">
        <w:rPr>
          <w:rFonts w:ascii="Arial" w:hAnsi="Arial" w:cs="Arial"/>
          <w:sz w:val="22"/>
          <w:szCs w:val="22"/>
        </w:rPr>
        <w:t>e.klimova</w:t>
      </w:r>
      <w:r w:rsidR="006F355B" w:rsidRPr="009621B2">
        <w:rPr>
          <w:rFonts w:ascii="Arial" w:hAnsi="Arial" w:cs="Arial"/>
          <w:sz w:val="22"/>
          <w:szCs w:val="22"/>
        </w:rPr>
        <w:t>@spucr.cz</w:t>
      </w:r>
    </w:p>
    <w:p w14:paraId="6B0F2F4E" w14:textId="77777777" w:rsidR="00BA1062" w:rsidRPr="0065413B" w:rsidRDefault="00BA1062" w:rsidP="00581EA5">
      <w:pPr>
        <w:spacing w:line="276" w:lineRule="auto"/>
        <w:rPr>
          <w:rFonts w:ascii="Arial" w:hAnsi="Arial" w:cs="Arial"/>
          <w:sz w:val="22"/>
          <w:szCs w:val="22"/>
        </w:rPr>
      </w:pPr>
    </w:p>
    <w:p w14:paraId="4096C69C" w14:textId="77777777" w:rsidR="00A9400F" w:rsidRPr="0065413B" w:rsidRDefault="00B16A2A" w:rsidP="00581EA5">
      <w:pPr>
        <w:spacing w:line="276" w:lineRule="auto"/>
        <w:rPr>
          <w:rFonts w:ascii="Arial" w:hAnsi="Arial" w:cs="Arial"/>
          <w:sz w:val="22"/>
          <w:szCs w:val="22"/>
        </w:rPr>
      </w:pPr>
      <w:r w:rsidRPr="0065413B">
        <w:rPr>
          <w:rFonts w:ascii="Arial" w:hAnsi="Arial" w:cs="Arial"/>
          <w:sz w:val="22"/>
          <w:szCs w:val="22"/>
        </w:rPr>
        <w:t>(dále jen</w:t>
      </w:r>
      <w:r w:rsidR="00BC2815" w:rsidRPr="0065413B">
        <w:rPr>
          <w:rFonts w:ascii="Arial" w:hAnsi="Arial" w:cs="Arial"/>
          <w:sz w:val="22"/>
          <w:szCs w:val="22"/>
        </w:rPr>
        <w:t xml:space="preserve"> jako</w:t>
      </w:r>
      <w:r w:rsidRPr="0065413B">
        <w:rPr>
          <w:rFonts w:ascii="Arial" w:hAnsi="Arial" w:cs="Arial"/>
          <w:sz w:val="22"/>
          <w:szCs w:val="22"/>
        </w:rPr>
        <w:t xml:space="preserve"> „</w:t>
      </w:r>
      <w:r w:rsidR="00864567" w:rsidRPr="0065413B">
        <w:rPr>
          <w:rFonts w:ascii="Arial" w:hAnsi="Arial" w:cs="Arial"/>
          <w:b/>
          <w:sz w:val="22"/>
          <w:szCs w:val="22"/>
        </w:rPr>
        <w:t>O</w:t>
      </w:r>
      <w:r w:rsidRPr="0065413B">
        <w:rPr>
          <w:rFonts w:ascii="Arial" w:hAnsi="Arial" w:cs="Arial"/>
          <w:b/>
          <w:sz w:val="22"/>
          <w:szCs w:val="22"/>
        </w:rPr>
        <w:t>bjednatel</w:t>
      </w:r>
      <w:r w:rsidRPr="0065413B">
        <w:rPr>
          <w:rFonts w:ascii="Arial" w:hAnsi="Arial" w:cs="Arial"/>
          <w:sz w:val="22"/>
          <w:szCs w:val="22"/>
        </w:rPr>
        <w:t>“)</w:t>
      </w:r>
      <w:r w:rsidR="00663E98" w:rsidRPr="0065413B">
        <w:rPr>
          <w:rFonts w:ascii="Arial" w:hAnsi="Arial" w:cs="Arial"/>
          <w:sz w:val="22"/>
          <w:szCs w:val="22"/>
        </w:rPr>
        <w:br/>
      </w:r>
    </w:p>
    <w:p w14:paraId="734E3180" w14:textId="77777777" w:rsidR="00A9400F" w:rsidRPr="0065413B" w:rsidRDefault="00B16A2A" w:rsidP="00581EA5">
      <w:pPr>
        <w:spacing w:line="276" w:lineRule="auto"/>
        <w:rPr>
          <w:rFonts w:ascii="Arial" w:hAnsi="Arial" w:cs="Arial"/>
          <w:bCs/>
          <w:snapToGrid w:val="0"/>
          <w:sz w:val="22"/>
          <w:szCs w:val="22"/>
        </w:rPr>
      </w:pPr>
      <w:r w:rsidRPr="0065413B">
        <w:rPr>
          <w:rFonts w:ascii="Arial" w:hAnsi="Arial" w:cs="Arial"/>
          <w:sz w:val="22"/>
          <w:szCs w:val="22"/>
        </w:rPr>
        <w:t>a</w:t>
      </w:r>
      <w:r w:rsidR="00663E98" w:rsidRPr="0065413B">
        <w:rPr>
          <w:rFonts w:ascii="Arial" w:hAnsi="Arial" w:cs="Arial"/>
          <w:sz w:val="22"/>
          <w:szCs w:val="22"/>
        </w:rPr>
        <w:br/>
      </w:r>
    </w:p>
    <w:p w14:paraId="19CDEBBF" w14:textId="77777777" w:rsidR="00112612" w:rsidRPr="0065413B" w:rsidRDefault="006135DF" w:rsidP="00112612">
      <w:pPr>
        <w:autoSpaceDE w:val="0"/>
        <w:autoSpaceDN w:val="0"/>
        <w:adjustRightInd w:val="0"/>
        <w:rPr>
          <w:rFonts w:ascii="Arial" w:hAnsi="Arial" w:cs="Arial"/>
          <w:b/>
          <w:bCs/>
          <w:sz w:val="22"/>
          <w:szCs w:val="22"/>
        </w:rPr>
      </w:pPr>
      <w:r w:rsidRPr="0065413B">
        <w:rPr>
          <w:rFonts w:ascii="Arial" w:hAnsi="Arial" w:cs="Arial"/>
          <w:b/>
          <w:bCs/>
          <w:snapToGrid w:val="0"/>
          <w:sz w:val="22"/>
          <w:szCs w:val="22"/>
        </w:rPr>
        <w:t xml:space="preserve">2. </w:t>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p>
    <w:p w14:paraId="0BD9B5C3" w14:textId="0BAFAAC4" w:rsidR="00112612" w:rsidRPr="0003323C" w:rsidRDefault="00A873AE" w:rsidP="00112612">
      <w:pPr>
        <w:autoSpaceDE w:val="0"/>
        <w:autoSpaceDN w:val="0"/>
        <w:adjustRightInd w:val="0"/>
        <w:rPr>
          <w:rFonts w:ascii="Arial" w:hAnsi="Arial" w:cs="Arial"/>
          <w:b/>
          <w:sz w:val="22"/>
          <w:szCs w:val="22"/>
        </w:rPr>
      </w:pPr>
      <w:r w:rsidRPr="0065413B">
        <w:rPr>
          <w:rFonts w:ascii="Arial" w:hAnsi="Arial" w:cs="Arial"/>
          <w:sz w:val="22"/>
          <w:szCs w:val="22"/>
        </w:rPr>
        <w:t>Poskytovatel</w:t>
      </w:r>
      <w:r w:rsidR="00BA1062" w:rsidRPr="0065413B">
        <w:rPr>
          <w:rFonts w:ascii="Arial" w:hAnsi="Arial" w:cs="Arial"/>
          <w:sz w:val="22"/>
          <w:szCs w:val="22"/>
        </w:rPr>
        <w:t>:</w:t>
      </w:r>
      <w:r w:rsidR="00D179ED">
        <w:rPr>
          <w:rFonts w:ascii="Arial" w:hAnsi="Arial" w:cs="Arial"/>
          <w:sz w:val="22"/>
          <w:szCs w:val="22"/>
        </w:rPr>
        <w:tab/>
      </w:r>
      <w:r w:rsidR="00D179ED">
        <w:rPr>
          <w:rFonts w:ascii="Arial" w:hAnsi="Arial" w:cs="Arial"/>
          <w:sz w:val="22"/>
          <w:szCs w:val="22"/>
        </w:rPr>
        <w:tab/>
      </w:r>
      <w:r w:rsidR="00D179ED">
        <w:rPr>
          <w:rFonts w:ascii="Arial" w:hAnsi="Arial" w:cs="Arial"/>
          <w:sz w:val="22"/>
          <w:szCs w:val="22"/>
        </w:rPr>
        <w:tab/>
      </w:r>
      <w:r w:rsidR="00D179ED">
        <w:rPr>
          <w:rFonts w:ascii="Arial" w:hAnsi="Arial" w:cs="Arial"/>
          <w:sz w:val="22"/>
          <w:szCs w:val="22"/>
        </w:rPr>
        <w:tab/>
      </w:r>
      <w:r w:rsidR="00D179ED" w:rsidRPr="0003323C">
        <w:rPr>
          <w:rFonts w:ascii="Arial" w:hAnsi="Arial" w:cs="Arial"/>
          <w:b/>
          <w:sz w:val="22"/>
          <w:szCs w:val="22"/>
        </w:rPr>
        <w:t>AGROPOZ CB s.r.o.</w:t>
      </w:r>
    </w:p>
    <w:p w14:paraId="3A1EB63C" w14:textId="5E1473C1"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zastoupený</w:t>
      </w:r>
      <w:r w:rsidRPr="0065413B">
        <w:rPr>
          <w:rFonts w:ascii="Arial" w:hAnsi="Arial" w:cs="Arial"/>
          <w:bCs/>
          <w:sz w:val="22"/>
          <w:szCs w:val="22"/>
        </w:rPr>
        <w:t xml:space="preserve">: </w:t>
      </w:r>
      <w:r w:rsidRPr="0065413B">
        <w:rPr>
          <w:rFonts w:ascii="Arial" w:hAnsi="Arial" w:cs="Arial"/>
          <w:bCs/>
          <w:sz w:val="22"/>
          <w:szCs w:val="22"/>
        </w:rPr>
        <w:tab/>
      </w:r>
      <w:r w:rsidRPr="0065413B">
        <w:rPr>
          <w:rFonts w:ascii="Arial" w:hAnsi="Arial" w:cs="Arial"/>
          <w:bCs/>
          <w:sz w:val="22"/>
          <w:szCs w:val="22"/>
        </w:rPr>
        <w:tab/>
      </w:r>
      <w:r w:rsidRPr="0065413B">
        <w:rPr>
          <w:rFonts w:ascii="Arial" w:hAnsi="Arial" w:cs="Arial"/>
          <w:bCs/>
          <w:sz w:val="22"/>
          <w:szCs w:val="22"/>
        </w:rPr>
        <w:tab/>
      </w:r>
      <w:r w:rsidRPr="0065413B">
        <w:rPr>
          <w:rFonts w:ascii="Arial" w:hAnsi="Arial" w:cs="Arial"/>
          <w:bCs/>
          <w:sz w:val="22"/>
          <w:szCs w:val="22"/>
        </w:rPr>
        <w:tab/>
      </w:r>
      <w:r w:rsidR="00D179ED">
        <w:rPr>
          <w:rFonts w:ascii="Arial" w:hAnsi="Arial" w:cs="Arial"/>
          <w:bCs/>
          <w:sz w:val="22"/>
          <w:szCs w:val="22"/>
        </w:rPr>
        <w:t xml:space="preserve">Ing. Jaroslavem </w:t>
      </w:r>
      <w:proofErr w:type="spellStart"/>
      <w:r w:rsidR="00D179ED">
        <w:rPr>
          <w:rFonts w:ascii="Arial" w:hAnsi="Arial" w:cs="Arial"/>
          <w:bCs/>
          <w:sz w:val="22"/>
          <w:szCs w:val="22"/>
        </w:rPr>
        <w:t>Vrážkem</w:t>
      </w:r>
      <w:proofErr w:type="spellEnd"/>
    </w:p>
    <w:p w14:paraId="4741DEB5" w14:textId="2492A9CB"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 xml:space="preserve">Zástupce ve věcech smluvních: </w:t>
      </w:r>
      <w:r w:rsidR="00D179ED">
        <w:rPr>
          <w:rFonts w:ascii="Arial" w:hAnsi="Arial" w:cs="Arial"/>
          <w:sz w:val="22"/>
          <w:szCs w:val="22"/>
        </w:rPr>
        <w:tab/>
      </w:r>
      <w:r w:rsidR="00F43CCF">
        <w:rPr>
          <w:rFonts w:ascii="Arial" w:hAnsi="Arial" w:cs="Arial"/>
          <w:sz w:val="22"/>
          <w:szCs w:val="22"/>
        </w:rPr>
        <w:t>Ing. Jaroslav Vrážek</w:t>
      </w:r>
      <w:r w:rsidRPr="0065413B">
        <w:rPr>
          <w:rFonts w:ascii="Arial" w:hAnsi="Arial" w:cs="Arial"/>
          <w:sz w:val="22"/>
          <w:szCs w:val="22"/>
        </w:rPr>
        <w:tab/>
      </w:r>
    </w:p>
    <w:p w14:paraId="4509A776" w14:textId="5BC7CFB8"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 xml:space="preserve">Zástupce ve věcech technických: </w:t>
      </w:r>
      <w:r w:rsidR="00F43CCF">
        <w:rPr>
          <w:rFonts w:ascii="Arial" w:hAnsi="Arial" w:cs="Arial"/>
          <w:sz w:val="22"/>
          <w:szCs w:val="22"/>
        </w:rPr>
        <w:tab/>
      </w:r>
      <w:proofErr w:type="spellStart"/>
      <w:r w:rsidR="00E909C7">
        <w:rPr>
          <w:rFonts w:ascii="Arial" w:hAnsi="Arial" w:cs="Arial"/>
          <w:bCs/>
          <w:sz w:val="22"/>
          <w:szCs w:val="22"/>
        </w:rPr>
        <w:t>xxxxxxx</w:t>
      </w:r>
      <w:proofErr w:type="spellEnd"/>
      <w:r w:rsidRPr="0065413B">
        <w:rPr>
          <w:rFonts w:ascii="Arial" w:hAnsi="Arial" w:cs="Arial"/>
          <w:sz w:val="22"/>
          <w:szCs w:val="22"/>
        </w:rPr>
        <w:tab/>
      </w:r>
    </w:p>
    <w:p w14:paraId="4EE00324" w14:textId="77777777" w:rsidR="00F43CCF"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Adresa:</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t>Staroměstská 1504/1, 370 04 České Budějovice</w:t>
      </w:r>
    </w:p>
    <w:p w14:paraId="1E6A2E50" w14:textId="6A56BB65" w:rsidR="00112612" w:rsidRPr="0065413B" w:rsidRDefault="00F43CCF" w:rsidP="00112612">
      <w:pPr>
        <w:autoSpaceDE w:val="0"/>
        <w:autoSpaceDN w:val="0"/>
        <w:adjustRightInd w:val="0"/>
        <w:rPr>
          <w:rFonts w:ascii="Arial" w:hAnsi="Arial" w:cs="Arial"/>
          <w:sz w:val="22"/>
          <w:szCs w:val="22"/>
        </w:rPr>
      </w:pPr>
      <w:r>
        <w:rPr>
          <w:rFonts w:ascii="Arial" w:hAnsi="Arial" w:cs="Arial"/>
          <w:sz w:val="22"/>
          <w:szCs w:val="22"/>
        </w:rPr>
        <w:t>ID 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ccgn9ex</w:t>
      </w:r>
      <w:r w:rsidR="00112612" w:rsidRPr="0065413B">
        <w:rPr>
          <w:rFonts w:ascii="Arial" w:hAnsi="Arial" w:cs="Arial"/>
          <w:sz w:val="22"/>
          <w:szCs w:val="22"/>
        </w:rPr>
        <w:tab/>
      </w:r>
    </w:p>
    <w:p w14:paraId="6A7F81BC" w14:textId="062D57BE"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Bankovní spojení:</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E86EEE">
        <w:rPr>
          <w:rFonts w:ascii="Arial" w:hAnsi="Arial" w:cs="Arial"/>
          <w:sz w:val="22"/>
          <w:szCs w:val="22"/>
        </w:rPr>
        <w:t>Moneta Money Bank</w:t>
      </w:r>
      <w:r w:rsidRPr="0065413B">
        <w:rPr>
          <w:rFonts w:ascii="Arial" w:hAnsi="Arial" w:cs="Arial"/>
          <w:sz w:val="22"/>
          <w:szCs w:val="22"/>
        </w:rPr>
        <w:t xml:space="preserve"> </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p>
    <w:p w14:paraId="38A0FEDC" w14:textId="4FBE06C4"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 xml:space="preserve">Číslo účtu: </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E86EEE">
        <w:rPr>
          <w:rFonts w:ascii="Arial" w:hAnsi="Arial" w:cs="Arial"/>
          <w:sz w:val="22"/>
          <w:szCs w:val="22"/>
        </w:rPr>
        <w:t>209648967/0600</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p>
    <w:p w14:paraId="135E178A" w14:textId="3CFAE506"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IČ</w:t>
      </w:r>
      <w:r w:rsidR="0009178B" w:rsidRPr="0065413B">
        <w:rPr>
          <w:rFonts w:ascii="Arial" w:hAnsi="Arial" w:cs="Arial"/>
          <w:sz w:val="22"/>
          <w:szCs w:val="22"/>
        </w:rPr>
        <w:t>O</w:t>
      </w:r>
      <w:r w:rsidRPr="0065413B">
        <w:rPr>
          <w:rFonts w:ascii="Arial" w:hAnsi="Arial" w:cs="Arial"/>
          <w:sz w:val="22"/>
          <w:szCs w:val="22"/>
        </w:rPr>
        <w:t xml:space="preserve">: </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t>28148916</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p>
    <w:p w14:paraId="1BB9C5E7" w14:textId="3E8EBFC7"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 xml:space="preserve">DIČ: </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t>CZ28148916</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p>
    <w:p w14:paraId="40E9EE4F" w14:textId="3074DDC9" w:rsidR="00112612" w:rsidRPr="0065413B" w:rsidRDefault="00112612" w:rsidP="00112612">
      <w:pPr>
        <w:autoSpaceDE w:val="0"/>
        <w:autoSpaceDN w:val="0"/>
        <w:adjustRightInd w:val="0"/>
        <w:rPr>
          <w:rFonts w:ascii="Arial" w:hAnsi="Arial" w:cs="Arial"/>
          <w:sz w:val="22"/>
          <w:szCs w:val="22"/>
        </w:rPr>
      </w:pPr>
      <w:r w:rsidRPr="0065413B">
        <w:rPr>
          <w:rFonts w:ascii="Arial" w:hAnsi="Arial" w:cs="Arial"/>
          <w:sz w:val="22"/>
          <w:szCs w:val="22"/>
        </w:rPr>
        <w:t>Tel:</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proofErr w:type="spellStart"/>
      <w:r w:rsidR="00E909C7">
        <w:rPr>
          <w:rFonts w:ascii="Arial" w:hAnsi="Arial" w:cs="Arial"/>
          <w:bCs/>
          <w:sz w:val="22"/>
          <w:szCs w:val="22"/>
        </w:rPr>
        <w:t>xxxxxxx</w:t>
      </w:r>
      <w:proofErr w:type="spellEnd"/>
      <w:r w:rsidRPr="0065413B">
        <w:rPr>
          <w:rFonts w:ascii="Arial" w:hAnsi="Arial" w:cs="Arial"/>
          <w:sz w:val="22"/>
          <w:szCs w:val="22"/>
        </w:rPr>
        <w:t xml:space="preserve"> </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p>
    <w:p w14:paraId="696819CC" w14:textId="74394A73" w:rsidR="00112612" w:rsidRPr="0065413B" w:rsidRDefault="00BA1062" w:rsidP="00112612">
      <w:pPr>
        <w:spacing w:line="276" w:lineRule="auto"/>
        <w:rPr>
          <w:rFonts w:ascii="Arial" w:hAnsi="Arial" w:cs="Arial"/>
          <w:sz w:val="22"/>
          <w:szCs w:val="22"/>
        </w:rPr>
      </w:pPr>
      <w:r w:rsidRPr="0065413B">
        <w:rPr>
          <w:rFonts w:ascii="Arial" w:hAnsi="Arial" w:cs="Arial"/>
          <w:sz w:val="22"/>
          <w:szCs w:val="22"/>
        </w:rPr>
        <w:t>E-mail:</w:t>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r w:rsidR="00F43CCF">
        <w:rPr>
          <w:rFonts w:ascii="Arial" w:hAnsi="Arial" w:cs="Arial"/>
          <w:sz w:val="22"/>
          <w:szCs w:val="22"/>
        </w:rPr>
        <w:tab/>
      </w:r>
      <w:proofErr w:type="spellStart"/>
      <w:r w:rsidR="00E909C7">
        <w:rPr>
          <w:rFonts w:ascii="Arial" w:hAnsi="Arial" w:cs="Arial"/>
          <w:bCs/>
          <w:sz w:val="22"/>
          <w:szCs w:val="22"/>
        </w:rPr>
        <w:t>xxxxxxx</w:t>
      </w:r>
      <w:proofErr w:type="spellEnd"/>
    </w:p>
    <w:p w14:paraId="59B2A3CA" w14:textId="62C5CF58" w:rsidR="00F8322C" w:rsidRPr="0003323C" w:rsidRDefault="00112612" w:rsidP="0003323C">
      <w:pPr>
        <w:spacing w:line="276" w:lineRule="auto"/>
        <w:rPr>
          <w:rFonts w:ascii="Arial" w:hAnsi="Arial" w:cs="Arial"/>
          <w:sz w:val="22"/>
          <w:szCs w:val="22"/>
        </w:rPr>
      </w:pPr>
      <w:r w:rsidRPr="0065413B">
        <w:rPr>
          <w:rFonts w:ascii="Arial" w:hAnsi="Arial" w:cs="Arial"/>
          <w:sz w:val="22"/>
          <w:szCs w:val="22"/>
        </w:rPr>
        <w:t xml:space="preserve">Společnost je zapsána v obchodním rejstříku vedeném u </w:t>
      </w:r>
      <w:r w:rsidR="0003323C">
        <w:rPr>
          <w:rFonts w:ascii="Arial" w:hAnsi="Arial" w:cs="Arial"/>
          <w:sz w:val="22"/>
          <w:szCs w:val="22"/>
        </w:rPr>
        <w:t>Krajského soudu v Českých Budějovicích</w:t>
      </w:r>
      <w:r w:rsidRPr="0065413B">
        <w:rPr>
          <w:rFonts w:ascii="Arial" w:hAnsi="Arial" w:cs="Arial"/>
          <w:sz w:val="22"/>
          <w:szCs w:val="22"/>
        </w:rPr>
        <w:t>, oddíl</w:t>
      </w:r>
      <w:r w:rsidR="0003323C">
        <w:rPr>
          <w:rFonts w:ascii="Arial" w:hAnsi="Arial" w:cs="Arial"/>
          <w:sz w:val="22"/>
          <w:szCs w:val="22"/>
        </w:rPr>
        <w:t xml:space="preserve"> C</w:t>
      </w:r>
      <w:r w:rsidRPr="0065413B">
        <w:rPr>
          <w:rFonts w:ascii="Arial" w:hAnsi="Arial" w:cs="Arial"/>
          <w:sz w:val="22"/>
          <w:szCs w:val="22"/>
        </w:rPr>
        <w:t>, vložka</w:t>
      </w:r>
      <w:r w:rsidR="00047C43">
        <w:rPr>
          <w:rFonts w:ascii="Arial" w:hAnsi="Arial" w:cs="Arial"/>
          <w:sz w:val="22"/>
          <w:szCs w:val="22"/>
        </w:rPr>
        <w:t xml:space="preserve"> </w:t>
      </w:r>
      <w:r w:rsidR="0003323C" w:rsidRPr="0003323C">
        <w:rPr>
          <w:rFonts w:ascii="Arial" w:hAnsi="Arial" w:cs="Arial"/>
          <w:sz w:val="22"/>
          <w:szCs w:val="22"/>
        </w:rPr>
        <w:t>21429</w:t>
      </w:r>
    </w:p>
    <w:p w14:paraId="35425FD0" w14:textId="77777777" w:rsidR="006135DF" w:rsidRPr="0065413B" w:rsidRDefault="006135DF" w:rsidP="00581EA5">
      <w:pPr>
        <w:spacing w:line="276" w:lineRule="auto"/>
        <w:rPr>
          <w:rFonts w:ascii="Arial" w:hAnsi="Arial" w:cs="Arial"/>
          <w:b/>
          <w:bCs/>
          <w:snapToGrid w:val="0"/>
          <w:sz w:val="22"/>
          <w:szCs w:val="22"/>
        </w:rPr>
      </w:pPr>
    </w:p>
    <w:p w14:paraId="4E6289D3" w14:textId="77777777" w:rsidR="00112612" w:rsidRPr="0065413B" w:rsidRDefault="000064EC" w:rsidP="00581EA5">
      <w:pPr>
        <w:spacing w:line="276" w:lineRule="auto"/>
        <w:rPr>
          <w:rFonts w:ascii="Arial" w:hAnsi="Arial" w:cs="Arial"/>
          <w:sz w:val="22"/>
          <w:szCs w:val="22"/>
        </w:rPr>
      </w:pPr>
      <w:r w:rsidRPr="0065413B">
        <w:rPr>
          <w:rFonts w:ascii="Arial" w:hAnsi="Arial" w:cs="Arial"/>
          <w:sz w:val="22"/>
          <w:szCs w:val="22"/>
        </w:rPr>
        <w:t>(dále jen jako „</w:t>
      </w:r>
      <w:r w:rsidR="00C6420D" w:rsidRPr="0065413B">
        <w:rPr>
          <w:rFonts w:ascii="Arial" w:hAnsi="Arial" w:cs="Arial"/>
          <w:b/>
          <w:sz w:val="22"/>
          <w:szCs w:val="22"/>
        </w:rPr>
        <w:t>Poskytovatel</w:t>
      </w:r>
      <w:r w:rsidR="00F97359" w:rsidRPr="0065413B">
        <w:rPr>
          <w:rFonts w:ascii="Arial" w:hAnsi="Arial" w:cs="Arial"/>
          <w:b/>
          <w:sz w:val="22"/>
          <w:szCs w:val="22"/>
        </w:rPr>
        <w:t xml:space="preserve"> </w:t>
      </w:r>
      <w:r w:rsidRPr="0065413B">
        <w:rPr>
          <w:rFonts w:ascii="Arial" w:hAnsi="Arial" w:cs="Arial"/>
          <w:sz w:val="22"/>
          <w:szCs w:val="22"/>
        </w:rPr>
        <w:t>“)</w:t>
      </w:r>
    </w:p>
    <w:p w14:paraId="354E46A2" w14:textId="77777777" w:rsidR="00F97359" w:rsidRPr="0065413B" w:rsidRDefault="00F97359" w:rsidP="00581EA5">
      <w:pPr>
        <w:spacing w:line="276" w:lineRule="auto"/>
        <w:rPr>
          <w:rFonts w:ascii="Arial" w:hAnsi="Arial" w:cs="Arial"/>
          <w:sz w:val="22"/>
          <w:szCs w:val="22"/>
        </w:rPr>
      </w:pPr>
    </w:p>
    <w:p w14:paraId="16F88CAC" w14:textId="77777777" w:rsidR="00F97359" w:rsidRPr="0065413B" w:rsidRDefault="00F97359" w:rsidP="00F97359">
      <w:pPr>
        <w:pStyle w:val="RLdajeosmluvnstran"/>
        <w:rPr>
          <w:rFonts w:ascii="Arial" w:hAnsi="Arial" w:cs="Arial"/>
          <w:szCs w:val="22"/>
        </w:rPr>
      </w:pPr>
      <w:r w:rsidRPr="0065413B">
        <w:rPr>
          <w:rFonts w:ascii="Arial" w:hAnsi="Arial" w:cs="Arial"/>
          <w:szCs w:val="22"/>
        </w:rPr>
        <w:lastRenderedPageBreak/>
        <w:t>dnešního dne uzavřel</w:t>
      </w:r>
      <w:r w:rsidR="003F5C38" w:rsidRPr="0065413B">
        <w:rPr>
          <w:rFonts w:ascii="Arial" w:hAnsi="Arial" w:cs="Arial"/>
          <w:szCs w:val="22"/>
        </w:rPr>
        <w:t>i</w:t>
      </w:r>
      <w:r w:rsidRPr="0065413B">
        <w:rPr>
          <w:rFonts w:ascii="Arial" w:hAnsi="Arial" w:cs="Arial"/>
          <w:szCs w:val="22"/>
        </w:rPr>
        <w:t xml:space="preserve"> tuto rámcovou </w:t>
      </w:r>
      <w:r w:rsidR="001109BB" w:rsidRPr="0065413B">
        <w:rPr>
          <w:rFonts w:ascii="Arial" w:hAnsi="Arial" w:cs="Arial"/>
          <w:szCs w:val="22"/>
        </w:rPr>
        <w:t>dohodu</w:t>
      </w:r>
      <w:r w:rsidRPr="0065413B">
        <w:rPr>
          <w:rFonts w:ascii="Arial" w:hAnsi="Arial" w:cs="Arial"/>
          <w:szCs w:val="22"/>
        </w:rPr>
        <w:t xml:space="preserve"> na poskytování geodetických služeb </w:t>
      </w:r>
      <w:r w:rsidR="00D01A1D" w:rsidRPr="0065413B">
        <w:rPr>
          <w:rFonts w:ascii="Arial" w:hAnsi="Arial" w:cs="Arial"/>
          <w:szCs w:val="22"/>
        </w:rPr>
        <w:t>adekvátně</w:t>
      </w:r>
      <w:r w:rsidRPr="0065413B">
        <w:rPr>
          <w:rFonts w:ascii="Arial" w:hAnsi="Arial" w:cs="Arial"/>
          <w:szCs w:val="22"/>
        </w:rPr>
        <w:t xml:space="preserve"> § 1</w:t>
      </w:r>
      <w:r w:rsidR="00243FBB" w:rsidRPr="0065413B">
        <w:rPr>
          <w:rFonts w:ascii="Arial" w:hAnsi="Arial" w:cs="Arial"/>
          <w:szCs w:val="22"/>
        </w:rPr>
        <w:t>31</w:t>
      </w:r>
      <w:r w:rsidRPr="0065413B">
        <w:rPr>
          <w:rFonts w:ascii="Arial" w:hAnsi="Arial" w:cs="Arial"/>
          <w:szCs w:val="22"/>
        </w:rPr>
        <w:t xml:space="preserve"> zákona č. 13</w:t>
      </w:r>
      <w:r w:rsidR="00243FBB" w:rsidRPr="0065413B">
        <w:rPr>
          <w:rFonts w:ascii="Arial" w:hAnsi="Arial" w:cs="Arial"/>
          <w:szCs w:val="22"/>
        </w:rPr>
        <w:t>4</w:t>
      </w:r>
      <w:r w:rsidRPr="0065413B">
        <w:rPr>
          <w:rFonts w:ascii="Arial" w:hAnsi="Arial" w:cs="Arial"/>
          <w:szCs w:val="22"/>
        </w:rPr>
        <w:t>/20</w:t>
      </w:r>
      <w:r w:rsidR="00243FBB" w:rsidRPr="0065413B">
        <w:rPr>
          <w:rFonts w:ascii="Arial" w:hAnsi="Arial" w:cs="Arial"/>
          <w:szCs w:val="22"/>
        </w:rPr>
        <w:t>1</w:t>
      </w:r>
      <w:r w:rsidRPr="0065413B">
        <w:rPr>
          <w:rFonts w:ascii="Arial" w:hAnsi="Arial" w:cs="Arial"/>
          <w:szCs w:val="22"/>
        </w:rPr>
        <w:t xml:space="preserve">6 Sb., o </w:t>
      </w:r>
      <w:r w:rsidR="00243FBB" w:rsidRPr="0065413B">
        <w:rPr>
          <w:rFonts w:ascii="Arial" w:hAnsi="Arial" w:cs="Arial"/>
          <w:szCs w:val="22"/>
        </w:rPr>
        <w:t xml:space="preserve">zadávání </w:t>
      </w:r>
      <w:r w:rsidRPr="0065413B">
        <w:rPr>
          <w:rFonts w:ascii="Arial" w:hAnsi="Arial" w:cs="Arial"/>
          <w:szCs w:val="22"/>
        </w:rPr>
        <w:t>veřejných zakáz</w:t>
      </w:r>
      <w:r w:rsidR="00243FBB" w:rsidRPr="0065413B">
        <w:rPr>
          <w:rFonts w:ascii="Arial" w:hAnsi="Arial" w:cs="Arial"/>
          <w:szCs w:val="22"/>
        </w:rPr>
        <w:t>e</w:t>
      </w:r>
      <w:r w:rsidRPr="0065413B">
        <w:rPr>
          <w:rFonts w:ascii="Arial" w:hAnsi="Arial" w:cs="Arial"/>
          <w:szCs w:val="22"/>
        </w:rPr>
        <w:t>k</w:t>
      </w:r>
      <w:r w:rsidR="000945F6" w:rsidRPr="0065413B">
        <w:rPr>
          <w:rFonts w:ascii="Arial" w:hAnsi="Arial" w:cs="Arial"/>
          <w:szCs w:val="22"/>
        </w:rPr>
        <w:t xml:space="preserve"> (dále jen „</w:t>
      </w:r>
      <w:r w:rsidR="000945F6" w:rsidRPr="0065413B">
        <w:rPr>
          <w:rFonts w:ascii="Arial" w:hAnsi="Arial" w:cs="Arial"/>
          <w:b/>
          <w:szCs w:val="22"/>
        </w:rPr>
        <w:t>ZZVZ</w:t>
      </w:r>
      <w:r w:rsidR="000945F6" w:rsidRPr="0065413B">
        <w:rPr>
          <w:rFonts w:ascii="Arial" w:hAnsi="Arial" w:cs="Arial"/>
          <w:szCs w:val="22"/>
        </w:rPr>
        <w:t>“)</w:t>
      </w:r>
      <w:r w:rsidRPr="0065413B">
        <w:rPr>
          <w:rFonts w:ascii="Arial" w:hAnsi="Arial" w:cs="Arial"/>
          <w:szCs w:val="22"/>
        </w:rPr>
        <w:t>, a násl. zákona č. 89/2012 Sb., občanský zákoník, (dále jen „</w:t>
      </w:r>
      <w:r w:rsidRPr="0065413B">
        <w:rPr>
          <w:rStyle w:val="RLProhlensmluvnchstranChar"/>
          <w:rFonts w:ascii="Arial" w:hAnsi="Arial" w:cs="Arial"/>
          <w:szCs w:val="22"/>
        </w:rPr>
        <w:t>občanský zákoník</w:t>
      </w:r>
      <w:r w:rsidRPr="0065413B">
        <w:rPr>
          <w:rFonts w:ascii="Arial" w:hAnsi="Arial" w:cs="Arial"/>
          <w:szCs w:val="22"/>
        </w:rPr>
        <w:t>“)</w:t>
      </w:r>
    </w:p>
    <w:p w14:paraId="58395177" w14:textId="77777777" w:rsidR="00F97359" w:rsidRPr="0065413B" w:rsidRDefault="00F97359" w:rsidP="00F97359">
      <w:pPr>
        <w:pStyle w:val="RLdajeosmluvnstran"/>
        <w:rPr>
          <w:rFonts w:ascii="Arial" w:hAnsi="Arial" w:cs="Arial"/>
          <w:szCs w:val="22"/>
        </w:rPr>
      </w:pPr>
      <w:r w:rsidRPr="0065413B">
        <w:rPr>
          <w:rFonts w:ascii="Arial" w:hAnsi="Arial" w:cs="Arial"/>
          <w:szCs w:val="22"/>
        </w:rPr>
        <w:t>(dále jen „</w:t>
      </w:r>
      <w:r w:rsidRPr="0065413B">
        <w:rPr>
          <w:rFonts w:ascii="Arial" w:hAnsi="Arial" w:cs="Arial"/>
          <w:b/>
          <w:szCs w:val="22"/>
        </w:rPr>
        <w:t xml:space="preserve">Rámcová </w:t>
      </w:r>
      <w:r w:rsidR="00243FBB" w:rsidRPr="0065413B">
        <w:rPr>
          <w:rFonts w:ascii="Arial" w:hAnsi="Arial" w:cs="Arial"/>
          <w:b/>
          <w:szCs w:val="22"/>
        </w:rPr>
        <w:t>dohoda</w:t>
      </w:r>
      <w:r w:rsidRPr="0065413B">
        <w:rPr>
          <w:rFonts w:ascii="Arial" w:hAnsi="Arial" w:cs="Arial"/>
          <w:szCs w:val="22"/>
        </w:rPr>
        <w:t>“)</w:t>
      </w:r>
    </w:p>
    <w:p w14:paraId="29F717CD" w14:textId="77777777" w:rsidR="00A97006" w:rsidRPr="0065413B" w:rsidRDefault="00A97006" w:rsidP="00581EA5">
      <w:pPr>
        <w:spacing w:line="276" w:lineRule="auto"/>
        <w:jc w:val="center"/>
        <w:rPr>
          <w:rFonts w:ascii="Arial" w:hAnsi="Arial" w:cs="Arial"/>
          <w:b/>
          <w:snapToGrid w:val="0"/>
          <w:sz w:val="22"/>
          <w:szCs w:val="22"/>
        </w:rPr>
      </w:pPr>
    </w:p>
    <w:p w14:paraId="0758D796" w14:textId="77777777" w:rsidR="006C6A67" w:rsidRPr="0065413B" w:rsidRDefault="0032548E"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Čl. II</w:t>
      </w:r>
      <w:r w:rsidR="006C6A67" w:rsidRPr="0065413B">
        <w:rPr>
          <w:rFonts w:ascii="Arial" w:hAnsi="Arial" w:cs="Arial"/>
          <w:b/>
          <w:snapToGrid w:val="0"/>
          <w:sz w:val="22"/>
          <w:szCs w:val="22"/>
        </w:rPr>
        <w:br/>
      </w:r>
      <w:r w:rsidRPr="0065413B">
        <w:rPr>
          <w:rFonts w:ascii="Arial" w:hAnsi="Arial" w:cs="Arial"/>
          <w:b/>
          <w:snapToGrid w:val="0"/>
          <w:sz w:val="22"/>
          <w:szCs w:val="22"/>
        </w:rPr>
        <w:t>Úvodní ustanovení</w:t>
      </w:r>
    </w:p>
    <w:p w14:paraId="76534D3C" w14:textId="77777777" w:rsidR="009E6152" w:rsidRPr="0065413B" w:rsidRDefault="009E6152" w:rsidP="00581EA5">
      <w:pPr>
        <w:spacing w:line="276" w:lineRule="auto"/>
        <w:jc w:val="center"/>
        <w:rPr>
          <w:rFonts w:ascii="Arial" w:hAnsi="Arial" w:cs="Arial"/>
          <w:b/>
          <w:snapToGrid w:val="0"/>
          <w:sz w:val="22"/>
          <w:szCs w:val="22"/>
        </w:rPr>
      </w:pPr>
    </w:p>
    <w:p w14:paraId="74C6FC64" w14:textId="5FA50BBD" w:rsidR="000945F6" w:rsidRDefault="0032548E" w:rsidP="00013E4C">
      <w:pPr>
        <w:pStyle w:val="Odstavecseseznamem"/>
        <w:numPr>
          <w:ilvl w:val="0"/>
          <w:numId w:val="32"/>
        </w:numPr>
        <w:jc w:val="both"/>
        <w:rPr>
          <w:rFonts w:ascii="Arial" w:hAnsi="Arial" w:cs="Arial"/>
        </w:rPr>
      </w:pPr>
      <w:r w:rsidRPr="0065413B">
        <w:rPr>
          <w:rFonts w:ascii="Arial" w:hAnsi="Arial" w:cs="Arial"/>
        </w:rPr>
        <w:t xml:space="preserve">Podkladem pro uzavření této </w:t>
      </w:r>
      <w:r w:rsidR="00C95613" w:rsidRPr="0065413B">
        <w:rPr>
          <w:rFonts w:ascii="Arial" w:hAnsi="Arial" w:cs="Arial"/>
        </w:rPr>
        <w:t>R</w:t>
      </w:r>
      <w:r w:rsidR="00ED179A" w:rsidRPr="0065413B">
        <w:rPr>
          <w:rFonts w:ascii="Arial" w:hAnsi="Arial" w:cs="Arial"/>
        </w:rPr>
        <w:t xml:space="preserve">ámcové </w:t>
      </w:r>
      <w:r w:rsidR="00243FBB" w:rsidRPr="0065413B">
        <w:rPr>
          <w:rFonts w:ascii="Arial" w:hAnsi="Arial" w:cs="Arial"/>
        </w:rPr>
        <w:t>dohody</w:t>
      </w:r>
      <w:r w:rsidRPr="0065413B">
        <w:rPr>
          <w:rFonts w:ascii="Arial" w:hAnsi="Arial" w:cs="Arial"/>
        </w:rPr>
        <w:t xml:space="preserve"> je nabídka </w:t>
      </w:r>
      <w:r w:rsidR="00C6420D" w:rsidRPr="0065413B">
        <w:rPr>
          <w:rFonts w:ascii="Arial" w:hAnsi="Arial" w:cs="Arial"/>
        </w:rPr>
        <w:t xml:space="preserve">Poskytovatele </w:t>
      </w:r>
      <w:r w:rsidRPr="0065413B">
        <w:rPr>
          <w:rFonts w:ascii="Arial" w:hAnsi="Arial" w:cs="Arial"/>
        </w:rPr>
        <w:t>ze dne</w:t>
      </w:r>
      <w:r w:rsidR="00D179ED">
        <w:rPr>
          <w:rFonts w:ascii="Arial" w:hAnsi="Arial" w:cs="Arial"/>
        </w:rPr>
        <w:t xml:space="preserve"> 8. 6. 2018</w:t>
      </w:r>
      <w:r w:rsidR="00275BD7" w:rsidRPr="0065413B">
        <w:rPr>
          <w:rFonts w:ascii="Arial" w:hAnsi="Arial" w:cs="Arial"/>
        </w:rPr>
        <w:t>,</w:t>
      </w:r>
      <w:r w:rsidR="0038060F" w:rsidRPr="0065413B">
        <w:rPr>
          <w:rFonts w:ascii="Arial" w:hAnsi="Arial" w:cs="Arial"/>
        </w:rPr>
        <w:t xml:space="preserve"> </w:t>
      </w:r>
      <w:r w:rsidR="00385B58" w:rsidRPr="0065413B">
        <w:rPr>
          <w:rFonts w:ascii="Arial" w:hAnsi="Arial" w:cs="Arial"/>
        </w:rPr>
        <w:t>kter</w:t>
      </w:r>
      <w:r w:rsidR="0038060F" w:rsidRPr="0065413B">
        <w:rPr>
          <w:rFonts w:ascii="Arial" w:hAnsi="Arial" w:cs="Arial"/>
        </w:rPr>
        <w:t>á</w:t>
      </w:r>
      <w:r w:rsidR="00385B58" w:rsidRPr="0065413B">
        <w:rPr>
          <w:rFonts w:ascii="Arial" w:hAnsi="Arial" w:cs="Arial"/>
        </w:rPr>
        <w:t xml:space="preserve"> byl</w:t>
      </w:r>
      <w:r w:rsidR="0038060F" w:rsidRPr="0065413B">
        <w:rPr>
          <w:rFonts w:ascii="Arial" w:hAnsi="Arial" w:cs="Arial"/>
        </w:rPr>
        <w:t>a</w:t>
      </w:r>
      <w:r w:rsidR="00385B58" w:rsidRPr="0065413B">
        <w:rPr>
          <w:rFonts w:ascii="Arial" w:hAnsi="Arial" w:cs="Arial"/>
        </w:rPr>
        <w:t xml:space="preserve"> </w:t>
      </w:r>
      <w:r w:rsidRPr="0065413B">
        <w:rPr>
          <w:rFonts w:ascii="Arial" w:hAnsi="Arial" w:cs="Arial"/>
        </w:rPr>
        <w:t>pod</w:t>
      </w:r>
      <w:r w:rsidR="0038060F" w:rsidRPr="0065413B">
        <w:rPr>
          <w:rFonts w:ascii="Arial" w:hAnsi="Arial" w:cs="Arial"/>
        </w:rPr>
        <w:t>ána</w:t>
      </w:r>
      <w:r w:rsidR="00CD6A2F" w:rsidRPr="0065413B">
        <w:rPr>
          <w:rFonts w:ascii="Arial" w:hAnsi="Arial" w:cs="Arial"/>
        </w:rPr>
        <w:t xml:space="preserve"> </w:t>
      </w:r>
      <w:r w:rsidRPr="0065413B">
        <w:rPr>
          <w:rFonts w:ascii="Arial" w:hAnsi="Arial" w:cs="Arial"/>
        </w:rPr>
        <w:t xml:space="preserve">na základě </w:t>
      </w:r>
      <w:r w:rsidR="00DB42D4" w:rsidRPr="00773DD6">
        <w:rPr>
          <w:rFonts w:ascii="Arial" w:hAnsi="Arial" w:cs="Arial"/>
        </w:rPr>
        <w:t>v</w:t>
      </w:r>
      <w:r w:rsidR="00FD015E" w:rsidRPr="00773DD6">
        <w:rPr>
          <w:rFonts w:ascii="Arial" w:hAnsi="Arial" w:cs="Arial"/>
        </w:rPr>
        <w:t xml:space="preserve">ýzvy </w:t>
      </w:r>
      <w:r w:rsidR="00835C37" w:rsidRPr="00773DD6">
        <w:rPr>
          <w:rFonts w:ascii="Arial" w:hAnsi="Arial" w:cs="Arial"/>
        </w:rPr>
        <w:t>k podání nabídk</w:t>
      </w:r>
      <w:r w:rsidR="00D01A1D" w:rsidRPr="00773DD6">
        <w:rPr>
          <w:rFonts w:ascii="Arial" w:hAnsi="Arial" w:cs="Arial"/>
        </w:rPr>
        <w:t>y</w:t>
      </w:r>
      <w:r w:rsidR="00835C37" w:rsidRPr="00773DD6">
        <w:rPr>
          <w:rFonts w:ascii="Arial" w:hAnsi="Arial" w:cs="Arial"/>
        </w:rPr>
        <w:t xml:space="preserve"> </w:t>
      </w:r>
      <w:r w:rsidR="00D01A1D" w:rsidRPr="00773DD6">
        <w:rPr>
          <w:rFonts w:ascii="Arial" w:hAnsi="Arial" w:cs="Arial"/>
        </w:rPr>
        <w:t>na veřejnou zakázku malého rozsahu</w:t>
      </w:r>
      <w:r w:rsidR="000945F6" w:rsidRPr="00773DD6">
        <w:rPr>
          <w:rFonts w:ascii="Arial" w:hAnsi="Arial" w:cs="Arial"/>
        </w:rPr>
        <w:t>,</w:t>
      </w:r>
      <w:r w:rsidR="00D01A1D" w:rsidRPr="00773DD6">
        <w:rPr>
          <w:rFonts w:ascii="Arial" w:hAnsi="Arial" w:cs="Arial"/>
        </w:rPr>
        <w:t xml:space="preserve"> </w:t>
      </w:r>
      <w:r w:rsidR="00F8322C" w:rsidRPr="00773DD6">
        <w:rPr>
          <w:rFonts w:ascii="Arial" w:hAnsi="Arial" w:cs="Arial"/>
        </w:rPr>
        <w:t>za účelem výběru nejvhodnější</w:t>
      </w:r>
      <w:r w:rsidR="00A9400F" w:rsidRPr="00773DD6">
        <w:rPr>
          <w:rFonts w:ascii="Arial" w:hAnsi="Arial" w:cs="Arial"/>
        </w:rPr>
        <w:t xml:space="preserve">ho dodavatele </w:t>
      </w:r>
      <w:r w:rsidR="00864567" w:rsidRPr="00773DD6">
        <w:rPr>
          <w:rFonts w:ascii="Arial" w:hAnsi="Arial" w:cs="Arial"/>
        </w:rPr>
        <w:t>pro zadání veřejné zakázky</w:t>
      </w:r>
      <w:r w:rsidR="00D01A1D" w:rsidRPr="00773DD6">
        <w:rPr>
          <w:rFonts w:ascii="Arial" w:hAnsi="Arial" w:cs="Arial"/>
        </w:rPr>
        <w:t xml:space="preserve"> malého rozsahu</w:t>
      </w:r>
      <w:r w:rsidR="00041035" w:rsidRPr="00773DD6">
        <w:rPr>
          <w:rFonts w:ascii="Arial" w:hAnsi="Arial" w:cs="Arial"/>
        </w:rPr>
        <w:t xml:space="preserve"> s </w:t>
      </w:r>
      <w:r w:rsidR="00A9400F" w:rsidRPr="00773DD6">
        <w:rPr>
          <w:rFonts w:ascii="Arial" w:hAnsi="Arial" w:cs="Arial"/>
        </w:rPr>
        <w:t>názvem „</w:t>
      </w:r>
      <w:r w:rsidR="00013E4C" w:rsidRPr="00013E4C">
        <w:rPr>
          <w:rFonts w:ascii="Arial" w:hAnsi="Arial" w:cs="Arial"/>
        </w:rPr>
        <w:t>Geodetické služby pro Jihočeský kraj (2018-2021)</w:t>
      </w:r>
      <w:r w:rsidR="00F96123" w:rsidRPr="0065413B">
        <w:rPr>
          <w:rFonts w:ascii="Arial" w:hAnsi="Arial" w:cs="Arial"/>
        </w:rPr>
        <w:t>“</w:t>
      </w:r>
      <w:r w:rsidR="005163EE" w:rsidRPr="0065413B">
        <w:rPr>
          <w:rFonts w:ascii="Arial" w:hAnsi="Arial" w:cs="Arial"/>
        </w:rPr>
        <w:t xml:space="preserve"> </w:t>
      </w:r>
      <w:r w:rsidR="00D01A1D" w:rsidRPr="0065413B">
        <w:rPr>
          <w:rFonts w:ascii="Arial" w:hAnsi="Arial" w:cs="Arial"/>
        </w:rPr>
        <w:t>(</w:t>
      </w:r>
      <w:r w:rsidRPr="0065413B">
        <w:rPr>
          <w:rFonts w:ascii="Arial" w:hAnsi="Arial" w:cs="Arial"/>
        </w:rPr>
        <w:t>dále jen „</w:t>
      </w:r>
      <w:r w:rsidR="00864567" w:rsidRPr="0065413B">
        <w:rPr>
          <w:rFonts w:ascii="Arial" w:hAnsi="Arial" w:cs="Arial"/>
          <w:b/>
        </w:rPr>
        <w:t>Ve</w:t>
      </w:r>
      <w:r w:rsidRPr="0065413B">
        <w:rPr>
          <w:rFonts w:ascii="Arial" w:hAnsi="Arial" w:cs="Arial"/>
          <w:b/>
        </w:rPr>
        <w:t>řejná zakázka</w:t>
      </w:r>
      <w:r w:rsidRPr="0065413B">
        <w:rPr>
          <w:rFonts w:ascii="Arial" w:hAnsi="Arial" w:cs="Arial"/>
        </w:rPr>
        <w:t>“)</w:t>
      </w:r>
      <w:r w:rsidR="000945F6" w:rsidRPr="0065413B">
        <w:rPr>
          <w:rFonts w:ascii="Arial" w:hAnsi="Arial" w:cs="Arial"/>
        </w:rPr>
        <w:t>, a to</w:t>
      </w:r>
      <w:r w:rsidRPr="0065413B">
        <w:rPr>
          <w:rFonts w:ascii="Arial" w:hAnsi="Arial" w:cs="Arial"/>
        </w:rPr>
        <w:t xml:space="preserve"> v souladu s</w:t>
      </w:r>
      <w:r w:rsidR="00D01A1D" w:rsidRPr="0065413B">
        <w:rPr>
          <w:rFonts w:ascii="Arial" w:hAnsi="Arial" w:cs="Arial"/>
        </w:rPr>
        <w:t xml:space="preserve"> </w:t>
      </w:r>
      <w:r w:rsidR="000945F6" w:rsidRPr="0065413B">
        <w:rPr>
          <w:rFonts w:ascii="Arial" w:hAnsi="Arial" w:cs="Arial"/>
        </w:rPr>
        <w:t xml:space="preserve">příslušnými </w:t>
      </w:r>
      <w:r w:rsidR="00D01A1D" w:rsidRPr="0065413B">
        <w:rPr>
          <w:rFonts w:ascii="Arial" w:hAnsi="Arial" w:cs="Arial"/>
        </w:rPr>
        <w:t>ustanoveními</w:t>
      </w:r>
      <w:r w:rsidR="000945F6" w:rsidRPr="0065413B">
        <w:rPr>
          <w:rFonts w:ascii="Arial" w:hAnsi="Arial" w:cs="Arial"/>
        </w:rPr>
        <w:t xml:space="preserve"> ZZVZ.</w:t>
      </w:r>
    </w:p>
    <w:p w14:paraId="4980C607" w14:textId="77777777" w:rsidR="00124C1B" w:rsidRPr="0065413B" w:rsidRDefault="00124C1B" w:rsidP="00124C1B">
      <w:pPr>
        <w:pStyle w:val="Odstavecseseznamem"/>
        <w:jc w:val="both"/>
        <w:rPr>
          <w:rFonts w:ascii="Arial" w:hAnsi="Arial" w:cs="Arial"/>
        </w:rPr>
      </w:pPr>
    </w:p>
    <w:p w14:paraId="373823F3" w14:textId="77777777" w:rsidR="00B16A2A" w:rsidRPr="0065413B" w:rsidRDefault="00B16A2A" w:rsidP="000945F6">
      <w:pPr>
        <w:spacing w:line="276" w:lineRule="auto"/>
        <w:jc w:val="center"/>
        <w:rPr>
          <w:rFonts w:ascii="Arial" w:hAnsi="Arial" w:cs="Arial"/>
          <w:b/>
          <w:snapToGrid w:val="0"/>
          <w:sz w:val="22"/>
          <w:szCs w:val="22"/>
        </w:rPr>
      </w:pPr>
      <w:r w:rsidRPr="0065413B">
        <w:rPr>
          <w:rFonts w:ascii="Arial" w:hAnsi="Arial" w:cs="Arial"/>
          <w:b/>
          <w:snapToGrid w:val="0"/>
          <w:sz w:val="22"/>
          <w:szCs w:val="22"/>
        </w:rPr>
        <w:t>Čl. I</w:t>
      </w:r>
      <w:r w:rsidR="00864567" w:rsidRPr="0065413B">
        <w:rPr>
          <w:rFonts w:ascii="Arial" w:hAnsi="Arial" w:cs="Arial"/>
          <w:b/>
          <w:snapToGrid w:val="0"/>
          <w:sz w:val="22"/>
          <w:szCs w:val="22"/>
        </w:rPr>
        <w:t>II</w:t>
      </w:r>
    </w:p>
    <w:p w14:paraId="7FC7E6F5" w14:textId="77777777" w:rsidR="00B16A2A" w:rsidRPr="0065413B" w:rsidRDefault="00B16A2A" w:rsidP="00581EA5">
      <w:pPr>
        <w:pStyle w:val="Nadpis1"/>
        <w:spacing w:line="276" w:lineRule="auto"/>
        <w:jc w:val="center"/>
        <w:rPr>
          <w:rFonts w:ascii="Arial" w:hAnsi="Arial" w:cs="Arial"/>
          <w:sz w:val="22"/>
          <w:szCs w:val="22"/>
        </w:rPr>
      </w:pPr>
      <w:r w:rsidRPr="0065413B">
        <w:rPr>
          <w:rFonts w:ascii="Arial" w:hAnsi="Arial" w:cs="Arial"/>
          <w:sz w:val="22"/>
          <w:szCs w:val="22"/>
        </w:rPr>
        <w:t>Předmět</w:t>
      </w:r>
      <w:r w:rsidR="00C140E0" w:rsidRPr="0065413B">
        <w:rPr>
          <w:rFonts w:ascii="Arial" w:hAnsi="Arial" w:cs="Arial"/>
          <w:sz w:val="22"/>
          <w:szCs w:val="22"/>
        </w:rPr>
        <w:t>, místo plnění a účel smlouvy</w:t>
      </w:r>
    </w:p>
    <w:p w14:paraId="32F4425C" w14:textId="77777777" w:rsidR="00B16A2A" w:rsidRPr="0065413B" w:rsidRDefault="00B16A2A" w:rsidP="00581EA5">
      <w:pPr>
        <w:spacing w:line="276" w:lineRule="auto"/>
        <w:jc w:val="center"/>
        <w:rPr>
          <w:rFonts w:ascii="Arial" w:hAnsi="Arial" w:cs="Arial"/>
          <w:sz w:val="22"/>
          <w:szCs w:val="22"/>
        </w:rPr>
      </w:pPr>
    </w:p>
    <w:p w14:paraId="5FA298EA" w14:textId="7766500F" w:rsidR="00BF5DDC" w:rsidRPr="00773DD6" w:rsidRDefault="00BF5DDC" w:rsidP="006D6B23">
      <w:pPr>
        <w:numPr>
          <w:ilvl w:val="0"/>
          <w:numId w:val="1"/>
        </w:numPr>
        <w:spacing w:line="276" w:lineRule="auto"/>
        <w:jc w:val="both"/>
        <w:rPr>
          <w:rFonts w:ascii="Arial" w:hAnsi="Arial" w:cs="Arial"/>
          <w:sz w:val="22"/>
          <w:szCs w:val="22"/>
        </w:rPr>
      </w:pPr>
      <w:r w:rsidRPr="0065413B">
        <w:rPr>
          <w:rFonts w:ascii="Arial" w:hAnsi="Arial" w:cs="Arial"/>
          <w:sz w:val="22"/>
          <w:szCs w:val="22"/>
        </w:rPr>
        <w:t xml:space="preserve">Předmětem této Rámcové </w:t>
      </w:r>
      <w:r w:rsidR="00243FBB" w:rsidRPr="0065413B">
        <w:rPr>
          <w:rFonts w:ascii="Arial" w:hAnsi="Arial" w:cs="Arial"/>
          <w:sz w:val="22"/>
          <w:szCs w:val="22"/>
        </w:rPr>
        <w:t>dohody</w:t>
      </w:r>
      <w:r w:rsidRPr="0065413B">
        <w:rPr>
          <w:rFonts w:ascii="Arial" w:hAnsi="Arial" w:cs="Arial"/>
          <w:sz w:val="22"/>
          <w:szCs w:val="22"/>
        </w:rPr>
        <w:t xml:space="preserve"> je stanovení postupu při </w:t>
      </w:r>
      <w:r w:rsidR="000B2F77" w:rsidRPr="0065413B">
        <w:rPr>
          <w:rFonts w:ascii="Arial" w:hAnsi="Arial" w:cs="Arial"/>
          <w:sz w:val="22"/>
          <w:szCs w:val="22"/>
        </w:rPr>
        <w:t xml:space="preserve">uzavírání </w:t>
      </w:r>
      <w:r w:rsidR="000B2F77" w:rsidRPr="00773DD6">
        <w:rPr>
          <w:rFonts w:ascii="Arial" w:hAnsi="Arial" w:cs="Arial"/>
          <w:sz w:val="22"/>
          <w:szCs w:val="22"/>
        </w:rPr>
        <w:t>dílčích objednávek</w:t>
      </w:r>
      <w:r w:rsidR="00773DD6" w:rsidRPr="00773DD6">
        <w:rPr>
          <w:rFonts w:ascii="Arial" w:hAnsi="Arial" w:cs="Arial"/>
          <w:sz w:val="22"/>
          <w:szCs w:val="22"/>
        </w:rPr>
        <w:t xml:space="preserve"> </w:t>
      </w:r>
      <w:r w:rsidR="00312B49" w:rsidRPr="00773DD6">
        <w:rPr>
          <w:rFonts w:ascii="Arial" w:hAnsi="Arial" w:cs="Arial"/>
          <w:sz w:val="22"/>
          <w:szCs w:val="22"/>
        </w:rPr>
        <w:t>(dále jen „</w:t>
      </w:r>
      <w:r w:rsidR="00312B49" w:rsidRPr="00773DD6">
        <w:rPr>
          <w:rFonts w:ascii="Arial" w:hAnsi="Arial" w:cs="Arial"/>
          <w:b/>
          <w:sz w:val="22"/>
          <w:szCs w:val="22"/>
        </w:rPr>
        <w:t>Objednávky</w:t>
      </w:r>
      <w:r w:rsidR="00312B49" w:rsidRPr="00773DD6">
        <w:rPr>
          <w:rFonts w:ascii="Arial" w:hAnsi="Arial" w:cs="Arial"/>
          <w:sz w:val="22"/>
          <w:szCs w:val="22"/>
        </w:rPr>
        <w:t>“)</w:t>
      </w:r>
      <w:r w:rsidR="000B2F77" w:rsidRPr="00773DD6">
        <w:rPr>
          <w:rFonts w:ascii="Arial" w:hAnsi="Arial" w:cs="Arial"/>
          <w:sz w:val="22"/>
          <w:szCs w:val="22"/>
        </w:rPr>
        <w:t>,</w:t>
      </w:r>
      <w:r w:rsidRPr="00773DD6">
        <w:rPr>
          <w:rFonts w:ascii="Arial" w:hAnsi="Arial" w:cs="Arial"/>
          <w:sz w:val="22"/>
          <w:szCs w:val="22"/>
        </w:rPr>
        <w:t xml:space="preserve"> na základě kterých bud</w:t>
      </w:r>
      <w:r w:rsidR="0038060F" w:rsidRPr="00773DD6">
        <w:rPr>
          <w:rFonts w:ascii="Arial" w:hAnsi="Arial" w:cs="Arial"/>
          <w:sz w:val="22"/>
          <w:szCs w:val="22"/>
        </w:rPr>
        <w:t xml:space="preserve">e </w:t>
      </w:r>
      <w:r w:rsidR="00C6420D" w:rsidRPr="00773DD6">
        <w:rPr>
          <w:rFonts w:ascii="Arial" w:hAnsi="Arial" w:cs="Arial"/>
          <w:sz w:val="22"/>
          <w:szCs w:val="22"/>
        </w:rPr>
        <w:t>Poskytovatel</w:t>
      </w:r>
      <w:r w:rsidRPr="00773DD6">
        <w:rPr>
          <w:rFonts w:ascii="Arial" w:hAnsi="Arial" w:cs="Arial"/>
          <w:sz w:val="22"/>
          <w:szCs w:val="22"/>
        </w:rPr>
        <w:t xml:space="preserve"> pro Objednatele poskytovat dle aktuálních potřeb a požadavků Objednatele geodetické</w:t>
      </w:r>
      <w:r w:rsidRPr="0065413B">
        <w:rPr>
          <w:rFonts w:ascii="Arial" w:hAnsi="Arial" w:cs="Arial"/>
          <w:sz w:val="22"/>
          <w:szCs w:val="22"/>
        </w:rPr>
        <w:t xml:space="preserve"> služby</w:t>
      </w:r>
      <w:r w:rsidR="00872496" w:rsidRPr="0065413B">
        <w:rPr>
          <w:rFonts w:ascii="Arial" w:hAnsi="Arial" w:cs="Arial"/>
          <w:sz w:val="22"/>
          <w:szCs w:val="22"/>
        </w:rPr>
        <w:t xml:space="preserve"> </w:t>
      </w:r>
      <w:r w:rsidRPr="0065413B">
        <w:rPr>
          <w:rFonts w:ascii="Arial" w:hAnsi="Arial" w:cs="Arial"/>
          <w:sz w:val="22"/>
          <w:szCs w:val="22"/>
        </w:rPr>
        <w:t xml:space="preserve">v souladu se zákonem č. 200/1994 Sb., o zeměměřictví </w:t>
      </w:r>
      <w:r w:rsidRPr="0065413B">
        <w:rPr>
          <w:rFonts w:ascii="Arial" w:hAnsi="Arial" w:cs="Arial"/>
          <w:color w:val="000000"/>
          <w:sz w:val="22"/>
          <w:szCs w:val="22"/>
        </w:rPr>
        <w:t xml:space="preserve">a o změně a doplnění některých zákonů souvisejících s jeho zavedením, ve znění pozdějších předpisů, a jeho prováděcí vyhláškou č. 31/1995 Sb. ve znění pozdějších předpisů, </w:t>
      </w:r>
      <w:r w:rsidRPr="0065413B">
        <w:rPr>
          <w:rFonts w:ascii="Arial" w:hAnsi="Arial" w:cs="Arial"/>
          <w:sz w:val="22"/>
          <w:szCs w:val="22"/>
        </w:rPr>
        <w:t>zákonem č.25</w:t>
      </w:r>
      <w:r w:rsidR="00526436" w:rsidRPr="0065413B">
        <w:rPr>
          <w:rFonts w:ascii="Arial" w:hAnsi="Arial" w:cs="Arial"/>
          <w:sz w:val="22"/>
          <w:szCs w:val="22"/>
        </w:rPr>
        <w:t>6</w:t>
      </w:r>
      <w:r w:rsidRPr="0065413B">
        <w:rPr>
          <w:rFonts w:ascii="Arial" w:hAnsi="Arial" w:cs="Arial"/>
          <w:sz w:val="22"/>
          <w:szCs w:val="22"/>
        </w:rPr>
        <w:t>/2013 Sb. o katastru nemovitostí (dále jen „</w:t>
      </w:r>
      <w:r w:rsidRPr="0065413B">
        <w:rPr>
          <w:rFonts w:ascii="Arial" w:hAnsi="Arial" w:cs="Arial"/>
          <w:b/>
          <w:sz w:val="22"/>
          <w:szCs w:val="22"/>
        </w:rPr>
        <w:t>Katastrální zákon</w:t>
      </w:r>
      <w:r w:rsidRPr="0065413B">
        <w:rPr>
          <w:rFonts w:ascii="Arial" w:hAnsi="Arial" w:cs="Arial"/>
          <w:sz w:val="22"/>
          <w:szCs w:val="22"/>
        </w:rPr>
        <w:t>“), vyhláškou č.</w:t>
      </w:r>
      <w:r w:rsidRPr="0065413B">
        <w:rPr>
          <w:rFonts w:ascii="Arial" w:hAnsi="Arial" w:cs="Arial"/>
          <w:color w:val="000000"/>
          <w:sz w:val="22"/>
          <w:szCs w:val="22"/>
        </w:rPr>
        <w:t>357/2013 Sb., o katastru nemovitostí (</w:t>
      </w:r>
      <w:r w:rsidR="00793338" w:rsidRPr="0065413B">
        <w:rPr>
          <w:rFonts w:ascii="Arial" w:hAnsi="Arial" w:cs="Arial"/>
          <w:color w:val="000000"/>
          <w:sz w:val="22"/>
          <w:szCs w:val="22"/>
        </w:rPr>
        <w:t>dále jen „</w:t>
      </w:r>
      <w:r w:rsidR="0055174F" w:rsidRPr="0065413B">
        <w:rPr>
          <w:rFonts w:ascii="Arial" w:hAnsi="Arial" w:cs="Arial"/>
          <w:b/>
          <w:color w:val="000000"/>
          <w:sz w:val="22"/>
          <w:szCs w:val="22"/>
        </w:rPr>
        <w:t>K</w:t>
      </w:r>
      <w:r w:rsidRPr="0065413B">
        <w:rPr>
          <w:rFonts w:ascii="Arial" w:hAnsi="Arial" w:cs="Arial"/>
          <w:b/>
          <w:color w:val="000000"/>
          <w:sz w:val="22"/>
          <w:szCs w:val="22"/>
        </w:rPr>
        <w:t>atastrální vyhláška</w:t>
      </w:r>
      <w:r w:rsidR="00793338" w:rsidRPr="0065413B">
        <w:rPr>
          <w:rFonts w:ascii="Arial" w:hAnsi="Arial" w:cs="Arial"/>
          <w:color w:val="000000"/>
          <w:sz w:val="22"/>
          <w:szCs w:val="22"/>
        </w:rPr>
        <w:t>“</w:t>
      </w:r>
      <w:r w:rsidRPr="0065413B">
        <w:rPr>
          <w:rFonts w:ascii="Arial" w:hAnsi="Arial" w:cs="Arial"/>
          <w:color w:val="000000"/>
          <w:sz w:val="22"/>
          <w:szCs w:val="22"/>
        </w:rPr>
        <w:t>)</w:t>
      </w:r>
      <w:r w:rsidRPr="0065413B">
        <w:rPr>
          <w:rFonts w:ascii="Arial" w:hAnsi="Arial" w:cs="Arial"/>
          <w:sz w:val="22"/>
          <w:szCs w:val="22"/>
        </w:rPr>
        <w:t xml:space="preserve"> a dalšími právními předpisy České republiky a rámcové vymezení práv a povinností Objednatele a </w:t>
      </w:r>
      <w:r w:rsidR="00C6420D" w:rsidRPr="0065413B">
        <w:rPr>
          <w:rFonts w:ascii="Arial" w:hAnsi="Arial" w:cs="Arial"/>
          <w:sz w:val="22"/>
          <w:szCs w:val="22"/>
        </w:rPr>
        <w:t>Poskytovatel</w:t>
      </w:r>
      <w:r w:rsidR="0038060F" w:rsidRPr="0065413B">
        <w:rPr>
          <w:rFonts w:ascii="Arial" w:hAnsi="Arial" w:cs="Arial"/>
          <w:sz w:val="22"/>
          <w:szCs w:val="22"/>
        </w:rPr>
        <w:t>e</w:t>
      </w:r>
      <w:r w:rsidRPr="0065413B">
        <w:rPr>
          <w:rFonts w:ascii="Arial" w:hAnsi="Arial" w:cs="Arial"/>
          <w:sz w:val="22"/>
          <w:szCs w:val="22"/>
        </w:rPr>
        <w:t xml:space="preserve"> vyplývajících z jednotlivých </w:t>
      </w:r>
      <w:r w:rsidR="00312B49" w:rsidRPr="00773DD6">
        <w:rPr>
          <w:rFonts w:ascii="Arial" w:hAnsi="Arial" w:cs="Arial"/>
          <w:sz w:val="22"/>
          <w:szCs w:val="22"/>
        </w:rPr>
        <w:t>O</w:t>
      </w:r>
      <w:r w:rsidR="00C95613" w:rsidRPr="00773DD6">
        <w:rPr>
          <w:rFonts w:ascii="Arial" w:hAnsi="Arial" w:cs="Arial"/>
          <w:sz w:val="22"/>
          <w:szCs w:val="22"/>
        </w:rPr>
        <w:t>bjednávek</w:t>
      </w:r>
      <w:r w:rsidR="00312B49" w:rsidRPr="00773DD6">
        <w:rPr>
          <w:rFonts w:ascii="Arial" w:hAnsi="Arial" w:cs="Arial"/>
          <w:sz w:val="22"/>
          <w:szCs w:val="22"/>
        </w:rPr>
        <w:t>.</w:t>
      </w:r>
    </w:p>
    <w:p w14:paraId="7BD12C82" w14:textId="77777777" w:rsidR="00BF5DDC" w:rsidRPr="0065413B" w:rsidRDefault="00BF5DDC" w:rsidP="0088437D">
      <w:pPr>
        <w:spacing w:line="276" w:lineRule="auto"/>
        <w:ind w:left="425"/>
        <w:jc w:val="both"/>
        <w:rPr>
          <w:rFonts w:ascii="Arial" w:hAnsi="Arial" w:cs="Arial"/>
          <w:sz w:val="22"/>
          <w:szCs w:val="22"/>
        </w:rPr>
      </w:pPr>
    </w:p>
    <w:p w14:paraId="22A57FD3" w14:textId="42DF3F81" w:rsidR="0088437D" w:rsidRPr="0065413B" w:rsidRDefault="00C6420D" w:rsidP="006D6B23">
      <w:pPr>
        <w:numPr>
          <w:ilvl w:val="0"/>
          <w:numId w:val="1"/>
        </w:numPr>
        <w:spacing w:line="276" w:lineRule="auto"/>
        <w:jc w:val="both"/>
        <w:rPr>
          <w:rFonts w:ascii="Arial" w:hAnsi="Arial" w:cs="Arial"/>
          <w:sz w:val="22"/>
          <w:szCs w:val="22"/>
        </w:rPr>
      </w:pPr>
      <w:r w:rsidRPr="0065413B">
        <w:rPr>
          <w:rFonts w:ascii="Arial" w:hAnsi="Arial" w:cs="Arial"/>
          <w:sz w:val="22"/>
          <w:szCs w:val="22"/>
        </w:rPr>
        <w:t>Poskytovatel</w:t>
      </w:r>
      <w:r w:rsidR="0038060F" w:rsidRPr="0065413B">
        <w:rPr>
          <w:rFonts w:ascii="Arial" w:hAnsi="Arial" w:cs="Arial"/>
          <w:sz w:val="22"/>
          <w:szCs w:val="22"/>
        </w:rPr>
        <w:t xml:space="preserve"> </w:t>
      </w:r>
      <w:r w:rsidR="0088437D" w:rsidRPr="0065413B">
        <w:rPr>
          <w:rFonts w:ascii="Arial" w:hAnsi="Arial" w:cs="Arial"/>
          <w:sz w:val="22"/>
          <w:szCs w:val="22"/>
        </w:rPr>
        <w:t xml:space="preserve">se touto Rámcovou </w:t>
      </w:r>
      <w:r w:rsidR="00243FBB" w:rsidRPr="0065413B">
        <w:rPr>
          <w:rFonts w:ascii="Arial" w:hAnsi="Arial" w:cs="Arial"/>
          <w:sz w:val="22"/>
          <w:szCs w:val="22"/>
        </w:rPr>
        <w:t>dohodou</w:t>
      </w:r>
      <w:r w:rsidR="0088437D" w:rsidRPr="0065413B">
        <w:rPr>
          <w:rFonts w:ascii="Arial" w:hAnsi="Arial" w:cs="Arial"/>
          <w:sz w:val="22"/>
          <w:szCs w:val="22"/>
        </w:rPr>
        <w:t xml:space="preserve"> ve spojení s</w:t>
      </w:r>
      <w:r w:rsidR="00385B58" w:rsidRPr="0065413B">
        <w:rPr>
          <w:rFonts w:ascii="Arial" w:hAnsi="Arial" w:cs="Arial"/>
          <w:sz w:val="22"/>
          <w:szCs w:val="22"/>
        </w:rPr>
        <w:t> </w:t>
      </w:r>
      <w:r w:rsidR="00C95613" w:rsidRPr="00773DD6">
        <w:rPr>
          <w:rFonts w:ascii="Arial" w:hAnsi="Arial" w:cs="Arial"/>
          <w:sz w:val="22"/>
          <w:szCs w:val="22"/>
        </w:rPr>
        <w:t>O</w:t>
      </w:r>
      <w:r w:rsidR="000B2F77" w:rsidRPr="00773DD6">
        <w:rPr>
          <w:rFonts w:ascii="Arial" w:hAnsi="Arial" w:cs="Arial"/>
          <w:sz w:val="22"/>
          <w:szCs w:val="22"/>
        </w:rPr>
        <w:t>bjednávkami</w:t>
      </w:r>
      <w:r w:rsidR="0088437D" w:rsidRPr="00773DD6">
        <w:rPr>
          <w:rFonts w:ascii="Arial" w:hAnsi="Arial" w:cs="Arial"/>
          <w:sz w:val="22"/>
          <w:szCs w:val="22"/>
        </w:rPr>
        <w:t xml:space="preserve"> zavazuj</w:t>
      </w:r>
      <w:r w:rsidR="0038060F" w:rsidRPr="00773DD6">
        <w:rPr>
          <w:rFonts w:ascii="Arial" w:hAnsi="Arial" w:cs="Arial"/>
          <w:sz w:val="22"/>
          <w:szCs w:val="22"/>
        </w:rPr>
        <w:t>e</w:t>
      </w:r>
      <w:r w:rsidR="0088437D" w:rsidRPr="0065413B">
        <w:rPr>
          <w:rFonts w:ascii="Arial" w:hAnsi="Arial" w:cs="Arial"/>
          <w:sz w:val="22"/>
          <w:szCs w:val="22"/>
        </w:rPr>
        <w:t xml:space="preserve"> poskytovat pro Objednatele v souladu s požadavky a postupem stanoveným v této Rámcové </w:t>
      </w:r>
      <w:r w:rsidR="00243FBB" w:rsidRPr="0065413B">
        <w:rPr>
          <w:rFonts w:ascii="Arial" w:hAnsi="Arial" w:cs="Arial"/>
          <w:sz w:val="22"/>
          <w:szCs w:val="22"/>
        </w:rPr>
        <w:t xml:space="preserve">dohodě </w:t>
      </w:r>
      <w:r w:rsidR="0088437D" w:rsidRPr="0065413B">
        <w:rPr>
          <w:rFonts w:ascii="Arial" w:hAnsi="Arial" w:cs="Arial"/>
          <w:sz w:val="22"/>
          <w:szCs w:val="22"/>
        </w:rPr>
        <w:t>a ve</w:t>
      </w:r>
      <w:r w:rsidR="005E453A" w:rsidRPr="0065413B">
        <w:rPr>
          <w:rFonts w:ascii="Arial" w:hAnsi="Arial" w:cs="Arial"/>
          <w:sz w:val="22"/>
          <w:szCs w:val="22"/>
        </w:rPr>
        <w:t xml:space="preserve"> </w:t>
      </w:r>
      <w:r w:rsidR="0088437D" w:rsidRPr="0065413B">
        <w:rPr>
          <w:rFonts w:ascii="Arial" w:hAnsi="Arial" w:cs="Arial"/>
          <w:sz w:val="22"/>
          <w:szCs w:val="22"/>
        </w:rPr>
        <w:t xml:space="preserve">stanoveném rozsahu zejména tyto </w:t>
      </w:r>
      <w:r w:rsidR="00920316" w:rsidRPr="0065413B">
        <w:rPr>
          <w:rFonts w:ascii="Arial" w:hAnsi="Arial" w:cs="Arial"/>
          <w:sz w:val="22"/>
          <w:szCs w:val="22"/>
        </w:rPr>
        <w:t>s</w:t>
      </w:r>
      <w:r w:rsidR="0088437D" w:rsidRPr="0065413B">
        <w:rPr>
          <w:rFonts w:ascii="Arial" w:hAnsi="Arial" w:cs="Arial"/>
          <w:sz w:val="22"/>
          <w:szCs w:val="22"/>
        </w:rPr>
        <w:t>lužby:</w:t>
      </w:r>
    </w:p>
    <w:p w14:paraId="42257A39" w14:textId="77777777" w:rsidR="00896B54" w:rsidRPr="0065413B" w:rsidRDefault="00896B54" w:rsidP="0088437D">
      <w:pPr>
        <w:spacing w:line="276" w:lineRule="auto"/>
        <w:ind w:left="425"/>
        <w:jc w:val="both"/>
        <w:rPr>
          <w:rFonts w:ascii="Arial" w:hAnsi="Arial" w:cs="Arial"/>
          <w:sz w:val="22"/>
          <w:szCs w:val="22"/>
        </w:rPr>
      </w:pPr>
    </w:p>
    <w:p w14:paraId="639AF95F" w14:textId="77777777" w:rsidR="00191CC8" w:rsidRPr="00191CC8" w:rsidRDefault="00191CC8" w:rsidP="00191CC8">
      <w:pPr>
        <w:numPr>
          <w:ilvl w:val="0"/>
          <w:numId w:val="33"/>
        </w:numPr>
        <w:spacing w:after="120" w:line="276" w:lineRule="auto"/>
        <w:contextualSpacing/>
        <w:jc w:val="both"/>
        <w:rPr>
          <w:rFonts w:ascii="Arial" w:eastAsia="Calibri" w:hAnsi="Arial" w:cs="Arial"/>
          <w:kern w:val="28"/>
          <w:sz w:val="22"/>
          <w:szCs w:val="22"/>
          <w:lang w:eastAsia="en-US"/>
        </w:rPr>
      </w:pPr>
      <w:r w:rsidRPr="00191CC8">
        <w:rPr>
          <w:rFonts w:ascii="Arial" w:eastAsia="Calibri" w:hAnsi="Arial" w:cs="Arial"/>
          <w:kern w:val="28"/>
          <w:sz w:val="22"/>
          <w:szCs w:val="22"/>
          <w:lang w:eastAsia="en-US"/>
        </w:rPr>
        <w:t xml:space="preserve">vytyčení vlastnických hranic pozemků – každá započatá MJ vytyčované hranice </w:t>
      </w:r>
    </w:p>
    <w:p w14:paraId="4B5D94DE" w14:textId="77777777" w:rsidR="00191CC8" w:rsidRPr="00191CC8" w:rsidRDefault="00191CC8" w:rsidP="00191CC8">
      <w:pPr>
        <w:spacing w:line="276" w:lineRule="auto"/>
        <w:ind w:left="580" w:firstLine="424"/>
        <w:jc w:val="both"/>
        <w:rPr>
          <w:rFonts w:ascii="Arial" w:hAnsi="Arial" w:cs="Arial"/>
          <w:kern w:val="28"/>
          <w:sz w:val="22"/>
          <w:szCs w:val="22"/>
        </w:rPr>
      </w:pPr>
      <w:r w:rsidRPr="00191CC8">
        <w:rPr>
          <w:rFonts w:ascii="Arial" w:hAnsi="Arial" w:cs="Arial"/>
          <w:kern w:val="28"/>
          <w:sz w:val="22"/>
          <w:szCs w:val="22"/>
        </w:rPr>
        <w:t xml:space="preserve">(1 MJ = 100 </w:t>
      </w:r>
      <w:proofErr w:type="spellStart"/>
      <w:r w:rsidRPr="00191CC8">
        <w:rPr>
          <w:rFonts w:ascii="Arial" w:hAnsi="Arial" w:cs="Arial"/>
          <w:kern w:val="28"/>
          <w:sz w:val="22"/>
          <w:szCs w:val="22"/>
        </w:rPr>
        <w:t>bm</w:t>
      </w:r>
      <w:proofErr w:type="spellEnd"/>
      <w:r w:rsidRPr="00191CC8">
        <w:rPr>
          <w:rFonts w:ascii="Arial" w:hAnsi="Arial" w:cs="Arial"/>
          <w:kern w:val="28"/>
          <w:sz w:val="22"/>
          <w:szCs w:val="22"/>
        </w:rPr>
        <w:t>)</w:t>
      </w:r>
    </w:p>
    <w:p w14:paraId="6024DCF1" w14:textId="746D155C" w:rsidR="00191CC8" w:rsidRPr="00191CC8" w:rsidRDefault="00191CC8" w:rsidP="00191CC8">
      <w:pPr>
        <w:numPr>
          <w:ilvl w:val="0"/>
          <w:numId w:val="33"/>
        </w:numPr>
        <w:spacing w:after="120" w:line="276" w:lineRule="auto"/>
        <w:contextualSpacing/>
        <w:jc w:val="both"/>
        <w:rPr>
          <w:rFonts w:ascii="Arial" w:eastAsia="Calibri" w:hAnsi="Arial" w:cs="Arial"/>
          <w:kern w:val="28"/>
          <w:sz w:val="22"/>
          <w:szCs w:val="22"/>
          <w:lang w:eastAsia="en-US"/>
        </w:rPr>
      </w:pPr>
      <w:r w:rsidRPr="00191CC8">
        <w:rPr>
          <w:rFonts w:ascii="Arial" w:eastAsia="Calibri" w:hAnsi="Arial" w:cs="Arial"/>
          <w:kern w:val="28"/>
          <w:sz w:val="22"/>
          <w:szCs w:val="22"/>
          <w:lang w:eastAsia="en-US"/>
        </w:rPr>
        <w:t xml:space="preserve">vyhotovení geometrického plánu – každá započatá MJ  </w:t>
      </w:r>
    </w:p>
    <w:p w14:paraId="013CF0A8" w14:textId="77777777" w:rsidR="00191CC8" w:rsidRPr="00191CC8" w:rsidRDefault="00191CC8" w:rsidP="00191CC8">
      <w:pPr>
        <w:spacing w:line="276" w:lineRule="auto"/>
        <w:ind w:left="580" w:firstLine="424"/>
        <w:jc w:val="both"/>
        <w:rPr>
          <w:rFonts w:ascii="Arial" w:hAnsi="Arial" w:cs="Arial"/>
          <w:kern w:val="28"/>
          <w:sz w:val="22"/>
          <w:szCs w:val="22"/>
        </w:rPr>
      </w:pPr>
      <w:r w:rsidRPr="00191CC8">
        <w:rPr>
          <w:rFonts w:ascii="Arial" w:hAnsi="Arial" w:cs="Arial"/>
          <w:kern w:val="28"/>
          <w:sz w:val="22"/>
          <w:szCs w:val="22"/>
        </w:rPr>
        <w:t xml:space="preserve">(1 MJ = 100 </w:t>
      </w:r>
      <w:proofErr w:type="spellStart"/>
      <w:r w:rsidRPr="00191CC8">
        <w:rPr>
          <w:rFonts w:ascii="Arial" w:hAnsi="Arial" w:cs="Arial"/>
          <w:kern w:val="28"/>
          <w:sz w:val="22"/>
          <w:szCs w:val="22"/>
        </w:rPr>
        <w:t>bm</w:t>
      </w:r>
      <w:proofErr w:type="spellEnd"/>
      <w:r w:rsidRPr="00191CC8">
        <w:rPr>
          <w:rFonts w:ascii="Arial" w:hAnsi="Arial" w:cs="Arial"/>
          <w:kern w:val="28"/>
          <w:sz w:val="22"/>
          <w:szCs w:val="22"/>
        </w:rPr>
        <w:t>)</w:t>
      </w:r>
    </w:p>
    <w:p w14:paraId="19E90E1D" w14:textId="77777777" w:rsidR="00191CC8" w:rsidRPr="00191CC8" w:rsidRDefault="00191CC8" w:rsidP="00191CC8">
      <w:pPr>
        <w:numPr>
          <w:ilvl w:val="0"/>
          <w:numId w:val="33"/>
        </w:numPr>
        <w:spacing w:after="120" w:line="276" w:lineRule="auto"/>
        <w:contextualSpacing/>
        <w:jc w:val="both"/>
        <w:rPr>
          <w:rFonts w:ascii="Arial" w:eastAsia="Calibri" w:hAnsi="Arial" w:cs="Arial"/>
          <w:kern w:val="28"/>
          <w:sz w:val="22"/>
          <w:szCs w:val="22"/>
          <w:lang w:eastAsia="en-US"/>
        </w:rPr>
      </w:pPr>
      <w:r w:rsidRPr="00191CC8">
        <w:rPr>
          <w:rFonts w:ascii="Arial" w:eastAsia="Calibri" w:hAnsi="Arial" w:cs="Arial"/>
          <w:kern w:val="28"/>
          <w:sz w:val="22"/>
          <w:szCs w:val="22"/>
          <w:lang w:eastAsia="en-US"/>
        </w:rPr>
        <w:t>stabilizace lomového bodu v terénu v souladu s vyhláškou č. 357/2013 Sb. – znak z plastu (plastový mezník)</w:t>
      </w:r>
    </w:p>
    <w:p w14:paraId="1CCF210A" w14:textId="77777777" w:rsidR="00191CC8" w:rsidRPr="00191CC8" w:rsidRDefault="00191CC8" w:rsidP="00191CC8">
      <w:pPr>
        <w:numPr>
          <w:ilvl w:val="0"/>
          <w:numId w:val="33"/>
        </w:numPr>
        <w:spacing w:after="120" w:line="276" w:lineRule="auto"/>
        <w:contextualSpacing/>
        <w:jc w:val="both"/>
        <w:rPr>
          <w:rFonts w:ascii="Arial" w:eastAsia="Calibri" w:hAnsi="Arial" w:cs="Arial"/>
          <w:kern w:val="28"/>
          <w:sz w:val="22"/>
          <w:szCs w:val="22"/>
          <w:lang w:eastAsia="en-US"/>
        </w:rPr>
      </w:pPr>
      <w:r w:rsidRPr="00191CC8">
        <w:rPr>
          <w:rFonts w:ascii="Arial" w:eastAsia="Calibri" w:hAnsi="Arial" w:cs="Arial"/>
          <w:kern w:val="28"/>
          <w:sz w:val="22"/>
          <w:szCs w:val="22"/>
          <w:lang w:eastAsia="en-US"/>
        </w:rPr>
        <w:t>stabilizace lomového bodu v terénu v souladu s vyhláškou č. 357/2015 Sb. – ostatní stabilizace</w:t>
      </w:r>
    </w:p>
    <w:p w14:paraId="374DB1C8" w14:textId="7751A712" w:rsidR="0088437D" w:rsidRPr="0065413B" w:rsidRDefault="0088437D" w:rsidP="00191CC8">
      <w:pPr>
        <w:ind w:left="426"/>
        <w:jc w:val="both"/>
        <w:rPr>
          <w:rFonts w:ascii="Arial" w:hAnsi="Arial" w:cs="Arial"/>
        </w:rPr>
      </w:pPr>
    </w:p>
    <w:p w14:paraId="560061C9" w14:textId="082B9452" w:rsidR="00110803" w:rsidRPr="0065413B" w:rsidRDefault="00191CC8" w:rsidP="00191CC8">
      <w:pPr>
        <w:spacing w:line="276" w:lineRule="auto"/>
        <w:ind w:left="425" w:firstLine="219"/>
        <w:jc w:val="both"/>
        <w:rPr>
          <w:rFonts w:ascii="Arial" w:hAnsi="Arial" w:cs="Arial"/>
          <w:sz w:val="22"/>
          <w:szCs w:val="22"/>
        </w:rPr>
      </w:pPr>
      <w:r>
        <w:rPr>
          <w:rFonts w:ascii="Arial" w:hAnsi="Arial" w:cs="Arial"/>
          <w:sz w:val="22"/>
          <w:szCs w:val="22"/>
        </w:rPr>
        <w:t>d</w:t>
      </w:r>
      <w:r w:rsidR="00110803" w:rsidRPr="0065413B">
        <w:rPr>
          <w:rFonts w:ascii="Arial" w:hAnsi="Arial" w:cs="Arial"/>
          <w:sz w:val="22"/>
          <w:szCs w:val="22"/>
        </w:rPr>
        <w:t>ále společně jen „</w:t>
      </w:r>
      <w:r w:rsidR="00110803" w:rsidRPr="0065413B">
        <w:rPr>
          <w:rFonts w:ascii="Arial" w:hAnsi="Arial" w:cs="Arial"/>
          <w:b/>
          <w:sz w:val="22"/>
          <w:szCs w:val="22"/>
        </w:rPr>
        <w:t>Služby</w:t>
      </w:r>
      <w:r w:rsidR="00110803" w:rsidRPr="0065413B">
        <w:rPr>
          <w:rFonts w:ascii="Arial" w:hAnsi="Arial" w:cs="Arial"/>
          <w:sz w:val="22"/>
          <w:szCs w:val="22"/>
        </w:rPr>
        <w:t>“)</w:t>
      </w:r>
    </w:p>
    <w:p w14:paraId="67B45208" w14:textId="77777777" w:rsidR="00110803" w:rsidRPr="0065413B" w:rsidRDefault="00110803" w:rsidP="0088437D">
      <w:pPr>
        <w:spacing w:line="276" w:lineRule="auto"/>
        <w:ind w:left="425"/>
        <w:jc w:val="both"/>
        <w:rPr>
          <w:rFonts w:ascii="Arial" w:hAnsi="Arial" w:cs="Arial"/>
          <w:sz w:val="22"/>
          <w:szCs w:val="22"/>
        </w:rPr>
      </w:pPr>
    </w:p>
    <w:p w14:paraId="0BBBD9F9" w14:textId="77777777" w:rsidR="00896B54" w:rsidRPr="0065413B" w:rsidRDefault="00896B54" w:rsidP="0088437D">
      <w:pPr>
        <w:spacing w:line="276" w:lineRule="auto"/>
        <w:ind w:left="425"/>
        <w:jc w:val="both"/>
        <w:rPr>
          <w:rFonts w:ascii="Arial" w:hAnsi="Arial" w:cs="Arial"/>
          <w:sz w:val="22"/>
          <w:szCs w:val="22"/>
        </w:rPr>
      </w:pPr>
      <w:r w:rsidRPr="0065413B">
        <w:rPr>
          <w:rFonts w:ascii="Arial" w:hAnsi="Arial" w:cs="Arial"/>
          <w:sz w:val="22"/>
          <w:szCs w:val="22"/>
        </w:rPr>
        <w:t xml:space="preserve">Jedná se o činnosti vyplývající pro SPÚ </w:t>
      </w:r>
      <w:r w:rsidR="00315944" w:rsidRPr="0065413B">
        <w:rPr>
          <w:rFonts w:ascii="Arial" w:hAnsi="Arial" w:cs="Arial"/>
          <w:sz w:val="22"/>
          <w:szCs w:val="22"/>
        </w:rPr>
        <w:t xml:space="preserve">ze zákona č. 503/2012 Sb., o Státním pozemkovém úřadu a o změně některých souvisejících zákonů, ve znění pozdějších předpisů, </w:t>
      </w:r>
      <w:r w:rsidRPr="0065413B">
        <w:rPr>
          <w:rFonts w:ascii="Arial" w:hAnsi="Arial" w:cs="Arial"/>
          <w:sz w:val="22"/>
          <w:szCs w:val="22"/>
        </w:rPr>
        <w:t xml:space="preserve">ze zákona č. 229/1991 Sb., o úpravě vlastnických vztahů k půdě a jinému </w:t>
      </w:r>
      <w:r w:rsidRPr="0065413B">
        <w:rPr>
          <w:rFonts w:ascii="Arial" w:hAnsi="Arial" w:cs="Arial"/>
          <w:sz w:val="22"/>
          <w:szCs w:val="22"/>
        </w:rPr>
        <w:lastRenderedPageBreak/>
        <w:t>zemědělskému majetku</w:t>
      </w:r>
      <w:r w:rsidR="002E65F1" w:rsidRPr="0065413B">
        <w:rPr>
          <w:rFonts w:ascii="Arial" w:hAnsi="Arial" w:cs="Arial"/>
          <w:sz w:val="22"/>
          <w:szCs w:val="22"/>
        </w:rPr>
        <w:t xml:space="preserve">, ve znění pozdějších předpisů a </w:t>
      </w:r>
      <w:r w:rsidR="001C563D" w:rsidRPr="0065413B">
        <w:rPr>
          <w:rFonts w:ascii="Arial" w:hAnsi="Arial" w:cs="Arial"/>
          <w:sz w:val="22"/>
          <w:szCs w:val="22"/>
        </w:rPr>
        <w:t xml:space="preserve">ze </w:t>
      </w:r>
      <w:r w:rsidRPr="0065413B">
        <w:rPr>
          <w:rFonts w:ascii="Arial" w:hAnsi="Arial" w:cs="Arial"/>
          <w:sz w:val="22"/>
          <w:szCs w:val="22"/>
        </w:rPr>
        <w:t>zákona č. 428/2012 Sb., o majetkovém vyrovnání s církvemi a náboženskými společnostmi a o změně některých zákonů</w:t>
      </w:r>
      <w:r w:rsidR="0002715C" w:rsidRPr="0065413B">
        <w:rPr>
          <w:rFonts w:ascii="Arial" w:hAnsi="Arial" w:cs="Arial"/>
          <w:sz w:val="22"/>
          <w:szCs w:val="22"/>
        </w:rPr>
        <w:t>.</w:t>
      </w:r>
    </w:p>
    <w:p w14:paraId="40A5C97F" w14:textId="77777777" w:rsidR="00896B54" w:rsidRPr="0065413B" w:rsidRDefault="00896B54" w:rsidP="0088437D">
      <w:pPr>
        <w:spacing w:line="276" w:lineRule="auto"/>
        <w:ind w:left="425"/>
        <w:jc w:val="both"/>
        <w:rPr>
          <w:rFonts w:ascii="Arial" w:hAnsi="Arial" w:cs="Arial"/>
          <w:sz w:val="22"/>
          <w:szCs w:val="22"/>
        </w:rPr>
      </w:pPr>
    </w:p>
    <w:p w14:paraId="332FF523" w14:textId="2A0653CF" w:rsidR="00BF5DDC" w:rsidRPr="002C34A3" w:rsidRDefault="00896B54" w:rsidP="006D6B23">
      <w:pPr>
        <w:numPr>
          <w:ilvl w:val="0"/>
          <w:numId w:val="1"/>
        </w:numPr>
        <w:spacing w:line="276" w:lineRule="auto"/>
        <w:ind w:left="425" w:hanging="425"/>
        <w:jc w:val="both"/>
        <w:rPr>
          <w:rFonts w:ascii="Arial" w:hAnsi="Arial" w:cs="Arial"/>
          <w:sz w:val="22"/>
          <w:szCs w:val="22"/>
        </w:rPr>
      </w:pPr>
      <w:r w:rsidRPr="0065413B">
        <w:rPr>
          <w:rFonts w:ascii="Arial" w:hAnsi="Arial" w:cs="Arial"/>
          <w:sz w:val="22"/>
          <w:szCs w:val="22"/>
        </w:rPr>
        <w:t>O</w:t>
      </w:r>
      <w:r w:rsidR="0088437D" w:rsidRPr="0065413B">
        <w:rPr>
          <w:rFonts w:ascii="Arial" w:hAnsi="Arial" w:cs="Arial"/>
          <w:sz w:val="22"/>
          <w:szCs w:val="22"/>
        </w:rPr>
        <w:t xml:space="preserve">bjednatel se tímto zavazuje zaplatit </w:t>
      </w:r>
      <w:r w:rsidR="00223C18" w:rsidRPr="0065413B">
        <w:rPr>
          <w:rFonts w:ascii="Arial" w:hAnsi="Arial" w:cs="Arial"/>
          <w:sz w:val="22"/>
          <w:szCs w:val="22"/>
        </w:rPr>
        <w:t>Poskytovatel</w:t>
      </w:r>
      <w:r w:rsidR="00D37D69" w:rsidRPr="0065413B">
        <w:rPr>
          <w:rFonts w:ascii="Arial" w:hAnsi="Arial" w:cs="Arial"/>
          <w:sz w:val="22"/>
          <w:szCs w:val="22"/>
        </w:rPr>
        <w:t>i</w:t>
      </w:r>
      <w:r w:rsidR="0088437D" w:rsidRPr="0065413B">
        <w:rPr>
          <w:rFonts w:ascii="Arial" w:hAnsi="Arial" w:cs="Arial"/>
          <w:sz w:val="22"/>
          <w:szCs w:val="22"/>
        </w:rPr>
        <w:t xml:space="preserve"> za poskytování Služeb odměnu dle podmínek stanovených v této Rámcové </w:t>
      </w:r>
      <w:r w:rsidR="00243FBB" w:rsidRPr="0065413B">
        <w:rPr>
          <w:rFonts w:ascii="Arial" w:hAnsi="Arial" w:cs="Arial"/>
          <w:sz w:val="22"/>
          <w:szCs w:val="22"/>
        </w:rPr>
        <w:t>dohodě</w:t>
      </w:r>
      <w:r w:rsidR="0088437D" w:rsidRPr="0065413B">
        <w:rPr>
          <w:rFonts w:ascii="Arial" w:hAnsi="Arial" w:cs="Arial"/>
          <w:sz w:val="22"/>
          <w:szCs w:val="22"/>
        </w:rPr>
        <w:t xml:space="preserve"> a v jednotlivých </w:t>
      </w:r>
      <w:r w:rsidR="00C95613" w:rsidRPr="002C34A3">
        <w:rPr>
          <w:rFonts w:ascii="Arial" w:hAnsi="Arial" w:cs="Arial"/>
          <w:sz w:val="22"/>
          <w:szCs w:val="22"/>
        </w:rPr>
        <w:t>O</w:t>
      </w:r>
      <w:r w:rsidR="00EA4BCB" w:rsidRPr="002C34A3">
        <w:rPr>
          <w:rFonts w:ascii="Arial" w:hAnsi="Arial" w:cs="Arial"/>
          <w:sz w:val="22"/>
          <w:szCs w:val="22"/>
        </w:rPr>
        <w:t>bjednávkách</w:t>
      </w:r>
      <w:r w:rsidR="0088437D" w:rsidRPr="002C34A3">
        <w:rPr>
          <w:rFonts w:ascii="Arial" w:hAnsi="Arial" w:cs="Arial"/>
          <w:sz w:val="22"/>
          <w:szCs w:val="22"/>
        </w:rPr>
        <w:t>.</w:t>
      </w:r>
    </w:p>
    <w:p w14:paraId="51DC1E0C" w14:textId="77777777" w:rsidR="00581EA5" w:rsidRPr="0065413B" w:rsidRDefault="00581EA5" w:rsidP="00581EA5">
      <w:pPr>
        <w:spacing w:line="276" w:lineRule="auto"/>
        <w:ind w:left="426"/>
        <w:jc w:val="both"/>
        <w:rPr>
          <w:rFonts w:ascii="Arial" w:hAnsi="Arial" w:cs="Arial"/>
          <w:sz w:val="22"/>
          <w:szCs w:val="22"/>
        </w:rPr>
      </w:pPr>
    </w:p>
    <w:p w14:paraId="0479A681" w14:textId="77777777" w:rsidR="00ED179A" w:rsidRPr="0065413B" w:rsidRDefault="00ED179A" w:rsidP="006D6B23">
      <w:pPr>
        <w:numPr>
          <w:ilvl w:val="0"/>
          <w:numId w:val="1"/>
        </w:numPr>
        <w:spacing w:line="276" w:lineRule="auto"/>
        <w:ind w:left="425" w:hanging="425"/>
        <w:jc w:val="both"/>
        <w:rPr>
          <w:rFonts w:ascii="Arial" w:hAnsi="Arial" w:cs="Arial"/>
          <w:sz w:val="22"/>
          <w:szCs w:val="22"/>
        </w:rPr>
      </w:pPr>
      <w:r w:rsidRPr="0065413B">
        <w:rPr>
          <w:rFonts w:ascii="Arial" w:hAnsi="Arial" w:cs="Arial"/>
          <w:sz w:val="22"/>
          <w:szCs w:val="22"/>
        </w:rPr>
        <w:t>Provedení</w:t>
      </w:r>
      <w:r w:rsidR="00872496" w:rsidRPr="0065413B">
        <w:rPr>
          <w:rFonts w:ascii="Arial" w:hAnsi="Arial" w:cs="Arial"/>
          <w:sz w:val="22"/>
          <w:szCs w:val="22"/>
        </w:rPr>
        <w:t>m Služeb</w:t>
      </w:r>
      <w:r w:rsidRPr="0065413B">
        <w:rPr>
          <w:rFonts w:ascii="Arial" w:hAnsi="Arial" w:cs="Arial"/>
          <w:sz w:val="22"/>
          <w:szCs w:val="22"/>
        </w:rPr>
        <w:t xml:space="preserve"> se rozumí úplné a bezvadné provedení všech geodetických a kancelářských prací včetně </w:t>
      </w:r>
      <w:r w:rsidR="000C707A" w:rsidRPr="0065413B">
        <w:rPr>
          <w:rFonts w:ascii="Arial" w:hAnsi="Arial" w:cs="Arial"/>
          <w:sz w:val="22"/>
          <w:szCs w:val="22"/>
        </w:rPr>
        <w:t>dodávky výstupů dokončených Služeb</w:t>
      </w:r>
      <w:r w:rsidRPr="0065413B">
        <w:rPr>
          <w:rFonts w:ascii="Arial" w:hAnsi="Arial" w:cs="Arial"/>
          <w:sz w:val="22"/>
          <w:szCs w:val="22"/>
        </w:rPr>
        <w:t xml:space="preserve"> </w:t>
      </w:r>
      <w:r w:rsidR="00C95613" w:rsidRPr="0065413B">
        <w:rPr>
          <w:rFonts w:ascii="Arial" w:hAnsi="Arial" w:cs="Arial"/>
          <w:sz w:val="22"/>
          <w:szCs w:val="22"/>
        </w:rPr>
        <w:t>O</w:t>
      </w:r>
      <w:r w:rsidRPr="0065413B">
        <w:rPr>
          <w:rFonts w:ascii="Arial" w:hAnsi="Arial" w:cs="Arial"/>
          <w:sz w:val="22"/>
          <w:szCs w:val="22"/>
        </w:rPr>
        <w:t>bjednateli, dále provedení všech činností souvisejících s</w:t>
      </w:r>
      <w:r w:rsidR="00872496" w:rsidRPr="0065413B">
        <w:rPr>
          <w:rFonts w:ascii="Arial" w:hAnsi="Arial" w:cs="Arial"/>
          <w:sz w:val="22"/>
          <w:szCs w:val="22"/>
        </w:rPr>
        <w:t> provedením Služeb</w:t>
      </w:r>
      <w:r w:rsidRPr="0065413B">
        <w:rPr>
          <w:rFonts w:ascii="Arial" w:hAnsi="Arial" w:cs="Arial"/>
          <w:sz w:val="22"/>
          <w:szCs w:val="22"/>
        </w:rPr>
        <w:t xml:space="preserve"> včetně koordinační a kompletační činnosti</w:t>
      </w:r>
      <w:r w:rsidR="00075FE0" w:rsidRPr="0065413B">
        <w:rPr>
          <w:rFonts w:ascii="Arial" w:hAnsi="Arial" w:cs="Arial"/>
          <w:sz w:val="22"/>
          <w:szCs w:val="22"/>
        </w:rPr>
        <w:t>.</w:t>
      </w:r>
    </w:p>
    <w:p w14:paraId="49F544CE" w14:textId="77777777" w:rsidR="00581EA5" w:rsidRPr="0065413B" w:rsidRDefault="00581EA5" w:rsidP="00581EA5">
      <w:pPr>
        <w:spacing w:line="276" w:lineRule="auto"/>
        <w:ind w:left="425"/>
        <w:jc w:val="both"/>
        <w:rPr>
          <w:rFonts w:ascii="Arial" w:hAnsi="Arial" w:cs="Arial"/>
          <w:sz w:val="22"/>
          <w:szCs w:val="22"/>
        </w:rPr>
      </w:pPr>
    </w:p>
    <w:p w14:paraId="615D778A" w14:textId="24610FC1" w:rsidR="00C140E0" w:rsidRPr="00B42A96" w:rsidRDefault="00C140E0" w:rsidP="006D6B23">
      <w:pPr>
        <w:numPr>
          <w:ilvl w:val="0"/>
          <w:numId w:val="1"/>
        </w:numPr>
        <w:spacing w:line="276" w:lineRule="auto"/>
        <w:ind w:left="426" w:hanging="426"/>
        <w:jc w:val="both"/>
        <w:rPr>
          <w:rFonts w:ascii="Arial" w:hAnsi="Arial" w:cs="Arial"/>
          <w:sz w:val="22"/>
          <w:szCs w:val="22"/>
        </w:rPr>
      </w:pPr>
      <w:r w:rsidRPr="0065413B">
        <w:rPr>
          <w:rFonts w:ascii="Arial" w:hAnsi="Arial" w:cs="Arial"/>
          <w:sz w:val="22"/>
          <w:szCs w:val="22"/>
        </w:rPr>
        <w:t xml:space="preserve">Místem plnění této </w:t>
      </w:r>
      <w:r w:rsidR="00243FBB" w:rsidRPr="0065413B">
        <w:rPr>
          <w:rFonts w:ascii="Arial" w:hAnsi="Arial" w:cs="Arial"/>
          <w:sz w:val="22"/>
          <w:szCs w:val="22"/>
        </w:rPr>
        <w:t>Rámcové dohody</w:t>
      </w:r>
      <w:r w:rsidRPr="0065413B">
        <w:rPr>
          <w:rFonts w:ascii="Arial" w:hAnsi="Arial" w:cs="Arial"/>
          <w:sz w:val="22"/>
          <w:szCs w:val="22"/>
        </w:rPr>
        <w:t xml:space="preserve"> jsou katastrální území</w:t>
      </w:r>
      <w:r w:rsidR="00B42A96">
        <w:rPr>
          <w:rFonts w:ascii="Arial" w:hAnsi="Arial" w:cs="Arial"/>
          <w:sz w:val="22"/>
          <w:szCs w:val="22"/>
        </w:rPr>
        <w:t xml:space="preserve"> Jihočeského kraje </w:t>
      </w:r>
      <w:r w:rsidRPr="00B42A96">
        <w:rPr>
          <w:rFonts w:ascii="Arial" w:hAnsi="Arial" w:cs="Arial"/>
          <w:sz w:val="22"/>
          <w:szCs w:val="22"/>
        </w:rPr>
        <w:t xml:space="preserve">s územní působností </w:t>
      </w:r>
      <w:r w:rsidR="00275BD7" w:rsidRPr="00B42A96">
        <w:rPr>
          <w:rFonts w:ascii="Arial" w:hAnsi="Arial" w:cs="Arial"/>
          <w:sz w:val="22"/>
          <w:szCs w:val="22"/>
        </w:rPr>
        <w:t>Krajského p</w:t>
      </w:r>
      <w:r w:rsidRPr="00B42A96">
        <w:rPr>
          <w:rFonts w:ascii="Arial" w:hAnsi="Arial" w:cs="Arial"/>
          <w:sz w:val="22"/>
          <w:szCs w:val="22"/>
        </w:rPr>
        <w:t xml:space="preserve">ozemkového úřadu </w:t>
      </w:r>
      <w:r w:rsidR="00275BD7" w:rsidRPr="00B42A96">
        <w:rPr>
          <w:rFonts w:ascii="Arial" w:hAnsi="Arial" w:cs="Arial"/>
          <w:sz w:val="22"/>
          <w:szCs w:val="22"/>
        </w:rPr>
        <w:t>pro</w:t>
      </w:r>
      <w:r w:rsidR="00BA0EA7" w:rsidRPr="00B42A96">
        <w:rPr>
          <w:rFonts w:ascii="Arial" w:hAnsi="Arial" w:cs="Arial"/>
          <w:sz w:val="22"/>
          <w:szCs w:val="22"/>
        </w:rPr>
        <w:t xml:space="preserve"> Jihočeský </w:t>
      </w:r>
      <w:r w:rsidR="00275BD7" w:rsidRPr="00B42A96">
        <w:rPr>
          <w:rFonts w:ascii="Arial" w:hAnsi="Arial" w:cs="Arial"/>
          <w:sz w:val="22"/>
          <w:szCs w:val="22"/>
        </w:rPr>
        <w:t>kraj</w:t>
      </w:r>
      <w:r w:rsidR="00CF74B3" w:rsidRPr="00B42A96">
        <w:rPr>
          <w:rFonts w:ascii="Arial" w:hAnsi="Arial" w:cs="Arial"/>
          <w:sz w:val="22"/>
          <w:szCs w:val="22"/>
        </w:rPr>
        <w:t>.</w:t>
      </w:r>
    </w:p>
    <w:p w14:paraId="59BFC7C4" w14:textId="77777777" w:rsidR="00581EA5" w:rsidRPr="0065413B" w:rsidRDefault="00581EA5" w:rsidP="00581EA5">
      <w:pPr>
        <w:spacing w:line="276" w:lineRule="auto"/>
        <w:ind w:left="426"/>
        <w:jc w:val="both"/>
        <w:rPr>
          <w:rFonts w:ascii="Arial" w:hAnsi="Arial" w:cs="Arial"/>
          <w:sz w:val="22"/>
          <w:szCs w:val="22"/>
        </w:rPr>
      </w:pPr>
    </w:p>
    <w:p w14:paraId="2D5F93DA" w14:textId="457529CC" w:rsidR="0047586B" w:rsidRPr="0065413B" w:rsidRDefault="00C95613" w:rsidP="00C412EB">
      <w:pPr>
        <w:numPr>
          <w:ilvl w:val="0"/>
          <w:numId w:val="1"/>
        </w:numPr>
        <w:spacing w:line="276" w:lineRule="auto"/>
        <w:ind w:left="426" w:hanging="426"/>
        <w:jc w:val="both"/>
        <w:rPr>
          <w:rFonts w:ascii="Arial" w:hAnsi="Arial" w:cs="Arial"/>
          <w:sz w:val="22"/>
          <w:szCs w:val="22"/>
        </w:rPr>
      </w:pPr>
      <w:r w:rsidRPr="0065413B">
        <w:rPr>
          <w:rFonts w:ascii="Arial" w:hAnsi="Arial" w:cs="Arial"/>
          <w:sz w:val="22"/>
          <w:szCs w:val="22"/>
        </w:rPr>
        <w:t>Objednatel</w:t>
      </w:r>
      <w:r w:rsidR="00622A2D" w:rsidRPr="0065413B">
        <w:rPr>
          <w:rFonts w:ascii="Arial" w:hAnsi="Arial" w:cs="Arial"/>
          <w:sz w:val="22"/>
          <w:szCs w:val="22"/>
        </w:rPr>
        <w:t xml:space="preserve"> bude zadávat </w:t>
      </w:r>
      <w:r w:rsidR="00622A2D" w:rsidRPr="002C34A3">
        <w:rPr>
          <w:rFonts w:ascii="Arial" w:hAnsi="Arial" w:cs="Arial"/>
          <w:sz w:val="22"/>
          <w:szCs w:val="22"/>
        </w:rPr>
        <w:t xml:space="preserve">jednotlivé </w:t>
      </w:r>
      <w:r w:rsidRPr="002C34A3">
        <w:rPr>
          <w:rFonts w:ascii="Arial" w:hAnsi="Arial" w:cs="Arial"/>
          <w:sz w:val="22"/>
          <w:szCs w:val="22"/>
        </w:rPr>
        <w:t>O</w:t>
      </w:r>
      <w:r w:rsidR="00622A2D" w:rsidRPr="002C34A3">
        <w:rPr>
          <w:rFonts w:ascii="Arial" w:hAnsi="Arial" w:cs="Arial"/>
          <w:sz w:val="22"/>
          <w:szCs w:val="22"/>
        </w:rPr>
        <w:t xml:space="preserve">bjednávky </w:t>
      </w:r>
      <w:r w:rsidR="00793338" w:rsidRPr="002C34A3">
        <w:rPr>
          <w:rFonts w:ascii="Arial" w:hAnsi="Arial" w:cs="Arial"/>
          <w:sz w:val="22"/>
          <w:szCs w:val="22"/>
        </w:rPr>
        <w:t>Poskytovateli</w:t>
      </w:r>
      <w:r w:rsidR="00223C18" w:rsidRPr="0065413B">
        <w:rPr>
          <w:rFonts w:ascii="Arial" w:hAnsi="Arial" w:cs="Arial"/>
          <w:sz w:val="22"/>
          <w:szCs w:val="22"/>
        </w:rPr>
        <w:t xml:space="preserve"> </w:t>
      </w:r>
      <w:r w:rsidR="00975522" w:rsidRPr="0065413B">
        <w:rPr>
          <w:rFonts w:ascii="Arial" w:hAnsi="Arial" w:cs="Arial"/>
          <w:sz w:val="22"/>
          <w:szCs w:val="22"/>
        </w:rPr>
        <w:t>na základě písemné výzvy</w:t>
      </w:r>
      <w:r w:rsidR="00622A2D" w:rsidRPr="0065413B">
        <w:rPr>
          <w:rFonts w:ascii="Arial" w:hAnsi="Arial" w:cs="Arial"/>
          <w:sz w:val="22"/>
          <w:szCs w:val="22"/>
        </w:rPr>
        <w:t xml:space="preserve"> </w:t>
      </w:r>
      <w:r w:rsidR="004272BB" w:rsidRPr="0065413B">
        <w:rPr>
          <w:rFonts w:ascii="Arial" w:hAnsi="Arial" w:cs="Arial"/>
          <w:sz w:val="22"/>
          <w:szCs w:val="22"/>
        </w:rPr>
        <w:t xml:space="preserve">k poskytnutí plnění </w:t>
      </w:r>
      <w:r w:rsidRPr="0065413B">
        <w:rPr>
          <w:rFonts w:ascii="Arial" w:hAnsi="Arial" w:cs="Arial"/>
          <w:sz w:val="22"/>
          <w:szCs w:val="22"/>
        </w:rPr>
        <w:t>(dále jen „</w:t>
      </w:r>
      <w:r w:rsidRPr="0065413B">
        <w:rPr>
          <w:rFonts w:ascii="Arial" w:hAnsi="Arial" w:cs="Arial"/>
          <w:b/>
          <w:sz w:val="22"/>
          <w:szCs w:val="22"/>
        </w:rPr>
        <w:t>Výzva</w:t>
      </w:r>
      <w:r w:rsidRPr="0065413B">
        <w:rPr>
          <w:rFonts w:ascii="Arial" w:hAnsi="Arial" w:cs="Arial"/>
          <w:sz w:val="22"/>
          <w:szCs w:val="22"/>
        </w:rPr>
        <w:t>“)</w:t>
      </w:r>
      <w:r w:rsidR="00AD02C6" w:rsidRPr="0065413B">
        <w:rPr>
          <w:rFonts w:ascii="Arial" w:hAnsi="Arial" w:cs="Arial"/>
          <w:sz w:val="22"/>
          <w:szCs w:val="22"/>
        </w:rPr>
        <w:t>, která je Přílohou č. 1</w:t>
      </w:r>
      <w:r w:rsidR="00C412EB" w:rsidRPr="0065413B">
        <w:rPr>
          <w:rFonts w:ascii="Arial" w:hAnsi="Arial" w:cs="Arial"/>
          <w:sz w:val="22"/>
          <w:szCs w:val="22"/>
        </w:rPr>
        <w:t>.</w:t>
      </w:r>
      <w:r w:rsidR="00F44DFB" w:rsidRPr="0065413B">
        <w:rPr>
          <w:rFonts w:ascii="Arial" w:hAnsi="Arial" w:cs="Arial"/>
          <w:sz w:val="22"/>
          <w:szCs w:val="22"/>
        </w:rPr>
        <w:t xml:space="preserve"> </w:t>
      </w:r>
    </w:p>
    <w:p w14:paraId="198D9F71" w14:textId="2C97F203" w:rsidR="00353118" w:rsidRDefault="00353118" w:rsidP="00B42DA7">
      <w:pPr>
        <w:spacing w:line="276" w:lineRule="auto"/>
        <w:jc w:val="both"/>
        <w:rPr>
          <w:rFonts w:ascii="Arial" w:hAnsi="Arial" w:cs="Arial"/>
          <w:sz w:val="22"/>
          <w:szCs w:val="22"/>
        </w:rPr>
      </w:pPr>
    </w:p>
    <w:p w14:paraId="5C2C2E16" w14:textId="77777777" w:rsidR="00124C1B" w:rsidRDefault="00124C1B" w:rsidP="00B42DA7">
      <w:pPr>
        <w:spacing w:line="276" w:lineRule="auto"/>
        <w:jc w:val="both"/>
        <w:rPr>
          <w:rFonts w:ascii="Arial" w:hAnsi="Arial" w:cs="Arial"/>
          <w:sz w:val="22"/>
          <w:szCs w:val="22"/>
        </w:rPr>
      </w:pPr>
    </w:p>
    <w:p w14:paraId="1EE10B8A" w14:textId="77777777" w:rsidR="0047586B" w:rsidRPr="0065413B" w:rsidRDefault="0047586B" w:rsidP="0047586B">
      <w:pPr>
        <w:pStyle w:val="Odstavecseseznamem"/>
        <w:spacing w:after="0"/>
        <w:ind w:left="426"/>
        <w:jc w:val="center"/>
        <w:rPr>
          <w:rFonts w:ascii="Arial" w:hAnsi="Arial" w:cs="Arial"/>
          <w:b/>
        </w:rPr>
      </w:pPr>
      <w:r w:rsidRPr="0065413B">
        <w:rPr>
          <w:rFonts w:ascii="Arial" w:hAnsi="Arial" w:cs="Arial"/>
          <w:b/>
        </w:rPr>
        <w:t>Čl. I</w:t>
      </w:r>
      <w:r w:rsidR="00967C78" w:rsidRPr="0065413B">
        <w:rPr>
          <w:rFonts w:ascii="Arial" w:hAnsi="Arial" w:cs="Arial"/>
          <w:b/>
        </w:rPr>
        <w:t>V</w:t>
      </w:r>
    </w:p>
    <w:p w14:paraId="3A846C73" w14:textId="2462AF5E" w:rsidR="0047586B" w:rsidRPr="002C34A3" w:rsidRDefault="00773DD6" w:rsidP="0047586B">
      <w:pPr>
        <w:pStyle w:val="Nadpis1"/>
        <w:spacing w:line="276" w:lineRule="auto"/>
        <w:jc w:val="center"/>
        <w:rPr>
          <w:rFonts w:ascii="Arial" w:hAnsi="Arial" w:cs="Arial"/>
          <w:sz w:val="22"/>
          <w:szCs w:val="22"/>
        </w:rPr>
      </w:pPr>
      <w:r>
        <w:rPr>
          <w:rFonts w:ascii="Arial" w:hAnsi="Arial" w:cs="Arial"/>
          <w:sz w:val="22"/>
          <w:szCs w:val="22"/>
        </w:rPr>
        <w:t xml:space="preserve">Uzavírání </w:t>
      </w:r>
      <w:r w:rsidR="0047586B" w:rsidRPr="002C34A3">
        <w:rPr>
          <w:rFonts w:ascii="Arial" w:hAnsi="Arial" w:cs="Arial"/>
          <w:sz w:val="22"/>
          <w:szCs w:val="22"/>
        </w:rPr>
        <w:t>Objednávek</w:t>
      </w:r>
    </w:p>
    <w:p w14:paraId="05413DEA" w14:textId="77777777" w:rsidR="0047586B" w:rsidRPr="002C34A3" w:rsidRDefault="0047586B" w:rsidP="0047586B">
      <w:pPr>
        <w:tabs>
          <w:tab w:val="num" w:pos="1474"/>
        </w:tabs>
        <w:spacing w:line="276" w:lineRule="auto"/>
        <w:ind w:left="425"/>
        <w:rPr>
          <w:rFonts w:ascii="Arial" w:eastAsia="Calibri" w:hAnsi="Arial" w:cs="Arial"/>
          <w:sz w:val="22"/>
          <w:szCs w:val="22"/>
          <w:lang w:eastAsia="en-US"/>
        </w:rPr>
      </w:pPr>
    </w:p>
    <w:p w14:paraId="32F0EE16" w14:textId="332721A0" w:rsidR="0047586B" w:rsidRPr="002C34A3"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Objednávky</w:t>
      </w:r>
      <w:r w:rsidR="00AD02C6" w:rsidRPr="002C34A3">
        <w:rPr>
          <w:rFonts w:ascii="Arial" w:hAnsi="Arial" w:cs="Arial"/>
        </w:rPr>
        <w:t>, které tvoří Přílohu č.</w:t>
      </w:r>
      <w:r w:rsidR="001C67DB" w:rsidRPr="002C34A3">
        <w:rPr>
          <w:rFonts w:ascii="Arial" w:hAnsi="Arial" w:cs="Arial"/>
        </w:rPr>
        <w:t xml:space="preserve"> </w:t>
      </w:r>
      <w:r w:rsidR="00AD02C6" w:rsidRPr="002C34A3">
        <w:rPr>
          <w:rFonts w:ascii="Arial" w:hAnsi="Arial" w:cs="Arial"/>
        </w:rPr>
        <w:t>2,</w:t>
      </w:r>
      <w:r w:rsidR="001A09D0" w:rsidRPr="002C34A3">
        <w:rPr>
          <w:rFonts w:ascii="Arial" w:hAnsi="Arial" w:cs="Arial"/>
        </w:rPr>
        <w:t xml:space="preserve"> </w:t>
      </w:r>
      <w:r w:rsidRPr="002C34A3">
        <w:rPr>
          <w:rFonts w:ascii="Arial" w:hAnsi="Arial" w:cs="Arial"/>
        </w:rPr>
        <w:t xml:space="preserve">na realizaci jednotlivých veřejných zakázek zadávaných na základě této Rámcové </w:t>
      </w:r>
      <w:r w:rsidR="00243FBB" w:rsidRPr="002C34A3">
        <w:rPr>
          <w:rFonts w:ascii="Arial" w:hAnsi="Arial" w:cs="Arial"/>
        </w:rPr>
        <w:t>dohody</w:t>
      </w:r>
      <w:r w:rsidRPr="002C34A3">
        <w:rPr>
          <w:rFonts w:ascii="Arial" w:hAnsi="Arial" w:cs="Arial"/>
        </w:rPr>
        <w:t xml:space="preserve"> budou uzavírány dle </w:t>
      </w:r>
      <w:r w:rsidR="00703997" w:rsidRPr="002C34A3">
        <w:rPr>
          <w:rFonts w:ascii="Arial" w:hAnsi="Arial" w:cs="Arial"/>
        </w:rPr>
        <w:t>tohoto článku</w:t>
      </w:r>
      <w:r w:rsidR="00C01679" w:rsidRPr="002C34A3">
        <w:rPr>
          <w:rFonts w:ascii="Arial" w:hAnsi="Arial" w:cs="Arial"/>
        </w:rPr>
        <w:t>.</w:t>
      </w:r>
    </w:p>
    <w:p w14:paraId="5FEA7EAF" w14:textId="77777777" w:rsidR="0047586B" w:rsidRPr="002C34A3" w:rsidRDefault="0047586B" w:rsidP="0047586B">
      <w:pPr>
        <w:pStyle w:val="Odstavecseseznamem"/>
        <w:spacing w:after="0"/>
        <w:ind w:left="425"/>
        <w:rPr>
          <w:rFonts w:ascii="Arial" w:hAnsi="Arial" w:cs="Arial"/>
        </w:rPr>
      </w:pPr>
    </w:p>
    <w:p w14:paraId="420ADE5C" w14:textId="153A8FA6" w:rsidR="0047586B" w:rsidRPr="002C34A3"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V případě vzniku potřeby na poskytnutí Služeb bude proces uzavření Objednávek zahájen odesláním písemné Výzvy Objednatele</w:t>
      </w:r>
      <w:r w:rsidR="0067761E" w:rsidRPr="002C34A3">
        <w:rPr>
          <w:rFonts w:ascii="Arial" w:hAnsi="Arial" w:cs="Arial"/>
        </w:rPr>
        <w:t>.</w:t>
      </w:r>
      <w:r w:rsidRPr="002C34A3">
        <w:rPr>
          <w:rFonts w:ascii="Arial" w:hAnsi="Arial" w:cs="Arial"/>
        </w:rPr>
        <w:t xml:space="preserve"> Výzva bude obsahovat z</w:t>
      </w:r>
      <w:r w:rsidR="00C76918">
        <w:rPr>
          <w:rFonts w:ascii="Arial" w:hAnsi="Arial" w:cs="Arial"/>
        </w:rPr>
        <w:t>ejména popis poptávaného plnění</w:t>
      </w:r>
      <w:r w:rsidRPr="002C34A3">
        <w:rPr>
          <w:rFonts w:ascii="Arial" w:hAnsi="Arial" w:cs="Arial"/>
        </w:rPr>
        <w:t>, přílohou Výzvy bude návrh Objednávky. Vzor Výzvy je Přílohou č.</w:t>
      </w:r>
      <w:r w:rsidR="00C76918">
        <w:rPr>
          <w:rFonts w:ascii="Arial" w:hAnsi="Arial" w:cs="Arial"/>
        </w:rPr>
        <w:t xml:space="preserve"> </w:t>
      </w:r>
      <w:r w:rsidRPr="002C34A3">
        <w:rPr>
          <w:rFonts w:ascii="Arial" w:hAnsi="Arial" w:cs="Arial"/>
        </w:rPr>
        <w:t>1 této Rámcové</w:t>
      </w:r>
      <w:r w:rsidR="001109BB" w:rsidRPr="002C34A3">
        <w:rPr>
          <w:rFonts w:ascii="Arial" w:hAnsi="Arial" w:cs="Arial"/>
        </w:rPr>
        <w:t xml:space="preserve"> </w:t>
      </w:r>
      <w:r w:rsidR="00243FBB" w:rsidRPr="002C34A3">
        <w:rPr>
          <w:rFonts w:ascii="Arial" w:hAnsi="Arial" w:cs="Arial"/>
        </w:rPr>
        <w:t>dohody</w:t>
      </w:r>
      <w:r w:rsidRPr="002C34A3">
        <w:rPr>
          <w:rFonts w:ascii="Arial" w:hAnsi="Arial" w:cs="Arial"/>
        </w:rPr>
        <w:t>.</w:t>
      </w:r>
    </w:p>
    <w:p w14:paraId="360140A5" w14:textId="77777777" w:rsidR="001D01B2" w:rsidRPr="0065413B" w:rsidRDefault="001D01B2" w:rsidP="0047586B">
      <w:pPr>
        <w:pStyle w:val="Odstavecseseznamem"/>
        <w:spacing w:after="0"/>
        <w:ind w:left="425"/>
        <w:jc w:val="both"/>
        <w:rPr>
          <w:rFonts w:ascii="Arial" w:hAnsi="Arial" w:cs="Arial"/>
        </w:rPr>
      </w:pPr>
    </w:p>
    <w:p w14:paraId="6919CFE2" w14:textId="6158E5C5" w:rsidR="0047586B" w:rsidRPr="002C34A3"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 xml:space="preserve">Vyzvaný </w:t>
      </w:r>
      <w:r w:rsidR="00223C18" w:rsidRPr="002C34A3">
        <w:rPr>
          <w:rFonts w:ascii="Arial" w:hAnsi="Arial" w:cs="Arial"/>
        </w:rPr>
        <w:t>Poskytovatel</w:t>
      </w:r>
      <w:r w:rsidRPr="002C34A3">
        <w:rPr>
          <w:rFonts w:ascii="Arial" w:hAnsi="Arial" w:cs="Arial"/>
        </w:rPr>
        <w:t xml:space="preserve"> je povinen doručit Objednateli písemný návrh Objednávky do </w:t>
      </w:r>
      <w:r w:rsidR="004226F2">
        <w:rPr>
          <w:rFonts w:ascii="Arial" w:hAnsi="Arial" w:cs="Arial"/>
        </w:rPr>
        <w:t>5</w:t>
      </w:r>
      <w:r w:rsidR="001A09D0" w:rsidRPr="002C34A3">
        <w:rPr>
          <w:rFonts w:ascii="Arial" w:hAnsi="Arial" w:cs="Arial"/>
        </w:rPr>
        <w:t xml:space="preserve"> </w:t>
      </w:r>
      <w:r w:rsidRPr="002C34A3">
        <w:rPr>
          <w:rFonts w:ascii="Arial" w:hAnsi="Arial" w:cs="Arial"/>
        </w:rPr>
        <w:t xml:space="preserve">pracovních dnů ode dne doručení Výzvy, nebo v jiné lhůtě stanovené ve Výzvě. </w:t>
      </w:r>
    </w:p>
    <w:p w14:paraId="1E48F80E" w14:textId="7000193A" w:rsidR="0047586B" w:rsidRPr="002C34A3" w:rsidRDefault="00223C18" w:rsidP="0047586B">
      <w:pPr>
        <w:pStyle w:val="Odstavecseseznamem"/>
        <w:spacing w:after="0"/>
        <w:ind w:left="425"/>
        <w:jc w:val="both"/>
        <w:rPr>
          <w:rFonts w:ascii="Arial" w:hAnsi="Arial" w:cs="Arial"/>
        </w:rPr>
      </w:pPr>
      <w:r w:rsidRPr="002C34A3">
        <w:rPr>
          <w:rFonts w:ascii="Arial" w:hAnsi="Arial" w:cs="Arial"/>
        </w:rPr>
        <w:t>Poskytovatel</w:t>
      </w:r>
      <w:r w:rsidR="0047586B" w:rsidRPr="002C34A3">
        <w:rPr>
          <w:rFonts w:ascii="Arial" w:hAnsi="Arial" w:cs="Arial"/>
        </w:rPr>
        <w:t xml:space="preserve"> zpracuje návrh Objednávky dle závazného vzoru, který je uveden v Příloze č. 2 této Rámcové </w:t>
      </w:r>
      <w:r w:rsidR="00243FBB" w:rsidRPr="002C34A3">
        <w:rPr>
          <w:rFonts w:ascii="Arial" w:hAnsi="Arial" w:cs="Arial"/>
        </w:rPr>
        <w:t>dohody</w:t>
      </w:r>
      <w:r w:rsidR="0047586B" w:rsidRPr="002C34A3">
        <w:rPr>
          <w:rFonts w:ascii="Arial" w:hAnsi="Arial" w:cs="Arial"/>
        </w:rPr>
        <w:t xml:space="preserve">, přičemž do něho doplní zejména celkovou cenu Služeb stanovenou v souladu s touto Rámcovou </w:t>
      </w:r>
      <w:r w:rsidR="00243FBB" w:rsidRPr="002C34A3">
        <w:rPr>
          <w:rFonts w:ascii="Arial" w:hAnsi="Arial" w:cs="Arial"/>
        </w:rPr>
        <w:t>dohodou</w:t>
      </w:r>
      <w:r w:rsidR="001109BB" w:rsidRPr="002C34A3">
        <w:rPr>
          <w:rFonts w:ascii="Arial" w:hAnsi="Arial" w:cs="Arial"/>
        </w:rPr>
        <w:t>.</w:t>
      </w:r>
    </w:p>
    <w:p w14:paraId="7060FA97" w14:textId="77777777" w:rsidR="0047586B" w:rsidRPr="002C34A3" w:rsidRDefault="0047586B" w:rsidP="0047586B">
      <w:pPr>
        <w:pStyle w:val="Odstavecseseznamem"/>
        <w:spacing w:after="0"/>
        <w:ind w:left="425"/>
        <w:jc w:val="both"/>
        <w:rPr>
          <w:rFonts w:ascii="Arial" w:hAnsi="Arial" w:cs="Arial"/>
        </w:rPr>
      </w:pPr>
    </w:p>
    <w:p w14:paraId="537A53F6" w14:textId="53F44D7F" w:rsidR="0047586B" w:rsidRPr="002C34A3"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 xml:space="preserve">Návrh </w:t>
      </w:r>
      <w:r w:rsidR="001D01B2" w:rsidRPr="002C34A3">
        <w:rPr>
          <w:rFonts w:ascii="Arial" w:hAnsi="Arial" w:cs="Arial"/>
        </w:rPr>
        <w:t xml:space="preserve">Objednávky </w:t>
      </w:r>
      <w:r w:rsidRPr="002C34A3">
        <w:rPr>
          <w:rFonts w:ascii="Arial" w:hAnsi="Arial" w:cs="Arial"/>
        </w:rPr>
        <w:t xml:space="preserve">musí být </w:t>
      </w:r>
      <w:r w:rsidR="00223C18" w:rsidRPr="002C34A3">
        <w:rPr>
          <w:rFonts w:ascii="Arial" w:hAnsi="Arial" w:cs="Arial"/>
        </w:rPr>
        <w:t>Poskytovatelem</w:t>
      </w:r>
      <w:r w:rsidRPr="002C34A3">
        <w:rPr>
          <w:rFonts w:ascii="Arial" w:hAnsi="Arial" w:cs="Arial"/>
        </w:rPr>
        <w:t xml:space="preserve"> vypracován v souladu se závazným vzorem a požadavky Objednatele uvedenými ve Výzvě; od závazného vzoru </w:t>
      </w:r>
      <w:r w:rsidR="001D01B2" w:rsidRPr="002C34A3">
        <w:rPr>
          <w:rFonts w:ascii="Arial" w:hAnsi="Arial" w:cs="Arial"/>
        </w:rPr>
        <w:t>Objednávky</w:t>
      </w:r>
      <w:r w:rsidRPr="002C34A3">
        <w:rPr>
          <w:rFonts w:ascii="Arial" w:hAnsi="Arial" w:cs="Arial"/>
        </w:rPr>
        <w:t xml:space="preserve"> se lze odchýlit, jen pokud to vyplývá z požadavku Objednatele uvedeného ve Výzvě nebo bude-li to zcela nepochybně ve prospěch Objednatele. Smluvní strany však berou na vědomí, že </w:t>
      </w:r>
      <w:r w:rsidR="00C01679" w:rsidRPr="002C34A3">
        <w:rPr>
          <w:rFonts w:ascii="Arial" w:hAnsi="Arial" w:cs="Arial"/>
        </w:rPr>
        <w:t xml:space="preserve">v </w:t>
      </w:r>
      <w:r w:rsidR="001D01B2" w:rsidRPr="002C34A3">
        <w:rPr>
          <w:rFonts w:ascii="Arial" w:hAnsi="Arial" w:cs="Arial"/>
        </w:rPr>
        <w:t>Objednávkách</w:t>
      </w:r>
      <w:r w:rsidRPr="002C34A3">
        <w:rPr>
          <w:rFonts w:ascii="Arial" w:hAnsi="Arial" w:cs="Arial"/>
        </w:rPr>
        <w:t xml:space="preserve"> </w:t>
      </w:r>
      <w:r w:rsidR="00C01679" w:rsidRPr="002C34A3">
        <w:rPr>
          <w:rFonts w:ascii="Arial" w:hAnsi="Arial" w:cs="Arial"/>
        </w:rPr>
        <w:t xml:space="preserve">nelze </w:t>
      </w:r>
      <w:r w:rsidRPr="002C34A3">
        <w:rPr>
          <w:rFonts w:ascii="Arial" w:hAnsi="Arial" w:cs="Arial"/>
        </w:rPr>
        <w:t xml:space="preserve">sjednat podstatné změny podmínek stanovených touto Rámcovou </w:t>
      </w:r>
      <w:r w:rsidR="00243FBB" w:rsidRPr="002C34A3">
        <w:rPr>
          <w:rFonts w:ascii="Arial" w:hAnsi="Arial" w:cs="Arial"/>
        </w:rPr>
        <w:t>dohodou</w:t>
      </w:r>
      <w:r w:rsidRPr="002C34A3">
        <w:rPr>
          <w:rFonts w:ascii="Arial" w:hAnsi="Arial" w:cs="Arial"/>
        </w:rPr>
        <w:t>.</w:t>
      </w:r>
    </w:p>
    <w:p w14:paraId="16F3EDCB" w14:textId="77777777" w:rsidR="00091F9D" w:rsidRPr="002C34A3" w:rsidRDefault="00091F9D" w:rsidP="00091F9D">
      <w:pPr>
        <w:pStyle w:val="Odstavecseseznamem"/>
        <w:spacing w:after="0"/>
        <w:ind w:left="425"/>
        <w:jc w:val="both"/>
        <w:rPr>
          <w:rFonts w:ascii="Arial" w:hAnsi="Arial" w:cs="Arial"/>
        </w:rPr>
      </w:pPr>
    </w:p>
    <w:p w14:paraId="26F64E07" w14:textId="70A055F1" w:rsidR="0047586B" w:rsidRPr="002C34A3"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 xml:space="preserve">Návrh </w:t>
      </w:r>
      <w:r w:rsidR="00091F9D" w:rsidRPr="002C34A3">
        <w:rPr>
          <w:rFonts w:ascii="Arial" w:hAnsi="Arial" w:cs="Arial"/>
        </w:rPr>
        <w:t>Objednávky</w:t>
      </w:r>
      <w:r w:rsidRPr="002C34A3">
        <w:rPr>
          <w:rFonts w:ascii="Arial" w:hAnsi="Arial" w:cs="Arial"/>
        </w:rPr>
        <w:t xml:space="preserve"> bude Objednateli doručen ve dvou vyhotoveních podepsaných osobou oprávněnou jednat jménem </w:t>
      </w:r>
      <w:r w:rsidR="00223C18" w:rsidRPr="002C34A3">
        <w:rPr>
          <w:rFonts w:ascii="Arial" w:hAnsi="Arial" w:cs="Arial"/>
        </w:rPr>
        <w:t>Poskytovatele</w:t>
      </w:r>
      <w:r w:rsidRPr="002C34A3">
        <w:rPr>
          <w:rFonts w:ascii="Arial" w:hAnsi="Arial" w:cs="Arial"/>
        </w:rPr>
        <w:t xml:space="preserve">. </w:t>
      </w:r>
    </w:p>
    <w:p w14:paraId="521C2EBF" w14:textId="77777777" w:rsidR="00223C18" w:rsidRPr="002C34A3" w:rsidRDefault="00223C18" w:rsidP="00223C18">
      <w:pPr>
        <w:pStyle w:val="Odstavecseseznamem"/>
        <w:spacing w:after="0"/>
        <w:ind w:left="425"/>
        <w:jc w:val="both"/>
        <w:rPr>
          <w:rFonts w:ascii="Arial" w:hAnsi="Arial" w:cs="Arial"/>
        </w:rPr>
      </w:pPr>
    </w:p>
    <w:p w14:paraId="1E3A24D0" w14:textId="326A729D" w:rsidR="0047586B" w:rsidRDefault="0047586B" w:rsidP="006D6B23">
      <w:pPr>
        <w:pStyle w:val="Odstavecseseznamem"/>
        <w:numPr>
          <w:ilvl w:val="0"/>
          <w:numId w:val="3"/>
        </w:numPr>
        <w:spacing w:after="0"/>
        <w:ind w:left="425" w:hanging="425"/>
        <w:jc w:val="both"/>
        <w:rPr>
          <w:rFonts w:ascii="Arial" w:hAnsi="Arial" w:cs="Arial"/>
        </w:rPr>
      </w:pPr>
      <w:r w:rsidRPr="002C34A3">
        <w:rPr>
          <w:rFonts w:ascii="Arial" w:hAnsi="Arial" w:cs="Arial"/>
        </w:rPr>
        <w:t>Objednatel uzavře</w:t>
      </w:r>
      <w:r w:rsidR="00303F29" w:rsidRPr="002C34A3">
        <w:rPr>
          <w:rFonts w:ascii="Arial" w:hAnsi="Arial" w:cs="Arial"/>
        </w:rPr>
        <w:t xml:space="preserve"> </w:t>
      </w:r>
      <w:r w:rsidR="001D01B2" w:rsidRPr="002C34A3">
        <w:rPr>
          <w:rFonts w:ascii="Arial" w:hAnsi="Arial" w:cs="Arial"/>
        </w:rPr>
        <w:t>Objednávku</w:t>
      </w:r>
      <w:r w:rsidRPr="002C34A3">
        <w:rPr>
          <w:rFonts w:ascii="Arial" w:hAnsi="Arial" w:cs="Arial"/>
        </w:rPr>
        <w:t xml:space="preserve"> s</w:t>
      </w:r>
      <w:r w:rsidR="00223C18" w:rsidRPr="002C34A3">
        <w:rPr>
          <w:rFonts w:ascii="Arial" w:hAnsi="Arial" w:cs="Arial"/>
        </w:rPr>
        <w:t xml:space="preserve"> Poskytovatelem</w:t>
      </w:r>
      <w:r w:rsidRPr="002C34A3">
        <w:rPr>
          <w:rFonts w:ascii="Arial" w:hAnsi="Arial" w:cs="Arial"/>
        </w:rPr>
        <w:t xml:space="preserve"> přijetím návrhu </w:t>
      </w:r>
      <w:r w:rsidR="00091F9D" w:rsidRPr="002C34A3">
        <w:rPr>
          <w:rFonts w:ascii="Arial" w:hAnsi="Arial" w:cs="Arial"/>
        </w:rPr>
        <w:t>Objednávky</w:t>
      </w:r>
      <w:r w:rsidR="001D01B2" w:rsidRPr="002C34A3">
        <w:rPr>
          <w:rFonts w:ascii="Arial" w:hAnsi="Arial" w:cs="Arial"/>
        </w:rPr>
        <w:t xml:space="preserve"> </w:t>
      </w:r>
      <w:r w:rsidRPr="002C34A3">
        <w:rPr>
          <w:rFonts w:ascii="Arial" w:hAnsi="Arial" w:cs="Arial"/>
        </w:rPr>
        <w:t xml:space="preserve">předloženého vyzvaným </w:t>
      </w:r>
      <w:r w:rsidR="00223C18" w:rsidRPr="002C34A3">
        <w:rPr>
          <w:rFonts w:ascii="Arial" w:hAnsi="Arial" w:cs="Arial"/>
        </w:rPr>
        <w:t>Poskytovatelem</w:t>
      </w:r>
      <w:r w:rsidRPr="002C34A3">
        <w:rPr>
          <w:rFonts w:ascii="Arial" w:hAnsi="Arial" w:cs="Arial"/>
        </w:rPr>
        <w:t xml:space="preserve">, o čemž je povinen tohoto </w:t>
      </w:r>
      <w:r w:rsidR="00105647" w:rsidRPr="002C34A3">
        <w:rPr>
          <w:rFonts w:ascii="Arial" w:hAnsi="Arial" w:cs="Arial"/>
        </w:rPr>
        <w:t>P</w:t>
      </w:r>
      <w:r w:rsidR="00223C18" w:rsidRPr="002C34A3">
        <w:rPr>
          <w:rFonts w:ascii="Arial" w:hAnsi="Arial" w:cs="Arial"/>
        </w:rPr>
        <w:t>oskytovatele</w:t>
      </w:r>
      <w:r w:rsidRPr="002C34A3">
        <w:rPr>
          <w:rFonts w:ascii="Arial" w:hAnsi="Arial" w:cs="Arial"/>
        </w:rPr>
        <w:t xml:space="preserve"> </w:t>
      </w:r>
      <w:r w:rsidRPr="002C34A3">
        <w:rPr>
          <w:rFonts w:ascii="Arial" w:hAnsi="Arial" w:cs="Arial"/>
        </w:rPr>
        <w:lastRenderedPageBreak/>
        <w:t xml:space="preserve">neprodleně, nejpozději do </w:t>
      </w:r>
      <w:r w:rsidR="008D3342">
        <w:rPr>
          <w:rFonts w:ascii="Arial" w:hAnsi="Arial" w:cs="Arial"/>
        </w:rPr>
        <w:t>5</w:t>
      </w:r>
      <w:r w:rsidRPr="002C34A3">
        <w:rPr>
          <w:rFonts w:ascii="Arial" w:hAnsi="Arial" w:cs="Arial"/>
        </w:rPr>
        <w:t xml:space="preserve"> pracovních dnů ode dne doručení návrhu </w:t>
      </w:r>
      <w:r w:rsidR="00091F9D" w:rsidRPr="002C34A3">
        <w:rPr>
          <w:rFonts w:ascii="Arial" w:hAnsi="Arial" w:cs="Arial"/>
        </w:rPr>
        <w:t>Objednávky</w:t>
      </w:r>
      <w:r w:rsidRPr="002C34A3">
        <w:rPr>
          <w:rFonts w:ascii="Arial" w:hAnsi="Arial" w:cs="Arial"/>
        </w:rPr>
        <w:t xml:space="preserve"> Objednateli, písemně informovat.</w:t>
      </w:r>
    </w:p>
    <w:p w14:paraId="47D021BB" w14:textId="77777777" w:rsidR="00124C1B" w:rsidRPr="00124C1B" w:rsidRDefault="00124C1B" w:rsidP="00124C1B">
      <w:pPr>
        <w:pStyle w:val="Odstavecseseznamem"/>
        <w:rPr>
          <w:rFonts w:ascii="Arial" w:hAnsi="Arial" w:cs="Arial"/>
        </w:rPr>
      </w:pPr>
    </w:p>
    <w:p w14:paraId="38BBB54C" w14:textId="684751B4" w:rsidR="00124C1B" w:rsidRDefault="00124C1B" w:rsidP="00124C1B">
      <w:pPr>
        <w:pStyle w:val="Odstavecseseznamem"/>
        <w:spacing w:after="0"/>
        <w:ind w:left="425"/>
        <w:jc w:val="both"/>
        <w:rPr>
          <w:rFonts w:ascii="Arial" w:hAnsi="Arial" w:cs="Arial"/>
        </w:rPr>
      </w:pPr>
    </w:p>
    <w:p w14:paraId="131650B8" w14:textId="77777777" w:rsidR="00124C1B" w:rsidRPr="002C34A3" w:rsidRDefault="00124C1B" w:rsidP="00124C1B">
      <w:pPr>
        <w:pStyle w:val="Odstavecseseznamem"/>
        <w:spacing w:after="0"/>
        <w:ind w:left="425"/>
        <w:jc w:val="both"/>
        <w:rPr>
          <w:rFonts w:ascii="Arial" w:hAnsi="Arial" w:cs="Arial"/>
        </w:rPr>
      </w:pPr>
    </w:p>
    <w:p w14:paraId="37A307B8" w14:textId="77777777" w:rsidR="00B16A2A" w:rsidRPr="0065413B" w:rsidRDefault="00B16A2A" w:rsidP="00581EA5">
      <w:pPr>
        <w:pStyle w:val="Nadpis1"/>
        <w:spacing w:line="276" w:lineRule="auto"/>
        <w:jc w:val="center"/>
        <w:rPr>
          <w:rFonts w:ascii="Arial" w:hAnsi="Arial" w:cs="Arial"/>
          <w:sz w:val="22"/>
          <w:szCs w:val="22"/>
        </w:rPr>
      </w:pPr>
      <w:r w:rsidRPr="0065413B">
        <w:rPr>
          <w:rFonts w:ascii="Arial" w:hAnsi="Arial" w:cs="Arial"/>
          <w:sz w:val="22"/>
          <w:szCs w:val="22"/>
        </w:rPr>
        <w:t xml:space="preserve">Čl. </w:t>
      </w:r>
      <w:r w:rsidR="00864567" w:rsidRPr="0065413B">
        <w:rPr>
          <w:rFonts w:ascii="Arial" w:hAnsi="Arial" w:cs="Arial"/>
          <w:sz w:val="22"/>
          <w:szCs w:val="22"/>
        </w:rPr>
        <w:t>V</w:t>
      </w:r>
    </w:p>
    <w:p w14:paraId="046BF49D" w14:textId="77777777" w:rsidR="00B16A2A" w:rsidRPr="0065413B" w:rsidRDefault="004F3E6E" w:rsidP="00581EA5">
      <w:pPr>
        <w:pStyle w:val="Nadpis1"/>
        <w:spacing w:line="276" w:lineRule="auto"/>
        <w:jc w:val="center"/>
        <w:rPr>
          <w:rFonts w:ascii="Arial" w:hAnsi="Arial" w:cs="Arial"/>
          <w:sz w:val="22"/>
          <w:szCs w:val="22"/>
        </w:rPr>
      </w:pPr>
      <w:r w:rsidRPr="0065413B">
        <w:rPr>
          <w:rFonts w:ascii="Arial" w:hAnsi="Arial" w:cs="Arial"/>
          <w:sz w:val="22"/>
          <w:szCs w:val="22"/>
        </w:rPr>
        <w:t xml:space="preserve">Způsob </w:t>
      </w:r>
      <w:r w:rsidR="008D6EC4" w:rsidRPr="0065413B">
        <w:rPr>
          <w:rFonts w:ascii="Arial" w:hAnsi="Arial" w:cs="Arial"/>
          <w:sz w:val="22"/>
          <w:szCs w:val="22"/>
        </w:rPr>
        <w:t>poskytování Služeb a náležitosti předané dokumentace</w:t>
      </w:r>
    </w:p>
    <w:p w14:paraId="3C93EB8D" w14:textId="77777777" w:rsidR="00A12398" w:rsidRPr="0065413B" w:rsidRDefault="00A12398" w:rsidP="00581EA5">
      <w:pPr>
        <w:pStyle w:val="Zkladntextodsazen2"/>
        <w:spacing w:before="0" w:line="276" w:lineRule="auto"/>
        <w:ind w:left="100"/>
        <w:jc w:val="center"/>
        <w:rPr>
          <w:rFonts w:ascii="Arial" w:hAnsi="Arial" w:cs="Arial"/>
          <w:b/>
          <w:bCs/>
          <w:color w:val="FF0000"/>
          <w:sz w:val="22"/>
          <w:szCs w:val="22"/>
        </w:rPr>
      </w:pPr>
    </w:p>
    <w:p w14:paraId="11C042C3" w14:textId="77777777" w:rsidR="00F110BE" w:rsidRPr="0065413B" w:rsidRDefault="00CC5719" w:rsidP="006D6B23">
      <w:pPr>
        <w:pStyle w:val="Odstavecseseznamem"/>
        <w:numPr>
          <w:ilvl w:val="0"/>
          <w:numId w:val="2"/>
        </w:numPr>
        <w:spacing w:after="0"/>
        <w:ind w:left="426" w:hanging="426"/>
        <w:jc w:val="both"/>
        <w:rPr>
          <w:rFonts w:ascii="Arial" w:hAnsi="Arial" w:cs="Arial"/>
        </w:rPr>
      </w:pPr>
      <w:r w:rsidRPr="0065413B">
        <w:rPr>
          <w:rFonts w:ascii="Arial" w:hAnsi="Arial" w:cs="Arial"/>
        </w:rPr>
        <w:t>Tyto služby budou provedeny</w:t>
      </w:r>
      <w:r w:rsidR="0049378E" w:rsidRPr="0065413B">
        <w:rPr>
          <w:rFonts w:ascii="Arial" w:hAnsi="Arial" w:cs="Arial"/>
        </w:rPr>
        <w:t xml:space="preserve"> v souladu s platnými právními předpisy: </w:t>
      </w:r>
    </w:p>
    <w:p w14:paraId="17CDF1B5" w14:textId="77777777" w:rsidR="0049378E" w:rsidRPr="0065413B" w:rsidRDefault="0055174F" w:rsidP="006D6B23">
      <w:pPr>
        <w:pStyle w:val="Odstavecseseznamem"/>
        <w:numPr>
          <w:ilvl w:val="1"/>
          <w:numId w:val="12"/>
        </w:numPr>
        <w:spacing w:after="0"/>
        <w:ind w:left="1134" w:hanging="567"/>
        <w:jc w:val="both"/>
        <w:rPr>
          <w:rFonts w:ascii="Arial" w:hAnsi="Arial" w:cs="Arial"/>
        </w:rPr>
      </w:pPr>
      <w:r w:rsidRPr="0065413B">
        <w:rPr>
          <w:rFonts w:ascii="Arial" w:hAnsi="Arial" w:cs="Arial"/>
        </w:rPr>
        <w:t>Katastrálním zákonem;</w:t>
      </w:r>
    </w:p>
    <w:p w14:paraId="52BE6F70" w14:textId="77777777" w:rsidR="0049378E" w:rsidRPr="0065413B" w:rsidRDefault="0055174F" w:rsidP="006D6B23">
      <w:pPr>
        <w:pStyle w:val="Odstavecseseznamem"/>
        <w:numPr>
          <w:ilvl w:val="1"/>
          <w:numId w:val="12"/>
        </w:numPr>
        <w:spacing w:after="0"/>
        <w:ind w:left="1134" w:hanging="567"/>
        <w:jc w:val="both"/>
        <w:rPr>
          <w:rFonts w:ascii="Arial" w:hAnsi="Arial" w:cs="Arial"/>
        </w:rPr>
      </w:pPr>
      <w:r w:rsidRPr="0065413B">
        <w:rPr>
          <w:rFonts w:ascii="Arial" w:hAnsi="Arial" w:cs="Arial"/>
        </w:rPr>
        <w:t>Katastrální vyhláškou;</w:t>
      </w:r>
      <w:r w:rsidR="0049378E" w:rsidRPr="0065413B">
        <w:rPr>
          <w:rFonts w:ascii="Arial" w:hAnsi="Arial" w:cs="Arial"/>
        </w:rPr>
        <w:t xml:space="preserve"> </w:t>
      </w:r>
    </w:p>
    <w:p w14:paraId="6EC60EDA" w14:textId="3432114C" w:rsidR="002237D4" w:rsidRPr="0065413B" w:rsidRDefault="002237D4" w:rsidP="006D6B23">
      <w:pPr>
        <w:pStyle w:val="Odstavecseseznamem"/>
        <w:numPr>
          <w:ilvl w:val="1"/>
          <w:numId w:val="12"/>
        </w:numPr>
        <w:spacing w:after="0"/>
        <w:ind w:left="1134" w:hanging="567"/>
        <w:jc w:val="both"/>
        <w:rPr>
          <w:rFonts w:ascii="Arial" w:hAnsi="Arial" w:cs="Arial"/>
        </w:rPr>
      </w:pPr>
      <w:r w:rsidRPr="0065413B">
        <w:rPr>
          <w:rFonts w:ascii="Arial" w:hAnsi="Arial" w:cs="Arial"/>
        </w:rPr>
        <w:t>Dalšími prá</w:t>
      </w:r>
      <w:r w:rsidR="00A05F50">
        <w:rPr>
          <w:rFonts w:ascii="Arial" w:hAnsi="Arial" w:cs="Arial"/>
        </w:rPr>
        <w:t xml:space="preserve">vními předpisy z oboru </w:t>
      </w:r>
      <w:proofErr w:type="spellStart"/>
      <w:r w:rsidR="00A05F50">
        <w:rPr>
          <w:rFonts w:ascii="Arial" w:hAnsi="Arial" w:cs="Arial"/>
        </w:rPr>
        <w:t>zeměměřic</w:t>
      </w:r>
      <w:r w:rsidRPr="0065413B">
        <w:rPr>
          <w:rFonts w:ascii="Arial" w:hAnsi="Arial" w:cs="Arial"/>
        </w:rPr>
        <w:t>ství</w:t>
      </w:r>
      <w:proofErr w:type="spellEnd"/>
      <w:r w:rsidRPr="0065413B">
        <w:rPr>
          <w:rFonts w:ascii="Arial" w:hAnsi="Arial" w:cs="Arial"/>
        </w:rPr>
        <w:t xml:space="preserve"> a katastru nemovitostí.</w:t>
      </w:r>
    </w:p>
    <w:p w14:paraId="3F34A201" w14:textId="77777777" w:rsidR="00581EA5" w:rsidRPr="0065413B" w:rsidRDefault="00581EA5" w:rsidP="00581EA5">
      <w:pPr>
        <w:pStyle w:val="Odstavecseseznamem"/>
        <w:spacing w:after="0"/>
        <w:ind w:left="1134"/>
        <w:jc w:val="both"/>
        <w:rPr>
          <w:rFonts w:ascii="Arial" w:hAnsi="Arial" w:cs="Arial"/>
        </w:rPr>
      </w:pPr>
    </w:p>
    <w:p w14:paraId="6137CDEA" w14:textId="3EE1F555" w:rsidR="008A5ED0" w:rsidRPr="0065413B" w:rsidRDefault="004414EF" w:rsidP="006D6B23">
      <w:pPr>
        <w:pStyle w:val="Odstavecseseznamem"/>
        <w:numPr>
          <w:ilvl w:val="0"/>
          <w:numId w:val="2"/>
        </w:numPr>
        <w:spacing w:after="0"/>
        <w:ind w:left="426" w:hanging="426"/>
        <w:jc w:val="both"/>
        <w:rPr>
          <w:rFonts w:ascii="Arial" w:hAnsi="Arial" w:cs="Arial"/>
        </w:rPr>
      </w:pPr>
      <w:r w:rsidRPr="0065413B">
        <w:rPr>
          <w:rFonts w:ascii="Arial" w:hAnsi="Arial" w:cs="Arial"/>
        </w:rPr>
        <w:t>Objednatel</w:t>
      </w:r>
      <w:r w:rsidR="002237D4" w:rsidRPr="0065413B">
        <w:rPr>
          <w:rFonts w:ascii="Arial" w:hAnsi="Arial" w:cs="Arial"/>
        </w:rPr>
        <w:t xml:space="preserve"> bude </w:t>
      </w:r>
      <w:r w:rsidR="00223C18" w:rsidRPr="0065413B">
        <w:rPr>
          <w:rFonts w:ascii="Arial" w:hAnsi="Arial" w:cs="Arial"/>
        </w:rPr>
        <w:t>Poskytovatelem</w:t>
      </w:r>
      <w:r w:rsidR="002237D4" w:rsidRPr="0065413B">
        <w:rPr>
          <w:rFonts w:ascii="Arial" w:hAnsi="Arial" w:cs="Arial"/>
        </w:rPr>
        <w:t xml:space="preserve"> vyrozuměn o místu, datu a času předání vytyčen</w:t>
      </w:r>
      <w:r w:rsidR="00A76D29" w:rsidRPr="0065413B">
        <w:rPr>
          <w:rFonts w:ascii="Arial" w:hAnsi="Arial" w:cs="Arial"/>
        </w:rPr>
        <w:t>ý</w:t>
      </w:r>
      <w:r w:rsidR="002237D4" w:rsidRPr="0065413B">
        <w:rPr>
          <w:rFonts w:ascii="Arial" w:hAnsi="Arial" w:cs="Arial"/>
        </w:rPr>
        <w:t>ch hranic pozemků vlastníkům</w:t>
      </w:r>
      <w:r w:rsidRPr="0065413B">
        <w:rPr>
          <w:rFonts w:ascii="Arial" w:hAnsi="Arial" w:cs="Arial"/>
        </w:rPr>
        <w:t xml:space="preserve"> pozemků příp. jiný</w:t>
      </w:r>
      <w:r w:rsidR="000475D9" w:rsidRPr="0065413B">
        <w:rPr>
          <w:rFonts w:ascii="Arial" w:hAnsi="Arial" w:cs="Arial"/>
        </w:rPr>
        <w:t>m</w:t>
      </w:r>
      <w:r w:rsidRPr="0065413B">
        <w:rPr>
          <w:rFonts w:ascii="Arial" w:hAnsi="Arial" w:cs="Arial"/>
        </w:rPr>
        <w:t xml:space="preserve"> oprávněný</w:t>
      </w:r>
      <w:r w:rsidR="000475D9" w:rsidRPr="0065413B">
        <w:rPr>
          <w:rFonts w:ascii="Arial" w:hAnsi="Arial" w:cs="Arial"/>
        </w:rPr>
        <w:t>m (</w:t>
      </w:r>
      <w:r w:rsidRPr="0065413B">
        <w:rPr>
          <w:rFonts w:ascii="Arial" w:hAnsi="Arial" w:cs="Arial"/>
        </w:rPr>
        <w:t xml:space="preserve">např. zástupci </w:t>
      </w:r>
      <w:r w:rsidR="002C5C87" w:rsidRPr="0065413B">
        <w:rPr>
          <w:rFonts w:ascii="Arial" w:hAnsi="Arial" w:cs="Arial"/>
        </w:rPr>
        <w:t>O</w:t>
      </w:r>
      <w:r w:rsidRPr="0065413B">
        <w:rPr>
          <w:rFonts w:ascii="Arial" w:hAnsi="Arial" w:cs="Arial"/>
        </w:rPr>
        <w:t>bjednatele</w:t>
      </w:r>
      <w:r w:rsidR="000475D9" w:rsidRPr="0065413B">
        <w:rPr>
          <w:rFonts w:ascii="Arial" w:hAnsi="Arial" w:cs="Arial"/>
        </w:rPr>
        <w:t>)</w:t>
      </w:r>
      <w:r w:rsidR="002237D4" w:rsidRPr="0065413B">
        <w:rPr>
          <w:rFonts w:ascii="Arial" w:hAnsi="Arial" w:cs="Arial"/>
        </w:rPr>
        <w:t>.</w:t>
      </w:r>
      <w:r w:rsidRPr="0065413B">
        <w:rPr>
          <w:rFonts w:ascii="Arial" w:hAnsi="Arial" w:cs="Arial"/>
        </w:rPr>
        <w:t xml:space="preserve"> </w:t>
      </w:r>
      <w:r w:rsidR="002237D4" w:rsidRPr="0065413B">
        <w:rPr>
          <w:rFonts w:ascii="Arial" w:hAnsi="Arial" w:cs="Arial"/>
        </w:rPr>
        <w:t>Vyrozumě</w:t>
      </w:r>
      <w:r w:rsidR="00AA0B05" w:rsidRPr="0065413B">
        <w:rPr>
          <w:rFonts w:ascii="Arial" w:hAnsi="Arial" w:cs="Arial"/>
        </w:rPr>
        <w:t>n</w:t>
      </w:r>
      <w:r w:rsidR="002237D4" w:rsidRPr="0065413B">
        <w:rPr>
          <w:rFonts w:ascii="Arial" w:hAnsi="Arial" w:cs="Arial"/>
        </w:rPr>
        <w:t>í</w:t>
      </w:r>
      <w:r w:rsidR="00AA0B05" w:rsidRPr="0065413B">
        <w:rPr>
          <w:rFonts w:ascii="Arial" w:hAnsi="Arial" w:cs="Arial"/>
        </w:rPr>
        <w:t xml:space="preserve"> bude zasláno v podobě e-mail</w:t>
      </w:r>
      <w:r w:rsidR="00275BD7" w:rsidRPr="0065413B">
        <w:rPr>
          <w:rFonts w:ascii="Arial" w:hAnsi="Arial" w:cs="Arial"/>
        </w:rPr>
        <w:t>ů</w:t>
      </w:r>
      <w:r w:rsidR="00AA0B05" w:rsidRPr="0065413B">
        <w:rPr>
          <w:rFonts w:ascii="Arial" w:hAnsi="Arial" w:cs="Arial"/>
        </w:rPr>
        <w:t xml:space="preserve"> </w:t>
      </w:r>
      <w:r w:rsidR="00275BD7" w:rsidRPr="0065413B">
        <w:rPr>
          <w:rFonts w:ascii="Arial" w:hAnsi="Arial" w:cs="Arial"/>
          <w:color w:val="000000"/>
        </w:rPr>
        <w:t xml:space="preserve">na </w:t>
      </w:r>
      <w:r w:rsidRPr="0065413B">
        <w:rPr>
          <w:rFonts w:ascii="Arial" w:hAnsi="Arial" w:cs="Arial"/>
          <w:color w:val="000000"/>
        </w:rPr>
        <w:t xml:space="preserve">adresy uvedené </w:t>
      </w:r>
      <w:r w:rsidRPr="002C34A3">
        <w:rPr>
          <w:rFonts w:ascii="Arial" w:hAnsi="Arial" w:cs="Arial"/>
          <w:color w:val="000000"/>
        </w:rPr>
        <w:t>v</w:t>
      </w:r>
      <w:r w:rsidR="0009453F" w:rsidRPr="002C34A3">
        <w:rPr>
          <w:rFonts w:ascii="Arial" w:hAnsi="Arial" w:cs="Arial"/>
          <w:color w:val="000000"/>
        </w:rPr>
        <w:t> </w:t>
      </w:r>
      <w:r w:rsidR="00F44DFB" w:rsidRPr="002C34A3">
        <w:rPr>
          <w:rFonts w:ascii="Arial" w:hAnsi="Arial" w:cs="Arial"/>
          <w:color w:val="000000"/>
        </w:rPr>
        <w:t>O</w:t>
      </w:r>
      <w:r w:rsidRPr="002C34A3">
        <w:rPr>
          <w:rFonts w:ascii="Arial" w:hAnsi="Arial" w:cs="Arial"/>
          <w:color w:val="000000"/>
        </w:rPr>
        <w:t xml:space="preserve">bjednávkách </w:t>
      </w:r>
      <w:r w:rsidR="00275BD7" w:rsidRPr="002C34A3">
        <w:rPr>
          <w:rFonts w:ascii="Arial" w:hAnsi="Arial" w:cs="Arial"/>
          <w:color w:val="000000"/>
        </w:rPr>
        <w:t>s minimálně</w:t>
      </w:r>
      <w:r w:rsidR="00275BD7" w:rsidRPr="0065413B">
        <w:rPr>
          <w:rFonts w:ascii="Arial" w:hAnsi="Arial" w:cs="Arial"/>
          <w:color w:val="000000"/>
        </w:rPr>
        <w:t xml:space="preserve"> 5 denním předstihem</w:t>
      </w:r>
      <w:r w:rsidR="008233A2" w:rsidRPr="0065413B">
        <w:rPr>
          <w:rFonts w:ascii="Arial" w:hAnsi="Arial" w:cs="Arial"/>
          <w:color w:val="000000"/>
        </w:rPr>
        <w:t>.</w:t>
      </w:r>
    </w:p>
    <w:p w14:paraId="34E363C6" w14:textId="77777777" w:rsidR="00275BD7" w:rsidRPr="0065413B" w:rsidRDefault="00AA0B05" w:rsidP="008A5ED0">
      <w:pPr>
        <w:pStyle w:val="Odstavecseseznamem"/>
        <w:spacing w:after="0"/>
        <w:ind w:left="426"/>
        <w:jc w:val="both"/>
        <w:rPr>
          <w:rFonts w:ascii="Arial" w:hAnsi="Arial" w:cs="Arial"/>
        </w:rPr>
      </w:pPr>
      <w:r w:rsidRPr="0065413B">
        <w:rPr>
          <w:rFonts w:ascii="Arial" w:hAnsi="Arial" w:cs="Arial"/>
          <w:color w:val="FF0000"/>
        </w:rPr>
        <w:t xml:space="preserve"> </w:t>
      </w:r>
    </w:p>
    <w:p w14:paraId="12776DA3" w14:textId="11AC57D6" w:rsidR="008A5ED0" w:rsidRPr="0065413B" w:rsidRDefault="008A5ED0" w:rsidP="008A5ED0">
      <w:pPr>
        <w:pStyle w:val="Odstavecseseznamem"/>
        <w:numPr>
          <w:ilvl w:val="0"/>
          <w:numId w:val="2"/>
        </w:numPr>
        <w:spacing w:after="0"/>
        <w:ind w:left="426" w:hanging="426"/>
        <w:jc w:val="both"/>
        <w:rPr>
          <w:rFonts w:ascii="Arial" w:hAnsi="Arial" w:cs="Arial"/>
        </w:rPr>
      </w:pPr>
      <w:r w:rsidRPr="0065413B">
        <w:rPr>
          <w:rFonts w:ascii="Arial" w:hAnsi="Arial" w:cs="Arial"/>
        </w:rPr>
        <w:t>Poskytovatel na svůj náklad a na své nebezpečí provede pro Objednatele vyhotovení dokumentace o vytyčení hranice pozemků</w:t>
      </w:r>
      <w:r w:rsidR="00027254">
        <w:rPr>
          <w:rFonts w:ascii="Arial" w:hAnsi="Arial" w:cs="Arial"/>
        </w:rPr>
        <w:t>, případně</w:t>
      </w:r>
      <w:r w:rsidRPr="0065413B">
        <w:rPr>
          <w:rFonts w:ascii="Arial" w:hAnsi="Arial" w:cs="Arial"/>
        </w:rPr>
        <w:t xml:space="preserve"> </w:t>
      </w:r>
      <w:r w:rsidR="00DD2D68" w:rsidRPr="0065413B">
        <w:rPr>
          <w:rFonts w:ascii="Arial" w:hAnsi="Arial" w:cs="Arial"/>
        </w:rPr>
        <w:t>GP</w:t>
      </w:r>
      <w:r w:rsidRPr="0065413B">
        <w:rPr>
          <w:rFonts w:ascii="Arial" w:hAnsi="Arial" w:cs="Arial"/>
        </w:rPr>
        <w:t xml:space="preserve"> tak, aby nedocházelo k umělému navyšování účtovaných jednotek včetně </w:t>
      </w:r>
      <w:r w:rsidR="00106860" w:rsidRPr="0065413B">
        <w:rPr>
          <w:rFonts w:ascii="Arial" w:hAnsi="Arial" w:cs="Arial"/>
        </w:rPr>
        <w:t>použité stabilizace lomových bodů</w:t>
      </w:r>
      <w:r w:rsidRPr="0065413B">
        <w:rPr>
          <w:rFonts w:ascii="Arial" w:hAnsi="Arial" w:cs="Arial"/>
        </w:rPr>
        <w:t>.</w:t>
      </w:r>
    </w:p>
    <w:p w14:paraId="0AB5BD5E" w14:textId="77777777" w:rsidR="00581EA5" w:rsidRPr="0065413B" w:rsidRDefault="00581EA5" w:rsidP="00581EA5">
      <w:pPr>
        <w:pStyle w:val="Odstavecseseznamem"/>
        <w:spacing w:after="0"/>
        <w:ind w:left="426"/>
        <w:jc w:val="both"/>
        <w:rPr>
          <w:rFonts w:ascii="Arial" w:hAnsi="Arial" w:cs="Arial"/>
        </w:rPr>
      </w:pPr>
    </w:p>
    <w:p w14:paraId="792E66A2" w14:textId="77777777" w:rsidR="008D6EC4" w:rsidRPr="0065413B" w:rsidRDefault="008D6EC4" w:rsidP="006D6B23">
      <w:pPr>
        <w:pStyle w:val="Odstavecseseznamem"/>
        <w:numPr>
          <w:ilvl w:val="0"/>
          <w:numId w:val="2"/>
        </w:numPr>
        <w:spacing w:after="0"/>
        <w:ind w:left="426" w:hanging="426"/>
        <w:jc w:val="both"/>
        <w:rPr>
          <w:rFonts w:ascii="Arial" w:hAnsi="Arial" w:cs="Arial"/>
        </w:rPr>
      </w:pPr>
      <w:r w:rsidRPr="0065413B">
        <w:rPr>
          <w:rFonts w:ascii="Arial" w:hAnsi="Arial" w:cs="Arial"/>
        </w:rPr>
        <w:t xml:space="preserve">Objednatel převezme </w:t>
      </w:r>
      <w:r w:rsidR="00EB4EC9" w:rsidRPr="0065413B">
        <w:rPr>
          <w:rFonts w:ascii="Arial" w:hAnsi="Arial" w:cs="Arial"/>
        </w:rPr>
        <w:t xml:space="preserve">pouze </w:t>
      </w:r>
      <w:r w:rsidRPr="0065413B">
        <w:rPr>
          <w:rFonts w:ascii="Arial" w:hAnsi="Arial" w:cs="Arial"/>
        </w:rPr>
        <w:t>řádně provedené finální výstupy poskytnutých Služeb</w:t>
      </w:r>
      <w:r w:rsidR="008A2CBC" w:rsidRPr="0065413B">
        <w:rPr>
          <w:rFonts w:ascii="Arial" w:hAnsi="Arial" w:cs="Arial"/>
        </w:rPr>
        <w:t>.</w:t>
      </w:r>
      <w:r w:rsidRPr="0065413B">
        <w:rPr>
          <w:rFonts w:ascii="Arial" w:hAnsi="Arial" w:cs="Arial"/>
        </w:rPr>
        <w:t xml:space="preserve"> </w:t>
      </w:r>
    </w:p>
    <w:p w14:paraId="04244A7E" w14:textId="77777777" w:rsidR="00A34055" w:rsidRPr="0065413B" w:rsidRDefault="00223C18" w:rsidP="00A34055">
      <w:pPr>
        <w:pStyle w:val="Odstavecseseznamem"/>
        <w:ind w:left="426"/>
        <w:jc w:val="both"/>
        <w:rPr>
          <w:rFonts w:ascii="Arial" w:hAnsi="Arial" w:cs="Arial"/>
        </w:rPr>
      </w:pPr>
      <w:r w:rsidRPr="0065413B">
        <w:rPr>
          <w:rFonts w:ascii="Arial" w:hAnsi="Arial" w:cs="Arial"/>
        </w:rPr>
        <w:t>Poskytovatel</w:t>
      </w:r>
      <w:r w:rsidR="008D6EC4" w:rsidRPr="0065413B">
        <w:rPr>
          <w:rFonts w:ascii="Arial" w:hAnsi="Arial" w:cs="Arial"/>
        </w:rPr>
        <w:t xml:space="preserve"> je povinen Objednateli předat spolu s písemným výstupem dle předchozí věty i všechny doklady a jiné písemnosti související s předávaným výstupem. </w:t>
      </w:r>
    </w:p>
    <w:p w14:paraId="7F4A7E24" w14:textId="77777777" w:rsidR="00A34055" w:rsidRPr="0065413B" w:rsidRDefault="00A34055" w:rsidP="00A34055">
      <w:pPr>
        <w:pStyle w:val="Odstavecseseznamem"/>
        <w:ind w:left="426"/>
        <w:jc w:val="both"/>
        <w:rPr>
          <w:rFonts w:ascii="Arial" w:hAnsi="Arial" w:cs="Arial"/>
        </w:rPr>
      </w:pPr>
    </w:p>
    <w:p w14:paraId="67D61806"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t xml:space="preserve">Objednatel obdrží od </w:t>
      </w:r>
      <w:r w:rsidR="00584C4D" w:rsidRPr="0065413B">
        <w:rPr>
          <w:rFonts w:ascii="Arial" w:hAnsi="Arial" w:cs="Arial"/>
        </w:rPr>
        <w:t>Poskytovatele</w:t>
      </w:r>
      <w:r w:rsidRPr="0065413B">
        <w:rPr>
          <w:rFonts w:ascii="Arial" w:hAnsi="Arial" w:cs="Arial"/>
        </w:rPr>
        <w:t>:</w:t>
      </w:r>
    </w:p>
    <w:p w14:paraId="1B647C38" w14:textId="6B2D92B1"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 xml:space="preserve">Dokumentaci o vytyčení vlastnické hranice pozemku (vytyčovací náčrt s protokolem o vytyčení hranice pozemku) v </w:t>
      </w:r>
      <w:r w:rsidR="007E52FF">
        <w:rPr>
          <w:rFonts w:ascii="Arial" w:hAnsi="Arial" w:cs="Arial"/>
        </w:rPr>
        <w:t>jednom vyhotovení pro SPÚ.</w:t>
      </w:r>
    </w:p>
    <w:p w14:paraId="302FE1D3" w14:textId="77777777" w:rsidR="00027254"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 xml:space="preserve">V případě vyhotovení </w:t>
      </w:r>
      <w:r w:rsidR="00DD2D68" w:rsidRPr="0065413B">
        <w:rPr>
          <w:rFonts w:ascii="Arial" w:hAnsi="Arial" w:cs="Arial"/>
        </w:rPr>
        <w:t>GP</w:t>
      </w:r>
      <w:r w:rsidRPr="0065413B">
        <w:rPr>
          <w:rFonts w:ascii="Arial" w:hAnsi="Arial" w:cs="Arial"/>
        </w:rPr>
        <w:t xml:space="preserve"> (potvrzen</w:t>
      </w:r>
      <w:r w:rsidR="00372EB5" w:rsidRPr="0065413B">
        <w:rPr>
          <w:rFonts w:ascii="Arial" w:hAnsi="Arial" w:cs="Arial"/>
        </w:rPr>
        <w:t>ého příslušným</w:t>
      </w:r>
      <w:r w:rsidRPr="0065413B">
        <w:rPr>
          <w:rFonts w:ascii="Arial" w:hAnsi="Arial" w:cs="Arial"/>
        </w:rPr>
        <w:t xml:space="preserve"> Katastrálním úřadem, dle jednotlivých katastrálních pracovišť) dokumentaci v </w:t>
      </w:r>
      <w:r w:rsidR="007E52FF">
        <w:rPr>
          <w:rFonts w:ascii="Arial" w:hAnsi="Arial" w:cs="Arial"/>
        </w:rPr>
        <w:t>jednom</w:t>
      </w:r>
      <w:r w:rsidRPr="0065413B">
        <w:rPr>
          <w:rFonts w:ascii="Arial" w:hAnsi="Arial" w:cs="Arial"/>
        </w:rPr>
        <w:t xml:space="preserve"> vyhotovení + </w:t>
      </w:r>
      <w:r w:rsidR="007E52FF">
        <w:rPr>
          <w:rFonts w:ascii="Arial" w:hAnsi="Arial" w:cs="Arial"/>
        </w:rPr>
        <w:t>2 GP pro SPÚ</w:t>
      </w:r>
      <w:r w:rsidRPr="0065413B">
        <w:rPr>
          <w:rFonts w:ascii="Arial" w:hAnsi="Arial" w:cs="Arial"/>
        </w:rPr>
        <w:t>.</w:t>
      </w:r>
      <w:r w:rsidR="00036139" w:rsidRPr="0065413B">
        <w:rPr>
          <w:rFonts w:ascii="Arial" w:hAnsi="Arial" w:cs="Arial"/>
        </w:rPr>
        <w:t xml:space="preserve"> Pokud je nezbytnou součástí GP i vytyčovací náčrt, tak bude dokumentace předána včetně něho. </w:t>
      </w:r>
    </w:p>
    <w:p w14:paraId="78FE223E" w14:textId="659F661C" w:rsidR="00A34055" w:rsidRPr="0065413B" w:rsidRDefault="007E52FF" w:rsidP="00EB7BC4">
      <w:pPr>
        <w:pStyle w:val="Odstavecseseznamem"/>
        <w:numPr>
          <w:ilvl w:val="0"/>
          <w:numId w:val="36"/>
        </w:numPr>
        <w:ind w:left="425" w:firstLine="0"/>
        <w:jc w:val="both"/>
        <w:rPr>
          <w:rFonts w:ascii="Arial" w:hAnsi="Arial" w:cs="Arial"/>
        </w:rPr>
      </w:pPr>
      <w:r>
        <w:rPr>
          <w:rFonts w:ascii="Arial" w:hAnsi="Arial" w:cs="Arial"/>
        </w:rPr>
        <w:t xml:space="preserve">Vytyčovací náčrty, protokoly o vytyčení hranic a </w:t>
      </w:r>
      <w:r w:rsidR="00EB7BC4">
        <w:rPr>
          <w:rFonts w:ascii="Arial" w:hAnsi="Arial" w:cs="Arial"/>
        </w:rPr>
        <w:t xml:space="preserve">případně </w:t>
      </w:r>
      <w:r>
        <w:rPr>
          <w:rFonts w:ascii="Arial" w:hAnsi="Arial" w:cs="Arial"/>
        </w:rPr>
        <w:t xml:space="preserve">geometrické plány budou vyhotoveny také v jednom </w:t>
      </w:r>
      <w:proofErr w:type="spellStart"/>
      <w:r>
        <w:rPr>
          <w:rFonts w:ascii="Arial" w:hAnsi="Arial" w:cs="Arial"/>
        </w:rPr>
        <w:t>paré</w:t>
      </w:r>
      <w:proofErr w:type="spellEnd"/>
      <w:r>
        <w:rPr>
          <w:rFonts w:ascii="Arial" w:hAnsi="Arial" w:cs="Arial"/>
        </w:rPr>
        <w:t xml:space="preserve"> pro každého vlastníka (spoluvlastníka), které bude poskytovatelem vlastníkům (spoluvlastníkům) předáno. Státní pozemkový úřad pak obdrží potvrzení o převzetí hotového díla (originály doručenek, seznam s podpisy u převzetí atp.)</w:t>
      </w:r>
    </w:p>
    <w:p w14:paraId="4874A3AD" w14:textId="77777777" w:rsidR="00A34055" w:rsidRPr="0065413B" w:rsidRDefault="00A34055" w:rsidP="008D6EC4">
      <w:pPr>
        <w:pStyle w:val="Odstavecseseznamem"/>
        <w:ind w:left="426"/>
        <w:jc w:val="both"/>
        <w:rPr>
          <w:rFonts w:ascii="Arial" w:hAnsi="Arial" w:cs="Arial"/>
        </w:rPr>
      </w:pPr>
    </w:p>
    <w:p w14:paraId="3DB80721"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t>Dokumentace k vytyčení hranic vlastníkům pozemků musí mimo náleži</w:t>
      </w:r>
      <w:r w:rsidR="00372EB5" w:rsidRPr="0065413B">
        <w:rPr>
          <w:rFonts w:ascii="Arial" w:hAnsi="Arial" w:cs="Arial"/>
        </w:rPr>
        <w:t>tostí</w:t>
      </w:r>
    </w:p>
    <w:p w14:paraId="57F64A50" w14:textId="77777777" w:rsidR="00A34055" w:rsidRPr="0065413B" w:rsidRDefault="00A34055" w:rsidP="00A34055">
      <w:pPr>
        <w:ind w:left="426"/>
        <w:jc w:val="both"/>
        <w:rPr>
          <w:rFonts w:ascii="Arial" w:hAnsi="Arial" w:cs="Arial"/>
          <w:sz w:val="22"/>
          <w:szCs w:val="22"/>
        </w:rPr>
      </w:pPr>
      <w:r w:rsidRPr="0065413B">
        <w:rPr>
          <w:rFonts w:ascii="Arial" w:hAnsi="Arial" w:cs="Arial"/>
          <w:sz w:val="22"/>
          <w:szCs w:val="22"/>
        </w:rPr>
        <w:t xml:space="preserve">stanovených </w:t>
      </w:r>
      <w:r w:rsidR="001A09D0" w:rsidRPr="0065413B">
        <w:rPr>
          <w:rFonts w:ascii="Arial" w:hAnsi="Arial" w:cs="Arial"/>
          <w:sz w:val="22"/>
          <w:szCs w:val="22"/>
        </w:rPr>
        <w:t xml:space="preserve">Katastrální </w:t>
      </w:r>
      <w:r w:rsidRPr="0065413B">
        <w:rPr>
          <w:rFonts w:ascii="Arial" w:hAnsi="Arial" w:cs="Arial"/>
          <w:sz w:val="22"/>
          <w:szCs w:val="22"/>
        </w:rPr>
        <w:t>vyhláškou obsahovat:</w:t>
      </w:r>
    </w:p>
    <w:p w14:paraId="1E8DCA4A" w14:textId="77777777"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Seznam pozvánek vlastníků pozemků (včetně vlastníků pozemků sousedících) k vytyčování parcel</w:t>
      </w:r>
    </w:p>
    <w:p w14:paraId="40962996" w14:textId="77777777"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V případě neúčasti pozvaného vlastníka pozemku doklad prokazující, že byl k převzetí hranice pozemku pozván - kopie dodejky pozvánky (případně jiný doklad obdobného významu a charakteru).</w:t>
      </w:r>
    </w:p>
    <w:p w14:paraId="5BC63BE1" w14:textId="77777777"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Pokud vlastník pozemku zmocní třetí osobu k převzetí hranic pozemku, bude u vytyčovacího protokolu přiložen</w:t>
      </w:r>
      <w:r w:rsidR="002E65F1" w:rsidRPr="0065413B">
        <w:rPr>
          <w:rFonts w:ascii="Arial" w:hAnsi="Arial" w:cs="Arial"/>
        </w:rPr>
        <w:t>a</w:t>
      </w:r>
      <w:r w:rsidRPr="0065413B">
        <w:rPr>
          <w:rFonts w:ascii="Arial" w:hAnsi="Arial" w:cs="Arial"/>
        </w:rPr>
        <w:t xml:space="preserve"> </w:t>
      </w:r>
      <w:r w:rsidR="002E65F1" w:rsidRPr="0065413B">
        <w:rPr>
          <w:rFonts w:ascii="Arial" w:hAnsi="Arial" w:cs="Arial"/>
        </w:rPr>
        <w:t xml:space="preserve">úředně ověřená </w:t>
      </w:r>
      <w:r w:rsidRPr="0065413B">
        <w:rPr>
          <w:rFonts w:ascii="Arial" w:hAnsi="Arial" w:cs="Arial"/>
        </w:rPr>
        <w:t>pln</w:t>
      </w:r>
      <w:r w:rsidR="002E65F1" w:rsidRPr="0065413B">
        <w:rPr>
          <w:rFonts w:ascii="Arial" w:hAnsi="Arial" w:cs="Arial"/>
        </w:rPr>
        <w:t>á</w:t>
      </w:r>
      <w:r w:rsidRPr="0065413B">
        <w:rPr>
          <w:rFonts w:ascii="Arial" w:hAnsi="Arial" w:cs="Arial"/>
        </w:rPr>
        <w:t xml:space="preserve"> moc</w:t>
      </w:r>
      <w:r w:rsidR="002E65F1" w:rsidRPr="0065413B">
        <w:rPr>
          <w:rFonts w:ascii="Arial" w:hAnsi="Arial" w:cs="Arial"/>
        </w:rPr>
        <w:t xml:space="preserve"> v originále nebo úředně ověřené kopii</w:t>
      </w:r>
      <w:r w:rsidRPr="0065413B">
        <w:rPr>
          <w:rFonts w:ascii="Arial" w:hAnsi="Arial" w:cs="Arial"/>
        </w:rPr>
        <w:t>.</w:t>
      </w:r>
    </w:p>
    <w:p w14:paraId="5EF3FF27" w14:textId="77777777" w:rsidR="00A34055" w:rsidRPr="0065413B" w:rsidRDefault="00A34055" w:rsidP="008D6EC4">
      <w:pPr>
        <w:pStyle w:val="Odstavecseseznamem"/>
        <w:ind w:left="426"/>
        <w:jc w:val="both"/>
        <w:rPr>
          <w:rFonts w:ascii="Arial" w:hAnsi="Arial" w:cs="Arial"/>
        </w:rPr>
      </w:pPr>
    </w:p>
    <w:p w14:paraId="519061E5"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t xml:space="preserve">V případě vytyčení vlastnické hranice pozemků ve správě Státního pozemkového </w:t>
      </w:r>
    </w:p>
    <w:p w14:paraId="2B086928" w14:textId="77777777" w:rsidR="00A34055" w:rsidRPr="0065413B" w:rsidRDefault="00A34055" w:rsidP="00A34055">
      <w:pPr>
        <w:ind w:left="426"/>
        <w:jc w:val="both"/>
        <w:rPr>
          <w:rFonts w:ascii="Arial" w:hAnsi="Arial" w:cs="Arial"/>
          <w:sz w:val="22"/>
          <w:szCs w:val="22"/>
        </w:rPr>
      </w:pPr>
      <w:r w:rsidRPr="0065413B">
        <w:rPr>
          <w:rFonts w:ascii="Arial" w:hAnsi="Arial" w:cs="Arial"/>
          <w:sz w:val="22"/>
          <w:szCs w:val="22"/>
        </w:rPr>
        <w:t xml:space="preserve">úřadu bude dokumentace obsahovat kopii e-mailové zprávy (vyrozumění o předání hranic pozemků) zaslané zástupci Objednatele na email uvedený ve Výzvě.  </w:t>
      </w:r>
    </w:p>
    <w:p w14:paraId="7CB6EAA3" w14:textId="77777777" w:rsidR="00075FE0" w:rsidRPr="0065413B" w:rsidRDefault="00075FE0" w:rsidP="00A34055">
      <w:pPr>
        <w:ind w:left="426"/>
        <w:jc w:val="both"/>
        <w:rPr>
          <w:rFonts w:ascii="Arial" w:hAnsi="Arial" w:cs="Arial"/>
          <w:sz w:val="22"/>
          <w:szCs w:val="22"/>
        </w:rPr>
      </w:pPr>
    </w:p>
    <w:p w14:paraId="10545785" w14:textId="77777777" w:rsidR="00075FE0" w:rsidRPr="0065413B" w:rsidRDefault="00075FE0" w:rsidP="00075FE0">
      <w:pPr>
        <w:pStyle w:val="Odstavecseseznamem"/>
        <w:numPr>
          <w:ilvl w:val="0"/>
          <w:numId w:val="13"/>
        </w:numPr>
        <w:spacing w:after="0"/>
        <w:ind w:left="426"/>
        <w:jc w:val="both"/>
        <w:rPr>
          <w:rFonts w:ascii="Arial" w:hAnsi="Arial" w:cs="Arial"/>
        </w:rPr>
      </w:pPr>
      <w:r w:rsidRPr="0065413B">
        <w:rPr>
          <w:rFonts w:ascii="Arial" w:hAnsi="Arial" w:cs="Arial"/>
        </w:rPr>
        <w:t xml:space="preserve">Nové hranice budou řádně vytyčeny a stabilizovány </w:t>
      </w:r>
      <w:r w:rsidR="00F164DB" w:rsidRPr="0065413B">
        <w:rPr>
          <w:rFonts w:ascii="Arial" w:hAnsi="Arial" w:cs="Arial"/>
        </w:rPr>
        <w:t>zákonem předepsaným způsobem</w:t>
      </w:r>
      <w:r w:rsidRPr="0065413B">
        <w:rPr>
          <w:rFonts w:ascii="Arial" w:hAnsi="Arial" w:cs="Arial"/>
        </w:rPr>
        <w:t>. Objednatel bude vyrozuměn o datu předávání hranic (viz</w:t>
      </w:r>
      <w:r w:rsidR="00DF50E2" w:rsidRPr="0065413B">
        <w:rPr>
          <w:rFonts w:ascii="Arial" w:hAnsi="Arial" w:cs="Arial"/>
        </w:rPr>
        <w:t xml:space="preserve"> bod 2 tohoto článku) </w:t>
      </w:r>
      <w:r w:rsidRPr="0065413B">
        <w:rPr>
          <w:rFonts w:ascii="Arial" w:hAnsi="Arial" w:cs="Arial"/>
        </w:rPr>
        <w:t>a je aktivně legitimován provést kontrolu samotného předávání vytyčených hranic vlastníkům příp. jiným oprávněným</w:t>
      </w:r>
      <w:r w:rsidR="00584C4D" w:rsidRPr="0065413B">
        <w:rPr>
          <w:rFonts w:ascii="Arial" w:hAnsi="Arial" w:cs="Arial"/>
        </w:rPr>
        <w:t>.</w:t>
      </w:r>
    </w:p>
    <w:p w14:paraId="0EAE36CD" w14:textId="77777777" w:rsidR="00A34055" w:rsidRPr="0065413B" w:rsidRDefault="00A34055" w:rsidP="008D6EC4">
      <w:pPr>
        <w:pStyle w:val="Odstavecseseznamem"/>
        <w:ind w:left="426"/>
        <w:jc w:val="both"/>
        <w:rPr>
          <w:rFonts w:ascii="Arial" w:hAnsi="Arial" w:cs="Arial"/>
        </w:rPr>
      </w:pPr>
    </w:p>
    <w:p w14:paraId="4C7913C3" w14:textId="77777777" w:rsidR="008D6EC4" w:rsidRPr="0065413B" w:rsidRDefault="008D6EC4" w:rsidP="006D6B23">
      <w:pPr>
        <w:pStyle w:val="Odstavecseseznamem"/>
        <w:numPr>
          <w:ilvl w:val="0"/>
          <w:numId w:val="13"/>
        </w:numPr>
        <w:spacing w:after="0"/>
        <w:ind w:left="426" w:hanging="426"/>
        <w:jc w:val="both"/>
        <w:rPr>
          <w:rFonts w:ascii="Arial" w:hAnsi="Arial" w:cs="Arial"/>
        </w:rPr>
      </w:pPr>
      <w:r w:rsidRPr="0065413B">
        <w:rPr>
          <w:rFonts w:ascii="Arial" w:hAnsi="Arial" w:cs="Arial"/>
        </w:rPr>
        <w:t>O předání a převzetí finálních výstupů poskytnutých Služeb jako celku smluvní strany vyhotoví protokol o předání a převzetí dokumentace (dále jen „</w:t>
      </w:r>
      <w:r w:rsidRPr="0065413B">
        <w:rPr>
          <w:rFonts w:ascii="Arial" w:hAnsi="Arial" w:cs="Arial"/>
          <w:b/>
        </w:rPr>
        <w:t>Protokol o předání dokumentace</w:t>
      </w:r>
      <w:r w:rsidRPr="0065413B">
        <w:rPr>
          <w:rFonts w:ascii="Arial" w:hAnsi="Arial" w:cs="Arial"/>
        </w:rPr>
        <w:t>“).</w:t>
      </w:r>
    </w:p>
    <w:p w14:paraId="5BF81002" w14:textId="77777777" w:rsidR="008D6EC4" w:rsidRPr="0065413B" w:rsidRDefault="008D6EC4" w:rsidP="008D6EC4">
      <w:pPr>
        <w:tabs>
          <w:tab w:val="left" w:pos="360"/>
        </w:tabs>
        <w:spacing w:line="276" w:lineRule="auto"/>
        <w:ind w:left="792"/>
        <w:jc w:val="both"/>
        <w:rPr>
          <w:rFonts w:ascii="Arial" w:hAnsi="Arial" w:cs="Arial"/>
          <w:sz w:val="22"/>
          <w:szCs w:val="22"/>
        </w:rPr>
      </w:pPr>
    </w:p>
    <w:p w14:paraId="568AF358" w14:textId="77777777" w:rsidR="008D6EC4" w:rsidRPr="0065413B" w:rsidRDefault="008D6EC4" w:rsidP="008D6EC4">
      <w:pPr>
        <w:pStyle w:val="Odstavecseseznamem"/>
        <w:numPr>
          <w:ilvl w:val="0"/>
          <w:numId w:val="13"/>
        </w:numPr>
        <w:spacing w:after="0"/>
        <w:ind w:left="426" w:hanging="426"/>
        <w:jc w:val="both"/>
        <w:rPr>
          <w:rFonts w:ascii="Arial" w:hAnsi="Arial" w:cs="Arial"/>
        </w:rPr>
      </w:pPr>
      <w:r w:rsidRPr="0065413B">
        <w:rPr>
          <w:rFonts w:ascii="Arial" w:hAnsi="Arial" w:cs="Arial"/>
        </w:rPr>
        <w:t xml:space="preserve">Služba se považuje za řádně poskytnutou podepsáním Protokolu o předání dokumentace. </w:t>
      </w:r>
    </w:p>
    <w:p w14:paraId="2BA64FE9" w14:textId="77777777" w:rsidR="00C412EB" w:rsidRPr="0065413B" w:rsidRDefault="00C412EB" w:rsidP="00C412EB">
      <w:pPr>
        <w:pStyle w:val="Odstavecseseznamem"/>
        <w:spacing w:after="0"/>
        <w:ind w:left="426"/>
        <w:jc w:val="both"/>
        <w:rPr>
          <w:rFonts w:ascii="Arial" w:hAnsi="Arial" w:cs="Arial"/>
        </w:rPr>
      </w:pPr>
    </w:p>
    <w:p w14:paraId="2654686D" w14:textId="19946DB9" w:rsidR="008D6EC4" w:rsidRPr="0065413B" w:rsidRDefault="008D6EC4" w:rsidP="006D6B23">
      <w:pPr>
        <w:pStyle w:val="Odstavecseseznamem"/>
        <w:numPr>
          <w:ilvl w:val="0"/>
          <w:numId w:val="13"/>
        </w:numPr>
        <w:spacing w:after="0"/>
        <w:ind w:left="426" w:hanging="426"/>
        <w:jc w:val="both"/>
        <w:rPr>
          <w:rFonts w:ascii="Arial" w:hAnsi="Arial" w:cs="Arial"/>
          <w:snapToGrid w:val="0"/>
        </w:rPr>
      </w:pPr>
      <w:bookmarkStart w:id="0" w:name="_Ref351395212"/>
      <w:r w:rsidRPr="0065413B">
        <w:rPr>
          <w:rFonts w:ascii="Arial" w:hAnsi="Arial" w:cs="Arial"/>
          <w:snapToGrid w:val="0"/>
        </w:rPr>
        <w:t>Jde-li o Službu, která nespočívá ve vyhotovení dokumentace, ale spočívá ve faktickém provedení činností, zejména vytyčení</w:t>
      </w:r>
      <w:r w:rsidRPr="0065413B" w:rsidDel="00E35369">
        <w:rPr>
          <w:rFonts w:ascii="Arial" w:hAnsi="Arial" w:cs="Arial"/>
          <w:snapToGrid w:val="0"/>
        </w:rPr>
        <w:t xml:space="preserve"> </w:t>
      </w:r>
      <w:r w:rsidRPr="0065413B">
        <w:rPr>
          <w:rFonts w:ascii="Arial" w:hAnsi="Arial" w:cs="Arial"/>
          <w:snapToGrid w:val="0"/>
        </w:rPr>
        <w:t>hranic pozemků (vč. předání vytyčených hranic vlastníkům), stabilizace plastovým znakem</w:t>
      </w:r>
      <w:r w:rsidR="001C67DB" w:rsidRPr="0065413B">
        <w:rPr>
          <w:rFonts w:ascii="Arial" w:hAnsi="Arial" w:cs="Arial"/>
          <w:snapToGrid w:val="0"/>
        </w:rPr>
        <w:t>,</w:t>
      </w:r>
      <w:r w:rsidRPr="0065413B">
        <w:rPr>
          <w:rFonts w:ascii="Arial" w:hAnsi="Arial" w:cs="Arial"/>
          <w:snapToGrid w:val="0"/>
        </w:rPr>
        <w:t xml:space="preserve"> dřevěným kolíkem nebo jiným druhem stabilizace dle </w:t>
      </w:r>
      <w:r w:rsidR="006A7B88" w:rsidRPr="0065413B">
        <w:rPr>
          <w:rFonts w:ascii="Arial" w:hAnsi="Arial" w:cs="Arial"/>
          <w:snapToGrid w:val="0"/>
        </w:rPr>
        <w:t xml:space="preserve">Čl. III bod 2. </w:t>
      </w:r>
      <w:r w:rsidRPr="0065413B">
        <w:rPr>
          <w:rFonts w:ascii="Arial" w:hAnsi="Arial" w:cs="Arial"/>
          <w:snapToGrid w:val="0"/>
        </w:rPr>
        <w:t xml:space="preserve">této Rámcové </w:t>
      </w:r>
      <w:r w:rsidR="00243FBB" w:rsidRPr="0065413B">
        <w:rPr>
          <w:rFonts w:ascii="Arial" w:hAnsi="Arial" w:cs="Arial"/>
          <w:snapToGrid w:val="0"/>
        </w:rPr>
        <w:t>dohody</w:t>
      </w:r>
      <w:r w:rsidRPr="0065413B">
        <w:rPr>
          <w:rFonts w:ascii="Arial" w:hAnsi="Arial" w:cs="Arial"/>
          <w:snapToGrid w:val="0"/>
        </w:rPr>
        <w:t xml:space="preserve">, považuje se taková Služba za poskytnutou dnem odevzdání protokolu o provedení činností </w:t>
      </w:r>
      <w:r w:rsidR="00584C4D" w:rsidRPr="0065413B">
        <w:rPr>
          <w:rFonts w:ascii="Arial" w:hAnsi="Arial" w:cs="Arial"/>
          <w:snapToGrid w:val="0"/>
        </w:rPr>
        <w:t>Poskytovatelem</w:t>
      </w:r>
      <w:r w:rsidRPr="0065413B">
        <w:rPr>
          <w:rFonts w:ascii="Arial" w:hAnsi="Arial" w:cs="Arial"/>
          <w:snapToGrid w:val="0"/>
        </w:rPr>
        <w:t xml:space="preserve"> Objednateli</w:t>
      </w:r>
      <w:r w:rsidR="00C93F2E" w:rsidRPr="0065413B">
        <w:rPr>
          <w:rFonts w:ascii="Arial" w:hAnsi="Arial" w:cs="Arial"/>
          <w:snapToGrid w:val="0"/>
        </w:rPr>
        <w:t xml:space="preserve"> (dále jen „</w:t>
      </w:r>
      <w:r w:rsidR="00C93F2E" w:rsidRPr="0065413B">
        <w:rPr>
          <w:rFonts w:ascii="Arial" w:hAnsi="Arial" w:cs="Arial"/>
          <w:b/>
          <w:snapToGrid w:val="0"/>
        </w:rPr>
        <w:t>Protokol</w:t>
      </w:r>
      <w:r w:rsidR="00C93F2E" w:rsidRPr="0065413B">
        <w:rPr>
          <w:rFonts w:ascii="Arial" w:hAnsi="Arial" w:cs="Arial"/>
          <w:snapToGrid w:val="0"/>
        </w:rPr>
        <w:t>“) a jeho potvrzení Objednatelem</w:t>
      </w:r>
      <w:r w:rsidRPr="0065413B">
        <w:rPr>
          <w:rFonts w:ascii="Arial" w:hAnsi="Arial" w:cs="Arial"/>
          <w:snapToGrid w:val="0"/>
        </w:rPr>
        <w:t>. Objednatel je oprávněn provést kontrolu řádného provedení činností uvedených v protokolu dle předchozí věty.</w:t>
      </w:r>
      <w:bookmarkEnd w:id="0"/>
    </w:p>
    <w:p w14:paraId="0F36DBB7" w14:textId="77777777" w:rsidR="00075FE0" w:rsidRPr="0065413B" w:rsidRDefault="00075FE0" w:rsidP="00075FE0">
      <w:pPr>
        <w:pStyle w:val="Odstavecseseznamem"/>
        <w:spacing w:after="0"/>
        <w:ind w:left="426"/>
        <w:jc w:val="both"/>
        <w:rPr>
          <w:rFonts w:ascii="Arial" w:hAnsi="Arial" w:cs="Arial"/>
          <w:snapToGrid w:val="0"/>
        </w:rPr>
      </w:pPr>
    </w:p>
    <w:p w14:paraId="4697C536" w14:textId="77777777" w:rsidR="00604F13" w:rsidRPr="0065413B" w:rsidRDefault="00075FE0" w:rsidP="00604F13">
      <w:pPr>
        <w:pStyle w:val="Odstavecseseznamem"/>
        <w:numPr>
          <w:ilvl w:val="0"/>
          <w:numId w:val="13"/>
        </w:numPr>
        <w:rPr>
          <w:rFonts w:ascii="Arial" w:hAnsi="Arial" w:cs="Arial"/>
          <w:snapToGrid w:val="0"/>
        </w:rPr>
      </w:pPr>
      <w:r w:rsidRPr="0065413B">
        <w:rPr>
          <w:rFonts w:ascii="Arial" w:hAnsi="Arial" w:cs="Arial"/>
          <w:snapToGrid w:val="0"/>
        </w:rPr>
        <w:t>Vlastnické právo k jednotlivým výstupům poskytnutých Služeb přechází na Objednatele okamžikem podepsání Protokolu o předání dokumentace</w:t>
      </w:r>
      <w:r w:rsidR="00C93F2E" w:rsidRPr="0065413B">
        <w:rPr>
          <w:rFonts w:ascii="Arial" w:hAnsi="Arial" w:cs="Arial"/>
          <w:snapToGrid w:val="0"/>
        </w:rPr>
        <w:t xml:space="preserve"> případně potvrzením Protokolu.</w:t>
      </w:r>
    </w:p>
    <w:p w14:paraId="47757844" w14:textId="77777777" w:rsidR="00604F13" w:rsidRPr="0065413B" w:rsidRDefault="00604F13" w:rsidP="00604F13">
      <w:pPr>
        <w:pStyle w:val="Odstavecseseznamem"/>
        <w:ind w:left="360"/>
        <w:rPr>
          <w:rFonts w:ascii="Arial" w:hAnsi="Arial" w:cs="Arial"/>
          <w:snapToGrid w:val="0"/>
        </w:rPr>
      </w:pPr>
    </w:p>
    <w:p w14:paraId="0093A5C5" w14:textId="1BC9D441" w:rsidR="00584C4D" w:rsidRDefault="00584C4D" w:rsidP="006D6B23">
      <w:pPr>
        <w:pStyle w:val="Odstavecseseznamem"/>
        <w:numPr>
          <w:ilvl w:val="0"/>
          <w:numId w:val="13"/>
        </w:numPr>
        <w:jc w:val="both"/>
        <w:rPr>
          <w:rFonts w:ascii="Arial" w:hAnsi="Arial" w:cs="Arial"/>
          <w:snapToGrid w:val="0"/>
        </w:rPr>
      </w:pPr>
      <w:r w:rsidRPr="0065413B">
        <w:rPr>
          <w:rFonts w:ascii="Arial" w:hAnsi="Arial" w:cs="Arial"/>
          <w:snapToGrid w:val="0"/>
        </w:rPr>
        <w:t xml:space="preserve">Objednatel je povinen převzít finální výstupy poskytnutých Služeb pouze tehdy, pokud jsou </w:t>
      </w:r>
      <w:r w:rsidR="00DF50E2" w:rsidRPr="0065413B">
        <w:rPr>
          <w:rFonts w:ascii="Arial" w:hAnsi="Arial" w:cs="Arial"/>
          <w:snapToGrid w:val="0"/>
        </w:rPr>
        <w:t xml:space="preserve">Služby </w:t>
      </w:r>
      <w:r w:rsidRPr="0065413B">
        <w:rPr>
          <w:rFonts w:ascii="Arial" w:hAnsi="Arial" w:cs="Arial"/>
          <w:snapToGrid w:val="0"/>
        </w:rPr>
        <w:t>poskytnuty bez vad.</w:t>
      </w:r>
      <w:r w:rsidR="00C93F2E" w:rsidRPr="0065413B">
        <w:rPr>
          <w:rFonts w:ascii="Arial" w:hAnsi="Arial" w:cs="Arial"/>
        </w:rPr>
        <w:t xml:space="preserve">  Pokud </w:t>
      </w:r>
      <w:r w:rsidR="00C93F2E" w:rsidRPr="0065413B">
        <w:rPr>
          <w:rFonts w:ascii="Arial" w:hAnsi="Arial" w:cs="Arial"/>
          <w:snapToGrid w:val="0"/>
        </w:rPr>
        <w:t>finální výstupy Služeb obsahují vady, pořídí Objednatel zápis, ve kterém se uvede soupis</w:t>
      </w:r>
      <w:r w:rsidR="005E453A" w:rsidRPr="0065413B">
        <w:rPr>
          <w:rFonts w:ascii="Arial" w:hAnsi="Arial" w:cs="Arial"/>
          <w:snapToGrid w:val="0"/>
        </w:rPr>
        <w:t xml:space="preserve"> vad</w:t>
      </w:r>
      <w:r w:rsidR="00C93F2E" w:rsidRPr="0065413B">
        <w:rPr>
          <w:rFonts w:ascii="Arial" w:hAnsi="Arial" w:cs="Arial"/>
          <w:snapToGrid w:val="0"/>
        </w:rPr>
        <w:t xml:space="preserve"> </w:t>
      </w:r>
      <w:r w:rsidR="004D3E89" w:rsidRPr="0065413B">
        <w:rPr>
          <w:rFonts w:ascii="Arial" w:hAnsi="Arial" w:cs="Arial"/>
          <w:snapToGrid w:val="0"/>
        </w:rPr>
        <w:t xml:space="preserve">a vyzve Poskytovatele </w:t>
      </w:r>
      <w:r w:rsidR="00740768" w:rsidRPr="0065413B">
        <w:rPr>
          <w:rFonts w:ascii="Arial" w:hAnsi="Arial" w:cs="Arial"/>
          <w:snapToGrid w:val="0"/>
        </w:rPr>
        <w:t xml:space="preserve">dle čl. IX této </w:t>
      </w:r>
      <w:r w:rsidR="00243FBB" w:rsidRPr="0065413B">
        <w:rPr>
          <w:rFonts w:ascii="Arial" w:hAnsi="Arial" w:cs="Arial"/>
          <w:snapToGrid w:val="0"/>
        </w:rPr>
        <w:t>Rámcové dohody</w:t>
      </w:r>
      <w:r w:rsidR="00740768" w:rsidRPr="0065413B">
        <w:rPr>
          <w:rFonts w:ascii="Arial" w:hAnsi="Arial" w:cs="Arial"/>
          <w:snapToGrid w:val="0"/>
        </w:rPr>
        <w:t xml:space="preserve"> </w:t>
      </w:r>
      <w:r w:rsidR="004D3E89" w:rsidRPr="0065413B">
        <w:rPr>
          <w:rFonts w:ascii="Arial" w:hAnsi="Arial" w:cs="Arial"/>
          <w:snapToGrid w:val="0"/>
        </w:rPr>
        <w:t>k jejich odstranění ve stanoveném termínu</w:t>
      </w:r>
      <w:r w:rsidR="00740768" w:rsidRPr="0065413B">
        <w:rPr>
          <w:rFonts w:ascii="Arial" w:hAnsi="Arial" w:cs="Arial"/>
          <w:snapToGrid w:val="0"/>
        </w:rPr>
        <w:t>.</w:t>
      </w:r>
    </w:p>
    <w:p w14:paraId="57266774" w14:textId="77777777" w:rsidR="00124C1B" w:rsidRPr="00124C1B" w:rsidRDefault="00124C1B" w:rsidP="00124C1B">
      <w:pPr>
        <w:pStyle w:val="Odstavecseseznamem"/>
        <w:rPr>
          <w:rFonts w:ascii="Arial" w:hAnsi="Arial" w:cs="Arial"/>
          <w:snapToGrid w:val="0"/>
        </w:rPr>
      </w:pPr>
    </w:p>
    <w:p w14:paraId="28E09037" w14:textId="77777777" w:rsidR="00124C1B" w:rsidRPr="0065413B" w:rsidRDefault="00124C1B" w:rsidP="00124C1B">
      <w:pPr>
        <w:pStyle w:val="Odstavecseseznamem"/>
        <w:ind w:left="360"/>
        <w:jc w:val="both"/>
        <w:rPr>
          <w:rFonts w:ascii="Arial" w:hAnsi="Arial" w:cs="Arial"/>
          <w:snapToGrid w:val="0"/>
        </w:rPr>
      </w:pPr>
    </w:p>
    <w:p w14:paraId="3B4B1A9C" w14:textId="77777777" w:rsidR="00FD33FD" w:rsidRPr="0065413B" w:rsidRDefault="00FD33FD" w:rsidP="004D3E89">
      <w:pPr>
        <w:pStyle w:val="Odstavecseseznamem"/>
        <w:ind w:left="360"/>
        <w:rPr>
          <w:rFonts w:ascii="Arial" w:hAnsi="Arial" w:cs="Arial"/>
          <w:snapToGrid w:val="0"/>
        </w:rPr>
      </w:pPr>
    </w:p>
    <w:p w14:paraId="4B48944F" w14:textId="77777777" w:rsidR="00975522" w:rsidRPr="0065413B" w:rsidRDefault="002C20DB" w:rsidP="002C20DB">
      <w:pPr>
        <w:pStyle w:val="Odstavecseseznamem"/>
        <w:spacing w:after="0"/>
        <w:ind w:left="425"/>
        <w:jc w:val="center"/>
        <w:rPr>
          <w:rFonts w:ascii="Arial" w:hAnsi="Arial" w:cs="Arial"/>
          <w:b/>
        </w:rPr>
      </w:pPr>
      <w:r w:rsidRPr="0065413B">
        <w:rPr>
          <w:rFonts w:ascii="Arial" w:hAnsi="Arial" w:cs="Arial"/>
          <w:b/>
        </w:rPr>
        <w:t>Čl.</w:t>
      </w:r>
      <w:r w:rsidR="00A97006" w:rsidRPr="0065413B">
        <w:rPr>
          <w:rFonts w:ascii="Arial" w:hAnsi="Arial" w:cs="Arial"/>
          <w:b/>
        </w:rPr>
        <w:t xml:space="preserve"> </w:t>
      </w:r>
      <w:r w:rsidRPr="0065413B">
        <w:rPr>
          <w:rFonts w:ascii="Arial" w:hAnsi="Arial" w:cs="Arial"/>
          <w:b/>
        </w:rPr>
        <w:t>VI.</w:t>
      </w:r>
    </w:p>
    <w:p w14:paraId="3A6E8480" w14:textId="77777777" w:rsidR="002C20DB" w:rsidRPr="0065413B" w:rsidRDefault="003C0BD6" w:rsidP="002C20DB">
      <w:pPr>
        <w:pStyle w:val="Odstavecseseznamem"/>
        <w:spacing w:after="0"/>
        <w:ind w:left="425"/>
        <w:jc w:val="center"/>
        <w:rPr>
          <w:rFonts w:ascii="Arial" w:hAnsi="Arial" w:cs="Arial"/>
          <w:b/>
        </w:rPr>
      </w:pPr>
      <w:r w:rsidRPr="0065413B">
        <w:rPr>
          <w:rFonts w:ascii="Arial" w:hAnsi="Arial" w:cs="Arial"/>
          <w:b/>
        </w:rPr>
        <w:t>Doba poskytování služeb a l</w:t>
      </w:r>
      <w:r w:rsidR="002C20DB" w:rsidRPr="0065413B">
        <w:rPr>
          <w:rFonts w:ascii="Arial" w:hAnsi="Arial" w:cs="Arial"/>
          <w:b/>
        </w:rPr>
        <w:t>hůty plnění</w:t>
      </w:r>
    </w:p>
    <w:p w14:paraId="3CDDE842" w14:textId="77777777" w:rsidR="00307006" w:rsidRPr="0065413B" w:rsidRDefault="00307006" w:rsidP="002C20DB">
      <w:pPr>
        <w:pStyle w:val="Odstavecseseznamem"/>
        <w:spacing w:after="0"/>
        <w:ind w:left="425"/>
        <w:jc w:val="center"/>
        <w:rPr>
          <w:rFonts w:ascii="Arial" w:hAnsi="Arial" w:cs="Arial"/>
          <w:b/>
        </w:rPr>
      </w:pPr>
    </w:p>
    <w:p w14:paraId="282409F0" w14:textId="642AD314" w:rsidR="003C0BD6" w:rsidRPr="0065413B" w:rsidRDefault="003C0BD6" w:rsidP="003C0BD6">
      <w:pPr>
        <w:pStyle w:val="Odstavecseseznamem"/>
        <w:numPr>
          <w:ilvl w:val="0"/>
          <w:numId w:val="19"/>
        </w:numPr>
        <w:spacing w:after="0"/>
        <w:ind w:left="425" w:hanging="425"/>
        <w:jc w:val="both"/>
        <w:rPr>
          <w:rFonts w:ascii="Arial" w:hAnsi="Arial" w:cs="Arial"/>
        </w:rPr>
      </w:pPr>
      <w:r w:rsidRPr="0065413B">
        <w:rPr>
          <w:rFonts w:ascii="Arial" w:hAnsi="Arial" w:cs="Arial"/>
        </w:rPr>
        <w:t>Poskytovatel se zavazuje provést Služby dle čl. II</w:t>
      </w:r>
      <w:r w:rsidR="00B00627">
        <w:rPr>
          <w:rFonts w:ascii="Arial" w:hAnsi="Arial" w:cs="Arial"/>
        </w:rPr>
        <w:t>I</w:t>
      </w:r>
      <w:r w:rsidRPr="0065413B">
        <w:rPr>
          <w:rFonts w:ascii="Arial" w:hAnsi="Arial" w:cs="Arial"/>
        </w:rPr>
        <w:t xml:space="preserve"> této </w:t>
      </w:r>
      <w:r w:rsidR="00243FBB" w:rsidRPr="0065413B">
        <w:rPr>
          <w:rFonts w:ascii="Arial" w:hAnsi="Arial" w:cs="Arial"/>
        </w:rPr>
        <w:t>Rámcové dohody</w:t>
      </w:r>
      <w:r w:rsidRPr="0065413B">
        <w:rPr>
          <w:rFonts w:ascii="Arial" w:hAnsi="Arial" w:cs="Arial"/>
        </w:rPr>
        <w:t xml:space="preserve"> </w:t>
      </w:r>
      <w:r w:rsidRPr="00EB7BC4">
        <w:rPr>
          <w:rFonts w:ascii="Arial" w:hAnsi="Arial" w:cs="Arial"/>
        </w:rPr>
        <w:t xml:space="preserve">do </w:t>
      </w:r>
      <w:r w:rsidR="00484520" w:rsidRPr="00EB7BC4">
        <w:rPr>
          <w:rFonts w:ascii="Arial" w:hAnsi="Arial" w:cs="Arial"/>
        </w:rPr>
        <w:t>3</w:t>
      </w:r>
      <w:r w:rsidR="00EB7BC4" w:rsidRPr="00EB7BC4">
        <w:rPr>
          <w:rFonts w:ascii="Arial" w:hAnsi="Arial" w:cs="Arial"/>
        </w:rPr>
        <w:t>0</w:t>
      </w:r>
      <w:r w:rsidR="00484520" w:rsidRPr="00EB7BC4">
        <w:rPr>
          <w:rFonts w:ascii="Arial" w:hAnsi="Arial" w:cs="Arial"/>
        </w:rPr>
        <w:t xml:space="preserve">. </w:t>
      </w:r>
      <w:r w:rsidR="00EB7BC4" w:rsidRPr="00EB7BC4">
        <w:rPr>
          <w:rFonts w:ascii="Arial" w:hAnsi="Arial" w:cs="Arial"/>
        </w:rPr>
        <w:t>6</w:t>
      </w:r>
      <w:r w:rsidR="00484520" w:rsidRPr="00EB7BC4">
        <w:rPr>
          <w:rFonts w:ascii="Arial" w:hAnsi="Arial" w:cs="Arial"/>
        </w:rPr>
        <w:t>. 2021</w:t>
      </w:r>
      <w:r w:rsidRPr="00EB7BC4">
        <w:rPr>
          <w:rFonts w:ascii="Arial" w:hAnsi="Arial" w:cs="Arial"/>
        </w:rPr>
        <w:t>,</w:t>
      </w:r>
      <w:r w:rsidRPr="0065413B">
        <w:rPr>
          <w:rFonts w:ascii="Arial" w:hAnsi="Arial" w:cs="Arial"/>
        </w:rPr>
        <w:t xml:space="preserve"> nebo do vyčerp</w:t>
      </w:r>
      <w:r w:rsidR="00041035" w:rsidRPr="0065413B">
        <w:rPr>
          <w:rFonts w:ascii="Arial" w:hAnsi="Arial" w:cs="Arial"/>
        </w:rPr>
        <w:t>á</w:t>
      </w:r>
      <w:r w:rsidRPr="0065413B">
        <w:rPr>
          <w:rFonts w:ascii="Arial" w:hAnsi="Arial" w:cs="Arial"/>
        </w:rPr>
        <w:t>ní předpokládané hodnoty veřejné zakázky tj.</w:t>
      </w:r>
      <w:r w:rsidR="00484520">
        <w:rPr>
          <w:rFonts w:ascii="Arial" w:hAnsi="Arial" w:cs="Arial"/>
        </w:rPr>
        <w:t xml:space="preserve"> 2 000 000</w:t>
      </w:r>
      <w:r w:rsidRPr="0065413B">
        <w:rPr>
          <w:rFonts w:ascii="Arial" w:hAnsi="Arial" w:cs="Arial"/>
        </w:rPr>
        <w:t xml:space="preserve"> Kč bez DPH.</w:t>
      </w:r>
    </w:p>
    <w:p w14:paraId="099E0D7D" w14:textId="77777777" w:rsidR="0002715C" w:rsidRPr="0065413B" w:rsidRDefault="0002715C" w:rsidP="002C20DB">
      <w:pPr>
        <w:pStyle w:val="Odstavecseseznamem"/>
        <w:spacing w:after="0"/>
        <w:ind w:left="425"/>
        <w:jc w:val="center"/>
        <w:rPr>
          <w:rFonts w:ascii="Arial" w:hAnsi="Arial" w:cs="Arial"/>
          <w:b/>
        </w:rPr>
      </w:pPr>
    </w:p>
    <w:p w14:paraId="0F782AF6" w14:textId="3B13B059" w:rsidR="003C0BD6" w:rsidRPr="0065413B" w:rsidRDefault="0002715C" w:rsidP="0002715C">
      <w:pPr>
        <w:pStyle w:val="Odstavecseseznamem"/>
        <w:numPr>
          <w:ilvl w:val="0"/>
          <w:numId w:val="19"/>
        </w:numPr>
        <w:spacing w:after="0"/>
        <w:ind w:left="425" w:hanging="425"/>
        <w:jc w:val="both"/>
        <w:rPr>
          <w:rFonts w:ascii="Arial" w:hAnsi="Arial" w:cs="Arial"/>
        </w:rPr>
      </w:pPr>
      <w:r w:rsidRPr="0065413B">
        <w:rPr>
          <w:rFonts w:ascii="Arial" w:hAnsi="Arial" w:cs="Arial"/>
        </w:rPr>
        <w:t xml:space="preserve">Lhůta plnění jednotlivých Služeb bude upravena v závislosti na druhu požadovaných Služeb vždy Objednávkou. </w:t>
      </w:r>
    </w:p>
    <w:p w14:paraId="1014DBD6" w14:textId="77777777" w:rsidR="003C0BD6" w:rsidRPr="0065413B" w:rsidRDefault="0002715C" w:rsidP="003C0BD6">
      <w:pPr>
        <w:pStyle w:val="Odstavecseseznamem"/>
        <w:spacing w:after="0"/>
        <w:ind w:left="425"/>
        <w:jc w:val="both"/>
        <w:rPr>
          <w:rFonts w:ascii="Arial" w:hAnsi="Arial" w:cs="Arial"/>
        </w:rPr>
      </w:pPr>
      <w:r w:rsidRPr="0065413B">
        <w:rPr>
          <w:rFonts w:ascii="Arial" w:hAnsi="Arial" w:cs="Arial"/>
        </w:rPr>
        <w:t>Obecně však platí, že</w:t>
      </w:r>
      <w:r w:rsidR="003C0BD6" w:rsidRPr="0065413B">
        <w:rPr>
          <w:rFonts w:ascii="Arial" w:hAnsi="Arial" w:cs="Arial"/>
        </w:rPr>
        <w:t>:</w:t>
      </w:r>
    </w:p>
    <w:p w14:paraId="0E01335A" w14:textId="643BE70D" w:rsidR="003C0BD6" w:rsidRPr="0065413B" w:rsidRDefault="009557DC" w:rsidP="006E341E">
      <w:pPr>
        <w:pStyle w:val="Odstavecseseznamem"/>
        <w:numPr>
          <w:ilvl w:val="0"/>
          <w:numId w:val="20"/>
        </w:numPr>
        <w:spacing w:after="0"/>
        <w:jc w:val="both"/>
        <w:rPr>
          <w:rFonts w:ascii="Arial" w:hAnsi="Arial" w:cs="Arial"/>
        </w:rPr>
      </w:pPr>
      <w:r>
        <w:rPr>
          <w:rFonts w:ascii="Arial" w:hAnsi="Arial" w:cs="Arial"/>
        </w:rPr>
        <w:t xml:space="preserve">lhůta pro poskytnutí </w:t>
      </w:r>
      <w:r w:rsidR="003C0BD6" w:rsidRPr="0065413B">
        <w:rPr>
          <w:rFonts w:ascii="Arial" w:hAnsi="Arial" w:cs="Arial"/>
        </w:rPr>
        <w:t>Služeb činí 60 dnů</w:t>
      </w:r>
      <w:r w:rsidR="006E341E" w:rsidRPr="0065413B">
        <w:rPr>
          <w:rFonts w:ascii="Arial" w:hAnsi="Arial" w:cs="Arial"/>
        </w:rPr>
        <w:t>. Změna tohoto termínu je možná po dohodě s Objednatelem</w:t>
      </w:r>
      <w:r w:rsidR="003C0BD6" w:rsidRPr="0065413B">
        <w:rPr>
          <w:rFonts w:ascii="Arial" w:hAnsi="Arial" w:cs="Arial"/>
        </w:rPr>
        <w:t>.</w:t>
      </w:r>
    </w:p>
    <w:p w14:paraId="5F1BB226" w14:textId="77777777" w:rsidR="0036786C" w:rsidRPr="0065413B" w:rsidRDefault="0036786C" w:rsidP="0036786C">
      <w:pPr>
        <w:pStyle w:val="Odstavecseseznamem"/>
        <w:spacing w:after="0"/>
        <w:ind w:left="1206"/>
        <w:jc w:val="both"/>
        <w:rPr>
          <w:rFonts w:ascii="Arial" w:hAnsi="Arial" w:cs="Arial"/>
        </w:rPr>
      </w:pPr>
    </w:p>
    <w:p w14:paraId="448E4D52" w14:textId="77777777" w:rsidR="002C20DB" w:rsidRPr="0065413B" w:rsidRDefault="00CC5719" w:rsidP="0036786C">
      <w:pPr>
        <w:pStyle w:val="Odstavecseseznamem"/>
        <w:numPr>
          <w:ilvl w:val="0"/>
          <w:numId w:val="19"/>
        </w:numPr>
        <w:spacing w:after="0"/>
        <w:ind w:left="425" w:hanging="425"/>
        <w:jc w:val="both"/>
        <w:rPr>
          <w:rFonts w:ascii="Arial" w:hAnsi="Arial" w:cs="Arial"/>
        </w:rPr>
      </w:pPr>
      <w:r w:rsidRPr="0065413B">
        <w:rPr>
          <w:rFonts w:ascii="Arial" w:hAnsi="Arial" w:cs="Arial"/>
        </w:rPr>
        <w:lastRenderedPageBreak/>
        <w:t>Provedením Služeb</w:t>
      </w:r>
      <w:r w:rsidR="0036786C" w:rsidRPr="0065413B">
        <w:rPr>
          <w:rFonts w:ascii="Arial" w:hAnsi="Arial" w:cs="Arial"/>
        </w:rPr>
        <w:t xml:space="preserve"> se rozu</w:t>
      </w:r>
      <w:r w:rsidRPr="0065413B">
        <w:rPr>
          <w:rFonts w:ascii="Arial" w:hAnsi="Arial" w:cs="Arial"/>
        </w:rPr>
        <w:t>mí řádné ukončení a předání Služeb</w:t>
      </w:r>
      <w:r w:rsidR="0036786C" w:rsidRPr="0065413B">
        <w:rPr>
          <w:rFonts w:ascii="Arial" w:hAnsi="Arial" w:cs="Arial"/>
        </w:rPr>
        <w:t xml:space="preserve"> v rozsahu a v termínu ujednaných v této </w:t>
      </w:r>
      <w:r w:rsidR="00243FBB" w:rsidRPr="0065413B">
        <w:rPr>
          <w:rFonts w:ascii="Arial" w:hAnsi="Arial" w:cs="Arial"/>
        </w:rPr>
        <w:t>Rámcové dohodě</w:t>
      </w:r>
      <w:r w:rsidR="0036786C" w:rsidRPr="0065413B">
        <w:rPr>
          <w:rFonts w:ascii="Arial" w:hAnsi="Arial" w:cs="Arial"/>
        </w:rPr>
        <w:t xml:space="preserve"> a kvalitě dle této </w:t>
      </w:r>
      <w:r w:rsidR="00243FBB" w:rsidRPr="0065413B">
        <w:rPr>
          <w:rFonts w:ascii="Arial" w:hAnsi="Arial" w:cs="Arial"/>
        </w:rPr>
        <w:t>Rámcové dohody</w:t>
      </w:r>
      <w:r w:rsidR="0036786C" w:rsidRPr="0065413B">
        <w:rPr>
          <w:rFonts w:ascii="Arial" w:hAnsi="Arial" w:cs="Arial"/>
        </w:rPr>
        <w:t>, norem a příslušných právních předpisů.</w:t>
      </w:r>
    </w:p>
    <w:p w14:paraId="223923C0" w14:textId="5C523082" w:rsidR="00A97006" w:rsidRDefault="00A97006" w:rsidP="0036786C">
      <w:pPr>
        <w:pStyle w:val="Odstavecseseznamem"/>
        <w:spacing w:after="0"/>
        <w:ind w:left="425"/>
        <w:jc w:val="both"/>
        <w:rPr>
          <w:rFonts w:ascii="Arial" w:hAnsi="Arial" w:cs="Arial"/>
          <w:highlight w:val="green"/>
        </w:rPr>
      </w:pPr>
    </w:p>
    <w:p w14:paraId="581BCA76" w14:textId="77777777" w:rsidR="00124C1B" w:rsidRPr="0065413B" w:rsidRDefault="00124C1B" w:rsidP="0036786C">
      <w:pPr>
        <w:pStyle w:val="Odstavecseseznamem"/>
        <w:spacing w:after="0"/>
        <w:ind w:left="425"/>
        <w:jc w:val="both"/>
        <w:rPr>
          <w:rFonts w:ascii="Arial" w:hAnsi="Arial" w:cs="Arial"/>
          <w:highlight w:val="green"/>
        </w:rPr>
      </w:pPr>
    </w:p>
    <w:p w14:paraId="051D31E1" w14:textId="77777777" w:rsidR="008A2920" w:rsidRPr="0065413B" w:rsidRDefault="008A2920" w:rsidP="00581EA5">
      <w:pPr>
        <w:pStyle w:val="Nadpis1"/>
        <w:spacing w:line="276" w:lineRule="auto"/>
        <w:jc w:val="center"/>
        <w:rPr>
          <w:rFonts w:ascii="Arial" w:hAnsi="Arial" w:cs="Arial"/>
          <w:sz w:val="22"/>
          <w:szCs w:val="22"/>
        </w:rPr>
      </w:pPr>
      <w:r w:rsidRPr="0065413B">
        <w:rPr>
          <w:rFonts w:ascii="Arial" w:hAnsi="Arial" w:cs="Arial"/>
          <w:sz w:val="22"/>
          <w:szCs w:val="22"/>
        </w:rPr>
        <w:t>Čl. VI</w:t>
      </w:r>
      <w:r w:rsidR="00967C78" w:rsidRPr="0065413B">
        <w:rPr>
          <w:rFonts w:ascii="Arial" w:hAnsi="Arial" w:cs="Arial"/>
          <w:sz w:val="22"/>
          <w:szCs w:val="22"/>
        </w:rPr>
        <w:t>I</w:t>
      </w:r>
    </w:p>
    <w:p w14:paraId="4C0F2FE6" w14:textId="77777777" w:rsidR="008A2920" w:rsidRPr="0065413B" w:rsidRDefault="008A2920" w:rsidP="00581EA5">
      <w:pPr>
        <w:pStyle w:val="Nadpis1"/>
        <w:spacing w:line="276" w:lineRule="auto"/>
        <w:jc w:val="center"/>
        <w:rPr>
          <w:rFonts w:ascii="Arial" w:hAnsi="Arial" w:cs="Arial"/>
          <w:sz w:val="22"/>
          <w:szCs w:val="22"/>
        </w:rPr>
      </w:pPr>
      <w:r w:rsidRPr="0065413B">
        <w:rPr>
          <w:rFonts w:ascii="Arial" w:hAnsi="Arial" w:cs="Arial"/>
          <w:sz w:val="22"/>
          <w:szCs w:val="22"/>
        </w:rPr>
        <w:t xml:space="preserve">Cena </w:t>
      </w:r>
      <w:r w:rsidR="00D7409E" w:rsidRPr="0065413B">
        <w:rPr>
          <w:rFonts w:ascii="Arial" w:hAnsi="Arial" w:cs="Arial"/>
          <w:sz w:val="22"/>
          <w:szCs w:val="22"/>
        </w:rPr>
        <w:t>Služeb</w:t>
      </w:r>
      <w:r w:rsidRPr="0065413B">
        <w:rPr>
          <w:rFonts w:ascii="Arial" w:hAnsi="Arial" w:cs="Arial"/>
          <w:sz w:val="22"/>
          <w:szCs w:val="22"/>
        </w:rPr>
        <w:t xml:space="preserve"> </w:t>
      </w:r>
    </w:p>
    <w:p w14:paraId="7DAD5601" w14:textId="77777777" w:rsidR="00264DEE" w:rsidRPr="0065413B" w:rsidRDefault="00264DEE" w:rsidP="00581EA5">
      <w:pPr>
        <w:pStyle w:val="Zkladntextodsazen2"/>
        <w:spacing w:before="0" w:line="276" w:lineRule="auto"/>
        <w:ind w:left="0" w:firstLine="0"/>
        <w:rPr>
          <w:rFonts w:ascii="Arial" w:hAnsi="Arial" w:cs="Arial"/>
          <w:color w:val="FF0000"/>
          <w:sz w:val="22"/>
          <w:szCs w:val="22"/>
        </w:rPr>
      </w:pPr>
    </w:p>
    <w:p w14:paraId="7DC96131" w14:textId="017CEADD" w:rsidR="006D3644" w:rsidRPr="0081182D" w:rsidRDefault="00D7409E" w:rsidP="00307006">
      <w:pPr>
        <w:pStyle w:val="Odstavecseseznamem"/>
        <w:numPr>
          <w:ilvl w:val="0"/>
          <w:numId w:val="21"/>
        </w:numPr>
        <w:spacing w:after="0"/>
        <w:ind w:left="425" w:hanging="425"/>
        <w:jc w:val="both"/>
        <w:rPr>
          <w:rFonts w:ascii="Arial" w:hAnsi="Arial" w:cs="Arial"/>
        </w:rPr>
      </w:pPr>
      <w:r w:rsidRPr="0081182D">
        <w:rPr>
          <w:rFonts w:ascii="Arial" w:hAnsi="Arial" w:cs="Arial"/>
        </w:rPr>
        <w:t>Cena za poskytnutí Služeb na základě konkrétní Objednávky (dále jen „</w:t>
      </w:r>
      <w:r w:rsidRPr="0081182D">
        <w:rPr>
          <w:rFonts w:ascii="Arial" w:hAnsi="Arial" w:cs="Arial"/>
          <w:b/>
        </w:rPr>
        <w:t>Cena</w:t>
      </w:r>
      <w:r w:rsidRPr="0081182D">
        <w:rPr>
          <w:rFonts w:ascii="Arial" w:hAnsi="Arial" w:cs="Arial"/>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E77EF0" w:rsidRPr="0081182D">
        <w:rPr>
          <w:rFonts w:ascii="Arial" w:hAnsi="Arial" w:cs="Arial"/>
        </w:rPr>
        <w:t>Poskytovatele</w:t>
      </w:r>
      <w:r w:rsidRPr="0081182D">
        <w:rPr>
          <w:rFonts w:ascii="Arial" w:hAnsi="Arial" w:cs="Arial"/>
        </w:rPr>
        <w:t xml:space="preserve">, která je uvedena v Příloze č. 3 této Rámcové </w:t>
      </w:r>
      <w:r w:rsidR="00243FBB" w:rsidRPr="0081182D">
        <w:rPr>
          <w:rFonts w:ascii="Arial" w:hAnsi="Arial" w:cs="Arial"/>
        </w:rPr>
        <w:t>dohody</w:t>
      </w:r>
      <w:r w:rsidRPr="0081182D">
        <w:rPr>
          <w:rFonts w:ascii="Arial" w:hAnsi="Arial" w:cs="Arial"/>
        </w:rPr>
        <w:t xml:space="preserve">. Pro vyloučení pochybností smluvní strany uvádějí, že jednotková cena uvedená v Příloze č. 3 této Rámcové </w:t>
      </w:r>
      <w:r w:rsidR="00243FBB" w:rsidRPr="0081182D">
        <w:rPr>
          <w:rFonts w:ascii="Arial" w:hAnsi="Arial" w:cs="Arial"/>
        </w:rPr>
        <w:t>dohody</w:t>
      </w:r>
      <w:r w:rsidRPr="0081182D">
        <w:rPr>
          <w:rFonts w:ascii="Arial" w:hAnsi="Arial" w:cs="Arial"/>
        </w:rPr>
        <w:t xml:space="preserve"> se platí za každou, i započatou jednotku, v plné výši, nikoliv ve výši poměrné.  </w:t>
      </w:r>
    </w:p>
    <w:p w14:paraId="31A28651" w14:textId="77777777" w:rsidR="00D7409E" w:rsidRPr="0065413B" w:rsidRDefault="00D7409E" w:rsidP="00581EA5">
      <w:pPr>
        <w:pStyle w:val="Odstavecseseznamem"/>
        <w:spacing w:after="0"/>
        <w:ind w:left="425"/>
        <w:jc w:val="both"/>
        <w:rPr>
          <w:rFonts w:ascii="Arial" w:hAnsi="Arial" w:cs="Arial"/>
        </w:rPr>
      </w:pPr>
    </w:p>
    <w:p w14:paraId="4307B275" w14:textId="2F385AD6" w:rsidR="00D7409E" w:rsidRDefault="00E77EF0" w:rsidP="00307006">
      <w:pPr>
        <w:pStyle w:val="Odstavecseseznamem"/>
        <w:numPr>
          <w:ilvl w:val="0"/>
          <w:numId w:val="21"/>
        </w:numPr>
        <w:spacing w:after="0"/>
        <w:ind w:left="425" w:hanging="425"/>
        <w:jc w:val="both"/>
        <w:rPr>
          <w:rFonts w:ascii="Arial" w:hAnsi="Arial" w:cs="Arial"/>
        </w:rPr>
      </w:pPr>
      <w:r w:rsidRPr="0065413B">
        <w:rPr>
          <w:rFonts w:ascii="Arial" w:hAnsi="Arial" w:cs="Arial"/>
        </w:rPr>
        <w:t>Poskytovatel</w:t>
      </w:r>
      <w:r w:rsidR="00D7409E" w:rsidRPr="0065413B">
        <w:rPr>
          <w:rFonts w:ascii="Arial" w:hAnsi="Arial" w:cs="Arial"/>
        </w:rPr>
        <w:t xml:space="preserve"> j</w:t>
      </w:r>
      <w:r w:rsidR="00B533E7" w:rsidRPr="0065413B">
        <w:rPr>
          <w:rFonts w:ascii="Arial" w:hAnsi="Arial" w:cs="Arial"/>
        </w:rPr>
        <w:t>e</w:t>
      </w:r>
      <w:r w:rsidR="00D7409E" w:rsidRPr="0065413B">
        <w:rPr>
          <w:rFonts w:ascii="Arial" w:hAnsi="Arial" w:cs="Arial"/>
        </w:rPr>
        <w:t xml:space="preserve"> povin</w:t>
      </w:r>
      <w:r w:rsidR="00B533E7" w:rsidRPr="0065413B">
        <w:rPr>
          <w:rFonts w:ascii="Arial" w:hAnsi="Arial" w:cs="Arial"/>
        </w:rPr>
        <w:t>en</w:t>
      </w:r>
      <w:r w:rsidR="00D7409E" w:rsidRPr="0065413B">
        <w:rPr>
          <w:rFonts w:ascii="Arial" w:hAnsi="Arial" w:cs="Arial"/>
        </w:rPr>
        <w:t xml:space="preserve"> doplnit Cenu do j</w:t>
      </w:r>
      <w:r w:rsidR="0073341D" w:rsidRPr="0065413B">
        <w:rPr>
          <w:rFonts w:ascii="Arial" w:hAnsi="Arial" w:cs="Arial"/>
        </w:rPr>
        <w:t>í</w:t>
      </w:r>
      <w:r w:rsidR="00D7409E" w:rsidRPr="0065413B">
        <w:rPr>
          <w:rFonts w:ascii="Arial" w:hAnsi="Arial" w:cs="Arial"/>
        </w:rPr>
        <w:t xml:space="preserve">m vypracovaného návrhu </w:t>
      </w:r>
      <w:r w:rsidR="00D7409E" w:rsidRPr="0081182D">
        <w:rPr>
          <w:rFonts w:ascii="Arial" w:hAnsi="Arial" w:cs="Arial"/>
        </w:rPr>
        <w:t>Objednávky vždy ve struktuře cena bez DPH, sazba DPH v %, cena vč. DPH, přičemž účtována daň z přidané hodnoty (dále jen „DPH“) bude vždy ve výši určené platnými právními předpisy v době</w:t>
      </w:r>
      <w:r w:rsidR="00D7409E" w:rsidRPr="0065413B">
        <w:rPr>
          <w:rFonts w:ascii="Arial" w:hAnsi="Arial" w:cs="Arial"/>
        </w:rPr>
        <w:t xml:space="preserve"> poskytnutí zdanitelného plnění.</w:t>
      </w:r>
    </w:p>
    <w:p w14:paraId="43B1D0FD" w14:textId="77777777" w:rsidR="00124C1B" w:rsidRPr="00124C1B" w:rsidRDefault="00124C1B" w:rsidP="00124C1B">
      <w:pPr>
        <w:pStyle w:val="Odstavecseseznamem"/>
        <w:rPr>
          <w:rFonts w:ascii="Arial" w:hAnsi="Arial" w:cs="Arial"/>
        </w:rPr>
      </w:pPr>
    </w:p>
    <w:p w14:paraId="20019351" w14:textId="77777777" w:rsidR="00124C1B" w:rsidRDefault="00124C1B" w:rsidP="00124C1B">
      <w:pPr>
        <w:pStyle w:val="Odstavecseseznamem"/>
        <w:spacing w:after="0"/>
        <w:ind w:left="425"/>
        <w:jc w:val="both"/>
        <w:rPr>
          <w:rFonts w:ascii="Arial" w:hAnsi="Arial" w:cs="Arial"/>
        </w:rPr>
      </w:pPr>
    </w:p>
    <w:p w14:paraId="195614F6" w14:textId="77777777" w:rsidR="00A97006" w:rsidRPr="0065413B" w:rsidRDefault="00A97006" w:rsidP="00967C78">
      <w:pPr>
        <w:pStyle w:val="Odstavecseseznamem"/>
        <w:spacing w:after="0"/>
        <w:ind w:left="425"/>
        <w:jc w:val="center"/>
        <w:rPr>
          <w:rFonts w:ascii="Arial" w:hAnsi="Arial" w:cs="Arial"/>
          <w:b/>
        </w:rPr>
      </w:pPr>
    </w:p>
    <w:p w14:paraId="166EEEC5" w14:textId="77777777" w:rsidR="00D7409E" w:rsidRPr="0065413B" w:rsidRDefault="00967C78" w:rsidP="00967C78">
      <w:pPr>
        <w:pStyle w:val="Odstavecseseznamem"/>
        <w:spacing w:after="0"/>
        <w:ind w:left="425"/>
        <w:jc w:val="center"/>
        <w:rPr>
          <w:rFonts w:ascii="Arial" w:hAnsi="Arial" w:cs="Arial"/>
          <w:b/>
        </w:rPr>
      </w:pPr>
      <w:r w:rsidRPr="0065413B">
        <w:rPr>
          <w:rFonts w:ascii="Arial" w:hAnsi="Arial" w:cs="Arial"/>
          <w:b/>
        </w:rPr>
        <w:t xml:space="preserve">Čl. </w:t>
      </w:r>
      <w:r w:rsidR="00915827" w:rsidRPr="0065413B">
        <w:rPr>
          <w:rFonts w:ascii="Arial" w:hAnsi="Arial" w:cs="Arial"/>
          <w:b/>
        </w:rPr>
        <w:t>VIII</w:t>
      </w:r>
    </w:p>
    <w:p w14:paraId="38CAC765" w14:textId="77777777" w:rsidR="00967C78" w:rsidRPr="0065413B" w:rsidRDefault="00967C78" w:rsidP="00DC2638">
      <w:pPr>
        <w:pStyle w:val="Odstavecseseznamem"/>
        <w:spacing w:after="0"/>
        <w:ind w:left="0"/>
        <w:jc w:val="center"/>
        <w:rPr>
          <w:rFonts w:ascii="Arial" w:hAnsi="Arial" w:cs="Arial"/>
          <w:b/>
        </w:rPr>
      </w:pPr>
      <w:r w:rsidRPr="0065413B">
        <w:rPr>
          <w:rFonts w:ascii="Arial" w:hAnsi="Arial" w:cs="Arial"/>
          <w:b/>
        </w:rPr>
        <w:t>Platební podmínky</w:t>
      </w:r>
    </w:p>
    <w:p w14:paraId="565040A3" w14:textId="77777777" w:rsidR="000475D9" w:rsidRPr="0065413B" w:rsidRDefault="000475D9" w:rsidP="00581EA5">
      <w:pPr>
        <w:spacing w:line="276" w:lineRule="auto"/>
        <w:ind w:left="426"/>
        <w:jc w:val="both"/>
        <w:rPr>
          <w:rFonts w:ascii="Arial" w:hAnsi="Arial" w:cs="Arial"/>
          <w:sz w:val="22"/>
          <w:szCs w:val="22"/>
        </w:rPr>
      </w:pPr>
    </w:p>
    <w:p w14:paraId="5FCC89F9" w14:textId="72A135E7" w:rsidR="009E1FA3" w:rsidRPr="0065413B" w:rsidRDefault="0088352F" w:rsidP="006D6B23">
      <w:pPr>
        <w:pStyle w:val="Odstavecseseznamem"/>
        <w:numPr>
          <w:ilvl w:val="0"/>
          <w:numId w:val="16"/>
        </w:numPr>
        <w:spacing w:after="0"/>
        <w:ind w:left="425" w:hanging="425"/>
        <w:jc w:val="both"/>
        <w:rPr>
          <w:rFonts w:ascii="Arial" w:hAnsi="Arial" w:cs="Arial"/>
        </w:rPr>
      </w:pPr>
      <w:r w:rsidRPr="0065413B">
        <w:rPr>
          <w:rFonts w:ascii="Arial" w:hAnsi="Arial" w:cs="Arial"/>
        </w:rPr>
        <w:t xml:space="preserve">Maximální objem </w:t>
      </w:r>
      <w:r w:rsidR="00B533E7" w:rsidRPr="0065413B">
        <w:rPr>
          <w:rFonts w:ascii="Arial" w:hAnsi="Arial" w:cs="Arial"/>
        </w:rPr>
        <w:t xml:space="preserve">všech </w:t>
      </w:r>
      <w:r w:rsidRPr="0065413B">
        <w:rPr>
          <w:rFonts w:ascii="Arial" w:hAnsi="Arial" w:cs="Arial"/>
        </w:rPr>
        <w:t xml:space="preserve">fakturovaných </w:t>
      </w:r>
      <w:r w:rsidR="00D7409E" w:rsidRPr="0065413B">
        <w:rPr>
          <w:rFonts w:ascii="Arial" w:hAnsi="Arial" w:cs="Arial"/>
        </w:rPr>
        <w:t>Služeb</w:t>
      </w:r>
      <w:r w:rsidRPr="0065413B">
        <w:rPr>
          <w:rFonts w:ascii="Arial" w:hAnsi="Arial" w:cs="Arial"/>
        </w:rPr>
        <w:t xml:space="preserve"> nepřesáhne částku </w:t>
      </w:r>
      <w:r w:rsidR="0081182D">
        <w:rPr>
          <w:rFonts w:ascii="Arial" w:hAnsi="Arial" w:cs="Arial"/>
        </w:rPr>
        <w:t>2 000 000</w:t>
      </w:r>
      <w:r w:rsidRPr="0065413B">
        <w:rPr>
          <w:rFonts w:ascii="Arial" w:hAnsi="Arial" w:cs="Arial"/>
        </w:rPr>
        <w:t xml:space="preserve"> Kč bez DPH</w:t>
      </w:r>
      <w:r w:rsidR="00622A2D" w:rsidRPr="0065413B">
        <w:rPr>
          <w:rFonts w:ascii="Arial" w:hAnsi="Arial" w:cs="Arial"/>
        </w:rPr>
        <w:t>.</w:t>
      </w:r>
    </w:p>
    <w:p w14:paraId="44D610B7" w14:textId="77777777" w:rsidR="0088352F" w:rsidRPr="0065413B" w:rsidRDefault="0088352F" w:rsidP="00581EA5">
      <w:pPr>
        <w:spacing w:line="276" w:lineRule="auto"/>
        <w:ind w:left="426"/>
        <w:jc w:val="both"/>
        <w:rPr>
          <w:rFonts w:ascii="Arial" w:hAnsi="Arial" w:cs="Arial"/>
          <w:sz w:val="22"/>
          <w:szCs w:val="22"/>
        </w:rPr>
      </w:pPr>
      <w:r w:rsidRPr="0065413B">
        <w:rPr>
          <w:rFonts w:ascii="Arial" w:hAnsi="Arial" w:cs="Arial"/>
          <w:sz w:val="22"/>
          <w:szCs w:val="22"/>
        </w:rPr>
        <w:t xml:space="preserve"> </w:t>
      </w:r>
    </w:p>
    <w:p w14:paraId="634C0E9A" w14:textId="3E7DDF12" w:rsidR="0049378E" w:rsidRPr="00934FA4" w:rsidRDefault="0049378E" w:rsidP="006D6B23">
      <w:pPr>
        <w:pStyle w:val="Odstavecseseznamem"/>
        <w:numPr>
          <w:ilvl w:val="0"/>
          <w:numId w:val="16"/>
        </w:numPr>
        <w:spacing w:after="0"/>
        <w:ind w:left="425" w:hanging="425"/>
        <w:jc w:val="both"/>
        <w:rPr>
          <w:rFonts w:ascii="Arial" w:hAnsi="Arial" w:cs="Arial"/>
        </w:rPr>
      </w:pPr>
      <w:r w:rsidRPr="0065413B">
        <w:rPr>
          <w:rFonts w:ascii="Arial" w:hAnsi="Arial" w:cs="Arial"/>
        </w:rPr>
        <w:t xml:space="preserve">Objednatel uhradí </w:t>
      </w:r>
      <w:r w:rsidR="00E77EF0" w:rsidRPr="0065413B">
        <w:rPr>
          <w:rFonts w:ascii="Arial" w:hAnsi="Arial" w:cs="Arial"/>
        </w:rPr>
        <w:t>Poskytovateli</w:t>
      </w:r>
      <w:r w:rsidRPr="0065413B">
        <w:rPr>
          <w:rFonts w:ascii="Arial" w:hAnsi="Arial" w:cs="Arial"/>
        </w:rPr>
        <w:t xml:space="preserve"> </w:t>
      </w:r>
      <w:r w:rsidR="00967C78" w:rsidRPr="0065413B">
        <w:rPr>
          <w:rFonts w:ascii="Arial" w:hAnsi="Arial" w:cs="Arial"/>
        </w:rPr>
        <w:t>C</w:t>
      </w:r>
      <w:r w:rsidRPr="0065413B">
        <w:rPr>
          <w:rFonts w:ascii="Arial" w:hAnsi="Arial" w:cs="Arial"/>
        </w:rPr>
        <w:t>enu na základě jednotlivých účetních a daňových dokladů (dále jen „</w:t>
      </w:r>
      <w:r w:rsidRPr="0065413B">
        <w:rPr>
          <w:rFonts w:ascii="Arial" w:hAnsi="Arial" w:cs="Arial"/>
          <w:b/>
        </w:rPr>
        <w:t>faktura</w:t>
      </w:r>
      <w:r w:rsidRPr="0065413B">
        <w:rPr>
          <w:rFonts w:ascii="Arial" w:hAnsi="Arial" w:cs="Arial"/>
        </w:rPr>
        <w:t xml:space="preserve">“) vystaveného </w:t>
      </w:r>
      <w:r w:rsidR="00E77EF0" w:rsidRPr="0065413B">
        <w:rPr>
          <w:rFonts w:ascii="Arial" w:hAnsi="Arial" w:cs="Arial"/>
        </w:rPr>
        <w:t>Poskytovatelem</w:t>
      </w:r>
      <w:r w:rsidRPr="0065413B">
        <w:rPr>
          <w:rFonts w:ascii="Arial" w:hAnsi="Arial" w:cs="Arial"/>
        </w:rPr>
        <w:t xml:space="preserve"> ve </w:t>
      </w:r>
      <w:r w:rsidR="001F025D" w:rsidRPr="0065413B">
        <w:rPr>
          <w:rFonts w:ascii="Arial" w:hAnsi="Arial" w:cs="Arial"/>
        </w:rPr>
        <w:t>dvou</w:t>
      </w:r>
      <w:r w:rsidRPr="0065413B">
        <w:rPr>
          <w:rFonts w:ascii="Arial" w:hAnsi="Arial" w:cs="Arial"/>
        </w:rPr>
        <w:t xml:space="preserve"> originálech, a to převodním příkazem na účet </w:t>
      </w:r>
      <w:r w:rsidR="00E77EF0" w:rsidRPr="0065413B">
        <w:rPr>
          <w:rFonts w:ascii="Arial" w:hAnsi="Arial" w:cs="Arial"/>
        </w:rPr>
        <w:t>Poskytovatele</w:t>
      </w:r>
      <w:r w:rsidRPr="0065413B">
        <w:rPr>
          <w:rFonts w:ascii="Arial" w:hAnsi="Arial" w:cs="Arial"/>
        </w:rPr>
        <w:t>. Faktur</w:t>
      </w:r>
      <w:r w:rsidR="00AB1BB6" w:rsidRPr="0065413B">
        <w:rPr>
          <w:rFonts w:ascii="Arial" w:hAnsi="Arial" w:cs="Arial"/>
        </w:rPr>
        <w:t>y</w:t>
      </w:r>
      <w:r w:rsidRPr="0065413B">
        <w:rPr>
          <w:rFonts w:ascii="Arial" w:hAnsi="Arial" w:cs="Arial"/>
        </w:rPr>
        <w:t xml:space="preserve"> bud</w:t>
      </w:r>
      <w:r w:rsidR="00AB1BB6" w:rsidRPr="0065413B">
        <w:rPr>
          <w:rFonts w:ascii="Arial" w:hAnsi="Arial" w:cs="Arial"/>
        </w:rPr>
        <w:t>ou</w:t>
      </w:r>
      <w:r w:rsidRPr="0065413B">
        <w:rPr>
          <w:rFonts w:ascii="Arial" w:hAnsi="Arial" w:cs="Arial"/>
        </w:rPr>
        <w:t xml:space="preserve"> vystaven</w:t>
      </w:r>
      <w:r w:rsidR="00AB1BB6" w:rsidRPr="0065413B">
        <w:rPr>
          <w:rFonts w:ascii="Arial" w:hAnsi="Arial" w:cs="Arial"/>
        </w:rPr>
        <w:t>y</w:t>
      </w:r>
      <w:r w:rsidRPr="0065413B">
        <w:rPr>
          <w:rFonts w:ascii="Arial" w:hAnsi="Arial" w:cs="Arial"/>
        </w:rPr>
        <w:t xml:space="preserve"> </w:t>
      </w:r>
      <w:r w:rsidR="000C0F07" w:rsidRPr="0065413B">
        <w:rPr>
          <w:rFonts w:ascii="Arial" w:hAnsi="Arial" w:cs="Arial"/>
        </w:rPr>
        <w:t>na základě Protokolu o předání dokumentace</w:t>
      </w:r>
      <w:r w:rsidR="00A9376F" w:rsidRPr="0065413B">
        <w:rPr>
          <w:rFonts w:ascii="Arial" w:hAnsi="Arial" w:cs="Arial"/>
        </w:rPr>
        <w:t xml:space="preserve"> případně </w:t>
      </w:r>
      <w:r w:rsidR="004D3E89" w:rsidRPr="0065413B">
        <w:rPr>
          <w:rFonts w:ascii="Arial" w:hAnsi="Arial" w:cs="Arial"/>
        </w:rPr>
        <w:t>P</w:t>
      </w:r>
      <w:r w:rsidR="00A9376F" w:rsidRPr="0065413B">
        <w:rPr>
          <w:rFonts w:ascii="Arial" w:hAnsi="Arial" w:cs="Arial"/>
        </w:rPr>
        <w:t>rotokolu</w:t>
      </w:r>
      <w:r w:rsidR="0026188A" w:rsidRPr="0065413B">
        <w:rPr>
          <w:rFonts w:ascii="Arial" w:hAnsi="Arial" w:cs="Arial"/>
        </w:rPr>
        <w:t>,</w:t>
      </w:r>
      <w:r w:rsidR="00A9376F" w:rsidRPr="0065413B">
        <w:rPr>
          <w:rFonts w:ascii="Arial" w:hAnsi="Arial" w:cs="Arial"/>
        </w:rPr>
        <w:t xml:space="preserve"> a to pro každou</w:t>
      </w:r>
      <w:r w:rsidRPr="0065413B">
        <w:rPr>
          <w:rFonts w:ascii="Arial" w:hAnsi="Arial" w:cs="Arial"/>
        </w:rPr>
        <w:t xml:space="preserve"> </w:t>
      </w:r>
      <w:r w:rsidR="00F44DFB" w:rsidRPr="00934FA4">
        <w:rPr>
          <w:rFonts w:ascii="Arial" w:hAnsi="Arial" w:cs="Arial"/>
        </w:rPr>
        <w:t>O</w:t>
      </w:r>
      <w:r w:rsidRPr="00934FA4">
        <w:rPr>
          <w:rFonts w:ascii="Arial" w:hAnsi="Arial" w:cs="Arial"/>
        </w:rPr>
        <w:t>bjednávk</w:t>
      </w:r>
      <w:r w:rsidR="00A9376F" w:rsidRPr="00934FA4">
        <w:rPr>
          <w:rFonts w:ascii="Arial" w:hAnsi="Arial" w:cs="Arial"/>
        </w:rPr>
        <w:t>u samostatně.</w:t>
      </w:r>
      <w:r w:rsidRPr="00934FA4">
        <w:rPr>
          <w:rFonts w:ascii="Arial" w:hAnsi="Arial" w:cs="Arial"/>
        </w:rPr>
        <w:t xml:space="preserve"> </w:t>
      </w:r>
    </w:p>
    <w:p w14:paraId="77D906C7" w14:textId="77777777" w:rsidR="00A9376F" w:rsidRPr="0065413B" w:rsidRDefault="00A9376F" w:rsidP="00A9376F">
      <w:pPr>
        <w:spacing w:line="276" w:lineRule="auto"/>
        <w:jc w:val="both"/>
        <w:rPr>
          <w:rFonts w:ascii="Arial" w:hAnsi="Arial" w:cs="Arial"/>
          <w:sz w:val="22"/>
          <w:szCs w:val="22"/>
        </w:rPr>
      </w:pPr>
    </w:p>
    <w:p w14:paraId="5BE60284" w14:textId="77777777" w:rsidR="00A9376F" w:rsidRPr="0065413B" w:rsidRDefault="00A9376F" w:rsidP="00DC263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Platby peněžitých částek se provádí bankovním převodem na účet </w:t>
      </w:r>
      <w:r w:rsidR="00E77EF0" w:rsidRPr="0065413B">
        <w:rPr>
          <w:rFonts w:ascii="Arial" w:hAnsi="Arial" w:cs="Arial"/>
        </w:rPr>
        <w:t>Poskytovatele</w:t>
      </w:r>
      <w:r w:rsidRPr="0065413B">
        <w:rPr>
          <w:rFonts w:ascii="Arial" w:hAnsi="Arial" w:cs="Arial"/>
        </w:rPr>
        <w:t xml:space="preserve"> uvedený ve faktuře. Peněžitá částka se považuje za zaplacenou okamžikem jejího odepsání z účtu </w:t>
      </w:r>
    </w:p>
    <w:p w14:paraId="21FB7678" w14:textId="77777777" w:rsidR="00D57335" w:rsidRPr="0065413B" w:rsidRDefault="00A9376F" w:rsidP="00DC2638">
      <w:pPr>
        <w:spacing w:line="276" w:lineRule="auto"/>
        <w:ind w:left="425"/>
        <w:jc w:val="both"/>
        <w:rPr>
          <w:rFonts w:ascii="Arial" w:hAnsi="Arial" w:cs="Arial"/>
          <w:sz w:val="22"/>
          <w:szCs w:val="22"/>
        </w:rPr>
      </w:pPr>
      <w:r w:rsidRPr="0065413B">
        <w:rPr>
          <w:rFonts w:ascii="Arial" w:hAnsi="Arial" w:cs="Arial"/>
          <w:sz w:val="22"/>
          <w:szCs w:val="22"/>
        </w:rPr>
        <w:t>odesílatele ve prospěch účtu příjemce.</w:t>
      </w:r>
    </w:p>
    <w:p w14:paraId="46FC9E61" w14:textId="77777777" w:rsidR="004D3E89" w:rsidRPr="0065413B" w:rsidRDefault="004D3E89" w:rsidP="00DC2638">
      <w:pPr>
        <w:spacing w:line="276" w:lineRule="auto"/>
        <w:ind w:left="425"/>
        <w:jc w:val="both"/>
        <w:rPr>
          <w:rFonts w:ascii="Arial" w:hAnsi="Arial" w:cs="Arial"/>
          <w:sz w:val="22"/>
          <w:szCs w:val="22"/>
        </w:rPr>
      </w:pPr>
    </w:p>
    <w:p w14:paraId="6454BF56" w14:textId="77777777" w:rsidR="0049378E" w:rsidRPr="0065413B" w:rsidRDefault="0049378E" w:rsidP="0041270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Splatnost faktur vystavených </w:t>
      </w:r>
      <w:r w:rsidR="00E77EF0" w:rsidRPr="0065413B">
        <w:rPr>
          <w:rFonts w:ascii="Arial" w:hAnsi="Arial" w:cs="Arial"/>
        </w:rPr>
        <w:t>Poskytovatelem</w:t>
      </w:r>
      <w:r w:rsidRPr="0065413B">
        <w:rPr>
          <w:rFonts w:ascii="Arial" w:hAnsi="Arial" w:cs="Arial"/>
        </w:rPr>
        <w:t xml:space="preserve"> je </w:t>
      </w:r>
      <w:r w:rsidR="00697EDD" w:rsidRPr="0065413B">
        <w:rPr>
          <w:rFonts w:ascii="Arial" w:hAnsi="Arial" w:cs="Arial"/>
        </w:rPr>
        <w:t>30</w:t>
      </w:r>
      <w:r w:rsidRPr="0065413B">
        <w:rPr>
          <w:rFonts w:ascii="Arial" w:hAnsi="Arial" w:cs="Arial"/>
        </w:rPr>
        <w:t xml:space="preserve"> dnů od data doručení faktur </w:t>
      </w:r>
      <w:r w:rsidR="00F44DFB" w:rsidRPr="0065413B">
        <w:rPr>
          <w:rFonts w:ascii="Arial" w:hAnsi="Arial" w:cs="Arial"/>
        </w:rPr>
        <w:t>O</w:t>
      </w:r>
      <w:r w:rsidRPr="0065413B">
        <w:rPr>
          <w:rFonts w:ascii="Arial" w:hAnsi="Arial" w:cs="Arial"/>
        </w:rPr>
        <w:t xml:space="preserve">bjednateli. Každá faktura musí obsahovat veškeré náležitosti dle zákona 235/2004 Sb. a zákona 513/1991 Sb. o účetnictví a dle daňových předpisů. V případě, že faktura nebude obsahovat potřebné náležitosti, nebo bude obsahovat chybné či neúplné údaje, je </w:t>
      </w:r>
      <w:r w:rsidR="00F44DFB" w:rsidRPr="0065413B">
        <w:rPr>
          <w:rFonts w:ascii="Arial" w:hAnsi="Arial" w:cs="Arial"/>
        </w:rPr>
        <w:t>O</w:t>
      </w:r>
      <w:r w:rsidRPr="0065413B">
        <w:rPr>
          <w:rFonts w:ascii="Arial" w:hAnsi="Arial" w:cs="Arial"/>
        </w:rPr>
        <w:t xml:space="preserve">bjednatel oprávněn ji vrátit </w:t>
      </w:r>
      <w:r w:rsidR="00E77EF0" w:rsidRPr="0065413B">
        <w:rPr>
          <w:rFonts w:ascii="Arial" w:hAnsi="Arial" w:cs="Arial"/>
        </w:rPr>
        <w:t>Poskytovateli</w:t>
      </w:r>
      <w:r w:rsidRPr="0065413B">
        <w:rPr>
          <w:rFonts w:ascii="Arial" w:hAnsi="Arial" w:cs="Arial"/>
        </w:rPr>
        <w:t xml:space="preserve"> k opravě či doplnění. Po vrácení faktury nové či opravené počíná běžet nová lhůta splatnosti.</w:t>
      </w:r>
    </w:p>
    <w:p w14:paraId="223D26C1" w14:textId="77777777" w:rsidR="0049378E" w:rsidRPr="0065413B" w:rsidRDefault="0049378E" w:rsidP="00581EA5">
      <w:pPr>
        <w:spacing w:line="276" w:lineRule="auto"/>
        <w:ind w:left="425" w:hanging="425"/>
        <w:jc w:val="both"/>
        <w:rPr>
          <w:rFonts w:ascii="Arial" w:hAnsi="Arial" w:cs="Arial"/>
          <w:sz w:val="22"/>
          <w:szCs w:val="22"/>
        </w:rPr>
      </w:pPr>
    </w:p>
    <w:p w14:paraId="1F046BCB" w14:textId="77777777" w:rsidR="0049378E" w:rsidRPr="0065413B" w:rsidRDefault="00E77EF0" w:rsidP="00412708">
      <w:pPr>
        <w:pStyle w:val="Odstavecseseznamem"/>
        <w:numPr>
          <w:ilvl w:val="0"/>
          <w:numId w:val="16"/>
        </w:numPr>
        <w:spacing w:after="0"/>
        <w:ind w:left="425" w:hanging="425"/>
        <w:jc w:val="both"/>
        <w:rPr>
          <w:rFonts w:ascii="Arial" w:hAnsi="Arial" w:cs="Arial"/>
        </w:rPr>
      </w:pPr>
      <w:r w:rsidRPr="0065413B">
        <w:rPr>
          <w:rFonts w:ascii="Arial" w:hAnsi="Arial" w:cs="Arial"/>
        </w:rPr>
        <w:lastRenderedPageBreak/>
        <w:t>Poskytovatel</w:t>
      </w:r>
      <w:r w:rsidR="002275B8" w:rsidRPr="0065413B">
        <w:rPr>
          <w:rFonts w:ascii="Arial" w:hAnsi="Arial" w:cs="Arial"/>
        </w:rPr>
        <w:t xml:space="preserve"> tímto bere na vědomí, že O</w:t>
      </w:r>
      <w:r w:rsidR="0049378E" w:rsidRPr="0065413B">
        <w:rPr>
          <w:rFonts w:ascii="Arial" w:hAnsi="Arial" w:cs="Arial"/>
        </w:rPr>
        <w:t xml:space="preserve">bjednatel je organizační složkou státu a jeho stav účtu závisí na převodu finančních prostředků ze státního rozpočtu. </w:t>
      </w:r>
      <w:r w:rsidRPr="0065413B">
        <w:rPr>
          <w:rFonts w:ascii="Arial" w:hAnsi="Arial" w:cs="Arial"/>
        </w:rPr>
        <w:t>Poskytovatel</w:t>
      </w:r>
      <w:r w:rsidR="0049378E" w:rsidRPr="0065413B">
        <w:rPr>
          <w:rFonts w:ascii="Arial" w:hAnsi="Arial" w:cs="Arial"/>
        </w:rPr>
        <w:t xml:space="preserve"> souhlasí s tím, že v případě nedostatku finančních prostředků na účtu </w:t>
      </w:r>
      <w:r w:rsidR="002275B8" w:rsidRPr="0065413B">
        <w:rPr>
          <w:rFonts w:ascii="Arial" w:hAnsi="Arial" w:cs="Arial"/>
        </w:rPr>
        <w:t>O</w:t>
      </w:r>
      <w:r w:rsidR="0049378E" w:rsidRPr="0065413B">
        <w:rPr>
          <w:rFonts w:ascii="Arial" w:hAnsi="Arial" w:cs="Arial"/>
        </w:rPr>
        <w:t xml:space="preserve">bjednatele, dojde k zaplacení faktury po obdržení potřebných finančních prostředků a že časová prodleva z těchto důvodů nebude započítána do doby splatnosti uvedené na faktuře a nelze z těchto důvodů vůči </w:t>
      </w:r>
      <w:r w:rsidR="002275B8" w:rsidRPr="0065413B">
        <w:rPr>
          <w:rFonts w:ascii="Arial" w:hAnsi="Arial" w:cs="Arial"/>
        </w:rPr>
        <w:t>O</w:t>
      </w:r>
      <w:r w:rsidR="0049378E" w:rsidRPr="0065413B">
        <w:rPr>
          <w:rFonts w:ascii="Arial" w:hAnsi="Arial" w:cs="Arial"/>
        </w:rPr>
        <w:t>bjednateli uplatňovat žádné sankce. Objednatel se zavazuje, že v případě, že tato skutečnost nastane, ozn</w:t>
      </w:r>
      <w:r w:rsidR="002275B8" w:rsidRPr="0065413B">
        <w:rPr>
          <w:rFonts w:ascii="Arial" w:hAnsi="Arial" w:cs="Arial"/>
        </w:rPr>
        <w:t xml:space="preserve">ámí ji neprodleně a to písemně </w:t>
      </w:r>
      <w:r w:rsidRPr="0065413B">
        <w:rPr>
          <w:rFonts w:ascii="Arial" w:hAnsi="Arial" w:cs="Arial"/>
        </w:rPr>
        <w:t>Poskytovateli</w:t>
      </w:r>
      <w:r w:rsidR="0049378E" w:rsidRPr="0065413B">
        <w:rPr>
          <w:rFonts w:ascii="Arial" w:hAnsi="Arial" w:cs="Arial"/>
        </w:rPr>
        <w:t xml:space="preserve"> nejpozději do 5 pracovních dní před původním termínem splatnosti faktury.</w:t>
      </w:r>
    </w:p>
    <w:p w14:paraId="07A80EA3" w14:textId="77777777" w:rsidR="00A2275A" w:rsidRPr="0065413B" w:rsidRDefault="00A2275A" w:rsidP="00581EA5">
      <w:pPr>
        <w:spacing w:line="276" w:lineRule="auto"/>
        <w:ind w:left="360"/>
        <w:jc w:val="both"/>
        <w:rPr>
          <w:rFonts w:ascii="Arial" w:hAnsi="Arial" w:cs="Arial"/>
          <w:sz w:val="22"/>
          <w:szCs w:val="22"/>
        </w:rPr>
      </w:pPr>
    </w:p>
    <w:p w14:paraId="5546260E" w14:textId="77777777" w:rsidR="00A2275A" w:rsidRPr="0065413B" w:rsidRDefault="00E77EF0" w:rsidP="00412708">
      <w:pPr>
        <w:pStyle w:val="Odstavecseseznamem"/>
        <w:numPr>
          <w:ilvl w:val="0"/>
          <w:numId w:val="16"/>
        </w:numPr>
        <w:spacing w:after="0"/>
        <w:ind w:left="425" w:hanging="425"/>
        <w:jc w:val="both"/>
        <w:rPr>
          <w:rFonts w:ascii="Arial" w:hAnsi="Arial" w:cs="Arial"/>
        </w:rPr>
      </w:pPr>
      <w:r w:rsidRPr="0065413B">
        <w:rPr>
          <w:rFonts w:ascii="Arial" w:hAnsi="Arial" w:cs="Arial"/>
        </w:rPr>
        <w:t>Poskytovatel</w:t>
      </w:r>
      <w:r w:rsidR="00A2275A" w:rsidRPr="0065413B">
        <w:rPr>
          <w:rFonts w:ascii="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7F2ED2AE" w14:textId="77777777" w:rsidR="00DC2638" w:rsidRPr="0065413B" w:rsidRDefault="00DC2638" w:rsidP="00DC2638">
      <w:pPr>
        <w:spacing w:line="276" w:lineRule="auto"/>
        <w:ind w:left="426"/>
        <w:jc w:val="both"/>
        <w:rPr>
          <w:rFonts w:ascii="Arial" w:hAnsi="Arial" w:cs="Arial"/>
          <w:sz w:val="22"/>
          <w:szCs w:val="22"/>
        </w:rPr>
      </w:pPr>
    </w:p>
    <w:p w14:paraId="4255571F" w14:textId="47910EC6" w:rsidR="0049378E" w:rsidRDefault="00DC2638" w:rsidP="0041270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Pro vyloučení pochybností smluvní strany potvrzují, že </w:t>
      </w:r>
      <w:r w:rsidR="00307006" w:rsidRPr="0065413B">
        <w:rPr>
          <w:rFonts w:ascii="Arial" w:hAnsi="Arial" w:cs="Arial"/>
        </w:rPr>
        <w:t>Poskytovatel</w:t>
      </w:r>
      <w:r w:rsidRPr="0065413B">
        <w:rPr>
          <w:rFonts w:ascii="Arial" w:hAnsi="Arial" w:cs="Arial"/>
        </w:rPr>
        <w:t xml:space="preserve"> nemá v souvislosti s poskytováním Služeb na základě této Rámcové </w:t>
      </w:r>
      <w:r w:rsidR="00243FBB" w:rsidRPr="0065413B">
        <w:rPr>
          <w:rFonts w:ascii="Arial" w:hAnsi="Arial" w:cs="Arial"/>
        </w:rPr>
        <w:t>dohody</w:t>
      </w:r>
      <w:r w:rsidRPr="0065413B">
        <w:rPr>
          <w:rFonts w:ascii="Arial" w:hAnsi="Arial" w:cs="Arial"/>
        </w:rPr>
        <w:t xml:space="preserve"> nárok na úhradu nákladů, které mu s poskytováním Služeb vznikly a rovněž nemá v této souvislosti nárok na úhradu jakéhokoliv jiného peněžitého plnění než je Cena.</w:t>
      </w:r>
    </w:p>
    <w:p w14:paraId="378A5D42" w14:textId="77777777" w:rsidR="00124C1B" w:rsidRPr="00124C1B" w:rsidRDefault="00124C1B" w:rsidP="00124C1B">
      <w:pPr>
        <w:pStyle w:val="Odstavecseseznamem"/>
        <w:rPr>
          <w:rFonts w:ascii="Arial" w:hAnsi="Arial" w:cs="Arial"/>
        </w:rPr>
      </w:pPr>
    </w:p>
    <w:p w14:paraId="22F0A37D" w14:textId="77777777" w:rsidR="00124C1B" w:rsidRPr="0065413B" w:rsidRDefault="00124C1B" w:rsidP="00124C1B">
      <w:pPr>
        <w:pStyle w:val="Odstavecseseznamem"/>
        <w:spacing w:after="0"/>
        <w:ind w:left="425"/>
        <w:jc w:val="both"/>
        <w:rPr>
          <w:rFonts w:ascii="Arial" w:hAnsi="Arial" w:cs="Arial"/>
        </w:rPr>
      </w:pPr>
    </w:p>
    <w:p w14:paraId="5EFC081E" w14:textId="77777777" w:rsidR="00A97006" w:rsidRDefault="00A97006" w:rsidP="00581EA5">
      <w:pPr>
        <w:spacing w:line="276" w:lineRule="auto"/>
        <w:jc w:val="both"/>
        <w:rPr>
          <w:rFonts w:ascii="Arial" w:hAnsi="Arial" w:cs="Arial"/>
          <w:color w:val="FF0000"/>
          <w:sz w:val="22"/>
          <w:szCs w:val="22"/>
        </w:rPr>
      </w:pPr>
    </w:p>
    <w:p w14:paraId="226CF788" w14:textId="77777777" w:rsidR="005C19D1" w:rsidRPr="0065413B" w:rsidRDefault="005C19D1" w:rsidP="00581EA5">
      <w:pPr>
        <w:pStyle w:val="Nadpis3"/>
        <w:spacing w:line="276" w:lineRule="auto"/>
        <w:rPr>
          <w:rFonts w:ascii="Arial" w:hAnsi="Arial" w:cs="Arial"/>
          <w:sz w:val="22"/>
          <w:szCs w:val="22"/>
        </w:rPr>
      </w:pPr>
      <w:r w:rsidRPr="0065413B">
        <w:rPr>
          <w:rFonts w:ascii="Arial" w:hAnsi="Arial" w:cs="Arial"/>
          <w:sz w:val="22"/>
          <w:szCs w:val="22"/>
        </w:rPr>
        <w:t>Čl.</w:t>
      </w:r>
      <w:r w:rsidR="00CC22FD" w:rsidRPr="0065413B">
        <w:rPr>
          <w:rFonts w:ascii="Arial" w:hAnsi="Arial" w:cs="Arial"/>
          <w:sz w:val="22"/>
          <w:szCs w:val="22"/>
        </w:rPr>
        <w:t xml:space="preserve"> </w:t>
      </w:r>
      <w:r w:rsidR="00915827" w:rsidRPr="0065413B">
        <w:rPr>
          <w:rFonts w:ascii="Arial" w:hAnsi="Arial" w:cs="Arial"/>
          <w:sz w:val="22"/>
          <w:szCs w:val="22"/>
        </w:rPr>
        <w:t>I</w:t>
      </w:r>
      <w:r w:rsidR="00740768" w:rsidRPr="0065413B">
        <w:rPr>
          <w:rFonts w:ascii="Arial" w:hAnsi="Arial" w:cs="Arial"/>
          <w:sz w:val="22"/>
          <w:szCs w:val="22"/>
        </w:rPr>
        <w:t>X</w:t>
      </w:r>
    </w:p>
    <w:p w14:paraId="4960DD72" w14:textId="77777777" w:rsidR="005C19D1" w:rsidRPr="0065413B" w:rsidRDefault="00DC2638"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Odpovědnost za vady</w:t>
      </w:r>
    </w:p>
    <w:p w14:paraId="241C2B5E" w14:textId="77777777" w:rsidR="005C19D1" w:rsidRPr="0065413B" w:rsidRDefault="005C19D1" w:rsidP="00581EA5">
      <w:pPr>
        <w:spacing w:line="276" w:lineRule="auto"/>
        <w:jc w:val="center"/>
        <w:rPr>
          <w:rFonts w:ascii="Arial" w:hAnsi="Arial" w:cs="Arial"/>
          <w:b/>
          <w:snapToGrid w:val="0"/>
          <w:color w:val="FF0000"/>
          <w:sz w:val="22"/>
          <w:szCs w:val="22"/>
        </w:rPr>
      </w:pPr>
    </w:p>
    <w:p w14:paraId="67B87D87" w14:textId="5A1A1BC3" w:rsidR="00E81806" w:rsidRPr="0065413B" w:rsidRDefault="00E77EF0" w:rsidP="006D6B23">
      <w:pPr>
        <w:pStyle w:val="Odstavecseseznamem"/>
        <w:numPr>
          <w:ilvl w:val="0"/>
          <w:numId w:val="5"/>
        </w:numPr>
        <w:spacing w:after="0"/>
        <w:ind w:left="425" w:hanging="425"/>
        <w:jc w:val="both"/>
        <w:rPr>
          <w:rFonts w:ascii="Arial" w:hAnsi="Arial" w:cs="Arial"/>
        </w:rPr>
      </w:pPr>
      <w:r w:rsidRPr="0065413B">
        <w:rPr>
          <w:rFonts w:ascii="Arial" w:hAnsi="Arial" w:cs="Arial"/>
        </w:rPr>
        <w:t>Poskytovatel</w:t>
      </w:r>
      <w:r w:rsidR="00E81806" w:rsidRPr="0065413B">
        <w:rPr>
          <w:rFonts w:ascii="Arial" w:hAnsi="Arial" w:cs="Arial"/>
        </w:rPr>
        <w:t xml:space="preserve"> odpovídá za všechny faktické i právní vady, které mají výstupy Služeb nebo jejich části v okamžiku předání a převzetí výstupů poskytnutých Služeb, přičemž Objednatel je oprávněn vytknout takové vady ve lhůtě </w:t>
      </w:r>
      <w:r w:rsidR="00D179ED" w:rsidRPr="00D179ED">
        <w:rPr>
          <w:rFonts w:ascii="Arial" w:hAnsi="Arial" w:cs="Arial"/>
        </w:rPr>
        <w:t>60</w:t>
      </w:r>
      <w:r w:rsidR="00E81806" w:rsidRPr="00D179ED">
        <w:rPr>
          <w:rFonts w:ascii="Arial" w:hAnsi="Arial" w:cs="Arial"/>
        </w:rPr>
        <w:t xml:space="preserve"> měsíců </w:t>
      </w:r>
      <w:r w:rsidR="00E81806" w:rsidRPr="0065413B">
        <w:rPr>
          <w:rFonts w:ascii="Arial" w:hAnsi="Arial" w:cs="Arial"/>
        </w:rPr>
        <w:t>ode dne předání a převzetí výstupů poskytnutých Služeb.</w:t>
      </w:r>
    </w:p>
    <w:p w14:paraId="2BB48FB7" w14:textId="77777777" w:rsidR="00E81806" w:rsidRPr="0065413B" w:rsidRDefault="00E81806" w:rsidP="00E81806">
      <w:pPr>
        <w:pStyle w:val="Odstavecseseznamem"/>
        <w:spacing w:after="0"/>
        <w:ind w:left="425"/>
        <w:jc w:val="both"/>
        <w:rPr>
          <w:rFonts w:ascii="Arial" w:hAnsi="Arial" w:cs="Arial"/>
        </w:rPr>
      </w:pPr>
    </w:p>
    <w:p w14:paraId="48FA39FE" w14:textId="77777777" w:rsidR="001B3E9F" w:rsidRPr="0065413B" w:rsidRDefault="00E81806" w:rsidP="006D6B23">
      <w:pPr>
        <w:pStyle w:val="Odstavecseseznamem"/>
        <w:numPr>
          <w:ilvl w:val="0"/>
          <w:numId w:val="5"/>
        </w:numPr>
        <w:spacing w:after="0"/>
        <w:ind w:left="425" w:hanging="425"/>
        <w:jc w:val="both"/>
        <w:rPr>
          <w:rFonts w:ascii="Arial" w:hAnsi="Arial" w:cs="Arial"/>
        </w:rPr>
      </w:pPr>
      <w:bookmarkStart w:id="1" w:name="_Ref213824765"/>
      <w:r w:rsidRPr="0065413B">
        <w:rPr>
          <w:rFonts w:ascii="Arial" w:hAnsi="Arial" w:cs="Arial"/>
        </w:rPr>
        <w:t xml:space="preserve">Nebude-li Objednatelem stanoveno jinak, je </w:t>
      </w:r>
      <w:r w:rsidR="00E77EF0" w:rsidRPr="0065413B">
        <w:rPr>
          <w:rFonts w:ascii="Arial" w:hAnsi="Arial" w:cs="Arial"/>
        </w:rPr>
        <w:t>Poskytovatel</w:t>
      </w:r>
      <w:r w:rsidRPr="0065413B">
        <w:rPr>
          <w:rFonts w:ascii="Arial" w:hAnsi="Arial" w:cs="Arial"/>
        </w:rPr>
        <w:t xml:space="preserve"> povinen zahájit odstraňování a bezplatně odstranit vady výstupů Služeb bez zbytečného odkladu </w:t>
      </w:r>
      <w:r w:rsidR="004D3E89" w:rsidRPr="0065413B">
        <w:rPr>
          <w:rFonts w:ascii="Arial" w:hAnsi="Arial" w:cs="Arial"/>
        </w:rPr>
        <w:t>ve lhůtě stanovené ve</w:t>
      </w:r>
      <w:r w:rsidRPr="0065413B">
        <w:rPr>
          <w:rFonts w:ascii="Arial" w:hAnsi="Arial" w:cs="Arial"/>
        </w:rPr>
        <w:t xml:space="preserve"> výzvě Objednatele nebo poté, co sám vady zjistí, jinak může být provedeno jejich odstranění Objednatelem nebo třetí osobou na náklady </w:t>
      </w:r>
      <w:r w:rsidR="00E77EF0" w:rsidRPr="0065413B">
        <w:rPr>
          <w:rFonts w:ascii="Arial" w:hAnsi="Arial" w:cs="Arial"/>
        </w:rPr>
        <w:t>Poskytovatele</w:t>
      </w:r>
      <w:r w:rsidRPr="0065413B">
        <w:rPr>
          <w:rFonts w:ascii="Arial" w:hAnsi="Arial" w:cs="Arial"/>
        </w:rPr>
        <w:t>.</w:t>
      </w:r>
      <w:bookmarkEnd w:id="1"/>
      <w:r w:rsidR="001B3E9F" w:rsidRPr="0065413B">
        <w:rPr>
          <w:rFonts w:ascii="Arial" w:hAnsi="Arial" w:cs="Arial"/>
        </w:rPr>
        <w:t xml:space="preserve">  Objednatel nezbavuje </w:t>
      </w:r>
      <w:r w:rsidR="00E77EF0" w:rsidRPr="0065413B">
        <w:rPr>
          <w:rFonts w:ascii="Arial" w:hAnsi="Arial" w:cs="Arial"/>
        </w:rPr>
        <w:t>Poskytovatele</w:t>
      </w:r>
      <w:r w:rsidR="001B3E9F" w:rsidRPr="0065413B">
        <w:rPr>
          <w:rFonts w:ascii="Arial" w:hAnsi="Arial" w:cs="Arial"/>
        </w:rPr>
        <w:t xml:space="preserve"> povinnosti zaplatit Objednateli do 15 pracovních dní od obdržení písemného vyrozumění veškeré další náklady, které mu v této souvislosti vznikly.</w:t>
      </w:r>
    </w:p>
    <w:p w14:paraId="428FAF4C" w14:textId="77777777" w:rsidR="001B3E9F" w:rsidRPr="0065413B" w:rsidRDefault="001B3E9F" w:rsidP="001B3E9F">
      <w:pPr>
        <w:rPr>
          <w:rFonts w:ascii="Arial" w:hAnsi="Arial" w:cs="Arial"/>
          <w:sz w:val="22"/>
          <w:szCs w:val="22"/>
        </w:rPr>
      </w:pPr>
    </w:p>
    <w:p w14:paraId="1D44D146" w14:textId="77777777" w:rsidR="001B3E9F" w:rsidRPr="0065413B" w:rsidRDefault="00E77EF0" w:rsidP="006D6B23">
      <w:pPr>
        <w:pStyle w:val="Odstavecseseznamem"/>
        <w:numPr>
          <w:ilvl w:val="0"/>
          <w:numId w:val="5"/>
        </w:numPr>
        <w:spacing w:after="0"/>
        <w:ind w:left="425" w:hanging="425"/>
        <w:jc w:val="both"/>
        <w:rPr>
          <w:rFonts w:ascii="Arial" w:hAnsi="Arial" w:cs="Arial"/>
        </w:rPr>
      </w:pPr>
      <w:r w:rsidRPr="0065413B">
        <w:rPr>
          <w:rFonts w:ascii="Arial" w:hAnsi="Arial" w:cs="Arial"/>
        </w:rPr>
        <w:t>Poskytovatel</w:t>
      </w:r>
      <w:r w:rsidR="001B3E9F" w:rsidRPr="0065413B">
        <w:rPr>
          <w:rFonts w:ascii="Arial" w:hAnsi="Arial" w:cs="Arial"/>
        </w:rPr>
        <w:t xml:space="preserve"> se zavazuje Objednateli bezodkladně oznámit úplné odstranění oznámené nebo zjištěné vady a je povinen provedenou opravu Objednateli řádně předat. V případě, že Objednatel bude souhlasit s tím, že vady jsou řádně odstraněny, vydá </w:t>
      </w:r>
      <w:r w:rsidRPr="0065413B">
        <w:rPr>
          <w:rFonts w:ascii="Arial" w:hAnsi="Arial" w:cs="Arial"/>
        </w:rPr>
        <w:t>Poskytovateli</w:t>
      </w:r>
      <w:r w:rsidR="001B3E9F" w:rsidRPr="0065413B">
        <w:rPr>
          <w:rFonts w:ascii="Arial" w:hAnsi="Arial" w:cs="Arial"/>
        </w:rPr>
        <w:t xml:space="preserve"> „</w:t>
      </w:r>
      <w:r w:rsidR="001B3E9F" w:rsidRPr="0065413B">
        <w:rPr>
          <w:rFonts w:ascii="Arial" w:hAnsi="Arial" w:cs="Arial"/>
          <w:b/>
        </w:rPr>
        <w:t>Potvrzení o odstranění vad</w:t>
      </w:r>
      <w:r w:rsidR="001B3E9F" w:rsidRPr="0065413B">
        <w:rPr>
          <w:rFonts w:ascii="Arial" w:hAnsi="Arial" w:cs="Arial"/>
        </w:rPr>
        <w:t>.“</w:t>
      </w:r>
    </w:p>
    <w:p w14:paraId="741D3C06" w14:textId="77777777" w:rsidR="001B3E9F" w:rsidRPr="0065413B" w:rsidRDefault="001B3E9F" w:rsidP="001B3E9F">
      <w:pPr>
        <w:rPr>
          <w:rFonts w:ascii="Arial" w:hAnsi="Arial" w:cs="Arial"/>
          <w:sz w:val="22"/>
          <w:szCs w:val="22"/>
        </w:rPr>
      </w:pPr>
    </w:p>
    <w:p w14:paraId="2094AAF7" w14:textId="5A45EA99" w:rsidR="0049378E" w:rsidRDefault="0049378E" w:rsidP="006D6B23">
      <w:pPr>
        <w:pStyle w:val="Odstavecseseznamem"/>
        <w:numPr>
          <w:ilvl w:val="0"/>
          <w:numId w:val="5"/>
        </w:numPr>
        <w:spacing w:after="0"/>
        <w:ind w:left="425" w:hanging="425"/>
        <w:jc w:val="both"/>
        <w:rPr>
          <w:rFonts w:ascii="Arial" w:hAnsi="Arial" w:cs="Arial"/>
        </w:rPr>
      </w:pPr>
      <w:r w:rsidRPr="0065413B">
        <w:rPr>
          <w:rFonts w:ascii="Arial" w:hAnsi="Arial" w:cs="Arial"/>
        </w:rPr>
        <w:t xml:space="preserve">Vyhotovené </w:t>
      </w:r>
      <w:r w:rsidR="005943AE" w:rsidRPr="0065413B">
        <w:rPr>
          <w:rFonts w:ascii="Arial" w:hAnsi="Arial" w:cs="Arial"/>
        </w:rPr>
        <w:t>GP</w:t>
      </w:r>
      <w:r w:rsidRPr="0065413B">
        <w:rPr>
          <w:rFonts w:ascii="Arial" w:hAnsi="Arial" w:cs="Arial"/>
        </w:rPr>
        <w:t xml:space="preserve"> dle této </w:t>
      </w:r>
      <w:r w:rsidR="00243FBB" w:rsidRPr="0065413B">
        <w:rPr>
          <w:rFonts w:ascii="Arial" w:hAnsi="Arial" w:cs="Arial"/>
        </w:rPr>
        <w:t>Rámcové dohody</w:t>
      </w:r>
      <w:r w:rsidRPr="0065413B">
        <w:rPr>
          <w:rFonts w:ascii="Arial" w:hAnsi="Arial" w:cs="Arial"/>
        </w:rPr>
        <w:t xml:space="preserve"> musí být potvrzené katastrálním úřadem. Nebude-li možné </w:t>
      </w:r>
      <w:r w:rsidR="00DD2D68" w:rsidRPr="0065413B">
        <w:rPr>
          <w:rFonts w:ascii="Arial" w:hAnsi="Arial" w:cs="Arial"/>
        </w:rPr>
        <w:t>GP</w:t>
      </w:r>
      <w:r w:rsidRPr="0065413B">
        <w:rPr>
          <w:rFonts w:ascii="Arial" w:hAnsi="Arial" w:cs="Arial"/>
        </w:rPr>
        <w:t xml:space="preserve"> zapsat z důvodu vývoje a obnovy katastrálního operátu, zavazuje se </w:t>
      </w:r>
      <w:r w:rsidR="00BF32BF" w:rsidRPr="0065413B">
        <w:rPr>
          <w:rFonts w:ascii="Arial" w:hAnsi="Arial" w:cs="Arial"/>
        </w:rPr>
        <w:t>Poskytovatel</w:t>
      </w:r>
      <w:r w:rsidRPr="0065413B">
        <w:rPr>
          <w:rFonts w:ascii="Arial" w:hAnsi="Arial" w:cs="Arial"/>
        </w:rPr>
        <w:t xml:space="preserve"> tento plán bezúplatně přepracovat.</w:t>
      </w:r>
    </w:p>
    <w:p w14:paraId="6106E95E" w14:textId="77777777" w:rsidR="00124C1B" w:rsidRPr="00124C1B" w:rsidRDefault="00124C1B" w:rsidP="00124C1B">
      <w:pPr>
        <w:pStyle w:val="Odstavecseseznamem"/>
        <w:rPr>
          <w:rFonts w:ascii="Arial" w:hAnsi="Arial" w:cs="Arial"/>
        </w:rPr>
      </w:pPr>
    </w:p>
    <w:p w14:paraId="4745D64F" w14:textId="77777777" w:rsidR="00124C1B" w:rsidRPr="00124C1B" w:rsidRDefault="00124C1B" w:rsidP="00124C1B">
      <w:pPr>
        <w:jc w:val="both"/>
        <w:rPr>
          <w:rFonts w:ascii="Arial" w:hAnsi="Arial" w:cs="Arial"/>
        </w:rPr>
      </w:pPr>
    </w:p>
    <w:p w14:paraId="33FC0820" w14:textId="77777777" w:rsidR="004720B0" w:rsidRPr="0065413B" w:rsidRDefault="004720B0" w:rsidP="004720B0">
      <w:pPr>
        <w:pStyle w:val="Odstavecseseznamem"/>
        <w:spacing w:after="0"/>
        <w:ind w:left="425"/>
        <w:jc w:val="both"/>
        <w:rPr>
          <w:rFonts w:ascii="Arial" w:hAnsi="Arial" w:cs="Arial"/>
        </w:rPr>
      </w:pPr>
    </w:p>
    <w:p w14:paraId="0E2A02A6" w14:textId="77777777" w:rsidR="00BD7082" w:rsidRPr="0065413B" w:rsidRDefault="00740768" w:rsidP="00581EA5">
      <w:pPr>
        <w:spacing w:line="276" w:lineRule="auto"/>
        <w:jc w:val="center"/>
        <w:rPr>
          <w:rFonts w:ascii="Arial" w:hAnsi="Arial" w:cs="Arial"/>
          <w:b/>
          <w:bCs/>
          <w:sz w:val="22"/>
          <w:szCs w:val="22"/>
        </w:rPr>
      </w:pPr>
      <w:r w:rsidRPr="0065413B">
        <w:rPr>
          <w:rFonts w:ascii="Arial" w:hAnsi="Arial" w:cs="Arial"/>
          <w:b/>
          <w:bCs/>
          <w:sz w:val="22"/>
          <w:szCs w:val="22"/>
        </w:rPr>
        <w:lastRenderedPageBreak/>
        <w:t>Čl. X</w:t>
      </w:r>
    </w:p>
    <w:p w14:paraId="7CB44370" w14:textId="77777777" w:rsidR="00BD7082" w:rsidRPr="0065413B" w:rsidRDefault="004F3E6E" w:rsidP="00581EA5">
      <w:pPr>
        <w:spacing w:line="276" w:lineRule="auto"/>
        <w:jc w:val="center"/>
        <w:rPr>
          <w:rFonts w:ascii="Arial" w:hAnsi="Arial" w:cs="Arial"/>
          <w:color w:val="FF0000"/>
          <w:sz w:val="22"/>
          <w:szCs w:val="22"/>
        </w:rPr>
      </w:pPr>
      <w:r w:rsidRPr="0065413B">
        <w:rPr>
          <w:rFonts w:ascii="Arial" w:hAnsi="Arial" w:cs="Arial"/>
          <w:b/>
          <w:bCs/>
          <w:sz w:val="22"/>
          <w:szCs w:val="22"/>
        </w:rPr>
        <w:t>Práva a povinnosti smluvních stran</w:t>
      </w:r>
      <w:r w:rsidR="00345ED1" w:rsidRPr="0065413B">
        <w:rPr>
          <w:rFonts w:ascii="Arial" w:hAnsi="Arial" w:cs="Arial"/>
          <w:color w:val="FF0000"/>
          <w:sz w:val="22"/>
          <w:szCs w:val="22"/>
        </w:rPr>
        <w:br/>
      </w:r>
    </w:p>
    <w:p w14:paraId="2A8C2C2E" w14:textId="77777777" w:rsidR="0049378E" w:rsidRPr="0065413B"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CC5719" w:rsidRPr="0065413B">
        <w:rPr>
          <w:rFonts w:ascii="Arial" w:hAnsi="Arial" w:cs="Arial"/>
        </w:rPr>
        <w:t xml:space="preserve"> je povinen provést Služby</w:t>
      </w:r>
      <w:r w:rsidR="0049378E" w:rsidRPr="0065413B">
        <w:rPr>
          <w:rFonts w:ascii="Arial" w:hAnsi="Arial" w:cs="Arial"/>
        </w:rPr>
        <w:t xml:space="preserve"> na svůj náklad a na své nebezpečí.</w:t>
      </w:r>
    </w:p>
    <w:p w14:paraId="5E87AA5D" w14:textId="77777777" w:rsidR="004B071D" w:rsidRPr="0065413B" w:rsidRDefault="004B071D" w:rsidP="00581EA5">
      <w:pPr>
        <w:pStyle w:val="Odstavecseseznamem"/>
        <w:spacing w:after="0"/>
        <w:ind w:left="425" w:hanging="425"/>
        <w:jc w:val="both"/>
        <w:rPr>
          <w:rFonts w:ascii="Arial" w:hAnsi="Arial" w:cs="Arial"/>
        </w:rPr>
      </w:pPr>
    </w:p>
    <w:p w14:paraId="159FA0D5" w14:textId="77777777"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 xml:space="preserve">Objednatel poskytne </w:t>
      </w:r>
      <w:r w:rsidR="00AB68CB" w:rsidRPr="0065413B">
        <w:rPr>
          <w:rFonts w:ascii="Arial" w:hAnsi="Arial" w:cs="Arial"/>
        </w:rPr>
        <w:t>Poskytovateli</w:t>
      </w:r>
      <w:r w:rsidR="00CC5719" w:rsidRPr="0065413B">
        <w:rPr>
          <w:rFonts w:ascii="Arial" w:hAnsi="Arial" w:cs="Arial"/>
        </w:rPr>
        <w:t xml:space="preserve"> účinnou pomoc pro řešení Služeb</w:t>
      </w:r>
      <w:r w:rsidR="00AB1BB6" w:rsidRPr="0065413B">
        <w:rPr>
          <w:rFonts w:ascii="Arial" w:hAnsi="Arial" w:cs="Arial"/>
        </w:rPr>
        <w:t>, m</w:t>
      </w:r>
      <w:r w:rsidRPr="0065413B">
        <w:rPr>
          <w:rFonts w:ascii="Arial" w:hAnsi="Arial" w:cs="Arial"/>
        </w:rPr>
        <w:t>apové podklady potřebné</w:t>
      </w:r>
      <w:r w:rsidR="00CC5719" w:rsidRPr="0065413B">
        <w:rPr>
          <w:rFonts w:ascii="Arial" w:hAnsi="Arial" w:cs="Arial"/>
        </w:rPr>
        <w:t xml:space="preserve"> k vyhotovení Služeb</w:t>
      </w:r>
      <w:r w:rsidRPr="0065413B">
        <w:rPr>
          <w:rFonts w:ascii="Arial" w:hAnsi="Arial" w:cs="Arial"/>
        </w:rPr>
        <w:t xml:space="preserve"> (pokud je má k dispozici), dále podklady pro jednání se zúčastněnými osobami za účelem jejich vyzvání k účasti na předávání vytyčených hranic pozemků v terénu.</w:t>
      </w:r>
    </w:p>
    <w:p w14:paraId="27E9C633" w14:textId="77777777" w:rsidR="0049378E" w:rsidRPr="0065413B" w:rsidRDefault="0049378E" w:rsidP="00581EA5">
      <w:pPr>
        <w:pStyle w:val="Odstavecseseznamem"/>
        <w:spacing w:after="0"/>
        <w:ind w:left="425" w:hanging="425"/>
        <w:rPr>
          <w:rFonts w:ascii="Arial" w:hAnsi="Arial" w:cs="Arial"/>
        </w:rPr>
      </w:pPr>
    </w:p>
    <w:p w14:paraId="4E655C8E" w14:textId="77777777"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Objednavate</w:t>
      </w:r>
      <w:r w:rsidR="00975522" w:rsidRPr="0065413B">
        <w:rPr>
          <w:rFonts w:ascii="Arial" w:hAnsi="Arial" w:cs="Arial"/>
        </w:rPr>
        <w:t>l</w:t>
      </w:r>
      <w:r w:rsidRPr="0065413B">
        <w:rPr>
          <w:rFonts w:ascii="Arial" w:hAnsi="Arial" w:cs="Arial"/>
        </w:rPr>
        <w:t xml:space="preserve"> je oprávněn kdykoliv za trvání této </w:t>
      </w:r>
      <w:r w:rsidR="00243FBB" w:rsidRPr="0065413B">
        <w:rPr>
          <w:rFonts w:ascii="Arial" w:hAnsi="Arial" w:cs="Arial"/>
        </w:rPr>
        <w:t>Rámcové dohody</w:t>
      </w:r>
      <w:r w:rsidRPr="0065413B">
        <w:rPr>
          <w:rFonts w:ascii="Arial" w:hAnsi="Arial" w:cs="Arial"/>
        </w:rPr>
        <w:t xml:space="preserve"> zkontrolovat plnění</w:t>
      </w:r>
      <w:r w:rsidR="00CC5719" w:rsidRPr="0065413B">
        <w:rPr>
          <w:rFonts w:ascii="Arial" w:hAnsi="Arial" w:cs="Arial"/>
        </w:rPr>
        <w:t xml:space="preserve"> Služeb</w:t>
      </w:r>
      <w:r w:rsidRPr="0065413B">
        <w:rPr>
          <w:rFonts w:ascii="Arial" w:hAnsi="Arial" w:cs="Arial"/>
        </w:rPr>
        <w:t xml:space="preserve">, </w:t>
      </w:r>
      <w:r w:rsidR="00AB68CB" w:rsidRPr="0065413B">
        <w:rPr>
          <w:rFonts w:ascii="Arial" w:hAnsi="Arial" w:cs="Arial"/>
        </w:rPr>
        <w:t>Poskytovatel</w:t>
      </w:r>
      <w:r w:rsidRPr="0065413B">
        <w:rPr>
          <w:rFonts w:ascii="Arial" w:hAnsi="Arial" w:cs="Arial"/>
        </w:rPr>
        <w:t xml:space="preserve"> je povinen mu takovou kontrolu umožnit.</w:t>
      </w:r>
    </w:p>
    <w:p w14:paraId="219C9F1C" w14:textId="77777777" w:rsidR="0049378E" w:rsidRPr="0065413B" w:rsidRDefault="0049378E" w:rsidP="00581EA5">
      <w:pPr>
        <w:pStyle w:val="Odstavecseseznamem"/>
        <w:spacing w:after="0"/>
        <w:ind w:left="425" w:hanging="425"/>
        <w:rPr>
          <w:rFonts w:ascii="Arial" w:hAnsi="Arial" w:cs="Arial"/>
        </w:rPr>
      </w:pPr>
    </w:p>
    <w:p w14:paraId="1090C1C0" w14:textId="3C5493EC" w:rsidR="0049378E" w:rsidRPr="00934FA4" w:rsidRDefault="00AB68CB" w:rsidP="00581EA5">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49378E" w:rsidRPr="0065413B">
        <w:rPr>
          <w:rFonts w:ascii="Arial" w:hAnsi="Arial" w:cs="Arial"/>
        </w:rPr>
        <w:t xml:space="preserve"> není oprávněn poskytovat</w:t>
      </w:r>
      <w:r w:rsidR="00CC5719" w:rsidRPr="0065413B">
        <w:rPr>
          <w:rFonts w:ascii="Arial" w:hAnsi="Arial" w:cs="Arial"/>
        </w:rPr>
        <w:t xml:space="preserve"> třetím osobám rozpracované Služby</w:t>
      </w:r>
      <w:r w:rsidR="0049378E" w:rsidRPr="0065413B">
        <w:rPr>
          <w:rFonts w:ascii="Arial" w:hAnsi="Arial" w:cs="Arial"/>
        </w:rPr>
        <w:t xml:space="preserve"> ani podklady, které jsou předmětem </w:t>
      </w:r>
      <w:r w:rsidR="002275B8" w:rsidRPr="00934FA4">
        <w:rPr>
          <w:rFonts w:ascii="Arial" w:hAnsi="Arial" w:cs="Arial"/>
        </w:rPr>
        <w:t>O</w:t>
      </w:r>
      <w:r w:rsidR="0049378E" w:rsidRPr="00934FA4">
        <w:rPr>
          <w:rFonts w:ascii="Arial" w:hAnsi="Arial" w:cs="Arial"/>
        </w:rPr>
        <w:t>bjednávek</w:t>
      </w:r>
      <w:r w:rsidR="00175AA6" w:rsidRPr="00934FA4">
        <w:rPr>
          <w:rFonts w:ascii="Arial" w:hAnsi="Arial" w:cs="Arial"/>
        </w:rPr>
        <w:t>.</w:t>
      </w:r>
    </w:p>
    <w:p w14:paraId="1C65AEA8" w14:textId="77777777" w:rsidR="00175AA6" w:rsidRPr="0065413B" w:rsidRDefault="00175AA6" w:rsidP="00175AA6">
      <w:pPr>
        <w:pStyle w:val="Odstavecseseznamem"/>
        <w:spacing w:after="0"/>
        <w:ind w:left="425"/>
        <w:jc w:val="both"/>
        <w:rPr>
          <w:rFonts w:ascii="Arial" w:hAnsi="Arial" w:cs="Arial"/>
        </w:rPr>
      </w:pPr>
    </w:p>
    <w:p w14:paraId="03EA1696" w14:textId="77777777"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 xml:space="preserve">Předání díla bude smluvními stranami vzájemně potvrzeno. Tím okamžikem přechází na </w:t>
      </w:r>
      <w:r w:rsidR="002275B8" w:rsidRPr="0065413B">
        <w:rPr>
          <w:rFonts w:ascii="Arial" w:hAnsi="Arial" w:cs="Arial"/>
        </w:rPr>
        <w:t>O</w:t>
      </w:r>
      <w:r w:rsidRPr="0065413B">
        <w:rPr>
          <w:rFonts w:ascii="Arial" w:hAnsi="Arial" w:cs="Arial"/>
        </w:rPr>
        <w:t>bjednavatele odpovědnost za ztrátu, zničení či zcizení díla.</w:t>
      </w:r>
    </w:p>
    <w:p w14:paraId="46712AC5" w14:textId="77777777" w:rsidR="0049378E" w:rsidRPr="0065413B" w:rsidRDefault="0049378E" w:rsidP="00581EA5">
      <w:pPr>
        <w:pStyle w:val="Odstavecseseznamem"/>
        <w:spacing w:after="0"/>
        <w:ind w:left="425" w:hanging="425"/>
        <w:rPr>
          <w:rFonts w:ascii="Arial" w:hAnsi="Arial" w:cs="Arial"/>
        </w:rPr>
      </w:pPr>
    </w:p>
    <w:p w14:paraId="7E829CD5" w14:textId="77777777" w:rsidR="0049378E" w:rsidRPr="0065413B"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49378E" w:rsidRPr="0065413B">
        <w:rPr>
          <w:rFonts w:ascii="Arial" w:hAnsi="Arial" w:cs="Arial"/>
        </w:rPr>
        <w:t xml:space="preserve"> nese </w:t>
      </w:r>
      <w:r w:rsidR="0009178B" w:rsidRPr="0065413B">
        <w:rPr>
          <w:rFonts w:ascii="Arial" w:hAnsi="Arial" w:cs="Arial"/>
        </w:rPr>
        <w:t>ne</w:t>
      </w:r>
      <w:r w:rsidR="00CC5719" w:rsidRPr="0065413B">
        <w:rPr>
          <w:rFonts w:ascii="Arial" w:hAnsi="Arial" w:cs="Arial"/>
        </w:rPr>
        <w:t>bezpečí škody na zhotovených Službách</w:t>
      </w:r>
      <w:r w:rsidR="0009178B" w:rsidRPr="0065413B">
        <w:rPr>
          <w:rFonts w:ascii="Arial" w:hAnsi="Arial" w:cs="Arial"/>
        </w:rPr>
        <w:t xml:space="preserve">, a to </w:t>
      </w:r>
      <w:r w:rsidR="00CC5719" w:rsidRPr="0065413B">
        <w:rPr>
          <w:rFonts w:ascii="Arial" w:hAnsi="Arial" w:cs="Arial"/>
        </w:rPr>
        <w:t>až do okamžiku předání Služeb</w:t>
      </w:r>
      <w:r w:rsidR="0009178B" w:rsidRPr="0065413B">
        <w:rPr>
          <w:rFonts w:ascii="Arial" w:hAnsi="Arial" w:cs="Arial"/>
        </w:rPr>
        <w:t>.</w:t>
      </w:r>
    </w:p>
    <w:p w14:paraId="73C78C57" w14:textId="77777777" w:rsidR="00175AA6" w:rsidRPr="0065413B" w:rsidRDefault="00175AA6" w:rsidP="00175AA6">
      <w:pPr>
        <w:pStyle w:val="Odstavecseseznamem"/>
        <w:spacing w:after="0"/>
        <w:ind w:left="425"/>
        <w:jc w:val="both"/>
        <w:rPr>
          <w:rFonts w:ascii="Arial" w:hAnsi="Arial" w:cs="Arial"/>
        </w:rPr>
      </w:pPr>
    </w:p>
    <w:p w14:paraId="495FD446" w14:textId="715AB2B4" w:rsidR="00A2275A" w:rsidRPr="0065413B" w:rsidRDefault="00175AA6" w:rsidP="00175AA6">
      <w:pPr>
        <w:pStyle w:val="Odstavecseseznamem"/>
        <w:numPr>
          <w:ilvl w:val="0"/>
          <w:numId w:val="6"/>
        </w:numPr>
        <w:spacing w:after="0"/>
        <w:ind w:left="425" w:hanging="425"/>
        <w:jc w:val="both"/>
        <w:rPr>
          <w:rFonts w:ascii="Arial" w:hAnsi="Arial" w:cs="Arial"/>
        </w:rPr>
      </w:pPr>
      <w:r w:rsidRPr="0065413B">
        <w:rPr>
          <w:rFonts w:ascii="Arial" w:hAnsi="Arial" w:cs="Arial"/>
        </w:rPr>
        <w:t xml:space="preserve">Poskytovatel je povinen mít uzavřenou pojistnou smlouvu pro odpovědnost za způsobenou škodu při výkonu své podnikatelské (profesní) činnosti třetím osobám (včetně Objednatele) s minimální výší pojistného plnění </w:t>
      </w:r>
      <w:r w:rsidR="009466C9">
        <w:rPr>
          <w:rFonts w:ascii="Arial" w:hAnsi="Arial" w:cs="Arial"/>
        </w:rPr>
        <w:t>2</w:t>
      </w:r>
      <w:r w:rsidR="00FA2DE2" w:rsidRPr="00494176">
        <w:rPr>
          <w:rFonts w:ascii="Arial" w:hAnsi="Arial" w:cs="Arial"/>
        </w:rPr>
        <w:t>00 000</w:t>
      </w:r>
      <w:r w:rsidRPr="00494176">
        <w:rPr>
          <w:rFonts w:ascii="Arial" w:hAnsi="Arial" w:cs="Arial"/>
        </w:rPr>
        <w:t xml:space="preserve"> Kč.</w:t>
      </w:r>
      <w:r w:rsidRPr="0065413B">
        <w:rPr>
          <w:rFonts w:ascii="Arial" w:hAnsi="Arial" w:cs="Arial"/>
        </w:rPr>
        <w:t xml:space="preserve"> Poskytovatel je povinen zajistit, aby taková pojistná smlouva byla účinná po celou dobu účinnosti této Rámcové </w:t>
      </w:r>
      <w:r w:rsidR="00D24DC3" w:rsidRPr="0065413B">
        <w:rPr>
          <w:rFonts w:ascii="Arial" w:hAnsi="Arial" w:cs="Arial"/>
        </w:rPr>
        <w:t>dohody</w:t>
      </w:r>
      <w:r w:rsidRPr="0065413B">
        <w:rPr>
          <w:rFonts w:ascii="Arial" w:hAnsi="Arial" w:cs="Arial"/>
        </w:rPr>
        <w:t xml:space="preserve">. </w:t>
      </w:r>
      <w:r w:rsidR="005F6CF5" w:rsidRPr="0065413B">
        <w:rPr>
          <w:rFonts w:ascii="Arial" w:hAnsi="Arial" w:cs="Arial"/>
        </w:rPr>
        <w:t xml:space="preserve">Před podpisem této Rámcové </w:t>
      </w:r>
      <w:r w:rsidR="00D24DC3" w:rsidRPr="0065413B">
        <w:rPr>
          <w:rFonts w:ascii="Arial" w:hAnsi="Arial" w:cs="Arial"/>
        </w:rPr>
        <w:t>dohody</w:t>
      </w:r>
      <w:r w:rsidR="005F6CF5" w:rsidRPr="0065413B">
        <w:rPr>
          <w:rFonts w:ascii="Arial" w:hAnsi="Arial" w:cs="Arial"/>
        </w:rPr>
        <w:t xml:space="preserve"> je </w:t>
      </w:r>
      <w:r w:rsidRPr="0065413B">
        <w:rPr>
          <w:rFonts w:ascii="Arial" w:hAnsi="Arial" w:cs="Arial"/>
        </w:rPr>
        <w:t xml:space="preserve">Poskytovatel povinen předložit </w:t>
      </w:r>
      <w:r w:rsidR="0036786C" w:rsidRPr="0065413B">
        <w:rPr>
          <w:rFonts w:ascii="Arial" w:hAnsi="Arial" w:cs="Arial"/>
        </w:rPr>
        <w:t xml:space="preserve">Objednateli </w:t>
      </w:r>
      <w:r w:rsidR="005F6CF5" w:rsidRPr="0065413B">
        <w:rPr>
          <w:rFonts w:ascii="Arial" w:hAnsi="Arial" w:cs="Arial"/>
        </w:rPr>
        <w:t xml:space="preserve">k založení do spisu veřejné zakázky </w:t>
      </w:r>
      <w:r w:rsidRPr="0065413B">
        <w:rPr>
          <w:rFonts w:ascii="Arial" w:hAnsi="Arial" w:cs="Arial"/>
        </w:rPr>
        <w:t>originál či úředně ověřenou kopii pojistné smlouvy uzavřené Poskytovatelem</w:t>
      </w:r>
      <w:r w:rsidR="005F6CF5" w:rsidRPr="0065413B">
        <w:rPr>
          <w:rFonts w:ascii="Arial" w:hAnsi="Arial" w:cs="Arial"/>
        </w:rPr>
        <w:t>.</w:t>
      </w:r>
      <w:r w:rsidRPr="0065413B">
        <w:rPr>
          <w:rFonts w:ascii="Arial" w:hAnsi="Arial" w:cs="Arial"/>
        </w:rPr>
        <w:t xml:space="preserve"> </w:t>
      </w:r>
    </w:p>
    <w:p w14:paraId="7C5F6634" w14:textId="77777777" w:rsidR="00175AA6" w:rsidRPr="0065413B" w:rsidRDefault="00175AA6" w:rsidP="00175AA6">
      <w:pPr>
        <w:pStyle w:val="Odstavecseseznamem"/>
        <w:spacing w:after="0"/>
        <w:ind w:left="644"/>
        <w:jc w:val="both"/>
        <w:rPr>
          <w:rFonts w:ascii="Arial" w:hAnsi="Arial" w:cs="Arial"/>
        </w:rPr>
      </w:pPr>
    </w:p>
    <w:p w14:paraId="72E0E4DB" w14:textId="67B0B0A1" w:rsidR="00A2275A"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A2275A" w:rsidRPr="0065413B">
        <w:rPr>
          <w:rFonts w:ascii="Arial" w:hAnsi="Arial" w:cs="Arial"/>
        </w:rPr>
        <w:t xml:space="preserve"> se zavazuje k úhradě újmy vzniklé</w:t>
      </w:r>
      <w:r w:rsidR="000C5542" w:rsidRPr="0065413B">
        <w:rPr>
          <w:rFonts w:ascii="Arial" w:hAnsi="Arial" w:cs="Arial"/>
        </w:rPr>
        <w:t xml:space="preserve"> výkonem j</w:t>
      </w:r>
      <w:r w:rsidR="00CC5719" w:rsidRPr="0065413B">
        <w:rPr>
          <w:rFonts w:ascii="Arial" w:hAnsi="Arial" w:cs="Arial"/>
        </w:rPr>
        <w:t>eho činnosti při zpracování Služeb</w:t>
      </w:r>
      <w:r w:rsidR="000C5542" w:rsidRPr="0065413B">
        <w:rPr>
          <w:rFonts w:ascii="Arial" w:hAnsi="Arial" w:cs="Arial"/>
        </w:rPr>
        <w:t xml:space="preserve"> vlastníkům, či oprávněným uživatelům dotčených pozemků</w:t>
      </w:r>
      <w:r w:rsidR="001E3979" w:rsidRPr="0065413B">
        <w:rPr>
          <w:rFonts w:ascii="Arial" w:hAnsi="Arial" w:cs="Arial"/>
        </w:rPr>
        <w:t>/budov</w:t>
      </w:r>
      <w:r w:rsidR="000C5542" w:rsidRPr="0065413B">
        <w:rPr>
          <w:rFonts w:ascii="Arial" w:hAnsi="Arial" w:cs="Arial"/>
        </w:rPr>
        <w:t xml:space="preserve">. </w:t>
      </w:r>
    </w:p>
    <w:p w14:paraId="427F8C55" w14:textId="77777777" w:rsidR="00124C1B" w:rsidRPr="00124C1B" w:rsidRDefault="00124C1B" w:rsidP="00124C1B">
      <w:pPr>
        <w:pStyle w:val="Odstavecseseznamem"/>
        <w:rPr>
          <w:rFonts w:ascii="Arial" w:hAnsi="Arial" w:cs="Arial"/>
        </w:rPr>
      </w:pPr>
    </w:p>
    <w:p w14:paraId="0074FE56" w14:textId="77777777" w:rsidR="00124C1B" w:rsidRPr="0065413B" w:rsidRDefault="00124C1B" w:rsidP="00124C1B">
      <w:pPr>
        <w:pStyle w:val="Odstavecseseznamem"/>
        <w:spacing w:after="0"/>
        <w:ind w:left="425"/>
        <w:jc w:val="both"/>
        <w:rPr>
          <w:rFonts w:ascii="Arial" w:hAnsi="Arial" w:cs="Arial"/>
        </w:rPr>
      </w:pPr>
    </w:p>
    <w:p w14:paraId="38B88B16" w14:textId="77777777" w:rsidR="00B56BDE" w:rsidRPr="0065413B" w:rsidRDefault="00B56BDE" w:rsidP="00581EA5">
      <w:pPr>
        <w:spacing w:line="276" w:lineRule="auto"/>
        <w:jc w:val="center"/>
        <w:rPr>
          <w:rFonts w:ascii="Arial" w:hAnsi="Arial" w:cs="Arial"/>
          <w:b/>
          <w:bCs/>
          <w:color w:val="FF0000"/>
          <w:sz w:val="22"/>
          <w:szCs w:val="22"/>
        </w:rPr>
      </w:pPr>
    </w:p>
    <w:p w14:paraId="52C448C6" w14:textId="77777777" w:rsidR="002D0097" w:rsidRPr="0065413B" w:rsidRDefault="002D0097" w:rsidP="00581EA5">
      <w:pPr>
        <w:spacing w:line="276" w:lineRule="auto"/>
        <w:jc w:val="center"/>
        <w:rPr>
          <w:rFonts w:ascii="Arial" w:hAnsi="Arial" w:cs="Arial"/>
          <w:b/>
          <w:bCs/>
          <w:sz w:val="22"/>
          <w:szCs w:val="22"/>
        </w:rPr>
      </w:pPr>
      <w:r w:rsidRPr="0065413B">
        <w:rPr>
          <w:rFonts w:ascii="Arial" w:hAnsi="Arial" w:cs="Arial"/>
          <w:b/>
          <w:bCs/>
          <w:sz w:val="22"/>
          <w:szCs w:val="22"/>
        </w:rPr>
        <w:t xml:space="preserve">Čl. </w:t>
      </w:r>
      <w:r w:rsidR="002C20DB" w:rsidRPr="0065413B">
        <w:rPr>
          <w:rFonts w:ascii="Arial" w:hAnsi="Arial" w:cs="Arial"/>
          <w:b/>
          <w:bCs/>
          <w:sz w:val="22"/>
          <w:szCs w:val="22"/>
        </w:rPr>
        <w:t>XI</w:t>
      </w:r>
    </w:p>
    <w:p w14:paraId="4F28B21D" w14:textId="77777777" w:rsidR="002D0097" w:rsidRPr="0065413B" w:rsidRDefault="004F3E6E" w:rsidP="00581EA5">
      <w:pPr>
        <w:spacing w:line="276" w:lineRule="auto"/>
        <w:jc w:val="center"/>
        <w:rPr>
          <w:rFonts w:ascii="Arial" w:hAnsi="Arial" w:cs="Arial"/>
          <w:b/>
          <w:bCs/>
          <w:color w:val="FF0000"/>
          <w:sz w:val="22"/>
          <w:szCs w:val="22"/>
        </w:rPr>
      </w:pPr>
      <w:r w:rsidRPr="0065413B">
        <w:rPr>
          <w:rFonts w:ascii="Arial" w:hAnsi="Arial" w:cs="Arial"/>
          <w:b/>
          <w:bCs/>
          <w:sz w:val="22"/>
          <w:szCs w:val="22"/>
        </w:rPr>
        <w:t>Smluvní pokuta</w:t>
      </w:r>
    </w:p>
    <w:p w14:paraId="6745E8BC" w14:textId="77777777" w:rsidR="00345ED1" w:rsidRPr="0065413B" w:rsidRDefault="00345ED1" w:rsidP="00581EA5">
      <w:pPr>
        <w:spacing w:line="276" w:lineRule="auto"/>
        <w:rPr>
          <w:rFonts w:ascii="Arial" w:hAnsi="Arial" w:cs="Arial"/>
          <w:b/>
          <w:bCs/>
          <w:color w:val="FF0000"/>
          <w:sz w:val="22"/>
          <w:szCs w:val="22"/>
          <w:u w:val="single"/>
        </w:rPr>
      </w:pPr>
    </w:p>
    <w:p w14:paraId="7FFE6B34" w14:textId="77777777" w:rsidR="00580E6C" w:rsidRPr="0065413B" w:rsidRDefault="00740768" w:rsidP="006D6B23">
      <w:pPr>
        <w:pStyle w:val="Odstavecseseznamem"/>
        <w:numPr>
          <w:ilvl w:val="0"/>
          <w:numId w:val="18"/>
        </w:numPr>
        <w:tabs>
          <w:tab w:val="left" w:pos="426"/>
        </w:tabs>
        <w:spacing w:after="0"/>
        <w:ind w:left="0" w:firstLine="142"/>
        <w:jc w:val="both"/>
        <w:rPr>
          <w:rFonts w:ascii="Arial" w:hAnsi="Arial" w:cs="Arial"/>
        </w:rPr>
      </w:pPr>
      <w:r w:rsidRPr="0065413B">
        <w:rPr>
          <w:rFonts w:ascii="Arial" w:hAnsi="Arial" w:cs="Arial"/>
        </w:rPr>
        <w:t xml:space="preserve">Poskytovatel je v případě porušení své povinnosti stanovené v této Rámcové </w:t>
      </w:r>
      <w:r w:rsidR="00D24DC3" w:rsidRPr="0065413B">
        <w:rPr>
          <w:rFonts w:ascii="Arial" w:hAnsi="Arial" w:cs="Arial"/>
        </w:rPr>
        <w:t>dohodě.</w:t>
      </w:r>
      <w:r w:rsidRPr="0065413B">
        <w:rPr>
          <w:rFonts w:ascii="Arial" w:hAnsi="Arial" w:cs="Arial"/>
        </w:rPr>
        <w:t xml:space="preserve"> </w:t>
      </w:r>
    </w:p>
    <w:p w14:paraId="5E63B435" w14:textId="164B32B3" w:rsidR="00580E6C" w:rsidRPr="00934FA4" w:rsidRDefault="00740768" w:rsidP="00A91C6B">
      <w:pPr>
        <w:pStyle w:val="Odstavecseseznamem"/>
        <w:spacing w:after="0"/>
        <w:ind w:left="420"/>
        <w:jc w:val="both"/>
        <w:rPr>
          <w:rFonts w:ascii="Arial" w:hAnsi="Arial" w:cs="Arial"/>
        </w:rPr>
      </w:pPr>
      <w:r w:rsidRPr="0065413B">
        <w:rPr>
          <w:rFonts w:ascii="Arial" w:hAnsi="Arial" w:cs="Arial"/>
        </w:rPr>
        <w:t xml:space="preserve">nebo příslušné </w:t>
      </w:r>
      <w:r w:rsidRPr="00934FA4">
        <w:rPr>
          <w:rFonts w:ascii="Arial" w:hAnsi="Arial" w:cs="Arial"/>
        </w:rPr>
        <w:t xml:space="preserve">Objednávce povinen Objednateli uhradit a Objednatel je oprávněn po </w:t>
      </w:r>
      <w:r w:rsidR="00DB4637" w:rsidRPr="00934FA4">
        <w:rPr>
          <w:rFonts w:ascii="Arial" w:hAnsi="Arial" w:cs="Arial"/>
        </w:rPr>
        <w:t>Poskytovateli</w:t>
      </w:r>
      <w:r w:rsidRPr="00934FA4">
        <w:rPr>
          <w:rFonts w:ascii="Arial" w:hAnsi="Arial" w:cs="Arial"/>
        </w:rPr>
        <w:t xml:space="preserve"> v takovém případě požadovat uhrazení smluvních pokut takto:</w:t>
      </w:r>
    </w:p>
    <w:p w14:paraId="32053B15" w14:textId="59BCA2E8" w:rsidR="00740768" w:rsidRPr="0065413B" w:rsidRDefault="00740768" w:rsidP="006D6B23">
      <w:pPr>
        <w:pStyle w:val="Odstavecseseznamem"/>
        <w:numPr>
          <w:ilvl w:val="0"/>
          <w:numId w:val="7"/>
        </w:numPr>
        <w:jc w:val="both"/>
        <w:rPr>
          <w:rFonts w:ascii="Arial" w:hAnsi="Arial" w:cs="Arial"/>
        </w:rPr>
      </w:pPr>
      <w:r w:rsidRPr="00934FA4">
        <w:rPr>
          <w:rFonts w:ascii="Arial" w:hAnsi="Arial" w:cs="Arial"/>
        </w:rPr>
        <w:t xml:space="preserve">při prodlení </w:t>
      </w:r>
      <w:r w:rsidR="00DB4637" w:rsidRPr="00934FA4">
        <w:rPr>
          <w:rFonts w:ascii="Arial" w:hAnsi="Arial" w:cs="Arial"/>
        </w:rPr>
        <w:t>Poskytovatele</w:t>
      </w:r>
      <w:r w:rsidRPr="00934FA4">
        <w:rPr>
          <w:rFonts w:ascii="Arial" w:hAnsi="Arial" w:cs="Arial"/>
        </w:rPr>
        <w:t xml:space="preserve"> s řádným provedením a předáním výstupů Služeb nebo jejich části v termínech uvedených v této Rámcové </w:t>
      </w:r>
      <w:r w:rsidR="00D24DC3" w:rsidRPr="00934FA4">
        <w:rPr>
          <w:rFonts w:ascii="Arial" w:hAnsi="Arial" w:cs="Arial"/>
        </w:rPr>
        <w:t>dohodě</w:t>
      </w:r>
      <w:r w:rsidRPr="00934FA4">
        <w:rPr>
          <w:rFonts w:ascii="Arial" w:hAnsi="Arial" w:cs="Arial"/>
        </w:rPr>
        <w:t xml:space="preserve"> nebo v </w:t>
      </w:r>
      <w:r w:rsidR="00580E6C" w:rsidRPr="00934FA4">
        <w:rPr>
          <w:rFonts w:ascii="Arial" w:hAnsi="Arial" w:cs="Arial"/>
        </w:rPr>
        <w:t>Objednávce</w:t>
      </w:r>
      <w:r w:rsidRPr="00934FA4">
        <w:rPr>
          <w:rFonts w:ascii="Arial" w:hAnsi="Arial" w:cs="Arial"/>
        </w:rPr>
        <w:t xml:space="preserve"> je</w:t>
      </w:r>
      <w:r w:rsidRPr="0065413B">
        <w:rPr>
          <w:rFonts w:ascii="Arial" w:hAnsi="Arial" w:cs="Arial"/>
        </w:rPr>
        <w:t xml:space="preserve"> Objednatel oprávněn po </w:t>
      </w:r>
      <w:r w:rsidR="00DB4637" w:rsidRPr="0065413B">
        <w:rPr>
          <w:rFonts w:ascii="Arial" w:hAnsi="Arial" w:cs="Arial"/>
        </w:rPr>
        <w:t>Poskytovateli</w:t>
      </w:r>
      <w:r w:rsidRPr="0065413B">
        <w:rPr>
          <w:rFonts w:ascii="Arial" w:hAnsi="Arial" w:cs="Arial"/>
        </w:rPr>
        <w:t xml:space="preserve"> požadovat zaplacení smluvní pokuty ve výši </w:t>
      </w:r>
      <w:r w:rsidR="00620D02" w:rsidRPr="0065413B">
        <w:rPr>
          <w:rFonts w:ascii="Arial" w:hAnsi="Arial" w:cs="Arial"/>
        </w:rPr>
        <w:t xml:space="preserve">1 000 Kč </w:t>
      </w:r>
      <w:r w:rsidRPr="0065413B">
        <w:rPr>
          <w:rFonts w:ascii="Arial" w:hAnsi="Arial" w:cs="Arial"/>
        </w:rPr>
        <w:t>za každý i započatý den prodlení;</w:t>
      </w:r>
    </w:p>
    <w:p w14:paraId="0DB868B4" w14:textId="77777777" w:rsidR="00740768" w:rsidRPr="0065413B" w:rsidRDefault="00740768" w:rsidP="00740768">
      <w:pPr>
        <w:pStyle w:val="Odstavecseseznamem"/>
        <w:jc w:val="both"/>
        <w:rPr>
          <w:rFonts w:ascii="Arial" w:hAnsi="Arial" w:cs="Arial"/>
          <w:i/>
        </w:rPr>
      </w:pPr>
    </w:p>
    <w:p w14:paraId="76956D38" w14:textId="77777777"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prodlení </w:t>
      </w:r>
      <w:r w:rsidR="00DB4637" w:rsidRPr="0065413B">
        <w:rPr>
          <w:rFonts w:ascii="Arial" w:hAnsi="Arial" w:cs="Arial"/>
        </w:rPr>
        <w:t>Poskytovatele</w:t>
      </w:r>
      <w:r w:rsidRPr="0065413B">
        <w:rPr>
          <w:rFonts w:ascii="Arial" w:hAnsi="Arial" w:cs="Arial"/>
        </w:rPr>
        <w:t xml:space="preserve"> se splněním dodatečné lhůty poskytnuté Objednatelem nebo dohodnuté smluvními stranami pro odstranění vad zjištěných při předání a </w:t>
      </w:r>
      <w:r w:rsidRPr="0065413B">
        <w:rPr>
          <w:rFonts w:ascii="Arial" w:hAnsi="Arial" w:cs="Arial"/>
        </w:rPr>
        <w:lastRenderedPageBreak/>
        <w:t xml:space="preserve">převzetí výstupů Služeb nebo jejich částí, je Objednatel oprávněn po </w:t>
      </w:r>
      <w:r w:rsidR="00DB4637" w:rsidRPr="0065413B">
        <w:rPr>
          <w:rFonts w:ascii="Arial" w:hAnsi="Arial" w:cs="Arial"/>
        </w:rPr>
        <w:t>Poskytovateli</w:t>
      </w:r>
      <w:r w:rsidRPr="0065413B">
        <w:rPr>
          <w:rFonts w:ascii="Arial" w:hAnsi="Arial" w:cs="Arial"/>
        </w:rPr>
        <w:t xml:space="preserve"> požadovat zaplacení smluvní pokuty ve výši 3.000 Kč za každý i započatý den prodlení;</w:t>
      </w:r>
    </w:p>
    <w:p w14:paraId="5D8C0783" w14:textId="77777777" w:rsidR="00DB4637" w:rsidRPr="0065413B" w:rsidRDefault="00DB4637" w:rsidP="00DB4637">
      <w:pPr>
        <w:pStyle w:val="Odstavecseseznamem"/>
        <w:rPr>
          <w:rFonts w:ascii="Arial" w:hAnsi="Arial" w:cs="Arial"/>
        </w:rPr>
      </w:pPr>
    </w:p>
    <w:p w14:paraId="60090454" w14:textId="115AC2FB"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zjištění porušení povinnosti </w:t>
      </w:r>
      <w:r w:rsidR="00A91C6B" w:rsidRPr="0065413B">
        <w:rPr>
          <w:rFonts w:ascii="Arial" w:hAnsi="Arial" w:cs="Arial"/>
        </w:rPr>
        <w:t>Poskytovatele</w:t>
      </w:r>
      <w:r w:rsidRPr="0065413B">
        <w:rPr>
          <w:rFonts w:ascii="Arial" w:hAnsi="Arial" w:cs="Arial"/>
        </w:rPr>
        <w:t xml:space="preserve"> řádně provést faktické činnosti ve smyslu této Rámcové </w:t>
      </w:r>
      <w:r w:rsidR="00D24DC3" w:rsidRPr="0065413B">
        <w:rPr>
          <w:rFonts w:ascii="Arial" w:hAnsi="Arial" w:cs="Arial"/>
        </w:rPr>
        <w:t>dohody</w:t>
      </w:r>
      <w:r w:rsidRPr="0065413B">
        <w:rPr>
          <w:rFonts w:ascii="Arial" w:hAnsi="Arial" w:cs="Arial"/>
        </w:rPr>
        <w:t xml:space="preserve">, tedy při zjištění rozporu </w:t>
      </w:r>
      <w:r w:rsidR="00A91C6B" w:rsidRPr="0065413B">
        <w:rPr>
          <w:rFonts w:ascii="Arial" w:hAnsi="Arial" w:cs="Arial"/>
        </w:rPr>
        <w:t>P</w:t>
      </w:r>
      <w:r w:rsidRPr="0065413B">
        <w:rPr>
          <w:rFonts w:ascii="Arial" w:hAnsi="Arial" w:cs="Arial"/>
        </w:rPr>
        <w:t>rotokolu</w:t>
      </w:r>
      <w:r w:rsidR="00A91C6B" w:rsidRPr="0065413B">
        <w:rPr>
          <w:rFonts w:ascii="Arial" w:hAnsi="Arial" w:cs="Arial"/>
        </w:rPr>
        <w:t xml:space="preserve"> </w:t>
      </w:r>
      <w:r w:rsidRPr="0065413B">
        <w:rPr>
          <w:rFonts w:ascii="Arial" w:hAnsi="Arial" w:cs="Arial"/>
        </w:rPr>
        <w:t xml:space="preserve">ve smyslu </w:t>
      </w:r>
      <w:r w:rsidR="00A91C6B" w:rsidRPr="0065413B">
        <w:rPr>
          <w:rFonts w:ascii="Arial" w:hAnsi="Arial" w:cs="Arial"/>
        </w:rPr>
        <w:t>Čl. V bod 6</w:t>
      </w:r>
      <w:r w:rsidR="009327A0">
        <w:rPr>
          <w:rFonts w:ascii="Arial" w:hAnsi="Arial" w:cs="Arial"/>
        </w:rPr>
        <w:t>.</w:t>
      </w:r>
      <w:r w:rsidRPr="0065413B">
        <w:rPr>
          <w:rFonts w:ascii="Arial" w:hAnsi="Arial" w:cs="Arial"/>
        </w:rPr>
        <w:t xml:space="preserve"> této Rámcové </w:t>
      </w:r>
      <w:r w:rsidR="00D24DC3" w:rsidRPr="0065413B">
        <w:rPr>
          <w:rFonts w:ascii="Arial" w:hAnsi="Arial" w:cs="Arial"/>
        </w:rPr>
        <w:t>dohody</w:t>
      </w:r>
      <w:r w:rsidRPr="0065413B">
        <w:rPr>
          <w:rFonts w:ascii="Arial" w:hAnsi="Arial" w:cs="Arial"/>
        </w:rPr>
        <w:t xml:space="preserve"> se skutečným stavem, je Objednatel oprávněn po </w:t>
      </w:r>
      <w:r w:rsidR="00A91C6B" w:rsidRPr="0065413B">
        <w:rPr>
          <w:rFonts w:ascii="Arial" w:hAnsi="Arial" w:cs="Arial"/>
        </w:rPr>
        <w:t>Poskytovateli</w:t>
      </w:r>
      <w:r w:rsidRPr="0065413B">
        <w:rPr>
          <w:rFonts w:ascii="Arial" w:hAnsi="Arial" w:cs="Arial"/>
        </w:rPr>
        <w:t xml:space="preserve"> požadovat zaplacení smluvní pokuty ve výši 15.000 Kč za každý jeden případ porušení této povinnosti;</w:t>
      </w:r>
    </w:p>
    <w:p w14:paraId="54F7FF41" w14:textId="77777777" w:rsidR="00DB4637" w:rsidRPr="0065413B" w:rsidRDefault="00DB4637" w:rsidP="00DB4637">
      <w:pPr>
        <w:pStyle w:val="Odstavecseseznamem"/>
        <w:rPr>
          <w:rFonts w:ascii="Arial" w:hAnsi="Arial" w:cs="Arial"/>
        </w:rPr>
      </w:pPr>
    </w:p>
    <w:p w14:paraId="49083A4D" w14:textId="77777777"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porušení povinnosti </w:t>
      </w:r>
      <w:r w:rsidR="00A873AE" w:rsidRPr="0065413B">
        <w:rPr>
          <w:rFonts w:ascii="Arial" w:hAnsi="Arial" w:cs="Arial"/>
        </w:rPr>
        <w:t>Poskytovatel</w:t>
      </w:r>
      <w:r w:rsidRPr="0065413B">
        <w:rPr>
          <w:rFonts w:ascii="Arial" w:hAnsi="Arial" w:cs="Arial"/>
        </w:rPr>
        <w:t xml:space="preserve"> mít uzavřenou pojistnou smlouvu ve smyslu </w:t>
      </w:r>
      <w:r w:rsidR="00175AA6" w:rsidRPr="0065413B">
        <w:rPr>
          <w:rFonts w:ascii="Arial" w:hAnsi="Arial" w:cs="Arial"/>
        </w:rPr>
        <w:t>Čl. X odst. 7</w:t>
      </w:r>
      <w:r w:rsidRPr="0065413B">
        <w:rPr>
          <w:rFonts w:ascii="Arial" w:hAnsi="Arial" w:cs="Arial"/>
        </w:rPr>
        <w:t xml:space="preserve"> této Rámcové </w:t>
      </w:r>
      <w:r w:rsidR="00D24DC3" w:rsidRPr="0065413B">
        <w:rPr>
          <w:rFonts w:ascii="Arial" w:hAnsi="Arial" w:cs="Arial"/>
        </w:rPr>
        <w:t>dohody</w:t>
      </w:r>
      <w:r w:rsidRPr="0065413B">
        <w:rPr>
          <w:rFonts w:ascii="Arial" w:hAnsi="Arial" w:cs="Arial"/>
        </w:rPr>
        <w:t xml:space="preserve"> je Objednatel oprávněn po </w:t>
      </w:r>
      <w:r w:rsidR="00A873AE" w:rsidRPr="0065413B">
        <w:rPr>
          <w:rFonts w:ascii="Arial" w:hAnsi="Arial" w:cs="Arial"/>
        </w:rPr>
        <w:t>Poskytovateli</w:t>
      </w:r>
      <w:r w:rsidRPr="0065413B">
        <w:rPr>
          <w:rFonts w:ascii="Arial" w:hAnsi="Arial" w:cs="Arial"/>
        </w:rPr>
        <w:t xml:space="preserve"> požadovat zaplacení smluvní pokuty ve výši 5.000 Kč za každý jeden den porušení této povinnosti.</w:t>
      </w:r>
    </w:p>
    <w:p w14:paraId="5BB18612" w14:textId="77777777" w:rsidR="00DB4637" w:rsidRPr="0065413B" w:rsidRDefault="00DB4637" w:rsidP="00DB4637">
      <w:pPr>
        <w:pStyle w:val="Odstavecseseznamem"/>
        <w:rPr>
          <w:rFonts w:ascii="Arial" w:hAnsi="Arial" w:cs="Arial"/>
          <w:i/>
          <w:highlight w:val="green"/>
        </w:rPr>
      </w:pPr>
    </w:p>
    <w:p w14:paraId="4471422C" w14:textId="77777777" w:rsidR="0049378E" w:rsidRPr="0065413B" w:rsidRDefault="00175AA6" w:rsidP="00A91C6B">
      <w:pPr>
        <w:pStyle w:val="Odstavecseseznamem"/>
        <w:numPr>
          <w:ilvl w:val="0"/>
          <w:numId w:val="7"/>
        </w:numPr>
        <w:jc w:val="both"/>
        <w:rPr>
          <w:rFonts w:ascii="Arial" w:hAnsi="Arial" w:cs="Arial"/>
        </w:rPr>
      </w:pPr>
      <w:r w:rsidRPr="0065413B">
        <w:rPr>
          <w:rFonts w:ascii="Arial" w:hAnsi="Arial" w:cs="Arial"/>
        </w:rPr>
        <w:t>z</w:t>
      </w:r>
      <w:r w:rsidR="0049378E" w:rsidRPr="0065413B">
        <w:rPr>
          <w:rFonts w:ascii="Arial" w:hAnsi="Arial" w:cs="Arial"/>
        </w:rPr>
        <w:t xml:space="preserve">a porušení povinnosti mlčenlivosti dle této </w:t>
      </w:r>
      <w:r w:rsidR="00D24DC3" w:rsidRPr="0065413B">
        <w:rPr>
          <w:rFonts w:ascii="Arial" w:hAnsi="Arial" w:cs="Arial"/>
        </w:rPr>
        <w:t>Rámcové dohody</w:t>
      </w:r>
      <w:r w:rsidR="0049378E" w:rsidRPr="0065413B">
        <w:rPr>
          <w:rFonts w:ascii="Arial" w:hAnsi="Arial" w:cs="Arial"/>
        </w:rPr>
        <w:t xml:space="preserve"> je </w:t>
      </w:r>
      <w:r w:rsidR="00A873AE" w:rsidRPr="0065413B">
        <w:rPr>
          <w:rFonts w:ascii="Arial" w:hAnsi="Arial" w:cs="Arial"/>
        </w:rPr>
        <w:t>Poskytovatel</w:t>
      </w:r>
      <w:r w:rsidR="0049378E" w:rsidRPr="0065413B">
        <w:rPr>
          <w:rFonts w:ascii="Arial" w:hAnsi="Arial" w:cs="Arial"/>
        </w:rPr>
        <w:t xml:space="preserve"> povinen zaplatit </w:t>
      </w:r>
      <w:r w:rsidR="002275B8" w:rsidRPr="0065413B">
        <w:rPr>
          <w:rFonts w:ascii="Arial" w:hAnsi="Arial" w:cs="Arial"/>
        </w:rPr>
        <w:t>O</w:t>
      </w:r>
      <w:r w:rsidR="0049378E" w:rsidRPr="0065413B">
        <w:rPr>
          <w:rFonts w:ascii="Arial" w:hAnsi="Arial" w:cs="Arial"/>
        </w:rPr>
        <w:t xml:space="preserve">bjednateli smluvní pokutu ve výši </w:t>
      </w:r>
      <w:r w:rsidR="00230B10" w:rsidRPr="0065413B">
        <w:rPr>
          <w:rFonts w:ascii="Arial" w:hAnsi="Arial" w:cs="Arial"/>
        </w:rPr>
        <w:t>1</w:t>
      </w:r>
      <w:r w:rsidR="0049378E" w:rsidRPr="0065413B">
        <w:rPr>
          <w:rFonts w:ascii="Arial" w:hAnsi="Arial" w:cs="Arial"/>
        </w:rPr>
        <w:t>0.000 Kč, a to za každý jednotlivý případ porušení povinnosti.</w:t>
      </w:r>
    </w:p>
    <w:p w14:paraId="48045F76" w14:textId="77777777" w:rsidR="00A91C6B" w:rsidRPr="0065413B" w:rsidRDefault="00A91C6B" w:rsidP="00A91C6B">
      <w:pPr>
        <w:pStyle w:val="Odstavecseseznamem"/>
        <w:rPr>
          <w:rFonts w:ascii="Arial" w:hAnsi="Arial" w:cs="Arial"/>
          <w:i/>
          <w:highlight w:val="green"/>
        </w:rPr>
      </w:pPr>
    </w:p>
    <w:p w14:paraId="55397D44" w14:textId="09C7C2E8" w:rsidR="00A91C6B" w:rsidRPr="001D331F" w:rsidRDefault="00A91C6B" w:rsidP="00786D20">
      <w:pPr>
        <w:pStyle w:val="Odstavecseseznamem"/>
        <w:numPr>
          <w:ilvl w:val="0"/>
          <w:numId w:val="18"/>
        </w:numPr>
        <w:tabs>
          <w:tab w:val="left" w:pos="426"/>
        </w:tabs>
        <w:spacing w:after="0"/>
        <w:ind w:left="425" w:hanging="425"/>
        <w:jc w:val="both"/>
        <w:rPr>
          <w:rFonts w:ascii="Arial" w:hAnsi="Arial" w:cs="Arial"/>
        </w:rPr>
      </w:pPr>
      <w:r w:rsidRPr="001D331F">
        <w:rPr>
          <w:rFonts w:ascii="Arial" w:hAnsi="Arial" w:cs="Arial"/>
        </w:rPr>
        <w:t xml:space="preserve">Smluvní pokuta nebo náhrada škody dle této </w:t>
      </w:r>
      <w:r w:rsidR="00D24DC3" w:rsidRPr="001D331F">
        <w:rPr>
          <w:rFonts w:ascii="Arial" w:hAnsi="Arial" w:cs="Arial"/>
        </w:rPr>
        <w:t>Rámcové dohody</w:t>
      </w:r>
      <w:r w:rsidRPr="001D331F">
        <w:rPr>
          <w:rFonts w:ascii="Arial" w:hAnsi="Arial" w:cs="Arial"/>
        </w:rPr>
        <w:t xml:space="preserve"> je splatná ve lhůtě deseti (10) kalendářních dnů ode dne, kdy povinná smluvní strana obdržela výzvu k</w:t>
      </w:r>
      <w:r w:rsidR="00DB0FE1" w:rsidRPr="001D331F">
        <w:rPr>
          <w:rFonts w:ascii="Arial" w:hAnsi="Arial" w:cs="Arial"/>
        </w:rPr>
        <w:t> </w:t>
      </w:r>
      <w:r w:rsidRPr="001D331F">
        <w:rPr>
          <w:rFonts w:ascii="Arial" w:hAnsi="Arial" w:cs="Arial"/>
        </w:rPr>
        <w:t>její úhradě.</w:t>
      </w:r>
    </w:p>
    <w:p w14:paraId="19876B14" w14:textId="77777777" w:rsidR="00A91C6B" w:rsidRPr="0065413B" w:rsidRDefault="00A91C6B" w:rsidP="00A91C6B">
      <w:pPr>
        <w:pStyle w:val="Odstavecseseznamem"/>
        <w:ind w:left="425" w:hanging="425"/>
        <w:rPr>
          <w:rFonts w:ascii="Arial" w:hAnsi="Arial" w:cs="Arial"/>
        </w:rPr>
      </w:pPr>
    </w:p>
    <w:p w14:paraId="7B239BC7" w14:textId="77777777" w:rsidR="00C402DC" w:rsidRPr="0065413B" w:rsidRDefault="00A91C6B" w:rsidP="00C402DC">
      <w:pPr>
        <w:pStyle w:val="Odstavecseseznamem"/>
        <w:numPr>
          <w:ilvl w:val="0"/>
          <w:numId w:val="18"/>
        </w:numPr>
        <w:tabs>
          <w:tab w:val="left" w:pos="426"/>
        </w:tabs>
        <w:spacing w:after="0"/>
        <w:ind w:left="0" w:firstLine="142"/>
        <w:jc w:val="both"/>
        <w:rPr>
          <w:rFonts w:ascii="Arial" w:hAnsi="Arial" w:cs="Arial"/>
        </w:rPr>
      </w:pPr>
      <w:r w:rsidRPr="0065413B">
        <w:rPr>
          <w:rFonts w:ascii="Arial" w:hAnsi="Arial" w:cs="Arial"/>
        </w:rPr>
        <w:t xml:space="preserve">Zaplacením smluvní pokuty není dotčeno právo na náhradu škody v celém rozsahu. Výše </w:t>
      </w:r>
    </w:p>
    <w:p w14:paraId="201C265E" w14:textId="5EC350D3" w:rsidR="0049378E" w:rsidRDefault="00C402DC" w:rsidP="00C402DC">
      <w:pPr>
        <w:pStyle w:val="Odstavecseseznamem"/>
        <w:tabs>
          <w:tab w:val="left" w:pos="426"/>
        </w:tabs>
        <w:spacing w:after="0"/>
        <w:ind w:left="142"/>
        <w:jc w:val="both"/>
        <w:rPr>
          <w:rFonts w:ascii="Arial" w:hAnsi="Arial" w:cs="Arial"/>
        </w:rPr>
      </w:pPr>
      <w:r w:rsidRPr="0065413B">
        <w:rPr>
          <w:rFonts w:ascii="Arial" w:hAnsi="Arial" w:cs="Arial"/>
        </w:rPr>
        <w:t xml:space="preserve">     </w:t>
      </w:r>
      <w:r w:rsidR="00A91C6B" w:rsidRPr="0065413B">
        <w:rPr>
          <w:rFonts w:ascii="Arial" w:hAnsi="Arial" w:cs="Arial"/>
        </w:rPr>
        <w:t>smluvních pokut se do výše náhrady škody nezapočítává.</w:t>
      </w:r>
    </w:p>
    <w:p w14:paraId="06008653" w14:textId="77777777" w:rsidR="00124C1B" w:rsidRPr="0065413B" w:rsidRDefault="00124C1B" w:rsidP="00C402DC">
      <w:pPr>
        <w:pStyle w:val="Odstavecseseznamem"/>
        <w:tabs>
          <w:tab w:val="left" w:pos="426"/>
        </w:tabs>
        <w:spacing w:after="0"/>
        <w:ind w:left="142"/>
        <w:jc w:val="both"/>
        <w:rPr>
          <w:rFonts w:ascii="Arial" w:hAnsi="Arial" w:cs="Arial"/>
        </w:rPr>
      </w:pPr>
    </w:p>
    <w:p w14:paraId="56F27869" w14:textId="77777777" w:rsidR="00723BB4" w:rsidRPr="0065413B" w:rsidRDefault="00723BB4" w:rsidP="00581EA5">
      <w:pPr>
        <w:spacing w:line="276" w:lineRule="auto"/>
        <w:jc w:val="both"/>
        <w:rPr>
          <w:rFonts w:ascii="Arial" w:hAnsi="Arial" w:cs="Arial"/>
          <w:color w:val="FF0000"/>
          <w:sz w:val="22"/>
          <w:szCs w:val="22"/>
        </w:rPr>
      </w:pPr>
    </w:p>
    <w:p w14:paraId="2F022F1C" w14:textId="77777777" w:rsidR="00BD7082" w:rsidRPr="0065413B" w:rsidRDefault="00BD7082" w:rsidP="00581EA5">
      <w:pPr>
        <w:spacing w:line="276" w:lineRule="auto"/>
        <w:jc w:val="center"/>
        <w:rPr>
          <w:rFonts w:ascii="Arial" w:hAnsi="Arial" w:cs="Arial"/>
          <w:b/>
          <w:bCs/>
          <w:sz w:val="22"/>
          <w:szCs w:val="22"/>
        </w:rPr>
      </w:pPr>
      <w:r w:rsidRPr="0065413B">
        <w:rPr>
          <w:rFonts w:ascii="Arial" w:hAnsi="Arial" w:cs="Arial"/>
          <w:b/>
          <w:bCs/>
          <w:sz w:val="22"/>
          <w:szCs w:val="22"/>
        </w:rPr>
        <w:t xml:space="preserve">Čl. </w:t>
      </w:r>
      <w:r w:rsidR="005C19D1" w:rsidRPr="0065413B">
        <w:rPr>
          <w:rFonts w:ascii="Arial" w:hAnsi="Arial" w:cs="Arial"/>
          <w:b/>
          <w:bCs/>
          <w:sz w:val="22"/>
          <w:szCs w:val="22"/>
        </w:rPr>
        <w:t>X</w:t>
      </w:r>
      <w:r w:rsidR="002C20DB" w:rsidRPr="0065413B">
        <w:rPr>
          <w:rFonts w:ascii="Arial" w:hAnsi="Arial" w:cs="Arial"/>
          <w:b/>
          <w:bCs/>
          <w:sz w:val="22"/>
          <w:szCs w:val="22"/>
        </w:rPr>
        <w:t>II</w:t>
      </w:r>
    </w:p>
    <w:p w14:paraId="01D60C48" w14:textId="77777777" w:rsidR="00345ED1" w:rsidRPr="0065413B" w:rsidRDefault="004F3E6E" w:rsidP="00581EA5">
      <w:pPr>
        <w:spacing w:line="276" w:lineRule="auto"/>
        <w:jc w:val="center"/>
        <w:rPr>
          <w:rFonts w:ascii="Arial" w:hAnsi="Arial" w:cs="Arial"/>
          <w:b/>
          <w:bCs/>
          <w:sz w:val="22"/>
          <w:szCs w:val="22"/>
        </w:rPr>
      </w:pPr>
      <w:r w:rsidRPr="0065413B">
        <w:rPr>
          <w:rFonts w:ascii="Arial" w:hAnsi="Arial" w:cs="Arial"/>
          <w:b/>
          <w:bCs/>
          <w:sz w:val="22"/>
          <w:szCs w:val="22"/>
        </w:rPr>
        <w:t>Odstoupení od smlouvy</w:t>
      </w:r>
    </w:p>
    <w:p w14:paraId="0BA1E819" w14:textId="77777777" w:rsidR="00345ED1" w:rsidRPr="0065413B" w:rsidRDefault="00345ED1" w:rsidP="00581EA5">
      <w:pPr>
        <w:spacing w:line="276" w:lineRule="auto"/>
        <w:rPr>
          <w:rFonts w:ascii="Arial" w:hAnsi="Arial" w:cs="Arial"/>
          <w:b/>
          <w:bCs/>
          <w:sz w:val="22"/>
          <w:szCs w:val="22"/>
          <w:u w:val="single"/>
        </w:rPr>
      </w:pPr>
    </w:p>
    <w:p w14:paraId="5D51B490" w14:textId="77777777" w:rsidR="0049378E" w:rsidRPr="0065413B" w:rsidRDefault="00230B10"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Objednatel je od </w:t>
      </w:r>
      <w:r w:rsidR="00D24DC3" w:rsidRPr="0065413B">
        <w:rPr>
          <w:rFonts w:ascii="Arial" w:hAnsi="Arial" w:cs="Arial"/>
        </w:rPr>
        <w:t>této Rámcové dohody</w:t>
      </w:r>
      <w:r w:rsidRPr="0065413B">
        <w:rPr>
          <w:rFonts w:ascii="Arial" w:hAnsi="Arial" w:cs="Arial"/>
        </w:rPr>
        <w:t xml:space="preserve"> oprávněn jednostranně odstoupit bez jakýchkoli sankcí, pokud nebude schválena částka ze státního rozpočtu, která je potřebná k úhradě za plnění poskytované podle této </w:t>
      </w:r>
      <w:r w:rsidR="00D24DC3" w:rsidRPr="0065413B">
        <w:rPr>
          <w:rFonts w:ascii="Arial" w:hAnsi="Arial" w:cs="Arial"/>
        </w:rPr>
        <w:t>Rámcové dohody</w:t>
      </w:r>
      <w:r w:rsidRPr="0065413B">
        <w:rPr>
          <w:rFonts w:ascii="Arial" w:hAnsi="Arial" w:cs="Arial"/>
        </w:rPr>
        <w:t>. Takto však může odsto</w:t>
      </w:r>
      <w:r w:rsidR="00CC5719" w:rsidRPr="0065413B">
        <w:rPr>
          <w:rFonts w:ascii="Arial" w:hAnsi="Arial" w:cs="Arial"/>
        </w:rPr>
        <w:t>upit pouze v případě, pokud Služby</w:t>
      </w:r>
      <w:r w:rsidRPr="0065413B">
        <w:rPr>
          <w:rFonts w:ascii="Arial" w:hAnsi="Arial" w:cs="Arial"/>
        </w:rPr>
        <w:t xml:space="preserve"> od </w:t>
      </w:r>
      <w:r w:rsidR="00DB4637" w:rsidRPr="0065413B">
        <w:rPr>
          <w:rFonts w:ascii="Arial" w:hAnsi="Arial" w:cs="Arial"/>
        </w:rPr>
        <w:t>Poskytovatele</w:t>
      </w:r>
      <w:r w:rsidRPr="0065413B">
        <w:rPr>
          <w:rFonts w:ascii="Arial" w:hAnsi="Arial" w:cs="Arial"/>
        </w:rPr>
        <w:t xml:space="preserve"> dosud nepřevzal, nebo v době kratší než 30 dní p</w:t>
      </w:r>
      <w:r w:rsidR="00CC5719" w:rsidRPr="0065413B">
        <w:rPr>
          <w:rFonts w:ascii="Arial" w:hAnsi="Arial" w:cs="Arial"/>
        </w:rPr>
        <w:t>řed sjednaným datem předání Služeb</w:t>
      </w:r>
      <w:r w:rsidRPr="0065413B">
        <w:rPr>
          <w:rFonts w:ascii="Arial" w:hAnsi="Arial" w:cs="Arial"/>
        </w:rPr>
        <w:t>.</w:t>
      </w:r>
    </w:p>
    <w:p w14:paraId="2288F2F6" w14:textId="77777777" w:rsidR="00B02BFC" w:rsidRPr="0065413B" w:rsidRDefault="00B02BFC" w:rsidP="00B02BFC">
      <w:pPr>
        <w:pStyle w:val="Odstavecseseznamem"/>
        <w:spacing w:after="0"/>
        <w:ind w:left="426"/>
        <w:jc w:val="both"/>
        <w:rPr>
          <w:rFonts w:ascii="Arial" w:hAnsi="Arial" w:cs="Arial"/>
        </w:rPr>
      </w:pPr>
    </w:p>
    <w:p w14:paraId="7ADD9F2E" w14:textId="120CFC55" w:rsidR="00B02BFC" w:rsidRPr="0065413B" w:rsidRDefault="00B02BFC"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Objednatel má právo Rámcovou </w:t>
      </w:r>
      <w:r w:rsidR="00D24DC3" w:rsidRPr="0065413B">
        <w:rPr>
          <w:rFonts w:ascii="Arial" w:hAnsi="Arial" w:cs="Arial"/>
        </w:rPr>
        <w:t>dohodou</w:t>
      </w:r>
      <w:r w:rsidRPr="0065413B">
        <w:rPr>
          <w:rFonts w:ascii="Arial" w:hAnsi="Arial" w:cs="Arial"/>
        </w:rPr>
        <w:t xml:space="preserve"> vypovědět bez udání důvodu a bez jakýchkoli sankcí s výpovědní lhůtou v délce tři (3) měsíce, která počne běžet prvním dnem měsíce následujícího po měsíci, v němž byla výpověď doručena druhé smluvní straně</w:t>
      </w:r>
      <w:r w:rsidR="00CA7DDF">
        <w:rPr>
          <w:rFonts w:ascii="Arial" w:hAnsi="Arial" w:cs="Arial"/>
        </w:rPr>
        <w:t>.</w:t>
      </w:r>
    </w:p>
    <w:p w14:paraId="2330A36B" w14:textId="77777777" w:rsidR="0049378E" w:rsidRPr="0065413B" w:rsidRDefault="0049378E" w:rsidP="00581EA5">
      <w:pPr>
        <w:spacing w:line="276" w:lineRule="auto"/>
        <w:jc w:val="both"/>
        <w:rPr>
          <w:rFonts w:ascii="Arial" w:hAnsi="Arial" w:cs="Arial"/>
          <w:sz w:val="22"/>
          <w:szCs w:val="22"/>
        </w:rPr>
      </w:pPr>
    </w:p>
    <w:p w14:paraId="1BFA1584" w14:textId="77777777" w:rsidR="0049378E" w:rsidRPr="0065413B" w:rsidRDefault="0049378E" w:rsidP="006D6B23">
      <w:pPr>
        <w:pStyle w:val="Odstavecseseznamem"/>
        <w:numPr>
          <w:ilvl w:val="0"/>
          <w:numId w:val="8"/>
        </w:numPr>
        <w:spacing w:after="0"/>
        <w:ind w:left="426" w:hanging="426"/>
        <w:contextualSpacing w:val="0"/>
        <w:jc w:val="both"/>
        <w:rPr>
          <w:rFonts w:ascii="Arial" w:hAnsi="Arial" w:cs="Arial"/>
        </w:rPr>
      </w:pPr>
      <w:r w:rsidRPr="0065413B">
        <w:rPr>
          <w:rFonts w:ascii="Arial" w:hAnsi="Arial" w:cs="Arial"/>
        </w:rPr>
        <w:t xml:space="preserve">Objednatel je dále oprávněn odstoupit od této </w:t>
      </w:r>
      <w:r w:rsidR="00D24DC3" w:rsidRPr="0065413B">
        <w:rPr>
          <w:rFonts w:ascii="Arial" w:hAnsi="Arial" w:cs="Arial"/>
        </w:rPr>
        <w:t>Rámcové dohody</w:t>
      </w:r>
      <w:r w:rsidRPr="0065413B">
        <w:rPr>
          <w:rFonts w:ascii="Arial" w:hAnsi="Arial" w:cs="Arial"/>
        </w:rPr>
        <w:t xml:space="preserve"> bez jakýchkoliv sankcí v případě podstatného porušení této smlouvy </w:t>
      </w:r>
      <w:r w:rsidR="00B02BFC" w:rsidRPr="0065413B">
        <w:rPr>
          <w:rFonts w:ascii="Arial" w:hAnsi="Arial" w:cs="Arial"/>
        </w:rPr>
        <w:t>Poskytovatelem</w:t>
      </w:r>
      <w:r w:rsidRPr="0065413B">
        <w:rPr>
          <w:rFonts w:ascii="Arial" w:hAnsi="Arial" w:cs="Arial"/>
        </w:rPr>
        <w:t>, zejména v případě:</w:t>
      </w:r>
    </w:p>
    <w:p w14:paraId="64183408" w14:textId="09283D79" w:rsidR="0049378E" w:rsidRPr="002C34A3" w:rsidRDefault="0049378E" w:rsidP="006D6B23">
      <w:pPr>
        <w:pStyle w:val="Odstavecseseznamem"/>
        <w:numPr>
          <w:ilvl w:val="1"/>
          <w:numId w:val="14"/>
        </w:numPr>
        <w:spacing w:after="0"/>
        <w:ind w:left="851" w:hanging="284"/>
        <w:contextualSpacing w:val="0"/>
        <w:jc w:val="both"/>
        <w:rPr>
          <w:rFonts w:ascii="Arial" w:hAnsi="Arial" w:cs="Arial"/>
        </w:rPr>
      </w:pPr>
      <w:r w:rsidRPr="0065413B">
        <w:rPr>
          <w:rFonts w:ascii="Arial" w:hAnsi="Arial" w:cs="Arial"/>
        </w:rPr>
        <w:t xml:space="preserve">prodlení s řádným </w:t>
      </w:r>
      <w:r w:rsidR="00693907" w:rsidRPr="0065413B">
        <w:rPr>
          <w:rFonts w:ascii="Arial" w:hAnsi="Arial" w:cs="Arial"/>
        </w:rPr>
        <w:t>poskytnutím Služeb</w:t>
      </w:r>
      <w:r w:rsidRPr="0065413B">
        <w:rPr>
          <w:rFonts w:ascii="Arial" w:hAnsi="Arial" w:cs="Arial"/>
        </w:rPr>
        <w:t>, po dobu delší než 30 dnů, od doby uvedené v</w:t>
      </w:r>
      <w:r w:rsidR="007F57DC" w:rsidRPr="0065413B">
        <w:rPr>
          <w:rFonts w:ascii="Arial" w:hAnsi="Arial" w:cs="Arial"/>
        </w:rPr>
        <w:t> </w:t>
      </w:r>
      <w:r w:rsidR="002275B8" w:rsidRPr="002C34A3">
        <w:rPr>
          <w:rFonts w:ascii="Arial" w:hAnsi="Arial" w:cs="Arial"/>
        </w:rPr>
        <w:t>O</w:t>
      </w:r>
      <w:r w:rsidRPr="002C34A3">
        <w:rPr>
          <w:rFonts w:ascii="Arial" w:hAnsi="Arial" w:cs="Arial"/>
        </w:rPr>
        <w:t>bjednávce</w:t>
      </w:r>
      <w:r w:rsidR="0009178B" w:rsidRPr="002C34A3">
        <w:rPr>
          <w:rFonts w:ascii="Arial" w:hAnsi="Arial" w:cs="Arial"/>
        </w:rPr>
        <w:t>;</w:t>
      </w:r>
    </w:p>
    <w:p w14:paraId="0F90F0E6" w14:textId="03423955" w:rsidR="0049378E" w:rsidRPr="002C34A3" w:rsidRDefault="0049378E" w:rsidP="006D6B23">
      <w:pPr>
        <w:pStyle w:val="Odstavecseseznamem"/>
        <w:numPr>
          <w:ilvl w:val="1"/>
          <w:numId w:val="14"/>
        </w:numPr>
        <w:spacing w:after="0"/>
        <w:ind w:left="851" w:hanging="284"/>
        <w:contextualSpacing w:val="0"/>
        <w:jc w:val="both"/>
        <w:rPr>
          <w:rFonts w:ascii="Arial" w:hAnsi="Arial" w:cs="Arial"/>
        </w:rPr>
      </w:pPr>
      <w:r w:rsidRPr="002C34A3">
        <w:rPr>
          <w:rFonts w:ascii="Arial" w:hAnsi="Arial" w:cs="Arial"/>
        </w:rPr>
        <w:t xml:space="preserve">prodlení s řádným protokolárním předáním </w:t>
      </w:r>
      <w:r w:rsidR="00693907" w:rsidRPr="002C34A3">
        <w:rPr>
          <w:rFonts w:ascii="Arial" w:hAnsi="Arial" w:cs="Arial"/>
        </w:rPr>
        <w:t>Služby</w:t>
      </w:r>
      <w:r w:rsidRPr="002C34A3">
        <w:rPr>
          <w:rFonts w:ascii="Arial" w:hAnsi="Arial" w:cs="Arial"/>
        </w:rPr>
        <w:t xml:space="preserve"> delším než 30 dnů, od doby uvedené v</w:t>
      </w:r>
      <w:r w:rsidR="007F57DC" w:rsidRPr="002C34A3">
        <w:rPr>
          <w:rFonts w:ascii="Arial" w:hAnsi="Arial" w:cs="Arial"/>
        </w:rPr>
        <w:t> </w:t>
      </w:r>
      <w:r w:rsidR="002275B8" w:rsidRPr="002C34A3">
        <w:rPr>
          <w:rFonts w:ascii="Arial" w:hAnsi="Arial" w:cs="Arial"/>
        </w:rPr>
        <w:t>O</w:t>
      </w:r>
      <w:r w:rsidRPr="002C34A3">
        <w:rPr>
          <w:rFonts w:ascii="Arial" w:hAnsi="Arial" w:cs="Arial"/>
        </w:rPr>
        <w:t>bjednávce</w:t>
      </w:r>
      <w:r w:rsidR="0009178B" w:rsidRPr="002C34A3">
        <w:rPr>
          <w:rFonts w:ascii="Arial" w:hAnsi="Arial" w:cs="Arial"/>
        </w:rPr>
        <w:t>;</w:t>
      </w:r>
    </w:p>
    <w:p w14:paraId="467660CD" w14:textId="77777777" w:rsidR="0049378E" w:rsidRPr="0065413B" w:rsidRDefault="0049378E" w:rsidP="006D6B23">
      <w:pPr>
        <w:pStyle w:val="Odstavecseseznamem"/>
        <w:numPr>
          <w:ilvl w:val="1"/>
          <w:numId w:val="14"/>
        </w:numPr>
        <w:spacing w:after="0"/>
        <w:ind w:left="851" w:hanging="284"/>
        <w:jc w:val="both"/>
        <w:rPr>
          <w:rFonts w:ascii="Arial" w:hAnsi="Arial" w:cs="Arial"/>
        </w:rPr>
      </w:pPr>
      <w:r w:rsidRPr="002C34A3">
        <w:rPr>
          <w:rFonts w:ascii="Arial" w:hAnsi="Arial" w:cs="Arial"/>
        </w:rPr>
        <w:t xml:space="preserve">porušení smluvní povinnosti dle této </w:t>
      </w:r>
      <w:r w:rsidR="00D24DC3" w:rsidRPr="002C34A3">
        <w:rPr>
          <w:rFonts w:ascii="Arial" w:hAnsi="Arial" w:cs="Arial"/>
        </w:rPr>
        <w:t>Rámcové</w:t>
      </w:r>
      <w:r w:rsidR="00D24DC3" w:rsidRPr="0065413B">
        <w:rPr>
          <w:rFonts w:ascii="Arial" w:hAnsi="Arial" w:cs="Arial"/>
        </w:rPr>
        <w:t xml:space="preserve"> dohody</w:t>
      </w:r>
      <w:r w:rsidRPr="0065413B">
        <w:rPr>
          <w:rFonts w:ascii="Arial" w:hAnsi="Arial" w:cs="Arial"/>
        </w:rPr>
        <w:t>, které nebude odstraněno ani v dodatečné lhůtě 14 dnů</w:t>
      </w:r>
      <w:r w:rsidR="0009178B" w:rsidRPr="0065413B">
        <w:rPr>
          <w:rFonts w:ascii="Arial" w:hAnsi="Arial" w:cs="Arial"/>
        </w:rPr>
        <w:t>.</w:t>
      </w:r>
    </w:p>
    <w:p w14:paraId="466C699F" w14:textId="77777777" w:rsidR="0049378E" w:rsidRPr="0065413B" w:rsidRDefault="0049378E" w:rsidP="00581EA5">
      <w:pPr>
        <w:spacing w:line="276" w:lineRule="auto"/>
        <w:jc w:val="both"/>
        <w:rPr>
          <w:rFonts w:ascii="Arial" w:hAnsi="Arial" w:cs="Arial"/>
          <w:sz w:val="22"/>
          <w:szCs w:val="22"/>
        </w:rPr>
      </w:pPr>
    </w:p>
    <w:p w14:paraId="481CC7BC" w14:textId="77777777" w:rsidR="0049378E" w:rsidRPr="0065413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lastRenderedPageBreak/>
        <w:t xml:space="preserve">Objednatel je oprávněn odstoupit od této </w:t>
      </w:r>
      <w:r w:rsidR="00D24DC3" w:rsidRPr="0065413B">
        <w:rPr>
          <w:rFonts w:ascii="Arial" w:hAnsi="Arial" w:cs="Arial"/>
        </w:rPr>
        <w:t>Rámcové dohody</w:t>
      </w:r>
      <w:r w:rsidRPr="0065413B">
        <w:rPr>
          <w:rFonts w:ascii="Arial" w:hAnsi="Arial" w:cs="Arial"/>
        </w:rPr>
        <w:t xml:space="preserve"> v případě, kdy vyjde najevo, že </w:t>
      </w:r>
      <w:r w:rsidR="00B02BFC" w:rsidRPr="0065413B">
        <w:rPr>
          <w:rFonts w:ascii="Arial" w:hAnsi="Arial" w:cs="Arial"/>
        </w:rPr>
        <w:t>Poskytovatel</w:t>
      </w:r>
      <w:r w:rsidRPr="0065413B">
        <w:rPr>
          <w:rFonts w:ascii="Arial" w:hAnsi="Arial" w:cs="Arial"/>
        </w:rPr>
        <w:t xml:space="preserve"> uvedl v rámci zadávacího řízení nepravdivé či zkreslené informace, které by měly zřejmý vliv na výběr </w:t>
      </w:r>
      <w:r w:rsidR="00B02BFC" w:rsidRPr="0065413B">
        <w:rPr>
          <w:rFonts w:ascii="Arial" w:hAnsi="Arial" w:cs="Arial"/>
        </w:rPr>
        <w:t>Poskytovatele</w:t>
      </w:r>
      <w:r w:rsidRPr="0065413B">
        <w:rPr>
          <w:rFonts w:ascii="Arial" w:hAnsi="Arial" w:cs="Arial"/>
        </w:rPr>
        <w:t xml:space="preserve"> pro uzavření </w:t>
      </w:r>
      <w:r w:rsidR="00D24DC3" w:rsidRPr="0065413B">
        <w:rPr>
          <w:rFonts w:ascii="Arial" w:hAnsi="Arial" w:cs="Arial"/>
        </w:rPr>
        <w:t>Rámcové dohody</w:t>
      </w:r>
      <w:r w:rsidRPr="0065413B">
        <w:rPr>
          <w:rFonts w:ascii="Arial" w:hAnsi="Arial" w:cs="Arial"/>
        </w:rPr>
        <w:t>.</w:t>
      </w:r>
    </w:p>
    <w:p w14:paraId="1327625F" w14:textId="77777777" w:rsidR="0049378E" w:rsidRPr="0065413B" w:rsidRDefault="0049378E" w:rsidP="00581EA5">
      <w:pPr>
        <w:spacing w:line="276" w:lineRule="auto"/>
        <w:jc w:val="both"/>
        <w:rPr>
          <w:rFonts w:ascii="Arial" w:hAnsi="Arial" w:cs="Arial"/>
          <w:sz w:val="22"/>
          <w:szCs w:val="22"/>
        </w:rPr>
      </w:pPr>
    </w:p>
    <w:p w14:paraId="68F59FA4" w14:textId="77777777" w:rsidR="0049378E" w:rsidRPr="0065413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Smluvní strany jsou oprávněny od této </w:t>
      </w:r>
      <w:r w:rsidR="00D24DC3" w:rsidRPr="0065413B">
        <w:rPr>
          <w:rFonts w:ascii="Arial" w:hAnsi="Arial" w:cs="Arial"/>
        </w:rPr>
        <w:t>Rámcové dohody</w:t>
      </w:r>
      <w:r w:rsidRPr="0065413B">
        <w:rPr>
          <w:rFonts w:ascii="Arial" w:hAnsi="Arial" w:cs="Arial"/>
        </w:rPr>
        <w:t xml:space="preserve"> odstoupit za podmínek stanovených ob</w:t>
      </w:r>
      <w:r w:rsidR="007F57DC" w:rsidRPr="0065413B">
        <w:rPr>
          <w:rFonts w:ascii="Arial" w:hAnsi="Arial" w:cs="Arial"/>
        </w:rPr>
        <w:t>čanským</w:t>
      </w:r>
      <w:r w:rsidRPr="0065413B">
        <w:rPr>
          <w:rFonts w:ascii="Arial" w:hAnsi="Arial" w:cs="Arial"/>
        </w:rPr>
        <w:t xml:space="preserve"> zákoníkem, nebo jinými právními předpisy.</w:t>
      </w:r>
    </w:p>
    <w:p w14:paraId="31FA3B35" w14:textId="77777777" w:rsidR="0049378E" w:rsidRPr="0065413B" w:rsidRDefault="0049378E" w:rsidP="00581EA5">
      <w:pPr>
        <w:spacing w:line="276" w:lineRule="auto"/>
        <w:jc w:val="both"/>
        <w:rPr>
          <w:rFonts w:ascii="Arial" w:hAnsi="Arial" w:cs="Arial"/>
          <w:sz w:val="22"/>
          <w:szCs w:val="22"/>
        </w:rPr>
      </w:pPr>
    </w:p>
    <w:p w14:paraId="670672FE" w14:textId="77777777" w:rsidR="00124C1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Odstoupení od </w:t>
      </w:r>
      <w:r w:rsidR="00D24DC3" w:rsidRPr="0065413B">
        <w:rPr>
          <w:rFonts w:ascii="Arial" w:hAnsi="Arial" w:cs="Arial"/>
        </w:rPr>
        <w:t>této Rámcové dohody</w:t>
      </w:r>
      <w:r w:rsidRPr="0065413B">
        <w:rPr>
          <w:rFonts w:ascii="Arial" w:hAnsi="Arial" w:cs="Arial"/>
        </w:rPr>
        <w:t xml:space="preserve"> musí být učiněno písemným oznámením o odstoupení od této </w:t>
      </w:r>
      <w:r w:rsidR="00D24DC3" w:rsidRPr="0065413B">
        <w:rPr>
          <w:rFonts w:ascii="Arial" w:hAnsi="Arial" w:cs="Arial"/>
        </w:rPr>
        <w:t>Rámcové dohody</w:t>
      </w:r>
      <w:r w:rsidRPr="0065413B">
        <w:rPr>
          <w:rFonts w:ascii="Arial" w:hAnsi="Arial" w:cs="Arial"/>
        </w:rPr>
        <w:t xml:space="preserve"> druhé straně. Účinky odstoupení nastávají dnem doručení druhé straně.</w:t>
      </w:r>
    </w:p>
    <w:p w14:paraId="793FEBF4" w14:textId="77777777" w:rsidR="00124C1B" w:rsidRPr="00124C1B" w:rsidRDefault="00124C1B" w:rsidP="00124C1B">
      <w:pPr>
        <w:pStyle w:val="Odstavecseseznamem"/>
        <w:rPr>
          <w:rFonts w:ascii="Arial" w:hAnsi="Arial" w:cs="Arial"/>
        </w:rPr>
      </w:pPr>
    </w:p>
    <w:p w14:paraId="67BE37EB" w14:textId="36C60DA6" w:rsidR="0049378E" w:rsidRPr="0065413B" w:rsidRDefault="0049378E" w:rsidP="00124C1B">
      <w:pPr>
        <w:pStyle w:val="Odstavecseseznamem"/>
        <w:spacing w:after="0"/>
        <w:ind w:left="426"/>
        <w:jc w:val="both"/>
        <w:rPr>
          <w:rFonts w:ascii="Arial" w:hAnsi="Arial" w:cs="Arial"/>
        </w:rPr>
      </w:pPr>
      <w:r w:rsidRPr="0065413B">
        <w:rPr>
          <w:rFonts w:ascii="Arial" w:hAnsi="Arial" w:cs="Arial"/>
        </w:rPr>
        <w:t xml:space="preserve"> </w:t>
      </w:r>
    </w:p>
    <w:p w14:paraId="07742025" w14:textId="77777777" w:rsidR="00A97006" w:rsidRPr="0065413B" w:rsidRDefault="00A97006" w:rsidP="00175AA6">
      <w:pPr>
        <w:pStyle w:val="Odstavecseseznamem"/>
        <w:spacing w:after="0"/>
        <w:ind w:left="426"/>
        <w:jc w:val="both"/>
        <w:rPr>
          <w:rFonts w:ascii="Arial" w:hAnsi="Arial" w:cs="Arial"/>
        </w:rPr>
      </w:pPr>
    </w:p>
    <w:p w14:paraId="0D01E2E4" w14:textId="77777777" w:rsidR="00D74E94" w:rsidRPr="0065413B" w:rsidRDefault="00D74E94" w:rsidP="00D74E94">
      <w:pPr>
        <w:spacing w:line="276" w:lineRule="auto"/>
        <w:jc w:val="center"/>
        <w:rPr>
          <w:rFonts w:ascii="Arial" w:hAnsi="Arial" w:cs="Arial"/>
          <w:b/>
          <w:sz w:val="22"/>
          <w:szCs w:val="22"/>
        </w:rPr>
      </w:pPr>
      <w:r w:rsidRPr="0065413B">
        <w:rPr>
          <w:rFonts w:ascii="Arial" w:hAnsi="Arial" w:cs="Arial"/>
          <w:b/>
          <w:sz w:val="22"/>
          <w:szCs w:val="22"/>
        </w:rPr>
        <w:t xml:space="preserve">Čl. </w:t>
      </w:r>
      <w:r w:rsidR="00915827" w:rsidRPr="0065413B">
        <w:rPr>
          <w:rFonts w:ascii="Arial" w:hAnsi="Arial" w:cs="Arial"/>
          <w:b/>
          <w:sz w:val="22"/>
          <w:szCs w:val="22"/>
        </w:rPr>
        <w:t>XIII</w:t>
      </w:r>
    </w:p>
    <w:p w14:paraId="1C6A0831" w14:textId="77777777" w:rsidR="00D74E94" w:rsidRPr="0065413B" w:rsidRDefault="00D74E94" w:rsidP="00D74E94">
      <w:pPr>
        <w:spacing w:line="276" w:lineRule="auto"/>
        <w:jc w:val="center"/>
        <w:rPr>
          <w:rFonts w:ascii="Arial" w:hAnsi="Arial" w:cs="Arial"/>
          <w:b/>
          <w:sz w:val="22"/>
          <w:szCs w:val="22"/>
        </w:rPr>
      </w:pPr>
      <w:r w:rsidRPr="0065413B">
        <w:rPr>
          <w:rFonts w:ascii="Arial" w:hAnsi="Arial" w:cs="Arial"/>
          <w:b/>
          <w:sz w:val="22"/>
          <w:szCs w:val="22"/>
        </w:rPr>
        <w:t xml:space="preserve">Subdodavatelé a zaměstnanci </w:t>
      </w:r>
      <w:r w:rsidR="00A873AE" w:rsidRPr="0065413B">
        <w:rPr>
          <w:rFonts w:ascii="Arial" w:hAnsi="Arial" w:cs="Arial"/>
          <w:b/>
          <w:sz w:val="22"/>
          <w:szCs w:val="22"/>
        </w:rPr>
        <w:t>poskytovatele</w:t>
      </w:r>
    </w:p>
    <w:p w14:paraId="2AC8FE98" w14:textId="77777777" w:rsidR="00D74E94" w:rsidRPr="0065413B" w:rsidRDefault="00D74E94" w:rsidP="00D74E94">
      <w:pPr>
        <w:spacing w:line="276" w:lineRule="auto"/>
        <w:jc w:val="center"/>
        <w:rPr>
          <w:rFonts w:ascii="Arial" w:hAnsi="Arial" w:cs="Arial"/>
          <w:b/>
          <w:sz w:val="22"/>
          <w:szCs w:val="22"/>
        </w:rPr>
      </w:pPr>
    </w:p>
    <w:p w14:paraId="7BDBC8EF" w14:textId="77777777" w:rsidR="00D74E94" w:rsidRPr="0065413B" w:rsidRDefault="00A873AE" w:rsidP="00D74E94">
      <w:pPr>
        <w:pStyle w:val="Odstavecseseznamem"/>
        <w:numPr>
          <w:ilvl w:val="0"/>
          <w:numId w:val="22"/>
        </w:numPr>
        <w:spacing w:after="0"/>
        <w:jc w:val="both"/>
        <w:rPr>
          <w:rFonts w:ascii="Arial" w:hAnsi="Arial" w:cs="Arial"/>
        </w:rPr>
      </w:pPr>
      <w:r w:rsidRPr="0065413B">
        <w:rPr>
          <w:rFonts w:ascii="Arial" w:hAnsi="Arial" w:cs="Arial"/>
        </w:rPr>
        <w:t>Poskytovatel</w:t>
      </w:r>
      <w:r w:rsidR="00D74E94" w:rsidRPr="0065413B">
        <w:rPr>
          <w:rFonts w:ascii="Arial" w:hAnsi="Arial" w:cs="Arial"/>
        </w:rPr>
        <w:t xml:space="preserve"> se zavazuje poskytovat Služby sám, nebo s využitím svých zaměstnanců či subdodavatelů uvedených v Seznamu subdodavatelů, který tvoří Přílohu č. 4 této Rámcové </w:t>
      </w:r>
      <w:r w:rsidR="00D24DC3" w:rsidRPr="0065413B">
        <w:rPr>
          <w:rFonts w:ascii="Arial" w:hAnsi="Arial" w:cs="Arial"/>
        </w:rPr>
        <w:t>dohody</w:t>
      </w:r>
      <w:r w:rsidR="00D74E94" w:rsidRPr="0065413B">
        <w:rPr>
          <w:rFonts w:ascii="Arial" w:hAnsi="Arial" w:cs="Arial"/>
        </w:rPr>
        <w:t xml:space="preserve">. Při poskytování Služeb jinou osobou má </w:t>
      </w:r>
      <w:r w:rsidRPr="0065413B">
        <w:rPr>
          <w:rFonts w:ascii="Arial" w:hAnsi="Arial" w:cs="Arial"/>
        </w:rPr>
        <w:t>Poskytovatel</w:t>
      </w:r>
      <w:r w:rsidR="00D74E94" w:rsidRPr="0065413B">
        <w:rPr>
          <w:rFonts w:ascii="Arial" w:hAnsi="Arial" w:cs="Arial"/>
        </w:rPr>
        <w:t xml:space="preserve"> odpovědnost, jako by Služby poskytoval sám.</w:t>
      </w:r>
    </w:p>
    <w:p w14:paraId="39B8701C" w14:textId="77777777" w:rsidR="00D74E94" w:rsidRPr="0065413B" w:rsidRDefault="00D74E94" w:rsidP="00D74E94">
      <w:pPr>
        <w:pStyle w:val="Odstavecseseznamem"/>
        <w:spacing w:after="0"/>
        <w:ind w:left="360"/>
        <w:jc w:val="both"/>
        <w:rPr>
          <w:rFonts w:ascii="Arial" w:hAnsi="Arial" w:cs="Arial"/>
        </w:rPr>
      </w:pPr>
    </w:p>
    <w:p w14:paraId="73B1C29A" w14:textId="113E2A9D" w:rsidR="0049378E" w:rsidRDefault="00D74E94" w:rsidP="00D74E94">
      <w:pPr>
        <w:pStyle w:val="Odstavecseseznamem"/>
        <w:numPr>
          <w:ilvl w:val="0"/>
          <w:numId w:val="22"/>
        </w:numPr>
        <w:spacing w:after="0"/>
        <w:jc w:val="both"/>
        <w:rPr>
          <w:rFonts w:ascii="Arial" w:hAnsi="Arial" w:cs="Arial"/>
        </w:rPr>
      </w:pPr>
      <w:r w:rsidRPr="0065413B">
        <w:rPr>
          <w:rFonts w:ascii="Arial" w:hAnsi="Arial" w:cs="Arial"/>
        </w:rPr>
        <w:t xml:space="preserve">Jakákoliv dodatečná změna osoby subdodavatele nebo rozsahu plnění svěřeného subdodavateli musí být předem písemně schválena Objednatelem, ledaže by </w:t>
      </w:r>
      <w:r w:rsidR="00A873AE" w:rsidRPr="0065413B">
        <w:rPr>
          <w:rFonts w:ascii="Arial" w:hAnsi="Arial" w:cs="Arial"/>
        </w:rPr>
        <w:t>Poskytovatel</w:t>
      </w:r>
      <w:r w:rsidRPr="0065413B">
        <w:rPr>
          <w:rFonts w:ascii="Arial" w:hAnsi="Arial" w:cs="Arial"/>
        </w:rPr>
        <w:t xml:space="preserve"> (resp. jeho zaměstnanci) převzal plnění svěřené subdodavateli.</w:t>
      </w:r>
    </w:p>
    <w:p w14:paraId="01022C08" w14:textId="77777777" w:rsidR="00124C1B" w:rsidRPr="00124C1B" w:rsidRDefault="00124C1B" w:rsidP="00124C1B">
      <w:pPr>
        <w:pStyle w:val="Odstavecseseznamem"/>
        <w:rPr>
          <w:rFonts w:ascii="Arial" w:hAnsi="Arial" w:cs="Arial"/>
        </w:rPr>
      </w:pPr>
    </w:p>
    <w:p w14:paraId="18F58175" w14:textId="77777777" w:rsidR="00124C1B" w:rsidRPr="0065413B" w:rsidRDefault="00124C1B" w:rsidP="00124C1B">
      <w:pPr>
        <w:pStyle w:val="Odstavecseseznamem"/>
        <w:spacing w:after="0"/>
        <w:ind w:left="360"/>
        <w:jc w:val="both"/>
        <w:rPr>
          <w:rFonts w:ascii="Arial" w:hAnsi="Arial" w:cs="Arial"/>
        </w:rPr>
      </w:pPr>
    </w:p>
    <w:p w14:paraId="05838563" w14:textId="77777777" w:rsidR="00A97006" w:rsidRPr="0065413B" w:rsidRDefault="00A97006" w:rsidP="00581EA5">
      <w:pPr>
        <w:tabs>
          <w:tab w:val="left" w:pos="4320"/>
        </w:tabs>
        <w:spacing w:line="276" w:lineRule="auto"/>
        <w:jc w:val="center"/>
        <w:rPr>
          <w:rFonts w:ascii="Arial" w:hAnsi="Arial" w:cs="Arial"/>
          <w:b/>
          <w:bCs/>
          <w:sz w:val="22"/>
          <w:szCs w:val="22"/>
        </w:rPr>
      </w:pPr>
    </w:p>
    <w:p w14:paraId="21A0C8C2" w14:textId="77777777" w:rsidR="00BD7082" w:rsidRPr="0065413B" w:rsidRDefault="00BD7082"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Čl. X</w:t>
      </w:r>
      <w:r w:rsidR="005C19D1" w:rsidRPr="0065413B">
        <w:rPr>
          <w:rFonts w:ascii="Arial" w:hAnsi="Arial" w:cs="Arial"/>
          <w:b/>
          <w:bCs/>
          <w:sz w:val="22"/>
          <w:szCs w:val="22"/>
        </w:rPr>
        <w:t>I</w:t>
      </w:r>
      <w:r w:rsidR="002C20DB" w:rsidRPr="0065413B">
        <w:rPr>
          <w:rFonts w:ascii="Arial" w:hAnsi="Arial" w:cs="Arial"/>
          <w:b/>
          <w:bCs/>
          <w:sz w:val="22"/>
          <w:szCs w:val="22"/>
        </w:rPr>
        <w:t>V</w:t>
      </w:r>
    </w:p>
    <w:p w14:paraId="3042913F" w14:textId="77777777" w:rsidR="00BD7082" w:rsidRPr="0065413B" w:rsidRDefault="004F3E6E"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 xml:space="preserve">Povinnost mlčenlivosti a </w:t>
      </w:r>
      <w:r w:rsidR="0049378E" w:rsidRPr="0065413B">
        <w:rPr>
          <w:rFonts w:ascii="Arial" w:hAnsi="Arial" w:cs="Arial"/>
          <w:b/>
          <w:bCs/>
          <w:sz w:val="22"/>
          <w:szCs w:val="22"/>
        </w:rPr>
        <w:t>ochrana informací</w:t>
      </w:r>
    </w:p>
    <w:p w14:paraId="04CADE67" w14:textId="77777777" w:rsidR="00230B10" w:rsidRPr="0065413B" w:rsidRDefault="00230B10" w:rsidP="00581EA5">
      <w:pPr>
        <w:tabs>
          <w:tab w:val="left" w:pos="4320"/>
        </w:tabs>
        <w:spacing w:line="276" w:lineRule="auto"/>
        <w:jc w:val="center"/>
        <w:rPr>
          <w:rFonts w:ascii="Arial" w:hAnsi="Arial" w:cs="Arial"/>
          <w:b/>
          <w:bCs/>
          <w:color w:val="FF0000"/>
          <w:sz w:val="22"/>
          <w:szCs w:val="22"/>
        </w:rPr>
      </w:pPr>
    </w:p>
    <w:p w14:paraId="75C2D7F4" w14:textId="77777777" w:rsidR="0049378E" w:rsidRPr="0065413B" w:rsidRDefault="007045DF" w:rsidP="006D6B23">
      <w:pPr>
        <w:pStyle w:val="Odstavecseseznamem"/>
        <w:numPr>
          <w:ilvl w:val="0"/>
          <w:numId w:val="9"/>
        </w:numPr>
        <w:spacing w:after="0"/>
        <w:ind w:left="426" w:hanging="426"/>
        <w:jc w:val="both"/>
        <w:rPr>
          <w:rFonts w:ascii="Arial" w:hAnsi="Arial" w:cs="Arial"/>
        </w:rPr>
      </w:pPr>
      <w:r w:rsidRPr="0065413B">
        <w:rPr>
          <w:rFonts w:ascii="Arial" w:hAnsi="Arial" w:cs="Arial"/>
        </w:rPr>
        <w:t>Poskytovatel</w:t>
      </w:r>
      <w:r w:rsidR="0049378E" w:rsidRPr="0065413B">
        <w:rPr>
          <w:rFonts w:ascii="Arial" w:hAnsi="Arial" w:cs="Arial"/>
        </w:rPr>
        <w:t xml:space="preserve"> se zavazuje, že pokud v souvislosti s realizací této </w:t>
      </w:r>
      <w:r w:rsidR="00D24DC3" w:rsidRPr="0065413B">
        <w:rPr>
          <w:rFonts w:ascii="Arial" w:hAnsi="Arial" w:cs="Arial"/>
        </w:rPr>
        <w:t>Rámcové dohody</w:t>
      </w:r>
      <w:r w:rsidR="0049378E" w:rsidRPr="0065413B">
        <w:rPr>
          <w:rFonts w:ascii="Arial" w:hAnsi="Arial" w:cs="Arial"/>
        </w:rPr>
        <w:t xml:space="preserve">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měně, zničení či ztrátě, neoprávněným přenosům, k jejich jinému neoprávněnému zpracování, jakož aby i jinak neporušil tento zákon. </w:t>
      </w:r>
      <w:r w:rsidRPr="0065413B">
        <w:rPr>
          <w:rFonts w:ascii="Arial" w:hAnsi="Arial" w:cs="Arial"/>
        </w:rPr>
        <w:t>Poskytovatel</w:t>
      </w:r>
      <w:r w:rsidR="0049378E" w:rsidRPr="0065413B">
        <w:rPr>
          <w:rFonts w:ascii="Arial" w:hAnsi="Arial" w:cs="Arial"/>
        </w:rPr>
        <w:t xml:space="preserve"> nese plnou odpovědnost a právní důsledky za případné porušení zákona z jeho strany.</w:t>
      </w:r>
    </w:p>
    <w:p w14:paraId="4EE390DE" w14:textId="77777777" w:rsidR="0049378E" w:rsidRPr="0065413B" w:rsidRDefault="0049378E" w:rsidP="00581EA5">
      <w:pPr>
        <w:spacing w:line="276" w:lineRule="auto"/>
        <w:jc w:val="both"/>
        <w:rPr>
          <w:rFonts w:ascii="Arial" w:hAnsi="Arial" w:cs="Arial"/>
          <w:sz w:val="22"/>
          <w:szCs w:val="22"/>
        </w:rPr>
      </w:pPr>
    </w:p>
    <w:p w14:paraId="0B397DC7" w14:textId="2FE21DCC" w:rsidR="0049378E" w:rsidRDefault="00CC5719" w:rsidP="006D6B23">
      <w:pPr>
        <w:pStyle w:val="Odstavecseseznamem"/>
        <w:numPr>
          <w:ilvl w:val="0"/>
          <w:numId w:val="9"/>
        </w:numPr>
        <w:spacing w:after="0"/>
        <w:ind w:left="426" w:hanging="426"/>
        <w:jc w:val="both"/>
        <w:rPr>
          <w:rFonts w:ascii="Arial" w:hAnsi="Arial" w:cs="Arial"/>
        </w:rPr>
      </w:pPr>
      <w:r w:rsidRPr="0065413B">
        <w:rPr>
          <w:rFonts w:ascii="Arial" w:hAnsi="Arial" w:cs="Arial"/>
        </w:rPr>
        <w:t>V průběhu poskytování Služeb</w:t>
      </w:r>
      <w:r w:rsidR="0049378E" w:rsidRPr="0065413B">
        <w:rPr>
          <w:rFonts w:ascii="Arial" w:hAnsi="Arial" w:cs="Arial"/>
        </w:rPr>
        <w:t xml:space="preserve">, není </w:t>
      </w:r>
      <w:r w:rsidR="007045DF" w:rsidRPr="0065413B">
        <w:rPr>
          <w:rFonts w:ascii="Arial" w:hAnsi="Arial" w:cs="Arial"/>
        </w:rPr>
        <w:t>Poskytovatel</w:t>
      </w:r>
      <w:r w:rsidR="0049378E" w:rsidRPr="0065413B">
        <w:rPr>
          <w:rFonts w:ascii="Arial" w:hAnsi="Arial" w:cs="Arial"/>
        </w:rPr>
        <w:t xml:space="preserve"> oprávněn poskytovat výsledky činnosti jiným osobám než účastníkům řízení, </w:t>
      </w:r>
      <w:r w:rsidR="002275B8" w:rsidRPr="0065413B">
        <w:rPr>
          <w:rFonts w:ascii="Arial" w:hAnsi="Arial" w:cs="Arial"/>
        </w:rPr>
        <w:t>O</w:t>
      </w:r>
      <w:r w:rsidR="0049378E" w:rsidRPr="0065413B">
        <w:rPr>
          <w:rFonts w:ascii="Arial" w:hAnsi="Arial" w:cs="Arial"/>
        </w:rPr>
        <w:t xml:space="preserve">bjednateli a </w:t>
      </w:r>
      <w:r w:rsidR="002275B8" w:rsidRPr="0065413B">
        <w:rPr>
          <w:rFonts w:ascii="Arial" w:hAnsi="Arial" w:cs="Arial"/>
        </w:rPr>
        <w:t>k</w:t>
      </w:r>
      <w:r w:rsidR="0049378E" w:rsidRPr="0065413B">
        <w:rPr>
          <w:rFonts w:ascii="Arial" w:hAnsi="Arial" w:cs="Arial"/>
        </w:rPr>
        <w:t xml:space="preserve">atastrálnímu úřadu. </w:t>
      </w:r>
      <w:r w:rsidR="007045DF" w:rsidRPr="0065413B">
        <w:rPr>
          <w:rFonts w:ascii="Arial" w:hAnsi="Arial" w:cs="Arial"/>
        </w:rPr>
        <w:t>Poskytovatel</w:t>
      </w:r>
      <w:r w:rsidR="0049378E" w:rsidRPr="0065413B">
        <w:rPr>
          <w:rFonts w:ascii="Arial" w:hAnsi="Arial" w:cs="Arial"/>
        </w:rPr>
        <w:t xml:space="preserve"> se zavazuje během plnění</w:t>
      </w:r>
      <w:r w:rsidR="00D24DC3" w:rsidRPr="0065413B">
        <w:rPr>
          <w:rFonts w:ascii="Arial" w:hAnsi="Arial" w:cs="Arial"/>
        </w:rPr>
        <w:t xml:space="preserve"> dle této Rámcové dohody</w:t>
      </w:r>
      <w:r w:rsidR="0049378E" w:rsidRPr="0065413B">
        <w:rPr>
          <w:rFonts w:ascii="Arial" w:hAnsi="Arial" w:cs="Arial"/>
        </w:rPr>
        <w:t xml:space="preserve"> i po ukončení </w:t>
      </w:r>
      <w:r w:rsidR="00D24DC3" w:rsidRPr="0065413B">
        <w:rPr>
          <w:rFonts w:ascii="Arial" w:hAnsi="Arial" w:cs="Arial"/>
        </w:rPr>
        <w:t>této Rámcové dohody</w:t>
      </w:r>
      <w:r w:rsidR="0049378E" w:rsidRPr="0065413B">
        <w:rPr>
          <w:rFonts w:ascii="Arial" w:hAnsi="Arial" w:cs="Arial"/>
        </w:rPr>
        <w:t xml:space="preserve">, zachovávat mlčenlivost o všech skutečnostech, o kterých se dozví od </w:t>
      </w:r>
      <w:r w:rsidR="002275B8" w:rsidRPr="0065413B">
        <w:rPr>
          <w:rFonts w:ascii="Arial" w:hAnsi="Arial" w:cs="Arial"/>
        </w:rPr>
        <w:t>O</w:t>
      </w:r>
      <w:r w:rsidR="0049378E" w:rsidRPr="0065413B">
        <w:rPr>
          <w:rFonts w:ascii="Arial" w:hAnsi="Arial" w:cs="Arial"/>
        </w:rPr>
        <w:t>bjednatele v souvislosti s pln</w:t>
      </w:r>
      <w:r w:rsidRPr="0065413B">
        <w:rPr>
          <w:rFonts w:ascii="Arial" w:hAnsi="Arial" w:cs="Arial"/>
        </w:rPr>
        <w:t>ěním smlouvy (poskytováním Služeb</w:t>
      </w:r>
      <w:r w:rsidR="0049378E" w:rsidRPr="0065413B">
        <w:rPr>
          <w:rFonts w:ascii="Arial" w:hAnsi="Arial" w:cs="Arial"/>
        </w:rPr>
        <w:t>).</w:t>
      </w:r>
    </w:p>
    <w:p w14:paraId="4EC30CF7" w14:textId="77777777" w:rsidR="00124C1B" w:rsidRPr="00124C1B" w:rsidRDefault="00124C1B" w:rsidP="00124C1B">
      <w:pPr>
        <w:pStyle w:val="Odstavecseseznamem"/>
        <w:rPr>
          <w:rFonts w:ascii="Arial" w:hAnsi="Arial" w:cs="Arial"/>
        </w:rPr>
      </w:pPr>
    </w:p>
    <w:p w14:paraId="109DEFB5" w14:textId="77777777" w:rsidR="00124C1B" w:rsidRPr="00124C1B" w:rsidRDefault="00124C1B" w:rsidP="00124C1B">
      <w:pPr>
        <w:jc w:val="both"/>
        <w:rPr>
          <w:rFonts w:ascii="Arial" w:hAnsi="Arial" w:cs="Arial"/>
        </w:rPr>
      </w:pPr>
    </w:p>
    <w:p w14:paraId="379AE8B3" w14:textId="77777777" w:rsidR="006B1BE4" w:rsidRPr="0065413B" w:rsidRDefault="006B1BE4" w:rsidP="00581EA5">
      <w:pPr>
        <w:tabs>
          <w:tab w:val="num" w:pos="0"/>
        </w:tabs>
        <w:spacing w:line="276" w:lineRule="auto"/>
        <w:ind w:left="360" w:hanging="360"/>
        <w:rPr>
          <w:rFonts w:ascii="Arial" w:hAnsi="Arial" w:cs="Arial"/>
          <w:snapToGrid w:val="0"/>
          <w:color w:val="FF0000"/>
          <w:sz w:val="22"/>
          <w:szCs w:val="22"/>
        </w:rPr>
      </w:pPr>
    </w:p>
    <w:p w14:paraId="4CDDF7B7" w14:textId="77777777" w:rsidR="0049378E" w:rsidRPr="0065413B" w:rsidRDefault="002C20DB"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lastRenderedPageBreak/>
        <w:t>Čl. XV</w:t>
      </w:r>
    </w:p>
    <w:p w14:paraId="7A74F567" w14:textId="77777777" w:rsidR="0049378E" w:rsidRPr="0065413B" w:rsidRDefault="0049378E"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Závěrečná ustanovení</w:t>
      </w:r>
    </w:p>
    <w:p w14:paraId="73F76D05" w14:textId="77777777" w:rsidR="0049378E" w:rsidRPr="0065413B" w:rsidRDefault="0049378E" w:rsidP="00581EA5">
      <w:pPr>
        <w:tabs>
          <w:tab w:val="left" w:pos="4320"/>
        </w:tabs>
        <w:spacing w:line="276" w:lineRule="auto"/>
        <w:jc w:val="center"/>
        <w:rPr>
          <w:rFonts w:ascii="Arial" w:hAnsi="Arial" w:cs="Arial"/>
          <w:b/>
          <w:bCs/>
          <w:color w:val="FF0000"/>
          <w:sz w:val="22"/>
          <w:szCs w:val="22"/>
        </w:rPr>
      </w:pPr>
    </w:p>
    <w:p w14:paraId="761E5BB7" w14:textId="77777777"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Poruší-li jedna ze smluvních stran hrubě, nebo opakovaně své povinnosti vyplývající pro ni z této </w:t>
      </w:r>
      <w:r w:rsidR="00D24DC3" w:rsidRPr="0065413B">
        <w:rPr>
          <w:rFonts w:ascii="Arial" w:hAnsi="Arial" w:cs="Arial"/>
        </w:rPr>
        <w:t>Rámcové dohody</w:t>
      </w:r>
      <w:r w:rsidRPr="0065413B">
        <w:rPr>
          <w:rFonts w:ascii="Arial" w:hAnsi="Arial" w:cs="Arial"/>
        </w:rPr>
        <w:t xml:space="preserve">, má druhá strana právo s okamžitou účinností od této </w:t>
      </w:r>
      <w:r w:rsidR="00D24DC3" w:rsidRPr="0065413B">
        <w:rPr>
          <w:rFonts w:ascii="Arial" w:hAnsi="Arial" w:cs="Arial"/>
        </w:rPr>
        <w:t>Rámcové dohody</w:t>
      </w:r>
      <w:r w:rsidRPr="0065413B">
        <w:rPr>
          <w:rFonts w:ascii="Arial" w:hAnsi="Arial" w:cs="Arial"/>
        </w:rPr>
        <w:t xml:space="preserve"> odstoupit a požadovat uhrazení náhrady takto způsobené škody, jakož i vynaložení nákladů a ušlého zisku, která jí v důsledku odstoupení vznikla.</w:t>
      </w:r>
    </w:p>
    <w:p w14:paraId="05B161E9" w14:textId="77777777" w:rsidR="00175AA6" w:rsidRPr="0065413B" w:rsidRDefault="00175AA6" w:rsidP="00175AA6">
      <w:pPr>
        <w:pStyle w:val="Odstavecseseznamem"/>
        <w:spacing w:after="0"/>
        <w:ind w:left="426"/>
        <w:jc w:val="both"/>
        <w:rPr>
          <w:rFonts w:ascii="Arial" w:hAnsi="Arial" w:cs="Arial"/>
        </w:rPr>
      </w:pPr>
    </w:p>
    <w:p w14:paraId="0105E6D0" w14:textId="77777777"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Tuto </w:t>
      </w:r>
      <w:r w:rsidR="00D24DC3" w:rsidRPr="0065413B">
        <w:rPr>
          <w:rFonts w:ascii="Arial" w:hAnsi="Arial" w:cs="Arial"/>
        </w:rPr>
        <w:t>Rámcovou dohodu</w:t>
      </w:r>
      <w:r w:rsidRPr="0065413B">
        <w:rPr>
          <w:rFonts w:ascii="Arial" w:hAnsi="Arial" w:cs="Arial"/>
        </w:rPr>
        <w:t xml:space="preserve"> lze měnit na základě dohody stran pouze písemnými a vzestupně číslovanými dodatky podepsanými osobami oprávněnými jednat ve věcech této smlouvy, smluvními stranami. Jiné zápisy, protokoly apod. se za změnu </w:t>
      </w:r>
      <w:r w:rsidR="00D24DC3" w:rsidRPr="0065413B">
        <w:rPr>
          <w:rFonts w:ascii="Arial" w:hAnsi="Arial" w:cs="Arial"/>
        </w:rPr>
        <w:t>Rámcové dohody</w:t>
      </w:r>
      <w:r w:rsidRPr="0065413B">
        <w:rPr>
          <w:rFonts w:ascii="Arial" w:hAnsi="Arial" w:cs="Arial"/>
        </w:rPr>
        <w:t xml:space="preserve"> nepovažují.</w:t>
      </w:r>
    </w:p>
    <w:p w14:paraId="5A7471C2" w14:textId="77777777" w:rsidR="0049378E" w:rsidRPr="0065413B" w:rsidRDefault="0049378E" w:rsidP="00581EA5">
      <w:pPr>
        <w:pStyle w:val="Odstavecseseznamem"/>
        <w:spacing w:after="0"/>
        <w:ind w:left="0"/>
        <w:jc w:val="both"/>
        <w:rPr>
          <w:rFonts w:ascii="Arial" w:hAnsi="Arial" w:cs="Arial"/>
        </w:rPr>
      </w:pPr>
    </w:p>
    <w:p w14:paraId="403D0229" w14:textId="78C405BA" w:rsidR="00D51A58" w:rsidRDefault="00D51A58" w:rsidP="00D51A58">
      <w:pPr>
        <w:pStyle w:val="Odstavecseseznamem"/>
        <w:numPr>
          <w:ilvl w:val="0"/>
          <w:numId w:val="10"/>
        </w:numPr>
        <w:spacing w:after="0"/>
        <w:ind w:left="426" w:hanging="426"/>
        <w:jc w:val="both"/>
        <w:rPr>
          <w:rFonts w:ascii="Arial" w:hAnsi="Arial" w:cs="Arial"/>
        </w:rPr>
      </w:pPr>
      <w:r w:rsidRPr="0065413B">
        <w:rPr>
          <w:rFonts w:ascii="Arial" w:hAnsi="Arial" w:cs="Arial"/>
          <w:lang w:val="x-none"/>
        </w:rPr>
        <w:t>Smluvní strany jsou si plně vědomy zákonné povinnosti od 1. 7</w:t>
      </w:r>
      <w:r w:rsidR="00134187">
        <w:rPr>
          <w:rFonts w:ascii="Arial" w:hAnsi="Arial" w:cs="Arial"/>
        </w:rPr>
        <w:t>.</w:t>
      </w:r>
      <w:r w:rsidRPr="0065413B">
        <w:rPr>
          <w:rFonts w:ascii="Arial" w:hAnsi="Arial" w:cs="Arial"/>
          <w:lang w:val="x-none"/>
        </w:rPr>
        <w:t xml:space="preserve"> 2016 uveřejnit dle zákona č. 340/2015 Sb., o zvláštních podmínkách účinnosti některých smluv, uveřejňování těchto smluv a o registru smluv (zákon o registru smluv) tuto </w:t>
      </w:r>
      <w:r w:rsidRPr="0065413B">
        <w:rPr>
          <w:rFonts w:ascii="Arial" w:hAnsi="Arial" w:cs="Arial"/>
        </w:rPr>
        <w:t xml:space="preserve">dohodu </w:t>
      </w:r>
      <w:r w:rsidRPr="0065413B">
        <w:rPr>
          <w:rFonts w:ascii="Arial" w:hAnsi="Arial" w:cs="Arial"/>
          <w:lang w:val="x-none"/>
        </w:rPr>
        <w:t xml:space="preserve"> včetně všech případných dohod, kterými se tato </w:t>
      </w:r>
      <w:r w:rsidRPr="0065413B">
        <w:rPr>
          <w:rFonts w:ascii="Arial" w:hAnsi="Arial" w:cs="Arial"/>
        </w:rPr>
        <w:t xml:space="preserve">dohoda </w:t>
      </w:r>
      <w:r w:rsidRPr="0065413B">
        <w:rPr>
          <w:rFonts w:ascii="Arial" w:hAnsi="Arial" w:cs="Arial"/>
          <w:lang w:val="x-none"/>
        </w:rPr>
        <w:t xml:space="preserve"> doplňuje, mění, nahrazuje nebo ruší, a to prostřednictvím registru smluv. Smluvní strany se dále dohodly, že tuto </w:t>
      </w:r>
      <w:r w:rsidRPr="0065413B">
        <w:rPr>
          <w:rFonts w:ascii="Arial" w:hAnsi="Arial" w:cs="Arial"/>
        </w:rPr>
        <w:t xml:space="preserve">dohodu </w:t>
      </w:r>
      <w:r w:rsidRPr="0065413B">
        <w:rPr>
          <w:rFonts w:ascii="Arial" w:hAnsi="Arial" w:cs="Arial"/>
          <w:lang w:val="x-none"/>
        </w:rPr>
        <w:t>zašle správci registru smluv k uveřejnění prostřednictvím registru smluv Objednatel</w:t>
      </w:r>
      <w:r w:rsidRPr="0065413B">
        <w:rPr>
          <w:rFonts w:ascii="Arial" w:hAnsi="Arial" w:cs="Arial"/>
        </w:rPr>
        <w:t>.</w:t>
      </w:r>
    </w:p>
    <w:p w14:paraId="7F88A64C" w14:textId="77777777" w:rsidR="0065413B" w:rsidRPr="0065413B" w:rsidRDefault="0065413B" w:rsidP="0065413B">
      <w:pPr>
        <w:pStyle w:val="Odstavecseseznamem"/>
        <w:rPr>
          <w:rFonts w:ascii="Arial" w:hAnsi="Arial" w:cs="Arial"/>
        </w:rPr>
      </w:pPr>
    </w:p>
    <w:p w14:paraId="3860B5C9" w14:textId="2A0BC9FA" w:rsidR="0065413B" w:rsidRPr="0065413B" w:rsidRDefault="0065413B" w:rsidP="0065413B">
      <w:pPr>
        <w:pStyle w:val="Odstavecseseznamem"/>
        <w:numPr>
          <w:ilvl w:val="0"/>
          <w:numId w:val="10"/>
        </w:numPr>
        <w:spacing w:after="0"/>
        <w:jc w:val="both"/>
        <w:rPr>
          <w:rFonts w:ascii="Arial" w:hAnsi="Arial" w:cs="Arial"/>
        </w:rPr>
      </w:pPr>
      <w:r>
        <w:rPr>
          <w:rFonts w:ascii="Arial" w:hAnsi="Arial" w:cs="Arial"/>
        </w:rPr>
        <w:t>Tato Rámcová dohoda</w:t>
      </w:r>
      <w:r w:rsidRPr="0065413B">
        <w:rPr>
          <w:rFonts w:ascii="Arial" w:hAnsi="Arial" w:cs="Arial"/>
        </w:rPr>
        <w:t xml:space="preserve"> nabývá platnosti dnem podpisu smluvních stran a účinnosti dnem jejího uveřejnění v registru smluv dle </w:t>
      </w:r>
      <w:proofErr w:type="spellStart"/>
      <w:r w:rsidRPr="0065413B">
        <w:rPr>
          <w:rFonts w:ascii="Arial" w:hAnsi="Arial" w:cs="Arial"/>
        </w:rPr>
        <w:t>ust</w:t>
      </w:r>
      <w:proofErr w:type="spellEnd"/>
      <w:r w:rsidRPr="0065413B">
        <w:rPr>
          <w:rFonts w:ascii="Arial" w:hAnsi="Arial" w:cs="Arial"/>
        </w:rPr>
        <w:t>. § 6 odst. 1 zákona č. 340/2015 Sb., o registru smluv.</w:t>
      </w:r>
    </w:p>
    <w:p w14:paraId="712AA361" w14:textId="77777777" w:rsidR="0049378E" w:rsidRPr="0065413B" w:rsidRDefault="0049378E" w:rsidP="00581EA5">
      <w:pPr>
        <w:pStyle w:val="Odstavecseseznamem"/>
        <w:spacing w:after="0"/>
        <w:ind w:left="0"/>
        <w:jc w:val="both"/>
        <w:rPr>
          <w:rFonts w:ascii="Arial" w:hAnsi="Arial" w:cs="Arial"/>
        </w:rPr>
      </w:pPr>
    </w:p>
    <w:p w14:paraId="0BCAA565" w14:textId="5820D501" w:rsidR="0049378E" w:rsidRPr="00D500C2" w:rsidRDefault="00D24DC3" w:rsidP="00581EA5">
      <w:pPr>
        <w:pStyle w:val="Odstavecseseznamem"/>
        <w:numPr>
          <w:ilvl w:val="0"/>
          <w:numId w:val="10"/>
        </w:numPr>
        <w:spacing w:after="0"/>
        <w:ind w:left="426" w:hanging="426"/>
        <w:jc w:val="both"/>
        <w:rPr>
          <w:rFonts w:ascii="Arial" w:hAnsi="Arial" w:cs="Arial"/>
        </w:rPr>
      </w:pPr>
      <w:r w:rsidRPr="0065413B">
        <w:rPr>
          <w:rFonts w:ascii="Arial" w:hAnsi="Arial" w:cs="Arial"/>
        </w:rPr>
        <w:t>Tato Rámcová dohoda</w:t>
      </w:r>
      <w:r w:rsidR="0049378E" w:rsidRPr="0065413B">
        <w:rPr>
          <w:rFonts w:ascii="Arial" w:hAnsi="Arial" w:cs="Arial"/>
        </w:rPr>
        <w:t xml:space="preserve"> je uzavírána na dobu určitou</w:t>
      </w:r>
      <w:r w:rsidR="0026188A" w:rsidRPr="0065413B">
        <w:rPr>
          <w:rFonts w:ascii="Arial" w:hAnsi="Arial" w:cs="Arial"/>
        </w:rPr>
        <w:t xml:space="preserve">, </w:t>
      </w:r>
      <w:r w:rsidR="0049378E" w:rsidRPr="0065413B">
        <w:rPr>
          <w:rFonts w:ascii="Arial" w:hAnsi="Arial" w:cs="Arial"/>
        </w:rPr>
        <w:t xml:space="preserve">a to do </w:t>
      </w:r>
      <w:r w:rsidR="00D500C2">
        <w:rPr>
          <w:rFonts w:ascii="Arial" w:hAnsi="Arial" w:cs="Arial"/>
        </w:rPr>
        <w:t>3</w:t>
      </w:r>
      <w:r w:rsidR="000669D2">
        <w:rPr>
          <w:rFonts w:ascii="Arial" w:hAnsi="Arial" w:cs="Arial"/>
        </w:rPr>
        <w:t>0</w:t>
      </w:r>
      <w:r w:rsidR="00D500C2">
        <w:rPr>
          <w:rFonts w:ascii="Arial" w:hAnsi="Arial" w:cs="Arial"/>
        </w:rPr>
        <w:t xml:space="preserve">. </w:t>
      </w:r>
      <w:r w:rsidR="000669D2">
        <w:rPr>
          <w:rFonts w:ascii="Arial" w:hAnsi="Arial" w:cs="Arial"/>
        </w:rPr>
        <w:t>6</w:t>
      </w:r>
      <w:r w:rsidR="00D500C2">
        <w:rPr>
          <w:rFonts w:ascii="Arial" w:hAnsi="Arial" w:cs="Arial"/>
        </w:rPr>
        <w:t xml:space="preserve">. </w:t>
      </w:r>
      <w:r w:rsidR="00994CD0">
        <w:rPr>
          <w:rFonts w:ascii="Arial" w:hAnsi="Arial" w:cs="Arial"/>
        </w:rPr>
        <w:t>2021</w:t>
      </w:r>
      <w:r w:rsidR="00AB1BB6" w:rsidRPr="00D500C2">
        <w:rPr>
          <w:rFonts w:ascii="Arial" w:hAnsi="Arial" w:cs="Arial"/>
        </w:rPr>
        <w:t>, nebo</w:t>
      </w:r>
      <w:r w:rsidR="00AB1BB6" w:rsidRPr="0065413B">
        <w:rPr>
          <w:rFonts w:ascii="Arial" w:hAnsi="Arial" w:cs="Arial"/>
        </w:rPr>
        <w:t xml:space="preserve"> do vyčerp</w:t>
      </w:r>
      <w:r w:rsidR="002E4681" w:rsidRPr="0065413B">
        <w:rPr>
          <w:rFonts w:ascii="Arial" w:hAnsi="Arial" w:cs="Arial"/>
        </w:rPr>
        <w:t>á</w:t>
      </w:r>
      <w:r w:rsidR="00AB1BB6" w:rsidRPr="0065413B">
        <w:rPr>
          <w:rFonts w:ascii="Arial" w:hAnsi="Arial" w:cs="Arial"/>
        </w:rPr>
        <w:t xml:space="preserve">ní předpokládané hodnoty veřejné zakázky </w:t>
      </w:r>
      <w:r w:rsidR="00AB1BB6" w:rsidRPr="00D500C2">
        <w:rPr>
          <w:rFonts w:ascii="Arial" w:hAnsi="Arial" w:cs="Arial"/>
        </w:rPr>
        <w:t>tj.</w:t>
      </w:r>
      <w:r w:rsidR="00D500C2" w:rsidRPr="00D500C2">
        <w:rPr>
          <w:rFonts w:ascii="Arial" w:hAnsi="Arial" w:cs="Arial"/>
        </w:rPr>
        <w:t xml:space="preserve"> 2 000 000</w:t>
      </w:r>
      <w:r w:rsidR="00AB1BB6" w:rsidRPr="00D500C2">
        <w:rPr>
          <w:rFonts w:ascii="Arial" w:hAnsi="Arial" w:cs="Arial"/>
        </w:rPr>
        <w:t xml:space="preserve"> Kč bez DPH.</w:t>
      </w:r>
    </w:p>
    <w:p w14:paraId="7837CF8E" w14:textId="77777777" w:rsidR="0036786C" w:rsidRPr="0065413B" w:rsidRDefault="0036786C" w:rsidP="0036786C">
      <w:pPr>
        <w:jc w:val="both"/>
        <w:rPr>
          <w:rFonts w:ascii="Arial" w:hAnsi="Arial" w:cs="Arial"/>
          <w:sz w:val="22"/>
          <w:szCs w:val="22"/>
        </w:rPr>
      </w:pPr>
    </w:p>
    <w:p w14:paraId="10227FD0" w14:textId="77777777" w:rsidR="0036786C" w:rsidRPr="0065413B" w:rsidRDefault="0036786C" w:rsidP="0036786C">
      <w:pPr>
        <w:pStyle w:val="Odstavecseseznamem"/>
        <w:numPr>
          <w:ilvl w:val="0"/>
          <w:numId w:val="10"/>
        </w:numPr>
        <w:spacing w:after="0"/>
        <w:ind w:left="426" w:hanging="426"/>
        <w:jc w:val="both"/>
        <w:rPr>
          <w:rFonts w:ascii="Arial" w:hAnsi="Arial" w:cs="Arial"/>
        </w:rPr>
      </w:pPr>
      <w:r w:rsidRPr="0065413B">
        <w:rPr>
          <w:rFonts w:ascii="Arial" w:hAnsi="Arial" w:cs="Arial"/>
        </w:rPr>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168E008B" w14:textId="77777777" w:rsidR="0036786C" w:rsidRPr="0065413B" w:rsidRDefault="0036786C" w:rsidP="0036786C">
      <w:pPr>
        <w:jc w:val="both"/>
        <w:rPr>
          <w:rFonts w:ascii="Arial" w:hAnsi="Arial" w:cs="Arial"/>
          <w:sz w:val="22"/>
          <w:szCs w:val="22"/>
        </w:rPr>
      </w:pPr>
    </w:p>
    <w:p w14:paraId="60B78DE4" w14:textId="2842E735" w:rsidR="0049378E"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Není-li v </w:t>
      </w:r>
      <w:r w:rsidR="00D24DC3" w:rsidRPr="0065413B">
        <w:rPr>
          <w:rFonts w:ascii="Arial" w:hAnsi="Arial" w:cs="Arial"/>
        </w:rPr>
        <w:t>této Rámcové dohodě</w:t>
      </w:r>
      <w:r w:rsidRPr="0065413B">
        <w:rPr>
          <w:rFonts w:ascii="Arial" w:hAnsi="Arial" w:cs="Arial"/>
        </w:rPr>
        <w:t xml:space="preserve"> uvedeno jinak, řídí se všechny vztahy mezi smluvními stranami ustanovením O</w:t>
      </w:r>
      <w:r w:rsidR="00622A2D" w:rsidRPr="0065413B">
        <w:rPr>
          <w:rFonts w:ascii="Arial" w:hAnsi="Arial" w:cs="Arial"/>
        </w:rPr>
        <w:t xml:space="preserve">bčanského </w:t>
      </w:r>
      <w:r w:rsidRPr="0065413B">
        <w:rPr>
          <w:rFonts w:ascii="Arial" w:hAnsi="Arial" w:cs="Arial"/>
        </w:rPr>
        <w:t>zákoníku a předpisy s ním souvisejícími.</w:t>
      </w:r>
    </w:p>
    <w:p w14:paraId="7001C4E2" w14:textId="77777777" w:rsidR="0029509D" w:rsidRPr="0029509D" w:rsidRDefault="0029509D" w:rsidP="0029509D">
      <w:pPr>
        <w:pStyle w:val="Odstavecseseznamem"/>
        <w:rPr>
          <w:rFonts w:ascii="Arial" w:hAnsi="Arial" w:cs="Arial"/>
        </w:rPr>
      </w:pPr>
    </w:p>
    <w:p w14:paraId="29ACA7B5" w14:textId="67D081A1" w:rsidR="0029509D" w:rsidRPr="0065413B" w:rsidRDefault="0029509D" w:rsidP="0029509D">
      <w:pPr>
        <w:pStyle w:val="Odstavecseseznamem"/>
        <w:numPr>
          <w:ilvl w:val="0"/>
          <w:numId w:val="10"/>
        </w:numPr>
        <w:spacing w:after="0"/>
        <w:jc w:val="both"/>
        <w:rPr>
          <w:rFonts w:ascii="Arial" w:hAnsi="Arial" w:cs="Arial"/>
        </w:rPr>
      </w:pPr>
      <w:r>
        <w:rPr>
          <w:rFonts w:ascii="Arial" w:hAnsi="Arial" w:cs="Arial"/>
        </w:rPr>
        <w:t>Státní pozemkový úřad</w:t>
      </w:r>
      <w:r w:rsidRPr="0029509D">
        <w:rPr>
          <w:rFonts w:ascii="Arial" w:hAnsi="Arial" w:cs="Arial"/>
        </w:rPr>
        <w:t xml:space="preserve"> jako správce osobních údajů dle zákona č. 101/2000 Sb., o ochraně osobních údajů a o změně některých zákonů, ve znění pozdějších předpisů a platného nařízení (EU) 2016/679 (GDPR), tímto informuje v</w:t>
      </w:r>
      <w:r>
        <w:rPr>
          <w:rFonts w:ascii="Arial" w:hAnsi="Arial" w:cs="Arial"/>
        </w:rPr>
        <w:t xml:space="preserve"> rámcové dohodě</w:t>
      </w:r>
      <w:r w:rsidRPr="0029509D">
        <w:rPr>
          <w:rFonts w:ascii="Arial" w:hAnsi="Arial" w:cs="Arial"/>
        </w:rPr>
        <w:t xml:space="preserve"> uvedený subjekt osobních údajů, že jeho údaje uvedené v této </w:t>
      </w:r>
      <w:r>
        <w:rPr>
          <w:rFonts w:ascii="Arial" w:hAnsi="Arial" w:cs="Arial"/>
        </w:rPr>
        <w:t>rámcové dohodě</w:t>
      </w:r>
      <w:r w:rsidRPr="0029509D">
        <w:rPr>
          <w:rFonts w:ascii="Arial" w:hAnsi="Arial" w:cs="Arial"/>
        </w:rPr>
        <w:t xml:space="preserve"> zpracovává pro účely realizace, výkonu práv a povinností dle této </w:t>
      </w:r>
      <w:r>
        <w:rPr>
          <w:rFonts w:ascii="Arial" w:hAnsi="Arial" w:cs="Arial"/>
        </w:rPr>
        <w:t>rámcové dohody</w:t>
      </w:r>
      <w:r w:rsidRPr="0029509D">
        <w:rPr>
          <w:rFonts w:ascii="Arial" w:hAnsi="Arial" w:cs="Arial"/>
        </w:rPr>
        <w:t>.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w:t>
      </w:r>
      <w:r>
        <w:rPr>
          <w:rFonts w:ascii="Arial" w:hAnsi="Arial" w:cs="Arial"/>
        </w:rPr>
        <w:t>tátní pozemkový úřad</w:t>
      </w:r>
      <w:r w:rsidRPr="0029509D">
        <w:rPr>
          <w:rFonts w:ascii="Arial" w:hAnsi="Arial" w:cs="Arial"/>
        </w:rPr>
        <w:t xml:space="preserve"> zavazuje dodržovat po celou dobu trvání skartační lhůty ve smyslu § 2 písm. s) zákona č. 499/2004 Sb. o archivnictví a spisové službě a o změně některých zákonů,</w:t>
      </w:r>
      <w:r>
        <w:rPr>
          <w:rFonts w:ascii="Arial" w:hAnsi="Arial" w:cs="Arial"/>
        </w:rPr>
        <w:t xml:space="preserve"> ve znění pozdějších předpisů. </w:t>
      </w:r>
    </w:p>
    <w:p w14:paraId="7CCB42E9" w14:textId="77777777" w:rsidR="009E6152" w:rsidRPr="0065413B" w:rsidRDefault="009E6152" w:rsidP="00581EA5">
      <w:pPr>
        <w:pStyle w:val="Odstavecseseznamem"/>
        <w:spacing w:after="0"/>
        <w:ind w:left="0"/>
        <w:jc w:val="both"/>
        <w:rPr>
          <w:rFonts w:ascii="Arial" w:hAnsi="Arial" w:cs="Arial"/>
        </w:rPr>
      </w:pPr>
    </w:p>
    <w:p w14:paraId="5EC52B7B" w14:textId="77777777" w:rsidR="0049378E" w:rsidRPr="0065413B" w:rsidRDefault="0049378E" w:rsidP="00581EA5">
      <w:pPr>
        <w:spacing w:line="276" w:lineRule="auto"/>
        <w:jc w:val="both"/>
        <w:rPr>
          <w:rFonts w:ascii="Arial" w:hAnsi="Arial" w:cs="Arial"/>
          <w:sz w:val="22"/>
          <w:szCs w:val="22"/>
        </w:rPr>
      </w:pPr>
    </w:p>
    <w:p w14:paraId="4D21F622" w14:textId="77777777"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Tato </w:t>
      </w:r>
      <w:r w:rsidR="00D24DC3" w:rsidRPr="0065413B">
        <w:rPr>
          <w:rFonts w:ascii="Arial" w:hAnsi="Arial" w:cs="Arial"/>
        </w:rPr>
        <w:t>Rámcová dohoda</w:t>
      </w:r>
      <w:r w:rsidRPr="0065413B">
        <w:rPr>
          <w:rFonts w:ascii="Arial" w:hAnsi="Arial" w:cs="Arial"/>
        </w:rPr>
        <w:t xml:space="preserve"> je projevem svobodné a vážné vůle smluvních stran, což stvrzují svými podpisy.</w:t>
      </w:r>
    </w:p>
    <w:p w14:paraId="2AEC5822" w14:textId="77777777" w:rsidR="0049378E" w:rsidRPr="0065413B" w:rsidRDefault="0049378E" w:rsidP="00581EA5">
      <w:pPr>
        <w:tabs>
          <w:tab w:val="left" w:pos="4320"/>
        </w:tabs>
        <w:spacing w:line="276" w:lineRule="auto"/>
        <w:jc w:val="center"/>
        <w:rPr>
          <w:rFonts w:ascii="Arial" w:hAnsi="Arial" w:cs="Arial"/>
          <w:b/>
          <w:bCs/>
          <w:color w:val="FF0000"/>
          <w:sz w:val="22"/>
          <w:szCs w:val="22"/>
        </w:rPr>
      </w:pPr>
    </w:p>
    <w:p w14:paraId="47FDEBC4" w14:textId="77777777" w:rsidR="0049378E" w:rsidRPr="0065413B" w:rsidRDefault="0049378E" w:rsidP="00581EA5">
      <w:pPr>
        <w:tabs>
          <w:tab w:val="num" w:pos="0"/>
        </w:tabs>
        <w:spacing w:line="276" w:lineRule="auto"/>
        <w:ind w:left="360" w:hanging="360"/>
        <w:rPr>
          <w:rFonts w:ascii="Arial" w:hAnsi="Arial" w:cs="Arial"/>
          <w:snapToGrid w:val="0"/>
          <w:color w:val="FF0000"/>
          <w:sz w:val="22"/>
          <w:szCs w:val="22"/>
        </w:rPr>
      </w:pPr>
    </w:p>
    <w:p w14:paraId="34BEAAF7" w14:textId="77777777" w:rsidR="0036786C" w:rsidRPr="0065413B" w:rsidRDefault="0036786C" w:rsidP="00581EA5">
      <w:pPr>
        <w:tabs>
          <w:tab w:val="num" w:pos="0"/>
        </w:tabs>
        <w:spacing w:line="276" w:lineRule="auto"/>
        <w:ind w:left="360" w:hanging="360"/>
        <w:rPr>
          <w:rFonts w:ascii="Arial" w:hAnsi="Arial" w:cs="Arial"/>
          <w:snapToGrid w:val="0"/>
          <w:color w:val="FF0000"/>
          <w:sz w:val="22"/>
          <w:szCs w:val="22"/>
        </w:rPr>
      </w:pPr>
    </w:p>
    <w:p w14:paraId="11B1A232" w14:textId="77777777" w:rsidR="006D3644" w:rsidRPr="0065413B" w:rsidRDefault="006D3644" w:rsidP="00581EA5">
      <w:pPr>
        <w:tabs>
          <w:tab w:val="num" w:pos="0"/>
        </w:tabs>
        <w:spacing w:line="276" w:lineRule="auto"/>
        <w:ind w:left="360" w:hanging="360"/>
        <w:rPr>
          <w:rFonts w:ascii="Arial" w:hAnsi="Arial" w:cs="Arial"/>
          <w:snapToGrid w:val="0"/>
          <w:color w:val="FF0000"/>
          <w:sz w:val="22"/>
          <w:szCs w:val="22"/>
        </w:rPr>
      </w:pPr>
    </w:p>
    <w:p w14:paraId="58A81AAE" w14:textId="725900EE" w:rsidR="00076CA9" w:rsidRDefault="00EB20D2" w:rsidP="00275F31">
      <w:pPr>
        <w:spacing w:line="276" w:lineRule="auto"/>
        <w:rPr>
          <w:rFonts w:ascii="Arial" w:hAnsi="Arial" w:cs="Arial"/>
          <w:snapToGrid w:val="0"/>
          <w:sz w:val="22"/>
          <w:szCs w:val="22"/>
        </w:rPr>
      </w:pPr>
      <w:r w:rsidRPr="0065413B">
        <w:rPr>
          <w:rFonts w:ascii="Arial" w:hAnsi="Arial" w:cs="Arial"/>
          <w:snapToGrid w:val="0"/>
          <w:sz w:val="22"/>
          <w:szCs w:val="22"/>
        </w:rPr>
        <w:t>V</w:t>
      </w:r>
      <w:r w:rsidR="00275F31">
        <w:rPr>
          <w:rFonts w:ascii="Arial" w:hAnsi="Arial" w:cs="Arial"/>
          <w:snapToGrid w:val="0"/>
          <w:sz w:val="22"/>
          <w:szCs w:val="22"/>
        </w:rPr>
        <w:t xml:space="preserve"> Českých Budějovicích dne 2. 7. 2018                      </w:t>
      </w:r>
    </w:p>
    <w:p w14:paraId="08700629" w14:textId="77777777" w:rsidR="009E7899" w:rsidRPr="0065413B" w:rsidRDefault="009E7899" w:rsidP="00581EA5">
      <w:pPr>
        <w:spacing w:line="276" w:lineRule="auto"/>
        <w:rPr>
          <w:rFonts w:ascii="Arial" w:hAnsi="Arial" w:cs="Arial"/>
          <w:snapToGrid w:val="0"/>
          <w:sz w:val="22"/>
          <w:szCs w:val="22"/>
        </w:rPr>
      </w:pPr>
    </w:p>
    <w:p w14:paraId="4414608C" w14:textId="77777777" w:rsidR="007A0C1F" w:rsidRPr="0065413B" w:rsidRDefault="007A0C1F" w:rsidP="00581EA5">
      <w:pPr>
        <w:spacing w:line="276" w:lineRule="auto"/>
        <w:rPr>
          <w:rFonts w:ascii="Arial" w:hAnsi="Arial" w:cs="Arial"/>
          <w:b/>
          <w:snapToGrid w:val="0"/>
          <w:sz w:val="22"/>
          <w:szCs w:val="22"/>
        </w:rPr>
      </w:pPr>
    </w:p>
    <w:p w14:paraId="5CC8C4CE" w14:textId="77777777" w:rsidR="00B16A2A" w:rsidRPr="0065413B" w:rsidRDefault="00B16A2A" w:rsidP="00581EA5">
      <w:pPr>
        <w:spacing w:line="276" w:lineRule="auto"/>
        <w:rPr>
          <w:rFonts w:ascii="Arial" w:hAnsi="Arial" w:cs="Arial"/>
          <w:b/>
          <w:snapToGrid w:val="0"/>
          <w:sz w:val="22"/>
          <w:szCs w:val="22"/>
        </w:rPr>
      </w:pPr>
      <w:proofErr w:type="gramStart"/>
      <w:r w:rsidRPr="0065413B">
        <w:rPr>
          <w:rFonts w:ascii="Arial" w:hAnsi="Arial" w:cs="Arial"/>
          <w:b/>
          <w:snapToGrid w:val="0"/>
          <w:sz w:val="22"/>
          <w:szCs w:val="22"/>
        </w:rPr>
        <w:t xml:space="preserve">Z a   </w:t>
      </w:r>
      <w:r w:rsidR="002275B8" w:rsidRPr="0065413B">
        <w:rPr>
          <w:rFonts w:ascii="Arial" w:hAnsi="Arial" w:cs="Arial"/>
          <w:b/>
          <w:snapToGrid w:val="0"/>
          <w:sz w:val="22"/>
          <w:szCs w:val="22"/>
        </w:rPr>
        <w:t>O</w:t>
      </w:r>
      <w:r w:rsidRPr="0065413B">
        <w:rPr>
          <w:rFonts w:ascii="Arial" w:hAnsi="Arial" w:cs="Arial"/>
          <w:b/>
          <w:snapToGrid w:val="0"/>
          <w:sz w:val="22"/>
          <w:szCs w:val="22"/>
        </w:rPr>
        <w:t xml:space="preserve"> b j e d n a t e l e :           </w:t>
      </w:r>
      <w:r w:rsidR="00112612" w:rsidRPr="0065413B">
        <w:rPr>
          <w:rFonts w:ascii="Arial" w:hAnsi="Arial" w:cs="Arial"/>
          <w:b/>
          <w:snapToGrid w:val="0"/>
          <w:sz w:val="22"/>
          <w:szCs w:val="22"/>
        </w:rPr>
        <w:tab/>
      </w:r>
      <w:r w:rsidR="00112612" w:rsidRPr="0065413B">
        <w:rPr>
          <w:rFonts w:ascii="Arial" w:hAnsi="Arial" w:cs="Arial"/>
          <w:b/>
          <w:snapToGrid w:val="0"/>
          <w:sz w:val="22"/>
          <w:szCs w:val="22"/>
        </w:rPr>
        <w:tab/>
      </w:r>
      <w:r w:rsidR="00112612" w:rsidRPr="0065413B">
        <w:rPr>
          <w:rFonts w:ascii="Arial" w:hAnsi="Arial" w:cs="Arial"/>
          <w:b/>
          <w:snapToGrid w:val="0"/>
          <w:sz w:val="22"/>
          <w:szCs w:val="22"/>
        </w:rPr>
        <w:tab/>
      </w:r>
      <w:r w:rsidRPr="0065413B">
        <w:rPr>
          <w:rFonts w:ascii="Arial" w:hAnsi="Arial" w:cs="Arial"/>
          <w:b/>
          <w:snapToGrid w:val="0"/>
          <w:sz w:val="22"/>
          <w:szCs w:val="22"/>
        </w:rPr>
        <w:t xml:space="preserve">Z a   </w:t>
      </w:r>
      <w:r w:rsidR="007045DF" w:rsidRPr="0065413B">
        <w:rPr>
          <w:rFonts w:ascii="Arial" w:hAnsi="Arial" w:cs="Arial"/>
          <w:b/>
          <w:snapToGrid w:val="0"/>
          <w:sz w:val="22"/>
          <w:szCs w:val="22"/>
        </w:rPr>
        <w:t>P o s k y t o v a t e l e</w:t>
      </w:r>
      <w:r w:rsidRPr="0065413B">
        <w:rPr>
          <w:rFonts w:ascii="Arial" w:hAnsi="Arial" w:cs="Arial"/>
          <w:b/>
          <w:snapToGrid w:val="0"/>
          <w:sz w:val="22"/>
          <w:szCs w:val="22"/>
        </w:rPr>
        <w:t xml:space="preserve"> :</w:t>
      </w:r>
      <w:proofErr w:type="gramEnd"/>
    </w:p>
    <w:p w14:paraId="1D330CE6" w14:textId="452118EC" w:rsidR="00EB20D2" w:rsidRDefault="00EB20D2" w:rsidP="00581EA5">
      <w:pPr>
        <w:spacing w:line="276" w:lineRule="auto"/>
        <w:rPr>
          <w:rFonts w:ascii="Arial" w:hAnsi="Arial" w:cs="Arial"/>
          <w:b/>
          <w:snapToGrid w:val="0"/>
          <w:sz w:val="22"/>
          <w:szCs w:val="22"/>
        </w:rPr>
      </w:pPr>
    </w:p>
    <w:p w14:paraId="66B0A141" w14:textId="678C1301" w:rsidR="00882464" w:rsidRDefault="00882464" w:rsidP="00581EA5">
      <w:pPr>
        <w:spacing w:line="276" w:lineRule="auto"/>
        <w:rPr>
          <w:rFonts w:ascii="Arial" w:hAnsi="Arial" w:cs="Arial"/>
          <w:b/>
          <w:snapToGrid w:val="0"/>
          <w:sz w:val="22"/>
          <w:szCs w:val="22"/>
        </w:rPr>
      </w:pPr>
    </w:p>
    <w:p w14:paraId="03C20660" w14:textId="77777777" w:rsidR="00882464" w:rsidRDefault="00882464" w:rsidP="00581EA5">
      <w:pPr>
        <w:spacing w:line="276" w:lineRule="auto"/>
        <w:rPr>
          <w:rFonts w:ascii="Arial" w:hAnsi="Arial" w:cs="Arial"/>
          <w:b/>
          <w:snapToGrid w:val="0"/>
          <w:sz w:val="22"/>
          <w:szCs w:val="22"/>
        </w:rPr>
      </w:pPr>
    </w:p>
    <w:p w14:paraId="1FDB5789" w14:textId="77777777" w:rsidR="00BD1DB2" w:rsidRPr="0065413B" w:rsidRDefault="00BD1DB2" w:rsidP="00581EA5">
      <w:pPr>
        <w:spacing w:line="276" w:lineRule="auto"/>
        <w:rPr>
          <w:rFonts w:ascii="Arial" w:hAnsi="Arial" w:cs="Arial"/>
          <w:b/>
          <w:snapToGrid w:val="0"/>
          <w:sz w:val="22"/>
          <w:szCs w:val="22"/>
        </w:rPr>
      </w:pPr>
    </w:p>
    <w:p w14:paraId="64D96EFA" w14:textId="77777777" w:rsidR="009745FC" w:rsidRPr="009745FC" w:rsidRDefault="009745FC" w:rsidP="009745FC">
      <w:r>
        <w:t>……………………………………                                      ……………………………………</w:t>
      </w:r>
    </w:p>
    <w:p w14:paraId="0B7432E9" w14:textId="7E472E78" w:rsidR="009745FC" w:rsidRPr="0007275D" w:rsidRDefault="009745FC" w:rsidP="009745FC">
      <w:pPr>
        <w:rPr>
          <w:rFonts w:ascii="Arial" w:hAnsi="Arial" w:cs="Arial"/>
          <w:sz w:val="22"/>
          <w:szCs w:val="22"/>
        </w:rPr>
      </w:pPr>
      <w:r w:rsidRPr="0007275D">
        <w:rPr>
          <w:rFonts w:ascii="Arial" w:hAnsi="Arial" w:cs="Arial"/>
          <w:sz w:val="22"/>
          <w:szCs w:val="22"/>
        </w:rPr>
        <w:t xml:space="preserve">Ing. Eva Schmidtmajerová, CSc.                                        </w:t>
      </w:r>
      <w:r w:rsidR="00D179ED">
        <w:rPr>
          <w:rFonts w:ascii="Arial" w:hAnsi="Arial" w:cs="Arial"/>
          <w:sz w:val="22"/>
          <w:szCs w:val="22"/>
        </w:rPr>
        <w:t>Ing. Jaroslav Vrážek</w:t>
      </w:r>
    </w:p>
    <w:p w14:paraId="60704DA8" w14:textId="0BFA1F53" w:rsidR="009E7899" w:rsidRPr="0007275D" w:rsidRDefault="0007275D" w:rsidP="009745FC">
      <w:pPr>
        <w:rPr>
          <w:rFonts w:ascii="Arial" w:hAnsi="Arial" w:cs="Arial"/>
          <w:sz w:val="22"/>
          <w:szCs w:val="22"/>
        </w:rPr>
      </w:pPr>
      <w:r w:rsidRPr="0007275D">
        <w:rPr>
          <w:rFonts w:ascii="Arial" w:hAnsi="Arial" w:cs="Arial"/>
          <w:sz w:val="22"/>
          <w:szCs w:val="22"/>
        </w:rPr>
        <w:t xml:space="preserve">ředitelka KPÚ </w:t>
      </w:r>
      <w:r w:rsidR="009745FC" w:rsidRPr="0007275D">
        <w:rPr>
          <w:rFonts w:ascii="Arial" w:hAnsi="Arial" w:cs="Arial"/>
          <w:sz w:val="22"/>
          <w:szCs w:val="22"/>
        </w:rPr>
        <w:t>pro Jihočeský kraj</w:t>
      </w:r>
      <w:r w:rsidR="00882464">
        <w:rPr>
          <w:rFonts w:ascii="Arial" w:hAnsi="Arial" w:cs="Arial"/>
          <w:sz w:val="22"/>
          <w:szCs w:val="22"/>
        </w:rPr>
        <w:tab/>
      </w:r>
      <w:r w:rsidR="00882464">
        <w:rPr>
          <w:rFonts w:ascii="Arial" w:hAnsi="Arial" w:cs="Arial"/>
          <w:sz w:val="22"/>
          <w:szCs w:val="22"/>
        </w:rPr>
        <w:tab/>
      </w:r>
      <w:r w:rsidR="00882464">
        <w:rPr>
          <w:rFonts w:ascii="Arial" w:hAnsi="Arial" w:cs="Arial"/>
          <w:sz w:val="22"/>
          <w:szCs w:val="22"/>
        </w:rPr>
        <w:tab/>
      </w:r>
      <w:r w:rsidR="00882464">
        <w:rPr>
          <w:rFonts w:ascii="Arial" w:hAnsi="Arial" w:cs="Arial"/>
          <w:sz w:val="22"/>
          <w:szCs w:val="22"/>
        </w:rPr>
        <w:tab/>
        <w:t>jednatel</w:t>
      </w:r>
    </w:p>
    <w:p w14:paraId="778FD26A" w14:textId="223F3203" w:rsidR="00275F31" w:rsidRDefault="009E7899" w:rsidP="009745FC">
      <w:pPr>
        <w:rPr>
          <w:rFonts w:ascii="Arial" w:hAnsi="Arial" w:cs="Arial"/>
          <w:sz w:val="22"/>
          <w:szCs w:val="22"/>
        </w:rPr>
      </w:pPr>
      <w:r w:rsidRPr="0007275D">
        <w:rPr>
          <w:rFonts w:ascii="Arial" w:hAnsi="Arial" w:cs="Arial"/>
          <w:sz w:val="22"/>
          <w:szCs w:val="22"/>
        </w:rPr>
        <w:t>Státní pozemkový úřad</w:t>
      </w:r>
      <w:r w:rsidR="009745FC" w:rsidRPr="009E7899">
        <w:rPr>
          <w:b/>
        </w:rPr>
        <w:t xml:space="preserve">  </w:t>
      </w:r>
      <w:r w:rsidR="00882464">
        <w:rPr>
          <w:b/>
        </w:rPr>
        <w:tab/>
      </w:r>
      <w:r w:rsidR="00882464">
        <w:rPr>
          <w:b/>
        </w:rPr>
        <w:tab/>
      </w:r>
      <w:r w:rsidR="00882464">
        <w:rPr>
          <w:b/>
        </w:rPr>
        <w:tab/>
      </w:r>
      <w:r w:rsidR="00882464">
        <w:rPr>
          <w:b/>
        </w:rPr>
        <w:tab/>
      </w:r>
      <w:r w:rsidR="00882464">
        <w:rPr>
          <w:b/>
        </w:rPr>
        <w:tab/>
      </w:r>
      <w:r w:rsidR="00882464" w:rsidRPr="00882464">
        <w:rPr>
          <w:rFonts w:ascii="Arial" w:hAnsi="Arial" w:cs="Arial"/>
          <w:sz w:val="22"/>
          <w:szCs w:val="22"/>
        </w:rPr>
        <w:t>AGROPOZ CB s.r.o.</w:t>
      </w:r>
    </w:p>
    <w:p w14:paraId="6D6E72E1" w14:textId="779B6921" w:rsidR="00275F31" w:rsidRDefault="00275F31" w:rsidP="009745FC">
      <w:pPr>
        <w:rPr>
          <w:rFonts w:ascii="Arial" w:hAnsi="Arial" w:cs="Arial"/>
          <w:sz w:val="22"/>
          <w:szCs w:val="22"/>
        </w:rPr>
      </w:pPr>
    </w:p>
    <w:p w14:paraId="201D050F" w14:textId="1928444C" w:rsidR="00275F31" w:rsidRDefault="00275F31" w:rsidP="009745FC">
      <w:pPr>
        <w:rPr>
          <w:rFonts w:ascii="Arial" w:hAnsi="Arial" w:cs="Arial"/>
          <w:sz w:val="22"/>
          <w:szCs w:val="22"/>
        </w:rPr>
      </w:pPr>
      <w:r w:rsidRPr="00275F31">
        <w:rPr>
          <w:rFonts w:ascii="Arial" w:hAnsi="Arial" w:cs="Arial"/>
          <w:sz w:val="22"/>
          <w:szCs w:val="22"/>
        </w:rPr>
        <w:t xml:space="preserve">2. 7. 2018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28. 6. 2018</w:t>
      </w:r>
    </w:p>
    <w:p w14:paraId="586AA13E" w14:textId="7C20209B" w:rsidR="009745FC" w:rsidRPr="009E7899" w:rsidRDefault="00882464" w:rsidP="009745FC">
      <w:pPr>
        <w:rPr>
          <w:b/>
        </w:rPr>
      </w:pPr>
      <w:r>
        <w:rPr>
          <w:b/>
        </w:rPr>
        <w:tab/>
      </w:r>
      <w:r>
        <w:rPr>
          <w:b/>
        </w:rPr>
        <w:tab/>
      </w:r>
      <w:r>
        <w:rPr>
          <w:b/>
        </w:rPr>
        <w:tab/>
      </w:r>
      <w:r>
        <w:rPr>
          <w:b/>
        </w:rPr>
        <w:tab/>
      </w:r>
      <w:r>
        <w:rPr>
          <w:b/>
        </w:rPr>
        <w:tab/>
      </w:r>
      <w:r w:rsidR="009745FC" w:rsidRPr="009E7899">
        <w:rPr>
          <w:b/>
        </w:rPr>
        <w:t xml:space="preserve">                              </w:t>
      </w:r>
    </w:p>
    <w:p w14:paraId="03D1D47D" w14:textId="149C1529" w:rsidR="009745FC" w:rsidRPr="009745FC" w:rsidRDefault="009745FC" w:rsidP="009745FC">
      <w:pPr>
        <w:rPr>
          <w:rFonts w:ascii="Arial" w:hAnsi="Arial" w:cs="Arial"/>
          <w:sz w:val="22"/>
          <w:szCs w:val="22"/>
        </w:rPr>
      </w:pPr>
      <w:r w:rsidRPr="009745FC">
        <w:rPr>
          <w:rFonts w:ascii="Arial" w:hAnsi="Arial" w:cs="Arial"/>
          <w:sz w:val="22"/>
          <w:szCs w:val="22"/>
        </w:rPr>
        <w:t xml:space="preserve">   </w:t>
      </w:r>
    </w:p>
    <w:p w14:paraId="048346D0" w14:textId="147CF979" w:rsidR="009745FC" w:rsidRPr="009745FC" w:rsidRDefault="009745FC" w:rsidP="009745FC">
      <w:pPr>
        <w:rPr>
          <w:rFonts w:ascii="Arial" w:hAnsi="Arial" w:cs="Arial"/>
          <w:sz w:val="22"/>
          <w:szCs w:val="22"/>
        </w:rPr>
      </w:pPr>
      <w:r w:rsidRPr="009745FC">
        <w:rPr>
          <w:rFonts w:ascii="Arial" w:hAnsi="Arial" w:cs="Arial"/>
          <w:sz w:val="22"/>
          <w:szCs w:val="22"/>
        </w:rPr>
        <w:t xml:space="preserve">            </w:t>
      </w:r>
    </w:p>
    <w:p w14:paraId="63D759B2" w14:textId="353C7DDC" w:rsidR="00914075" w:rsidRPr="009745FC" w:rsidRDefault="009745FC" w:rsidP="009745FC">
      <w:r w:rsidRPr="009745FC">
        <w:rPr>
          <w:rFonts w:ascii="Arial" w:hAnsi="Arial" w:cs="Arial"/>
          <w:sz w:val="22"/>
          <w:szCs w:val="22"/>
        </w:rPr>
        <w:t xml:space="preserve"> </w:t>
      </w:r>
    </w:p>
    <w:p w14:paraId="0EF6DA6C" w14:textId="07901DEF" w:rsidR="009745FC" w:rsidRPr="009745FC" w:rsidRDefault="009745FC" w:rsidP="009745FC"/>
    <w:p w14:paraId="19E8D152" w14:textId="0492E09F" w:rsidR="00697EDD" w:rsidRPr="009745FC" w:rsidRDefault="00112612" w:rsidP="009745FC">
      <w:r w:rsidRPr="009745FC">
        <w:tab/>
        <w:t xml:space="preserve">      </w:t>
      </w:r>
    </w:p>
    <w:p w14:paraId="13B2E938" w14:textId="5FD2C371" w:rsidR="00697EDD" w:rsidRDefault="00697EDD" w:rsidP="00581EA5">
      <w:pPr>
        <w:spacing w:line="276" w:lineRule="auto"/>
        <w:rPr>
          <w:rFonts w:ascii="Arial" w:hAnsi="Arial" w:cs="Arial"/>
          <w:sz w:val="22"/>
          <w:szCs w:val="22"/>
        </w:rPr>
      </w:pPr>
    </w:p>
    <w:p w14:paraId="33A0B0F9" w14:textId="77777777" w:rsidR="003423BD" w:rsidRPr="0065413B" w:rsidRDefault="003423BD" w:rsidP="00581EA5">
      <w:pPr>
        <w:spacing w:line="276" w:lineRule="auto"/>
        <w:rPr>
          <w:rFonts w:ascii="Arial" w:hAnsi="Arial" w:cs="Arial"/>
          <w:sz w:val="22"/>
          <w:szCs w:val="22"/>
        </w:rPr>
      </w:pPr>
      <w:bookmarkStart w:id="2" w:name="_GoBack"/>
      <w:bookmarkEnd w:id="2"/>
    </w:p>
    <w:p w14:paraId="51A9C62F" w14:textId="77777777" w:rsidR="00A1154E" w:rsidRPr="0065413B" w:rsidRDefault="00A1154E" w:rsidP="00581EA5">
      <w:pPr>
        <w:spacing w:line="276" w:lineRule="auto"/>
        <w:rPr>
          <w:rFonts w:ascii="Arial" w:hAnsi="Arial" w:cs="Arial"/>
          <w:sz w:val="22"/>
          <w:szCs w:val="22"/>
        </w:rPr>
      </w:pPr>
    </w:p>
    <w:p w14:paraId="7924E5CB" w14:textId="77777777" w:rsidR="00C95613" w:rsidRPr="0065413B" w:rsidRDefault="00973629" w:rsidP="00581EA5">
      <w:pPr>
        <w:spacing w:line="276" w:lineRule="auto"/>
        <w:rPr>
          <w:rFonts w:ascii="Arial" w:hAnsi="Arial" w:cs="Arial"/>
          <w:sz w:val="22"/>
          <w:szCs w:val="22"/>
        </w:rPr>
      </w:pPr>
      <w:r w:rsidRPr="0065413B">
        <w:rPr>
          <w:rFonts w:ascii="Arial" w:hAnsi="Arial" w:cs="Arial"/>
          <w:sz w:val="22"/>
          <w:szCs w:val="22"/>
        </w:rPr>
        <w:t xml:space="preserve">Příloha č. 1 </w:t>
      </w:r>
      <w:r w:rsidR="00C95613" w:rsidRPr="0065413B">
        <w:rPr>
          <w:rFonts w:ascii="Arial" w:hAnsi="Arial" w:cs="Arial"/>
          <w:sz w:val="22"/>
          <w:szCs w:val="22"/>
        </w:rPr>
        <w:t xml:space="preserve">Vzor </w:t>
      </w:r>
      <w:r w:rsidR="003D3BEF" w:rsidRPr="0065413B">
        <w:rPr>
          <w:rFonts w:ascii="Arial" w:hAnsi="Arial" w:cs="Arial"/>
          <w:sz w:val="22"/>
          <w:szCs w:val="22"/>
        </w:rPr>
        <w:t>V</w:t>
      </w:r>
      <w:r w:rsidR="00C95613" w:rsidRPr="0065413B">
        <w:rPr>
          <w:rFonts w:ascii="Arial" w:hAnsi="Arial" w:cs="Arial"/>
          <w:sz w:val="22"/>
          <w:szCs w:val="22"/>
        </w:rPr>
        <w:t>ýzvy</w:t>
      </w:r>
    </w:p>
    <w:p w14:paraId="17908C18" w14:textId="547DE001" w:rsidR="00973629" w:rsidRPr="0065413B" w:rsidRDefault="003D3BEF" w:rsidP="00581EA5">
      <w:pPr>
        <w:spacing w:line="276" w:lineRule="auto"/>
        <w:rPr>
          <w:rFonts w:ascii="Arial" w:hAnsi="Arial" w:cs="Arial"/>
          <w:sz w:val="22"/>
          <w:szCs w:val="22"/>
        </w:rPr>
      </w:pPr>
      <w:r w:rsidRPr="0065413B">
        <w:rPr>
          <w:rFonts w:ascii="Arial" w:hAnsi="Arial" w:cs="Arial"/>
          <w:sz w:val="22"/>
          <w:szCs w:val="22"/>
        </w:rPr>
        <w:t xml:space="preserve">Příloha č. 2 </w:t>
      </w:r>
      <w:r w:rsidR="00973629" w:rsidRPr="0065413B">
        <w:rPr>
          <w:rFonts w:ascii="Arial" w:hAnsi="Arial" w:cs="Arial"/>
          <w:sz w:val="22"/>
          <w:szCs w:val="22"/>
        </w:rPr>
        <w:t xml:space="preserve">Vzor </w:t>
      </w:r>
      <w:r w:rsidRPr="004E41C9">
        <w:rPr>
          <w:rFonts w:ascii="Arial" w:hAnsi="Arial" w:cs="Arial"/>
          <w:sz w:val="22"/>
          <w:szCs w:val="22"/>
        </w:rPr>
        <w:t>O</w:t>
      </w:r>
      <w:r w:rsidR="00973629" w:rsidRPr="004E41C9">
        <w:rPr>
          <w:rFonts w:ascii="Arial" w:hAnsi="Arial" w:cs="Arial"/>
          <w:sz w:val="22"/>
          <w:szCs w:val="22"/>
        </w:rPr>
        <w:t>bjednávky</w:t>
      </w:r>
    </w:p>
    <w:p w14:paraId="1F5B2533" w14:textId="2A18DC97" w:rsidR="00150CB3" w:rsidRDefault="00D74E94" w:rsidP="00581EA5">
      <w:pPr>
        <w:spacing w:line="276" w:lineRule="auto"/>
        <w:rPr>
          <w:rFonts w:ascii="Arial" w:hAnsi="Arial" w:cs="Arial"/>
          <w:sz w:val="22"/>
          <w:szCs w:val="22"/>
        </w:rPr>
      </w:pPr>
      <w:r w:rsidRPr="00D51D00">
        <w:rPr>
          <w:rFonts w:ascii="Arial" w:hAnsi="Arial" w:cs="Arial"/>
          <w:sz w:val="22"/>
          <w:szCs w:val="22"/>
        </w:rPr>
        <w:t xml:space="preserve">Příloha č. 3 </w:t>
      </w:r>
      <w:r w:rsidR="00C872F5" w:rsidRPr="00D51D00">
        <w:rPr>
          <w:rFonts w:ascii="Arial" w:hAnsi="Arial" w:cs="Arial"/>
          <w:sz w:val="22"/>
          <w:szCs w:val="22"/>
        </w:rPr>
        <w:t>Specifikace poptávaných služeb</w:t>
      </w:r>
      <w:r w:rsidR="00BA2A75" w:rsidRPr="00D51D00">
        <w:rPr>
          <w:rFonts w:ascii="Arial" w:hAnsi="Arial" w:cs="Arial"/>
          <w:sz w:val="22"/>
          <w:szCs w:val="22"/>
        </w:rPr>
        <w:t xml:space="preserve"> </w:t>
      </w:r>
    </w:p>
    <w:p w14:paraId="16D343C8" w14:textId="2323F02C" w:rsidR="00BD700E" w:rsidRDefault="00BD700E" w:rsidP="00581EA5">
      <w:pPr>
        <w:spacing w:line="276" w:lineRule="auto"/>
        <w:rPr>
          <w:rFonts w:ascii="Arial" w:hAnsi="Arial" w:cs="Arial"/>
          <w:sz w:val="22"/>
          <w:szCs w:val="22"/>
        </w:rPr>
      </w:pPr>
    </w:p>
    <w:p w14:paraId="34C185A7" w14:textId="0A77BBD9" w:rsidR="00BD700E" w:rsidRDefault="00BD700E" w:rsidP="00581EA5">
      <w:pPr>
        <w:spacing w:line="276" w:lineRule="auto"/>
        <w:rPr>
          <w:rFonts w:ascii="Arial" w:hAnsi="Arial" w:cs="Arial"/>
          <w:sz w:val="22"/>
          <w:szCs w:val="22"/>
        </w:rPr>
      </w:pPr>
    </w:p>
    <w:p w14:paraId="2E6E3120" w14:textId="23B25C6A" w:rsidR="00BD700E" w:rsidRDefault="00BD700E" w:rsidP="00581EA5">
      <w:pPr>
        <w:spacing w:line="276" w:lineRule="auto"/>
        <w:rPr>
          <w:rFonts w:ascii="Arial" w:hAnsi="Arial" w:cs="Arial"/>
          <w:sz w:val="22"/>
          <w:szCs w:val="22"/>
        </w:rPr>
      </w:pPr>
    </w:p>
    <w:p w14:paraId="0C900E5A" w14:textId="6C63390E" w:rsidR="00BD700E" w:rsidRDefault="00BD700E" w:rsidP="00581EA5">
      <w:pPr>
        <w:spacing w:line="276" w:lineRule="auto"/>
        <w:rPr>
          <w:rFonts w:ascii="Arial" w:hAnsi="Arial" w:cs="Arial"/>
          <w:sz w:val="22"/>
          <w:szCs w:val="22"/>
        </w:rPr>
      </w:pPr>
      <w:r>
        <w:rPr>
          <w:rFonts w:ascii="Arial" w:hAnsi="Arial" w:cs="Arial"/>
          <w:sz w:val="22"/>
          <w:szCs w:val="22"/>
        </w:rPr>
        <w:t xml:space="preserve">Za správnost: </w:t>
      </w:r>
    </w:p>
    <w:p w14:paraId="3590B437" w14:textId="6510A259" w:rsidR="00BD700E" w:rsidRPr="0065413B" w:rsidRDefault="00BD6767" w:rsidP="00581EA5">
      <w:pPr>
        <w:spacing w:line="276" w:lineRule="auto"/>
        <w:rPr>
          <w:rFonts w:ascii="Arial" w:hAnsi="Arial" w:cs="Arial"/>
          <w:sz w:val="22"/>
          <w:szCs w:val="22"/>
        </w:rPr>
      </w:pPr>
      <w:proofErr w:type="spellStart"/>
      <w:r>
        <w:rPr>
          <w:rFonts w:ascii="Arial" w:hAnsi="Arial" w:cs="Arial"/>
          <w:bCs/>
          <w:sz w:val="22"/>
          <w:szCs w:val="22"/>
        </w:rPr>
        <w:t>xxxxxxx</w:t>
      </w:r>
      <w:proofErr w:type="spellEnd"/>
    </w:p>
    <w:p w14:paraId="06AEDD03" w14:textId="77777777" w:rsidR="00EC4AB2" w:rsidRPr="0065413B" w:rsidRDefault="00EC4AB2" w:rsidP="00581EA5">
      <w:pPr>
        <w:spacing w:line="276" w:lineRule="auto"/>
        <w:rPr>
          <w:rFonts w:ascii="Arial" w:hAnsi="Arial" w:cs="Arial"/>
          <w:sz w:val="22"/>
          <w:szCs w:val="22"/>
        </w:rPr>
      </w:pPr>
    </w:p>
    <w:p w14:paraId="7D617A80" w14:textId="77777777" w:rsidR="00150CB3" w:rsidRPr="0065413B" w:rsidRDefault="00150CB3" w:rsidP="00581EA5">
      <w:pPr>
        <w:spacing w:line="276" w:lineRule="auto"/>
        <w:rPr>
          <w:rFonts w:ascii="Arial" w:hAnsi="Arial" w:cs="Arial"/>
          <w:sz w:val="22"/>
          <w:szCs w:val="22"/>
        </w:rPr>
      </w:pPr>
    </w:p>
    <w:p w14:paraId="1FA58C78" w14:textId="77777777" w:rsidR="00150CB3" w:rsidRPr="0065413B" w:rsidRDefault="00150CB3" w:rsidP="00581EA5">
      <w:pPr>
        <w:spacing w:line="276" w:lineRule="auto"/>
        <w:rPr>
          <w:rFonts w:ascii="Arial" w:hAnsi="Arial" w:cs="Arial"/>
          <w:sz w:val="22"/>
          <w:szCs w:val="22"/>
        </w:rPr>
      </w:pPr>
    </w:p>
    <w:p w14:paraId="04CCB227" w14:textId="0A8D26B3" w:rsidR="008932B9" w:rsidRDefault="008932B9" w:rsidP="00581EA5">
      <w:pPr>
        <w:spacing w:line="276" w:lineRule="auto"/>
        <w:rPr>
          <w:rFonts w:ascii="Arial" w:hAnsi="Arial" w:cs="Arial"/>
          <w:sz w:val="22"/>
          <w:szCs w:val="22"/>
        </w:rPr>
      </w:pPr>
    </w:p>
    <w:p w14:paraId="64125267" w14:textId="431FA9B9" w:rsidR="0017615F" w:rsidRDefault="0017615F" w:rsidP="00581EA5">
      <w:pPr>
        <w:spacing w:line="276" w:lineRule="auto"/>
        <w:rPr>
          <w:rFonts w:ascii="Arial" w:hAnsi="Arial" w:cs="Arial"/>
          <w:sz w:val="22"/>
          <w:szCs w:val="22"/>
        </w:rPr>
      </w:pPr>
    </w:p>
    <w:p w14:paraId="30BEED7C" w14:textId="5B8ACE3A" w:rsidR="0017615F" w:rsidRDefault="0017615F" w:rsidP="00581EA5">
      <w:pPr>
        <w:spacing w:line="276" w:lineRule="auto"/>
        <w:rPr>
          <w:rFonts w:ascii="Arial" w:hAnsi="Arial" w:cs="Arial"/>
          <w:sz w:val="22"/>
          <w:szCs w:val="22"/>
        </w:rPr>
      </w:pPr>
    </w:p>
    <w:p w14:paraId="771664E1" w14:textId="1414F2F5" w:rsidR="0017615F" w:rsidRDefault="0017615F" w:rsidP="00581EA5">
      <w:pPr>
        <w:spacing w:line="276" w:lineRule="auto"/>
        <w:rPr>
          <w:rFonts w:ascii="Arial" w:hAnsi="Arial" w:cs="Arial"/>
          <w:sz w:val="22"/>
          <w:szCs w:val="22"/>
        </w:rPr>
      </w:pPr>
    </w:p>
    <w:p w14:paraId="02B96E8F" w14:textId="394A3694" w:rsidR="0017615F" w:rsidRDefault="0017615F" w:rsidP="00581EA5">
      <w:pPr>
        <w:spacing w:line="276" w:lineRule="auto"/>
        <w:rPr>
          <w:rFonts w:ascii="Arial" w:hAnsi="Arial" w:cs="Arial"/>
          <w:sz w:val="22"/>
          <w:szCs w:val="22"/>
        </w:rPr>
      </w:pPr>
    </w:p>
    <w:p w14:paraId="6F1C921F" w14:textId="5A0D9028" w:rsidR="0017615F" w:rsidRDefault="0017615F" w:rsidP="00581EA5">
      <w:pPr>
        <w:spacing w:line="276" w:lineRule="auto"/>
        <w:rPr>
          <w:rFonts w:ascii="Arial" w:hAnsi="Arial" w:cs="Arial"/>
          <w:sz w:val="22"/>
          <w:szCs w:val="22"/>
        </w:rPr>
      </w:pPr>
    </w:p>
    <w:p w14:paraId="55602C44" w14:textId="1DD466CB" w:rsidR="0017615F" w:rsidRDefault="0017615F" w:rsidP="00581EA5">
      <w:pPr>
        <w:spacing w:line="276" w:lineRule="auto"/>
        <w:rPr>
          <w:rFonts w:ascii="Arial" w:hAnsi="Arial" w:cs="Arial"/>
          <w:sz w:val="22"/>
          <w:szCs w:val="22"/>
        </w:rPr>
      </w:pPr>
    </w:p>
    <w:p w14:paraId="7878420C" w14:textId="4D78205A" w:rsidR="0017615F" w:rsidRDefault="0017615F" w:rsidP="00581EA5">
      <w:pPr>
        <w:spacing w:line="276" w:lineRule="auto"/>
        <w:rPr>
          <w:rFonts w:ascii="Arial" w:hAnsi="Arial" w:cs="Arial"/>
          <w:sz w:val="22"/>
          <w:szCs w:val="22"/>
        </w:rPr>
      </w:pPr>
    </w:p>
    <w:p w14:paraId="147E0B25" w14:textId="2F2FFE1C" w:rsidR="0017615F" w:rsidRDefault="0017615F" w:rsidP="00581EA5">
      <w:pPr>
        <w:spacing w:line="276" w:lineRule="auto"/>
        <w:rPr>
          <w:rFonts w:ascii="Arial" w:hAnsi="Arial" w:cs="Arial"/>
          <w:sz w:val="22"/>
          <w:szCs w:val="22"/>
        </w:rPr>
      </w:pPr>
    </w:p>
    <w:p w14:paraId="5F34353D" w14:textId="3A2A296C" w:rsidR="0017615F" w:rsidRDefault="0017615F" w:rsidP="00581EA5">
      <w:pPr>
        <w:spacing w:line="276" w:lineRule="auto"/>
        <w:rPr>
          <w:rFonts w:ascii="Arial" w:hAnsi="Arial" w:cs="Arial"/>
          <w:sz w:val="22"/>
          <w:szCs w:val="22"/>
        </w:rPr>
      </w:pPr>
    </w:p>
    <w:p w14:paraId="7E83DABD" w14:textId="7830F1C2" w:rsidR="0017615F" w:rsidRDefault="0017615F" w:rsidP="00581EA5">
      <w:pPr>
        <w:spacing w:line="276" w:lineRule="auto"/>
        <w:rPr>
          <w:rFonts w:ascii="Arial" w:hAnsi="Arial" w:cs="Arial"/>
          <w:sz w:val="22"/>
          <w:szCs w:val="22"/>
        </w:rPr>
      </w:pPr>
    </w:p>
    <w:p w14:paraId="08B78B61" w14:textId="7D75E472" w:rsidR="0017615F" w:rsidRDefault="0017615F" w:rsidP="00581EA5">
      <w:pPr>
        <w:spacing w:line="276" w:lineRule="auto"/>
        <w:rPr>
          <w:rFonts w:ascii="Arial" w:hAnsi="Arial" w:cs="Arial"/>
          <w:sz w:val="22"/>
          <w:szCs w:val="22"/>
        </w:rPr>
      </w:pPr>
    </w:p>
    <w:p w14:paraId="2EC9D610" w14:textId="521BD332" w:rsidR="0017615F" w:rsidRDefault="0017615F" w:rsidP="00581EA5">
      <w:pPr>
        <w:spacing w:line="276" w:lineRule="auto"/>
        <w:rPr>
          <w:rFonts w:ascii="Arial" w:hAnsi="Arial" w:cs="Arial"/>
          <w:sz w:val="22"/>
          <w:szCs w:val="22"/>
        </w:rPr>
      </w:pPr>
    </w:p>
    <w:p w14:paraId="3E6CFEE0" w14:textId="77777777" w:rsidR="005219D2" w:rsidRDefault="005219D2" w:rsidP="00581EA5">
      <w:pPr>
        <w:spacing w:line="276" w:lineRule="auto"/>
        <w:rPr>
          <w:rFonts w:ascii="Arial" w:hAnsi="Arial" w:cs="Arial"/>
          <w:sz w:val="22"/>
          <w:szCs w:val="22"/>
        </w:rPr>
      </w:pPr>
    </w:p>
    <w:p w14:paraId="638BEDC6" w14:textId="77777777" w:rsidR="00B53B76" w:rsidRPr="0065413B" w:rsidRDefault="00D74E94" w:rsidP="00581EA5">
      <w:pPr>
        <w:spacing w:line="276" w:lineRule="auto"/>
        <w:rPr>
          <w:rFonts w:ascii="Arial" w:hAnsi="Arial" w:cs="Arial"/>
          <w:sz w:val="22"/>
          <w:szCs w:val="22"/>
        </w:rPr>
      </w:pPr>
      <w:r w:rsidRPr="0065413B">
        <w:rPr>
          <w:rFonts w:ascii="Arial" w:hAnsi="Arial" w:cs="Arial"/>
          <w:sz w:val="22"/>
          <w:szCs w:val="22"/>
        </w:rPr>
        <w:t xml:space="preserve">Příloha č. </w:t>
      </w:r>
      <w:r w:rsidR="00B53B76" w:rsidRPr="0065413B">
        <w:rPr>
          <w:rFonts w:ascii="Arial" w:hAnsi="Arial" w:cs="Arial"/>
          <w:sz w:val="22"/>
          <w:szCs w:val="22"/>
        </w:rPr>
        <w:t xml:space="preserve">1 </w:t>
      </w:r>
    </w:p>
    <w:p w14:paraId="0A2DC36A" w14:textId="77777777" w:rsidR="00D74E94" w:rsidRPr="0065413B" w:rsidRDefault="00B53B76" w:rsidP="00150CB3">
      <w:pPr>
        <w:spacing w:line="276" w:lineRule="auto"/>
        <w:jc w:val="center"/>
        <w:rPr>
          <w:rFonts w:ascii="Arial" w:hAnsi="Arial" w:cs="Arial"/>
          <w:b/>
          <w:sz w:val="22"/>
          <w:szCs w:val="22"/>
        </w:rPr>
      </w:pPr>
      <w:r w:rsidRPr="0065413B">
        <w:rPr>
          <w:rFonts w:ascii="Arial" w:hAnsi="Arial" w:cs="Arial"/>
          <w:b/>
          <w:sz w:val="22"/>
          <w:szCs w:val="22"/>
        </w:rPr>
        <w:t>Vzor Výzv</w:t>
      </w:r>
      <w:r w:rsidR="00EC4AB2" w:rsidRPr="0065413B">
        <w:rPr>
          <w:rFonts w:ascii="Arial" w:hAnsi="Arial" w:cs="Arial"/>
          <w:b/>
          <w:sz w:val="22"/>
          <w:szCs w:val="22"/>
        </w:rPr>
        <w:t>y</w:t>
      </w:r>
    </w:p>
    <w:p w14:paraId="18AE5E00" w14:textId="77777777" w:rsidR="00150CB3" w:rsidRPr="0065413B" w:rsidRDefault="00150CB3" w:rsidP="00150CB3">
      <w:pPr>
        <w:spacing w:after="120" w:line="280" w:lineRule="exact"/>
        <w:jc w:val="center"/>
        <w:rPr>
          <w:rFonts w:ascii="Arial" w:hAnsi="Arial" w:cs="Arial"/>
          <w:b/>
          <w:sz w:val="22"/>
          <w:szCs w:val="22"/>
        </w:rPr>
      </w:pPr>
    </w:p>
    <w:p w14:paraId="7458EB15" w14:textId="77777777" w:rsidR="00150CB3" w:rsidRPr="0065413B" w:rsidRDefault="00150CB3" w:rsidP="00150CB3">
      <w:pPr>
        <w:spacing w:before="120" w:after="1200"/>
        <w:jc w:val="center"/>
        <w:rPr>
          <w:rFonts w:ascii="Arial" w:hAnsi="Arial" w:cs="Arial"/>
          <w:b/>
          <w:bCs/>
          <w:caps/>
          <w:spacing w:val="40"/>
          <w:kern w:val="28"/>
          <w:sz w:val="22"/>
          <w:szCs w:val="22"/>
        </w:rPr>
      </w:pPr>
      <w:r w:rsidRPr="0065413B">
        <w:rPr>
          <w:rFonts w:ascii="Arial" w:hAnsi="Arial" w:cs="Arial"/>
          <w:b/>
          <w:bCs/>
          <w:caps/>
          <w:spacing w:val="40"/>
          <w:kern w:val="28"/>
          <w:sz w:val="22"/>
          <w:szCs w:val="22"/>
        </w:rPr>
        <w:t>Výzva</w:t>
      </w:r>
    </w:p>
    <w:p w14:paraId="123F709B" w14:textId="5B4A1FCE" w:rsidR="00150CB3" w:rsidRPr="0065413B" w:rsidRDefault="00150CB3" w:rsidP="00150CB3">
      <w:pPr>
        <w:spacing w:after="120" w:line="280" w:lineRule="exact"/>
        <w:jc w:val="center"/>
        <w:rPr>
          <w:rFonts w:ascii="Arial" w:hAnsi="Arial" w:cs="Arial"/>
          <w:sz w:val="22"/>
          <w:szCs w:val="22"/>
        </w:rPr>
      </w:pPr>
      <w:r w:rsidRPr="0065413B">
        <w:rPr>
          <w:rFonts w:ascii="Arial" w:hAnsi="Arial" w:cs="Arial"/>
          <w:sz w:val="22"/>
          <w:szCs w:val="22"/>
        </w:rPr>
        <w:t xml:space="preserve">k předložení návrhu na </w:t>
      </w:r>
      <w:r w:rsidRPr="004E41C9">
        <w:rPr>
          <w:rFonts w:ascii="Arial" w:hAnsi="Arial" w:cs="Arial"/>
          <w:sz w:val="22"/>
          <w:szCs w:val="22"/>
        </w:rPr>
        <w:t xml:space="preserve">uzavření Objednávky. </w:t>
      </w:r>
      <w:proofErr w:type="gramStart"/>
      <w:r w:rsidRPr="004E41C9">
        <w:rPr>
          <w:rFonts w:ascii="Arial" w:hAnsi="Arial" w:cs="Arial"/>
          <w:sz w:val="22"/>
          <w:szCs w:val="22"/>
        </w:rPr>
        <w:t>na</w:t>
      </w:r>
      <w:proofErr w:type="gramEnd"/>
      <w:r w:rsidRPr="004E41C9">
        <w:rPr>
          <w:rFonts w:ascii="Arial" w:hAnsi="Arial" w:cs="Arial"/>
          <w:sz w:val="22"/>
          <w:szCs w:val="22"/>
        </w:rPr>
        <w:t xml:space="preserve"> plnění veřejné zakázky s názvem „</w:t>
      </w:r>
      <w:r w:rsidR="004E41C9" w:rsidRPr="004E41C9">
        <w:rPr>
          <w:rFonts w:ascii="Arial" w:hAnsi="Arial" w:cs="Arial"/>
          <w:sz w:val="22"/>
          <w:szCs w:val="22"/>
        </w:rPr>
        <w:t>Geodetické služby pro Jihočeský</w:t>
      </w:r>
      <w:r w:rsidR="004E41C9">
        <w:rPr>
          <w:rFonts w:ascii="Arial" w:hAnsi="Arial" w:cs="Arial"/>
          <w:sz w:val="22"/>
          <w:szCs w:val="22"/>
        </w:rPr>
        <w:t xml:space="preserve"> kraj</w:t>
      </w:r>
      <w:r w:rsidR="008C7106">
        <w:rPr>
          <w:rFonts w:ascii="Arial" w:hAnsi="Arial" w:cs="Arial"/>
          <w:sz w:val="22"/>
          <w:szCs w:val="22"/>
        </w:rPr>
        <w:t xml:space="preserve"> </w:t>
      </w:r>
      <w:r w:rsidR="007757E9">
        <w:rPr>
          <w:rFonts w:ascii="Arial" w:hAnsi="Arial" w:cs="Arial"/>
          <w:sz w:val="22"/>
          <w:szCs w:val="22"/>
        </w:rPr>
        <w:t>(</w:t>
      </w:r>
      <w:r w:rsidR="008C7106">
        <w:rPr>
          <w:rFonts w:ascii="Arial" w:hAnsi="Arial" w:cs="Arial"/>
          <w:sz w:val="22"/>
          <w:szCs w:val="22"/>
        </w:rPr>
        <w:t>2018-2021)</w:t>
      </w:r>
      <w:r w:rsidRPr="0065413B">
        <w:rPr>
          <w:rFonts w:ascii="Arial" w:hAnsi="Arial" w:cs="Arial"/>
          <w:sz w:val="22"/>
          <w:szCs w:val="22"/>
        </w:rPr>
        <w:t>“</w:t>
      </w:r>
    </w:p>
    <w:p w14:paraId="26CF940C" w14:textId="77777777" w:rsidR="00150CB3" w:rsidRPr="0065413B" w:rsidRDefault="00150CB3" w:rsidP="00150CB3">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Zadavatel:</w:t>
      </w:r>
    </w:p>
    <w:p w14:paraId="046F4A82" w14:textId="06F0D0B7" w:rsidR="00150CB3" w:rsidRPr="0065413B" w:rsidRDefault="00150CB3" w:rsidP="00150CB3">
      <w:pPr>
        <w:spacing w:after="120" w:line="340" w:lineRule="exact"/>
        <w:ind w:left="737"/>
        <w:jc w:val="both"/>
        <w:rPr>
          <w:rFonts w:ascii="Arial" w:hAnsi="Arial" w:cs="Arial"/>
          <w:spacing w:val="-4"/>
          <w:sz w:val="22"/>
          <w:szCs w:val="22"/>
        </w:rPr>
      </w:pPr>
      <w:r w:rsidRPr="0065413B">
        <w:rPr>
          <w:rFonts w:ascii="Arial" w:hAnsi="Arial" w:cs="Arial"/>
          <w:b/>
          <w:spacing w:val="-4"/>
          <w:sz w:val="22"/>
          <w:szCs w:val="22"/>
        </w:rPr>
        <w:t>Česká republika – Státní pozemkový úřad</w:t>
      </w:r>
      <w:r w:rsidR="004E41C9">
        <w:rPr>
          <w:rFonts w:ascii="Arial" w:hAnsi="Arial" w:cs="Arial"/>
          <w:spacing w:val="-4"/>
          <w:sz w:val="22"/>
          <w:szCs w:val="22"/>
        </w:rPr>
        <w:t>, Krajský pozemkový úřad pro Jihočeský kraj</w:t>
      </w:r>
      <w:r w:rsidRPr="0065413B">
        <w:rPr>
          <w:rFonts w:ascii="Arial" w:hAnsi="Arial" w:cs="Arial"/>
          <w:spacing w:val="-4"/>
          <w:sz w:val="22"/>
          <w:szCs w:val="22"/>
        </w:rPr>
        <w:t>, se sídlem:</w:t>
      </w:r>
      <w:r w:rsidR="004E41C9">
        <w:rPr>
          <w:rFonts w:ascii="Arial" w:hAnsi="Arial" w:cs="Arial"/>
          <w:spacing w:val="-4"/>
          <w:sz w:val="22"/>
          <w:szCs w:val="22"/>
        </w:rPr>
        <w:t xml:space="preserve"> Rudolfovská 493/80, 370 01 České Budějovice</w:t>
      </w:r>
      <w:r w:rsidRPr="0065413B">
        <w:rPr>
          <w:rFonts w:ascii="Arial" w:hAnsi="Arial" w:cs="Arial"/>
          <w:spacing w:val="-4"/>
          <w:sz w:val="22"/>
          <w:szCs w:val="22"/>
        </w:rPr>
        <w:t>, IČO: 01312774 (dále jen „</w:t>
      </w:r>
      <w:r w:rsidRPr="0065413B">
        <w:rPr>
          <w:rFonts w:ascii="Arial" w:hAnsi="Arial" w:cs="Arial"/>
          <w:b/>
          <w:spacing w:val="-4"/>
          <w:sz w:val="22"/>
          <w:szCs w:val="22"/>
        </w:rPr>
        <w:t>Objednatel</w:t>
      </w:r>
      <w:r w:rsidRPr="0065413B">
        <w:rPr>
          <w:rFonts w:ascii="Arial" w:hAnsi="Arial" w:cs="Arial"/>
          <w:spacing w:val="-4"/>
          <w:sz w:val="22"/>
          <w:szCs w:val="22"/>
        </w:rPr>
        <w:t>“);</w:t>
      </w:r>
    </w:p>
    <w:p w14:paraId="3C8A0EE8" w14:textId="77777777" w:rsidR="00150CB3" w:rsidRPr="0065413B" w:rsidRDefault="00150CB3" w:rsidP="00150CB3">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tímto v souladu s</w:t>
      </w:r>
      <w:r w:rsidR="008730AC" w:rsidRPr="0065413B">
        <w:rPr>
          <w:rFonts w:ascii="Arial" w:hAnsi="Arial" w:cs="Arial"/>
          <w:spacing w:val="-4"/>
          <w:sz w:val="22"/>
          <w:szCs w:val="22"/>
        </w:rPr>
        <w:t xml:space="preserve"> Čl. IV bod 2. </w:t>
      </w:r>
      <w:r w:rsidRPr="0065413B">
        <w:rPr>
          <w:rFonts w:ascii="Arial" w:hAnsi="Arial" w:cs="Arial"/>
          <w:spacing w:val="-4"/>
          <w:sz w:val="22"/>
          <w:szCs w:val="22"/>
        </w:rPr>
        <w:t xml:space="preserve">Rámcové </w:t>
      </w:r>
      <w:r w:rsidR="002D51B1" w:rsidRPr="0065413B">
        <w:rPr>
          <w:rFonts w:ascii="Arial" w:hAnsi="Arial" w:cs="Arial"/>
          <w:spacing w:val="-4"/>
          <w:sz w:val="22"/>
          <w:szCs w:val="22"/>
        </w:rPr>
        <w:t>dohody</w:t>
      </w:r>
      <w:r w:rsidRPr="0065413B">
        <w:rPr>
          <w:rFonts w:ascii="Arial" w:hAnsi="Arial" w:cs="Arial"/>
          <w:spacing w:val="-4"/>
          <w:sz w:val="22"/>
          <w:szCs w:val="22"/>
        </w:rPr>
        <w:t xml:space="preserve"> na poskytování geodetických služeb uzavřené dne </w:t>
      </w:r>
      <w:r w:rsidRPr="0065413B">
        <w:rPr>
          <w:rFonts w:ascii="Arial" w:hAnsi="Arial" w:cs="Arial"/>
          <w:spacing w:val="-4"/>
          <w:sz w:val="22"/>
          <w:szCs w:val="22"/>
          <w:highlight w:val="yellow"/>
        </w:rPr>
        <w:fldChar w:fldCharType="begin"/>
      </w:r>
      <w:r w:rsidRPr="0065413B">
        <w:rPr>
          <w:rFonts w:ascii="Arial" w:hAnsi="Arial" w:cs="Arial"/>
          <w:spacing w:val="-4"/>
          <w:sz w:val="22"/>
          <w:szCs w:val="22"/>
          <w:highlight w:val="yellow"/>
        </w:rPr>
        <w:instrText xml:space="preserve"> macrobutton nobutton [*]</w:instrText>
      </w:r>
      <w:r w:rsidRPr="0065413B">
        <w:rPr>
          <w:rFonts w:ascii="Arial" w:hAnsi="Arial" w:cs="Arial"/>
          <w:spacing w:val="-4"/>
          <w:sz w:val="22"/>
          <w:szCs w:val="22"/>
          <w:highlight w:val="yellow"/>
        </w:rPr>
        <w:fldChar w:fldCharType="end"/>
      </w:r>
      <w:r w:rsidRPr="0065413B">
        <w:rPr>
          <w:rFonts w:ascii="Arial" w:hAnsi="Arial" w:cs="Arial"/>
          <w:spacing w:val="-4"/>
          <w:sz w:val="22"/>
          <w:szCs w:val="22"/>
        </w:rPr>
        <w:t xml:space="preserve"> pod číslem </w:t>
      </w:r>
      <w:r w:rsidRPr="0065413B">
        <w:rPr>
          <w:rFonts w:ascii="Arial" w:hAnsi="Arial" w:cs="Arial"/>
          <w:spacing w:val="-4"/>
          <w:sz w:val="22"/>
          <w:szCs w:val="22"/>
          <w:highlight w:val="yellow"/>
        </w:rPr>
        <w:fldChar w:fldCharType="begin"/>
      </w:r>
      <w:r w:rsidRPr="0065413B">
        <w:rPr>
          <w:rFonts w:ascii="Arial" w:hAnsi="Arial" w:cs="Arial"/>
          <w:spacing w:val="-4"/>
          <w:sz w:val="22"/>
          <w:szCs w:val="22"/>
          <w:highlight w:val="yellow"/>
        </w:rPr>
        <w:instrText xml:space="preserve"> macrobutton nobutton [*]</w:instrText>
      </w:r>
      <w:r w:rsidRPr="0065413B">
        <w:rPr>
          <w:rFonts w:ascii="Arial" w:hAnsi="Arial" w:cs="Arial"/>
          <w:spacing w:val="-4"/>
          <w:sz w:val="22"/>
          <w:szCs w:val="22"/>
          <w:highlight w:val="yellow"/>
        </w:rPr>
        <w:fldChar w:fldCharType="end"/>
      </w:r>
      <w:r w:rsidRPr="0065413B">
        <w:rPr>
          <w:rFonts w:ascii="Arial" w:hAnsi="Arial" w:cs="Arial"/>
          <w:spacing w:val="-4"/>
          <w:sz w:val="22"/>
          <w:szCs w:val="22"/>
        </w:rPr>
        <w:t xml:space="preserve"> (dále jen „</w:t>
      </w:r>
      <w:r w:rsidRPr="0065413B">
        <w:rPr>
          <w:rFonts w:ascii="Arial" w:hAnsi="Arial" w:cs="Arial"/>
          <w:b/>
          <w:spacing w:val="-4"/>
          <w:sz w:val="22"/>
          <w:szCs w:val="22"/>
        </w:rPr>
        <w:t xml:space="preserve">Rámcová </w:t>
      </w:r>
      <w:r w:rsidR="002D51B1" w:rsidRPr="0065413B">
        <w:rPr>
          <w:rFonts w:ascii="Arial" w:hAnsi="Arial" w:cs="Arial"/>
          <w:b/>
          <w:spacing w:val="-4"/>
          <w:sz w:val="22"/>
          <w:szCs w:val="22"/>
        </w:rPr>
        <w:t>dohoda</w:t>
      </w:r>
      <w:r w:rsidRPr="0065413B">
        <w:rPr>
          <w:rFonts w:ascii="Arial" w:hAnsi="Arial" w:cs="Arial"/>
          <w:spacing w:val="-4"/>
          <w:sz w:val="22"/>
          <w:szCs w:val="22"/>
        </w:rPr>
        <w:t>“), vyzývá Poskytovatele:</w:t>
      </w:r>
    </w:p>
    <w:p w14:paraId="176A9E2B" w14:textId="19344BA7" w:rsidR="00150CB3" w:rsidRPr="0065413B" w:rsidRDefault="00150CB3" w:rsidP="00150CB3">
      <w:pPr>
        <w:tabs>
          <w:tab w:val="num" w:pos="737"/>
          <w:tab w:val="num" w:pos="1128"/>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            a</w:t>
      </w:r>
      <w:r w:rsidRPr="00B63E83">
        <w:rPr>
          <w:rFonts w:ascii="Arial" w:hAnsi="Arial" w:cs="Arial"/>
          <w:spacing w:val="-4"/>
          <w:sz w:val="22"/>
          <w:szCs w:val="22"/>
        </w:rPr>
        <w:t>) “</w:t>
      </w:r>
      <w:r w:rsidR="00B63E83" w:rsidRPr="00B63E83">
        <w:rPr>
          <w:rFonts w:ascii="Arial" w:hAnsi="Arial" w:cs="Arial"/>
          <w:spacing w:val="-4"/>
          <w:sz w:val="22"/>
          <w:szCs w:val="22"/>
        </w:rPr>
        <w:t>AGROPOZ CB s.r.o.</w:t>
      </w:r>
      <w:r w:rsidRPr="00B63E83">
        <w:rPr>
          <w:rFonts w:ascii="Arial" w:hAnsi="Arial" w:cs="Arial"/>
          <w:spacing w:val="-4"/>
          <w:sz w:val="22"/>
          <w:szCs w:val="22"/>
        </w:rPr>
        <w:t xml:space="preserve">“, se sídlem </w:t>
      </w:r>
      <w:r w:rsidR="00B63E83">
        <w:rPr>
          <w:rFonts w:ascii="Arial" w:hAnsi="Arial" w:cs="Arial"/>
          <w:spacing w:val="-4"/>
          <w:sz w:val="22"/>
          <w:szCs w:val="22"/>
        </w:rPr>
        <w:t>Staroměstská 1504/1, 370 04 České Budějovice</w:t>
      </w:r>
      <w:r w:rsidRPr="00B63E83">
        <w:rPr>
          <w:rFonts w:ascii="Arial" w:hAnsi="Arial" w:cs="Arial"/>
          <w:spacing w:val="-4"/>
          <w:sz w:val="22"/>
          <w:szCs w:val="22"/>
        </w:rPr>
        <w:t xml:space="preserve"> IČO: </w:t>
      </w:r>
      <w:r w:rsidR="00B63E83">
        <w:rPr>
          <w:rFonts w:ascii="Arial" w:hAnsi="Arial" w:cs="Arial"/>
          <w:spacing w:val="-4"/>
          <w:sz w:val="22"/>
          <w:szCs w:val="22"/>
        </w:rPr>
        <w:t>28148916</w:t>
      </w:r>
    </w:p>
    <w:p w14:paraId="7042A0D3" w14:textId="77777777" w:rsidR="00150CB3" w:rsidRPr="0065413B" w:rsidRDefault="00150CB3" w:rsidP="00150CB3">
      <w:pPr>
        <w:spacing w:after="120" w:line="340" w:lineRule="exact"/>
        <w:ind w:left="737"/>
        <w:jc w:val="both"/>
        <w:rPr>
          <w:rFonts w:ascii="Arial" w:hAnsi="Arial" w:cs="Arial"/>
          <w:spacing w:val="-4"/>
          <w:sz w:val="22"/>
          <w:szCs w:val="22"/>
        </w:rPr>
      </w:pPr>
      <w:r w:rsidRPr="0065413B">
        <w:rPr>
          <w:rFonts w:ascii="Arial" w:hAnsi="Arial" w:cs="Arial"/>
          <w:spacing w:val="-4"/>
          <w:sz w:val="22"/>
          <w:szCs w:val="22"/>
        </w:rPr>
        <w:t xml:space="preserve"> (dále jen „</w:t>
      </w:r>
      <w:r w:rsidRPr="0065413B">
        <w:rPr>
          <w:rFonts w:ascii="Arial" w:hAnsi="Arial" w:cs="Arial"/>
          <w:b/>
          <w:spacing w:val="-4"/>
          <w:sz w:val="22"/>
          <w:szCs w:val="22"/>
        </w:rPr>
        <w:t>Poskytovatel</w:t>
      </w:r>
      <w:r w:rsidRPr="0065413B">
        <w:rPr>
          <w:rFonts w:ascii="Arial" w:hAnsi="Arial" w:cs="Arial"/>
          <w:spacing w:val="-4"/>
          <w:sz w:val="22"/>
          <w:szCs w:val="22"/>
        </w:rPr>
        <w:t>“),</w:t>
      </w:r>
    </w:p>
    <w:p w14:paraId="4720AA40" w14:textId="77777777" w:rsidR="00150CB3" w:rsidRPr="0065413B" w:rsidRDefault="00150CB3" w:rsidP="00150CB3">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v rámci předmětu plnění nadepsané veřejné zakázky, který je specifikovaný v Rámcové </w:t>
      </w:r>
      <w:r w:rsidR="002D51B1" w:rsidRPr="0065413B">
        <w:rPr>
          <w:rFonts w:ascii="Arial" w:hAnsi="Arial" w:cs="Arial"/>
          <w:spacing w:val="-4"/>
          <w:sz w:val="22"/>
          <w:szCs w:val="22"/>
        </w:rPr>
        <w:t>dohodě</w:t>
      </w:r>
      <w:r w:rsidRPr="0065413B">
        <w:rPr>
          <w:rFonts w:ascii="Arial" w:hAnsi="Arial" w:cs="Arial"/>
          <w:spacing w:val="-4"/>
          <w:sz w:val="22"/>
          <w:szCs w:val="22"/>
        </w:rPr>
        <w:t xml:space="preserve"> a který spočívá v poskytování následujících Služeb:</w:t>
      </w:r>
    </w:p>
    <w:p w14:paraId="4B302CCB" w14:textId="75F85471" w:rsidR="0035360C" w:rsidRPr="0065413B" w:rsidRDefault="00C30227" w:rsidP="00150CB3">
      <w:pPr>
        <w:spacing w:after="120" w:line="340" w:lineRule="exact"/>
        <w:ind w:left="737"/>
        <w:jc w:val="both"/>
        <w:rPr>
          <w:rFonts w:ascii="Arial" w:hAnsi="Arial" w:cs="Arial"/>
          <w:i/>
          <w:spacing w:val="-4"/>
          <w:sz w:val="22"/>
          <w:szCs w:val="22"/>
        </w:rPr>
      </w:pPr>
      <w:r>
        <w:rPr>
          <w:rFonts w:ascii="Arial" w:hAnsi="Arial" w:cs="Arial"/>
          <w:i/>
          <w:spacing w:val="-4"/>
          <w:sz w:val="22"/>
          <w:szCs w:val="22"/>
        </w:rPr>
        <w:t>geodetické služby pro KPÚ pro Jihočeský kraj</w:t>
      </w:r>
    </w:p>
    <w:p w14:paraId="123355E5" w14:textId="77777777" w:rsidR="0035360C" w:rsidRPr="0065413B" w:rsidRDefault="0035360C" w:rsidP="00150CB3">
      <w:pPr>
        <w:spacing w:after="120" w:line="340" w:lineRule="exact"/>
        <w:ind w:left="737"/>
        <w:jc w:val="both"/>
        <w:rPr>
          <w:rFonts w:ascii="Arial" w:hAnsi="Arial" w:cs="Arial"/>
          <w:spacing w:val="-4"/>
          <w:sz w:val="22"/>
          <w:szCs w:val="22"/>
        </w:rPr>
      </w:pPr>
    </w:p>
    <w:p w14:paraId="5672E61E" w14:textId="77777777" w:rsidR="00150CB3" w:rsidRPr="0065413B" w:rsidRDefault="000D7BFC" w:rsidP="00150CB3">
      <w:pPr>
        <w:spacing w:after="120" w:line="340" w:lineRule="exact"/>
        <w:ind w:left="737"/>
        <w:jc w:val="both"/>
        <w:rPr>
          <w:rFonts w:ascii="Arial" w:hAnsi="Arial" w:cs="Arial"/>
          <w:spacing w:val="-4"/>
          <w:sz w:val="22"/>
          <w:szCs w:val="22"/>
        </w:rPr>
      </w:pPr>
      <w:r w:rsidRPr="0065413B">
        <w:rPr>
          <w:rFonts w:ascii="Arial" w:hAnsi="Arial" w:cs="Arial"/>
          <w:spacing w:val="-4"/>
          <w:sz w:val="22"/>
          <w:szCs w:val="22"/>
        </w:rPr>
        <w:t xml:space="preserve"> </w:t>
      </w:r>
      <w:r w:rsidR="00150CB3" w:rsidRPr="0065413B">
        <w:rPr>
          <w:rFonts w:ascii="Arial" w:hAnsi="Arial" w:cs="Arial"/>
          <w:spacing w:val="-4"/>
          <w:sz w:val="22"/>
          <w:szCs w:val="22"/>
        </w:rPr>
        <w:t>(dále společně jen „</w:t>
      </w:r>
      <w:r w:rsidR="00150CB3" w:rsidRPr="0065413B">
        <w:rPr>
          <w:rFonts w:ascii="Arial" w:hAnsi="Arial" w:cs="Arial"/>
          <w:b/>
          <w:spacing w:val="-4"/>
          <w:sz w:val="22"/>
          <w:szCs w:val="22"/>
        </w:rPr>
        <w:t>Služby</w:t>
      </w:r>
      <w:r w:rsidR="00150CB3" w:rsidRPr="0065413B">
        <w:rPr>
          <w:rFonts w:ascii="Arial" w:hAnsi="Arial" w:cs="Arial"/>
          <w:spacing w:val="-4"/>
          <w:sz w:val="22"/>
          <w:szCs w:val="22"/>
        </w:rPr>
        <w:t>“)</w:t>
      </w:r>
    </w:p>
    <w:p w14:paraId="10F2E205" w14:textId="786D9E9D" w:rsidR="00150CB3" w:rsidRPr="0065413B" w:rsidRDefault="00150CB3" w:rsidP="00150CB3">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k předložení návrhu na uzavření </w:t>
      </w:r>
      <w:r w:rsidR="00B42DA7" w:rsidRPr="0054201D">
        <w:rPr>
          <w:rFonts w:ascii="Arial" w:hAnsi="Arial" w:cs="Arial"/>
          <w:spacing w:val="-4"/>
          <w:sz w:val="22"/>
          <w:szCs w:val="22"/>
        </w:rPr>
        <w:t>objednávky</w:t>
      </w:r>
      <w:r w:rsidRPr="0065413B">
        <w:rPr>
          <w:rFonts w:ascii="Arial" w:hAnsi="Arial" w:cs="Arial"/>
          <w:spacing w:val="-4"/>
          <w:sz w:val="22"/>
          <w:szCs w:val="22"/>
        </w:rPr>
        <w:t xml:space="preserve"> na realizaci výše uvedených Služeb; a to </w:t>
      </w:r>
    </w:p>
    <w:p w14:paraId="50D59A7B" w14:textId="77777777" w:rsidR="00150CB3" w:rsidRPr="0065413B" w:rsidRDefault="00150CB3" w:rsidP="00150CB3">
      <w:pPr>
        <w:numPr>
          <w:ilvl w:val="1"/>
          <w:numId w:val="28"/>
        </w:numPr>
        <w:spacing w:after="120" w:line="340" w:lineRule="exact"/>
        <w:jc w:val="both"/>
        <w:rPr>
          <w:rFonts w:ascii="Arial" w:hAnsi="Arial" w:cs="Arial"/>
          <w:spacing w:val="-4"/>
          <w:sz w:val="22"/>
          <w:szCs w:val="22"/>
        </w:rPr>
      </w:pPr>
      <w:r w:rsidRPr="0065413B">
        <w:rPr>
          <w:rFonts w:ascii="Arial" w:hAnsi="Arial" w:cs="Arial"/>
          <w:spacing w:val="-4"/>
          <w:sz w:val="22"/>
          <w:szCs w:val="22"/>
        </w:rPr>
        <w:t>pro</w:t>
      </w:r>
      <w:r w:rsidR="00A35A75" w:rsidRPr="0065413B">
        <w:rPr>
          <w:rFonts w:ascii="Arial" w:hAnsi="Arial" w:cs="Arial"/>
          <w:spacing w:val="-4"/>
          <w:sz w:val="22"/>
          <w:szCs w:val="22"/>
        </w:rPr>
        <w:t xml:space="preserve"> </w:t>
      </w:r>
      <w:r w:rsidR="00A35A75" w:rsidRPr="0065413B">
        <w:rPr>
          <w:rFonts w:ascii="Arial" w:hAnsi="Arial" w:cs="Arial"/>
          <w:spacing w:val="-4"/>
          <w:sz w:val="22"/>
          <w:szCs w:val="22"/>
          <w:highlight w:val="yellow"/>
        </w:rPr>
        <w:t>….</w:t>
      </w:r>
      <w:r w:rsidR="00A35A75" w:rsidRPr="0065413B">
        <w:rPr>
          <w:rFonts w:ascii="Arial" w:hAnsi="Arial" w:cs="Arial"/>
          <w:spacing w:val="-4"/>
          <w:sz w:val="22"/>
          <w:szCs w:val="22"/>
        </w:rPr>
        <w:t>.</w:t>
      </w:r>
      <w:r w:rsidRPr="0065413B">
        <w:rPr>
          <w:rFonts w:ascii="Arial" w:hAnsi="Arial" w:cs="Arial"/>
          <w:spacing w:val="-4"/>
          <w:sz w:val="22"/>
          <w:szCs w:val="22"/>
        </w:rPr>
        <w:t xml:space="preserve"> (</w:t>
      </w:r>
      <w:r w:rsidRPr="0065413B">
        <w:rPr>
          <w:rFonts w:ascii="Arial" w:hAnsi="Arial" w:cs="Arial"/>
          <w:spacing w:val="-4"/>
          <w:sz w:val="22"/>
          <w:szCs w:val="22"/>
          <w:highlight w:val="yellow"/>
        </w:rPr>
        <w:t>zde bude konkrétní specifikace poptávané Služby</w:t>
      </w:r>
      <w:r w:rsidRPr="0065413B">
        <w:rPr>
          <w:rFonts w:ascii="Arial" w:hAnsi="Arial" w:cs="Arial"/>
          <w:spacing w:val="-4"/>
          <w:sz w:val="22"/>
          <w:szCs w:val="22"/>
        </w:rPr>
        <w:t>), přičemž</w:t>
      </w:r>
    </w:p>
    <w:p w14:paraId="2D943128" w14:textId="77777777" w:rsidR="00150CB3" w:rsidRPr="0065413B" w:rsidRDefault="00150CB3" w:rsidP="00150CB3">
      <w:pPr>
        <w:numPr>
          <w:ilvl w:val="1"/>
          <w:numId w:val="28"/>
        </w:numPr>
        <w:spacing w:after="120" w:line="340" w:lineRule="exact"/>
        <w:jc w:val="both"/>
        <w:rPr>
          <w:rFonts w:ascii="Arial" w:hAnsi="Arial" w:cs="Arial"/>
          <w:spacing w:val="-4"/>
          <w:sz w:val="22"/>
          <w:szCs w:val="22"/>
        </w:rPr>
      </w:pPr>
      <w:r w:rsidRPr="0065413B">
        <w:rPr>
          <w:rFonts w:ascii="Arial" w:hAnsi="Arial" w:cs="Arial"/>
          <w:spacing w:val="-4"/>
          <w:sz w:val="22"/>
          <w:szCs w:val="22"/>
        </w:rPr>
        <w:t xml:space="preserve">výstup z poskytnuté Služby je </w:t>
      </w:r>
      <w:r w:rsidR="004744F4" w:rsidRPr="0065413B">
        <w:rPr>
          <w:rFonts w:ascii="Arial" w:hAnsi="Arial" w:cs="Arial"/>
          <w:spacing w:val="-4"/>
          <w:sz w:val="22"/>
          <w:szCs w:val="22"/>
        </w:rPr>
        <w:t>Poskytovatel</w:t>
      </w:r>
      <w:r w:rsidRPr="0065413B">
        <w:rPr>
          <w:rFonts w:ascii="Arial" w:hAnsi="Arial" w:cs="Arial"/>
          <w:spacing w:val="-4"/>
          <w:sz w:val="22"/>
          <w:szCs w:val="22"/>
        </w:rPr>
        <w:t xml:space="preserve"> povinen předložit do </w:t>
      </w:r>
      <w:r w:rsidR="00A35A75" w:rsidRPr="0065413B">
        <w:rPr>
          <w:rFonts w:ascii="Arial" w:hAnsi="Arial" w:cs="Arial"/>
          <w:spacing w:val="-4"/>
          <w:sz w:val="22"/>
          <w:szCs w:val="22"/>
          <w:highlight w:val="yellow"/>
        </w:rPr>
        <w:t>…………</w:t>
      </w:r>
      <w:r w:rsidRPr="0065413B">
        <w:rPr>
          <w:rFonts w:ascii="Arial" w:hAnsi="Arial" w:cs="Arial"/>
          <w:spacing w:val="-4"/>
          <w:sz w:val="22"/>
          <w:szCs w:val="22"/>
        </w:rPr>
        <w:t>;</w:t>
      </w:r>
    </w:p>
    <w:p w14:paraId="292EA885" w14:textId="19AB97A5" w:rsidR="00150CB3" w:rsidRPr="0065413B" w:rsidRDefault="00150CB3" w:rsidP="00150CB3">
      <w:pPr>
        <w:tabs>
          <w:tab w:val="num" w:pos="737"/>
          <w:tab w:val="num" w:pos="1128"/>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přičemž návrh </w:t>
      </w:r>
      <w:r w:rsidR="00B42DA7" w:rsidRPr="0054201D">
        <w:rPr>
          <w:rFonts w:ascii="Arial" w:hAnsi="Arial" w:cs="Arial"/>
          <w:spacing w:val="-4"/>
          <w:sz w:val="22"/>
          <w:szCs w:val="22"/>
        </w:rPr>
        <w:t>objednávky</w:t>
      </w:r>
      <w:r w:rsidRPr="0065413B">
        <w:rPr>
          <w:rFonts w:ascii="Arial" w:hAnsi="Arial" w:cs="Arial"/>
          <w:spacing w:val="-4"/>
          <w:sz w:val="22"/>
          <w:szCs w:val="22"/>
        </w:rPr>
        <w:t xml:space="preserve"> musí </w:t>
      </w:r>
      <w:r w:rsidR="004744F4" w:rsidRPr="0065413B">
        <w:rPr>
          <w:rFonts w:ascii="Arial" w:hAnsi="Arial" w:cs="Arial"/>
          <w:spacing w:val="-4"/>
          <w:sz w:val="22"/>
          <w:szCs w:val="22"/>
        </w:rPr>
        <w:t>Poskytovatel</w:t>
      </w:r>
      <w:r w:rsidRPr="0065413B">
        <w:rPr>
          <w:rFonts w:ascii="Arial" w:hAnsi="Arial" w:cs="Arial"/>
          <w:spacing w:val="-4"/>
          <w:sz w:val="22"/>
          <w:szCs w:val="22"/>
        </w:rPr>
        <w:t xml:space="preserve"> podat Objednateli ve lhůtě </w:t>
      </w:r>
      <w:r w:rsidR="00B42DA7" w:rsidRPr="0065413B">
        <w:rPr>
          <w:rFonts w:ascii="Arial" w:hAnsi="Arial" w:cs="Arial"/>
          <w:spacing w:val="-4"/>
          <w:sz w:val="22"/>
          <w:szCs w:val="22"/>
          <w:highlight w:val="yellow"/>
        </w:rPr>
        <w:t>…</w:t>
      </w:r>
      <w:r w:rsidRPr="0065413B">
        <w:rPr>
          <w:rFonts w:ascii="Arial" w:hAnsi="Arial" w:cs="Arial"/>
          <w:spacing w:val="-4"/>
          <w:sz w:val="22"/>
          <w:szCs w:val="22"/>
        </w:rPr>
        <w:t xml:space="preserve"> pracovních dnů od odeslání této </w:t>
      </w:r>
      <w:r w:rsidR="004744F4" w:rsidRPr="0065413B">
        <w:rPr>
          <w:rFonts w:ascii="Arial" w:hAnsi="Arial" w:cs="Arial"/>
          <w:spacing w:val="-4"/>
          <w:sz w:val="22"/>
          <w:szCs w:val="22"/>
        </w:rPr>
        <w:t>V</w:t>
      </w:r>
      <w:r w:rsidRPr="0065413B">
        <w:rPr>
          <w:rFonts w:ascii="Arial" w:hAnsi="Arial" w:cs="Arial"/>
          <w:spacing w:val="-4"/>
          <w:sz w:val="22"/>
          <w:szCs w:val="22"/>
        </w:rPr>
        <w:t xml:space="preserve">ýzvy, a to v sídle Objednatele příslušné oprávněné osobě podle Rámcové </w:t>
      </w:r>
      <w:r w:rsidR="00D51A58" w:rsidRPr="0065413B">
        <w:rPr>
          <w:rFonts w:ascii="Arial" w:hAnsi="Arial" w:cs="Arial"/>
          <w:spacing w:val="-4"/>
          <w:sz w:val="22"/>
          <w:szCs w:val="22"/>
        </w:rPr>
        <w:t>dohody</w:t>
      </w:r>
      <w:r w:rsidRPr="0065413B">
        <w:rPr>
          <w:rFonts w:ascii="Arial" w:hAnsi="Arial" w:cs="Arial"/>
          <w:spacing w:val="-4"/>
          <w:sz w:val="22"/>
          <w:szCs w:val="22"/>
        </w:rPr>
        <w:t>.</w:t>
      </w:r>
    </w:p>
    <w:p w14:paraId="7E03B9C0" w14:textId="77777777" w:rsidR="00150CB3" w:rsidRPr="0065413B" w:rsidRDefault="00150CB3" w:rsidP="00150CB3">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Pojmy použité v této </w:t>
      </w:r>
      <w:r w:rsidR="00A35A75" w:rsidRPr="0065413B">
        <w:rPr>
          <w:rFonts w:ascii="Arial" w:hAnsi="Arial" w:cs="Arial"/>
          <w:spacing w:val="-4"/>
          <w:sz w:val="22"/>
          <w:szCs w:val="22"/>
        </w:rPr>
        <w:t>V</w:t>
      </w:r>
      <w:r w:rsidRPr="0065413B">
        <w:rPr>
          <w:rFonts w:ascii="Arial" w:hAnsi="Arial" w:cs="Arial"/>
          <w:spacing w:val="-4"/>
          <w:sz w:val="22"/>
          <w:szCs w:val="22"/>
        </w:rPr>
        <w:t xml:space="preserve">ýzvě mají význam daný jim v Rámcové </w:t>
      </w:r>
      <w:r w:rsidR="00D51A58" w:rsidRPr="0065413B">
        <w:rPr>
          <w:rFonts w:ascii="Arial" w:hAnsi="Arial" w:cs="Arial"/>
          <w:spacing w:val="-4"/>
          <w:sz w:val="22"/>
          <w:szCs w:val="22"/>
        </w:rPr>
        <w:t>dohodě</w:t>
      </w:r>
      <w:r w:rsidRPr="0065413B">
        <w:rPr>
          <w:rFonts w:ascii="Arial" w:hAnsi="Arial" w:cs="Arial"/>
          <w:spacing w:val="-4"/>
          <w:sz w:val="22"/>
          <w:szCs w:val="22"/>
        </w:rPr>
        <w:t>, není-li stanoveno jinak.</w:t>
      </w:r>
    </w:p>
    <w:tbl>
      <w:tblPr>
        <w:tblW w:w="0" w:type="auto"/>
        <w:tblLook w:val="04A0" w:firstRow="1" w:lastRow="0" w:firstColumn="1" w:lastColumn="0" w:noHBand="0" w:noVBand="1"/>
      </w:tblPr>
      <w:tblGrid>
        <w:gridCol w:w="4149"/>
        <w:gridCol w:w="4923"/>
      </w:tblGrid>
      <w:tr w:rsidR="00150CB3" w:rsidRPr="00A56677" w14:paraId="6AF50B17" w14:textId="77777777" w:rsidTr="00EC4AB2">
        <w:tc>
          <w:tcPr>
            <w:tcW w:w="4452" w:type="dxa"/>
          </w:tcPr>
          <w:p w14:paraId="6FF9E6DE" w14:textId="77777777" w:rsidR="00150CB3" w:rsidRPr="0065413B" w:rsidRDefault="00150CB3" w:rsidP="00150CB3">
            <w:pPr>
              <w:spacing w:after="120" w:line="280" w:lineRule="exact"/>
              <w:rPr>
                <w:rFonts w:ascii="Arial" w:hAnsi="Arial" w:cs="Arial"/>
                <w:sz w:val="22"/>
                <w:szCs w:val="22"/>
              </w:rPr>
            </w:pPr>
            <w:r w:rsidRPr="0065413B">
              <w:rPr>
                <w:rFonts w:ascii="Arial" w:hAnsi="Arial" w:cs="Arial"/>
                <w:sz w:val="22"/>
                <w:szCs w:val="22"/>
              </w:rPr>
              <w:lastRenderedPageBreak/>
              <w:t xml:space="preserve"> _______ dne _________</w:t>
            </w:r>
          </w:p>
        </w:tc>
        <w:tc>
          <w:tcPr>
            <w:tcW w:w="4836" w:type="dxa"/>
          </w:tcPr>
          <w:p w14:paraId="611AD70C" w14:textId="77777777" w:rsidR="00150CB3" w:rsidRPr="0065413B" w:rsidRDefault="00150CB3" w:rsidP="00150CB3">
            <w:pPr>
              <w:spacing w:after="120" w:line="280" w:lineRule="exact"/>
              <w:jc w:val="center"/>
              <w:rPr>
                <w:rFonts w:ascii="Arial" w:hAnsi="Arial" w:cs="Arial"/>
                <w:sz w:val="22"/>
                <w:szCs w:val="22"/>
              </w:rPr>
            </w:pPr>
            <w:r w:rsidRPr="0065413B">
              <w:rPr>
                <w:rFonts w:ascii="Arial" w:hAnsi="Arial" w:cs="Arial"/>
                <w:sz w:val="22"/>
                <w:szCs w:val="22"/>
              </w:rPr>
              <w:t>.............................................................................</w:t>
            </w:r>
          </w:p>
          <w:p w14:paraId="5DB8BFB3" w14:textId="77777777" w:rsidR="00150CB3" w:rsidRPr="0065413B" w:rsidRDefault="00150CB3" w:rsidP="00785CD0">
            <w:pPr>
              <w:spacing w:after="120" w:line="280" w:lineRule="exact"/>
              <w:jc w:val="center"/>
              <w:rPr>
                <w:rFonts w:ascii="Arial" w:hAnsi="Arial" w:cs="Arial"/>
                <w:b/>
                <w:sz w:val="22"/>
                <w:szCs w:val="22"/>
              </w:rPr>
            </w:pPr>
            <w:r w:rsidRPr="0065413B">
              <w:rPr>
                <w:rFonts w:ascii="Arial" w:hAnsi="Arial" w:cs="Arial"/>
                <w:b/>
                <w:sz w:val="22"/>
                <w:szCs w:val="22"/>
              </w:rPr>
              <w:t>Česká republika – Státní pozemkový úřad</w:t>
            </w:r>
          </w:p>
          <w:p w14:paraId="086CC601" w14:textId="77777777" w:rsidR="004E41C9" w:rsidRPr="004E41C9" w:rsidRDefault="004E41C9" w:rsidP="00785CD0">
            <w:pPr>
              <w:spacing w:after="120" w:line="280" w:lineRule="exact"/>
              <w:jc w:val="center"/>
              <w:rPr>
                <w:rFonts w:ascii="Arial" w:hAnsi="Arial" w:cs="Arial"/>
                <w:sz w:val="22"/>
                <w:szCs w:val="22"/>
              </w:rPr>
            </w:pPr>
            <w:r w:rsidRPr="004E41C9">
              <w:rPr>
                <w:rFonts w:ascii="Arial" w:hAnsi="Arial" w:cs="Arial"/>
                <w:sz w:val="22"/>
                <w:szCs w:val="22"/>
              </w:rPr>
              <w:t>Ing. Eva Schmidtmajerová, CSc.</w:t>
            </w:r>
          </w:p>
          <w:p w14:paraId="4FF4BA6D" w14:textId="77777777" w:rsidR="004E41C9" w:rsidRPr="004E41C9" w:rsidRDefault="004E41C9" w:rsidP="00785CD0">
            <w:pPr>
              <w:spacing w:after="120" w:line="280" w:lineRule="exact"/>
              <w:jc w:val="center"/>
              <w:rPr>
                <w:rFonts w:ascii="Arial" w:hAnsi="Arial" w:cs="Arial"/>
                <w:sz w:val="22"/>
                <w:szCs w:val="22"/>
              </w:rPr>
            </w:pPr>
            <w:r w:rsidRPr="004E41C9">
              <w:rPr>
                <w:rFonts w:ascii="Arial" w:hAnsi="Arial" w:cs="Arial"/>
                <w:sz w:val="22"/>
                <w:szCs w:val="22"/>
              </w:rPr>
              <w:t>ředitelka KPÚ pro Jihočeský kraj</w:t>
            </w:r>
          </w:p>
          <w:p w14:paraId="60CB958A" w14:textId="498E74B6" w:rsidR="00150CB3" w:rsidRPr="0065413B" w:rsidRDefault="00150CB3" w:rsidP="004E41C9">
            <w:pPr>
              <w:spacing w:after="120" w:line="280" w:lineRule="exact"/>
              <w:rPr>
                <w:rFonts w:ascii="Arial" w:hAnsi="Arial" w:cs="Arial"/>
                <w:sz w:val="22"/>
                <w:szCs w:val="22"/>
              </w:rPr>
            </w:pPr>
          </w:p>
          <w:p w14:paraId="7D34BAF4" w14:textId="77777777" w:rsidR="00EC4AB2" w:rsidRPr="0065413B" w:rsidRDefault="00EC4AB2" w:rsidP="00150CB3">
            <w:pPr>
              <w:spacing w:after="120" w:line="280" w:lineRule="exact"/>
              <w:rPr>
                <w:rFonts w:ascii="Arial" w:hAnsi="Arial" w:cs="Arial"/>
                <w:sz w:val="22"/>
                <w:szCs w:val="22"/>
              </w:rPr>
            </w:pPr>
          </w:p>
        </w:tc>
      </w:tr>
    </w:tbl>
    <w:p w14:paraId="55B75349" w14:textId="77777777" w:rsidR="00B2060B" w:rsidRPr="0065413B" w:rsidRDefault="00B53B76" w:rsidP="00581EA5">
      <w:pPr>
        <w:spacing w:line="276" w:lineRule="auto"/>
        <w:rPr>
          <w:rFonts w:ascii="Arial" w:hAnsi="Arial" w:cs="Arial"/>
          <w:sz w:val="22"/>
          <w:szCs w:val="22"/>
        </w:rPr>
      </w:pPr>
      <w:r w:rsidRPr="0065413B">
        <w:rPr>
          <w:rFonts w:ascii="Arial" w:hAnsi="Arial" w:cs="Arial"/>
          <w:sz w:val="22"/>
          <w:szCs w:val="22"/>
        </w:rPr>
        <w:t>Příloha č. 2</w:t>
      </w:r>
    </w:p>
    <w:p w14:paraId="5111567D" w14:textId="77777777" w:rsidR="00B53B76" w:rsidRPr="0065413B" w:rsidRDefault="00B53B76" w:rsidP="00B53B76">
      <w:pPr>
        <w:spacing w:line="276" w:lineRule="auto"/>
        <w:jc w:val="center"/>
        <w:rPr>
          <w:rFonts w:ascii="Arial" w:hAnsi="Arial" w:cs="Arial"/>
          <w:b/>
          <w:sz w:val="22"/>
          <w:szCs w:val="22"/>
        </w:rPr>
      </w:pPr>
    </w:p>
    <w:p w14:paraId="212FD8DF" w14:textId="77777777" w:rsidR="00984914" w:rsidRPr="0065413B" w:rsidRDefault="00984914" w:rsidP="00984914">
      <w:pPr>
        <w:tabs>
          <w:tab w:val="left" w:pos="709"/>
          <w:tab w:val="right" w:pos="9072"/>
        </w:tabs>
        <w:ind w:right="-397"/>
        <w:rPr>
          <w:rFonts w:ascii="Arial" w:hAnsi="Arial" w:cs="Arial"/>
          <w:b/>
          <w:sz w:val="44"/>
          <w:szCs w:val="44"/>
        </w:rPr>
      </w:pPr>
      <w:r w:rsidRPr="0065413B">
        <w:rPr>
          <w:rFonts w:ascii="Arial" w:hAnsi="Arial" w:cs="Arial"/>
          <w:b/>
          <w:sz w:val="44"/>
          <w:szCs w:val="44"/>
        </w:rPr>
        <w:t>STÁTNÍ POZEMKOVÝ ÚŘAD</w:t>
      </w:r>
    </w:p>
    <w:p w14:paraId="439FA639" w14:textId="77777777" w:rsidR="00984914" w:rsidRPr="0065413B" w:rsidRDefault="00984914"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22"/>
          <w:szCs w:val="22"/>
        </w:rPr>
        <w:tab/>
      </w:r>
      <w:r w:rsidRPr="0065413B">
        <w:rPr>
          <w:rFonts w:ascii="Arial" w:hAnsi="Arial" w:cs="Arial"/>
          <w:sz w:val="18"/>
          <w:szCs w:val="18"/>
        </w:rPr>
        <w:t>Sídlo: Husinecká 1024/11a, 130 00 Praha 3,  IČ</w:t>
      </w:r>
      <w:r w:rsidR="0009178B" w:rsidRPr="0065413B">
        <w:rPr>
          <w:rFonts w:ascii="Arial" w:hAnsi="Arial" w:cs="Arial"/>
          <w:sz w:val="18"/>
          <w:szCs w:val="18"/>
        </w:rPr>
        <w:t>O</w:t>
      </w:r>
      <w:r w:rsidRPr="0065413B">
        <w:rPr>
          <w:rFonts w:ascii="Arial" w:hAnsi="Arial" w:cs="Arial"/>
          <w:sz w:val="18"/>
          <w:szCs w:val="18"/>
        </w:rPr>
        <w:t>: 01312774, DIČ: CZ01312774</w:t>
      </w:r>
    </w:p>
    <w:p w14:paraId="5EB8AFEC" w14:textId="4E1BA9D4" w:rsidR="001924A9" w:rsidRPr="0065413B" w:rsidRDefault="001924A9"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18"/>
          <w:szCs w:val="18"/>
        </w:rPr>
        <w:t xml:space="preserve">           Krajský pozemkový úřad pro </w:t>
      </w:r>
      <w:r w:rsidR="00882464">
        <w:rPr>
          <w:rFonts w:ascii="Arial" w:hAnsi="Arial" w:cs="Arial"/>
          <w:sz w:val="18"/>
          <w:szCs w:val="18"/>
        </w:rPr>
        <w:t>Jihočeský kraj</w:t>
      </w:r>
    </w:p>
    <w:p w14:paraId="6E41DB0E" w14:textId="64EE4095" w:rsidR="001924A9" w:rsidRPr="0065413B" w:rsidRDefault="001924A9"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18"/>
          <w:szCs w:val="18"/>
        </w:rPr>
        <w:t xml:space="preserve">           Adresa:</w:t>
      </w:r>
      <w:r w:rsidR="00882464">
        <w:rPr>
          <w:rFonts w:ascii="Arial" w:hAnsi="Arial" w:cs="Arial"/>
          <w:sz w:val="18"/>
          <w:szCs w:val="18"/>
        </w:rPr>
        <w:t xml:space="preserve"> Rudolfovská </w:t>
      </w:r>
      <w:r w:rsidR="00882464" w:rsidRPr="00882464">
        <w:rPr>
          <w:rFonts w:ascii="Arial" w:hAnsi="Arial" w:cs="Arial"/>
          <w:sz w:val="18"/>
          <w:szCs w:val="18"/>
        </w:rPr>
        <w:t>493/80, 370 01 České Budějovice</w:t>
      </w:r>
    </w:p>
    <w:p w14:paraId="6F7D9E9F" w14:textId="77777777" w:rsidR="00984914" w:rsidRPr="0065413B" w:rsidRDefault="00984914" w:rsidP="00984914">
      <w:pPr>
        <w:rPr>
          <w:rFonts w:ascii="Arial" w:hAnsi="Arial" w:cs="Arial"/>
          <w:sz w:val="22"/>
          <w:szCs w:val="22"/>
        </w:rPr>
      </w:pPr>
      <w:r w:rsidRPr="0065413B">
        <w:rPr>
          <w:rFonts w:ascii="Arial" w:hAnsi="Arial" w:cs="Arial"/>
          <w:sz w:val="22"/>
          <w:szCs w:val="22"/>
        </w:rPr>
        <w:t>________________________________________________________________________________________________________________________________</w:t>
      </w:r>
    </w:p>
    <w:p w14:paraId="413B2163" w14:textId="77777777" w:rsidR="00984914" w:rsidRPr="0065413B" w:rsidRDefault="00984914" w:rsidP="00984914">
      <w:pPr>
        <w:tabs>
          <w:tab w:val="left" w:pos="0"/>
          <w:tab w:val="left" w:pos="709"/>
          <w:tab w:val="left" w:pos="1418"/>
          <w:tab w:val="left" w:pos="6096"/>
          <w:tab w:val="right" w:pos="9071"/>
        </w:tabs>
        <w:spacing w:before="20" w:after="20"/>
        <w:rPr>
          <w:rFonts w:ascii="Arial" w:hAnsi="Arial" w:cs="Arial"/>
          <w:sz w:val="22"/>
          <w:szCs w:val="22"/>
        </w:rPr>
      </w:pPr>
    </w:p>
    <w:p w14:paraId="147CB4E6" w14:textId="77777777" w:rsidR="00984914" w:rsidRPr="0065413B" w:rsidRDefault="00984914" w:rsidP="00984914">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rPr>
          <w:rFonts w:ascii="Arial" w:hAnsi="Arial" w:cs="Arial"/>
          <w:sz w:val="22"/>
          <w:szCs w:val="22"/>
        </w:rPr>
      </w:pPr>
      <w:proofErr w:type="spellStart"/>
      <w:r w:rsidRPr="0065413B">
        <w:rPr>
          <w:rFonts w:ascii="Arial" w:hAnsi="Arial" w:cs="Arial"/>
          <w:sz w:val="22"/>
          <w:szCs w:val="22"/>
        </w:rPr>
        <w:t>xxxxx</w:t>
      </w:r>
      <w:proofErr w:type="spellEnd"/>
    </w:p>
    <w:p w14:paraId="0F349E8B"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 xml:space="preserve">Naše značka: </w:t>
      </w:r>
      <w:r w:rsidRPr="0065413B">
        <w:rPr>
          <w:rFonts w:ascii="Arial" w:hAnsi="Arial" w:cs="Arial"/>
          <w:sz w:val="22"/>
          <w:szCs w:val="22"/>
        </w:rPr>
        <w:tab/>
      </w:r>
    </w:p>
    <w:p w14:paraId="70B2FCCE"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Vyřizuje:</w:t>
      </w:r>
    </w:p>
    <w:p w14:paraId="1D996186"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Tel:</w:t>
      </w:r>
      <w:r w:rsidRPr="0065413B">
        <w:rPr>
          <w:rFonts w:ascii="Arial" w:hAnsi="Arial" w:cs="Arial"/>
          <w:sz w:val="22"/>
          <w:szCs w:val="22"/>
        </w:rPr>
        <w:tab/>
        <w:t xml:space="preserve"> </w:t>
      </w:r>
      <w:r w:rsidRPr="0065413B">
        <w:rPr>
          <w:rFonts w:ascii="Arial" w:hAnsi="Arial" w:cs="Arial"/>
          <w:sz w:val="22"/>
          <w:szCs w:val="22"/>
        </w:rPr>
        <w:tab/>
      </w:r>
    </w:p>
    <w:p w14:paraId="203F20BB"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E-mail: …………</w:t>
      </w:r>
      <w:proofErr w:type="gramStart"/>
      <w:r w:rsidRPr="0065413B">
        <w:rPr>
          <w:rFonts w:ascii="Arial" w:hAnsi="Arial" w:cs="Arial"/>
          <w:sz w:val="22"/>
          <w:szCs w:val="22"/>
        </w:rPr>
        <w:t>….@spucr</w:t>
      </w:r>
      <w:proofErr w:type="gramEnd"/>
      <w:r w:rsidRPr="0065413B">
        <w:rPr>
          <w:rFonts w:ascii="Arial" w:hAnsi="Arial" w:cs="Arial"/>
          <w:sz w:val="22"/>
          <w:szCs w:val="22"/>
        </w:rPr>
        <w:t>.cz</w:t>
      </w:r>
      <w:r w:rsidRPr="0065413B">
        <w:rPr>
          <w:rFonts w:ascii="Arial" w:hAnsi="Arial" w:cs="Arial"/>
          <w:sz w:val="22"/>
          <w:szCs w:val="22"/>
        </w:rPr>
        <w:tab/>
      </w:r>
    </w:p>
    <w:p w14:paraId="30D7719D"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Datum:</w:t>
      </w:r>
      <w:r w:rsidRPr="0065413B">
        <w:rPr>
          <w:rFonts w:ascii="Arial" w:hAnsi="Arial" w:cs="Arial"/>
          <w:sz w:val="22"/>
          <w:szCs w:val="22"/>
        </w:rPr>
        <w:tab/>
      </w:r>
    </w:p>
    <w:p w14:paraId="542E590B" w14:textId="77777777" w:rsidR="00984914" w:rsidRPr="0065413B" w:rsidRDefault="00984914" w:rsidP="00984914">
      <w:pPr>
        <w:rPr>
          <w:rFonts w:ascii="Arial" w:hAnsi="Arial" w:cs="Arial"/>
          <w:sz w:val="22"/>
          <w:szCs w:val="22"/>
        </w:rPr>
      </w:pPr>
    </w:p>
    <w:p w14:paraId="111AE001" w14:textId="77777777" w:rsidR="00984914" w:rsidRPr="0065413B" w:rsidRDefault="00984914" w:rsidP="00984914">
      <w:pPr>
        <w:rPr>
          <w:rFonts w:ascii="Arial" w:hAnsi="Arial" w:cs="Arial"/>
          <w:b/>
          <w:sz w:val="22"/>
          <w:szCs w:val="22"/>
          <w:u w:val="single"/>
        </w:rPr>
      </w:pPr>
      <w:r w:rsidRPr="0065413B">
        <w:rPr>
          <w:rFonts w:ascii="Arial" w:hAnsi="Arial" w:cs="Arial"/>
          <w:b/>
          <w:sz w:val="22"/>
          <w:szCs w:val="22"/>
          <w:u w:val="single"/>
        </w:rPr>
        <w:t>OBJEDNÁVKA</w:t>
      </w:r>
    </w:p>
    <w:p w14:paraId="4F103425" w14:textId="77777777" w:rsidR="00984914" w:rsidRPr="0065413B" w:rsidRDefault="00984914" w:rsidP="00984914">
      <w:pPr>
        <w:rPr>
          <w:rFonts w:ascii="Arial" w:hAnsi="Arial" w:cs="Arial"/>
          <w:b/>
          <w:sz w:val="22"/>
          <w:szCs w:val="22"/>
        </w:rPr>
      </w:pPr>
    </w:p>
    <w:p w14:paraId="3BAD489B" w14:textId="77777777" w:rsidR="00984914" w:rsidRPr="0065413B" w:rsidRDefault="00984914" w:rsidP="00984914">
      <w:pPr>
        <w:rPr>
          <w:rFonts w:ascii="Arial" w:hAnsi="Arial" w:cs="Arial"/>
          <w:b/>
          <w:sz w:val="22"/>
          <w:szCs w:val="22"/>
        </w:rPr>
      </w:pPr>
      <w:r w:rsidRPr="0065413B">
        <w:rPr>
          <w:rFonts w:ascii="Arial" w:hAnsi="Arial" w:cs="Arial"/>
          <w:b/>
          <w:sz w:val="22"/>
          <w:szCs w:val="22"/>
        </w:rPr>
        <w:t>Objednatel:</w:t>
      </w:r>
    </w:p>
    <w:p w14:paraId="01C741FF" w14:textId="77777777" w:rsidR="00984914" w:rsidRPr="0065413B" w:rsidRDefault="00984914" w:rsidP="00984914">
      <w:pPr>
        <w:rPr>
          <w:rFonts w:ascii="Arial" w:hAnsi="Arial" w:cs="Arial"/>
          <w:b/>
          <w:sz w:val="22"/>
          <w:szCs w:val="22"/>
        </w:rPr>
      </w:pPr>
      <w:r w:rsidRPr="0065413B">
        <w:rPr>
          <w:rFonts w:ascii="Arial" w:hAnsi="Arial" w:cs="Arial"/>
          <w:b/>
          <w:sz w:val="22"/>
          <w:szCs w:val="22"/>
        </w:rPr>
        <w:t>Česká republika-Státní pozemkový úřad</w:t>
      </w:r>
    </w:p>
    <w:p w14:paraId="543B8563" w14:textId="29C4BFFA" w:rsidR="00984914" w:rsidRPr="0065413B" w:rsidRDefault="00984914" w:rsidP="00984914">
      <w:pPr>
        <w:rPr>
          <w:rFonts w:ascii="Arial" w:hAnsi="Arial" w:cs="Arial"/>
          <w:sz w:val="22"/>
          <w:szCs w:val="22"/>
        </w:rPr>
      </w:pPr>
      <w:r w:rsidRPr="0065413B">
        <w:rPr>
          <w:rFonts w:ascii="Arial" w:hAnsi="Arial" w:cs="Arial"/>
          <w:sz w:val="22"/>
          <w:szCs w:val="22"/>
        </w:rPr>
        <w:t xml:space="preserve">Krajský pozemkový úřad pro </w:t>
      </w:r>
      <w:r w:rsidR="004E41C9">
        <w:rPr>
          <w:rFonts w:ascii="Arial" w:hAnsi="Arial" w:cs="Arial"/>
          <w:sz w:val="22"/>
          <w:szCs w:val="22"/>
        </w:rPr>
        <w:t>Jihočeský kraj</w:t>
      </w:r>
    </w:p>
    <w:p w14:paraId="0A791830" w14:textId="62E38518" w:rsidR="00984914" w:rsidRPr="0065413B" w:rsidRDefault="004E41C9" w:rsidP="00984914">
      <w:pPr>
        <w:rPr>
          <w:rFonts w:ascii="Arial" w:hAnsi="Arial" w:cs="Arial"/>
          <w:sz w:val="22"/>
          <w:szCs w:val="22"/>
        </w:rPr>
      </w:pPr>
      <w:r>
        <w:rPr>
          <w:rFonts w:ascii="Arial" w:hAnsi="Arial" w:cs="Arial"/>
          <w:sz w:val="22"/>
          <w:szCs w:val="22"/>
        </w:rPr>
        <w:t>Se sídlem: Rudolfovská 493/80, 370 01 České Budějovice</w:t>
      </w:r>
    </w:p>
    <w:p w14:paraId="62A19F29" w14:textId="77777777" w:rsidR="00984914" w:rsidRPr="0065413B" w:rsidRDefault="00984914" w:rsidP="00984914">
      <w:pPr>
        <w:rPr>
          <w:rFonts w:ascii="Arial" w:hAnsi="Arial" w:cs="Arial"/>
          <w:sz w:val="22"/>
          <w:szCs w:val="22"/>
        </w:rPr>
      </w:pPr>
      <w:r w:rsidRPr="0065413B">
        <w:rPr>
          <w:rFonts w:ascii="Arial" w:hAnsi="Arial" w:cs="Arial"/>
          <w:sz w:val="22"/>
          <w:szCs w:val="22"/>
        </w:rPr>
        <w:t>IČO: 01312774</w:t>
      </w:r>
    </w:p>
    <w:p w14:paraId="6D63CACC" w14:textId="77777777" w:rsidR="00984914" w:rsidRPr="0065413B" w:rsidRDefault="00984914" w:rsidP="00984914">
      <w:pPr>
        <w:rPr>
          <w:rFonts w:ascii="Arial" w:hAnsi="Arial" w:cs="Arial"/>
          <w:b/>
          <w:sz w:val="22"/>
          <w:szCs w:val="22"/>
        </w:rPr>
      </w:pPr>
    </w:p>
    <w:p w14:paraId="2867EB52" w14:textId="68C25AA7" w:rsidR="00984914" w:rsidRPr="0065413B" w:rsidRDefault="00984914" w:rsidP="00984914">
      <w:pPr>
        <w:rPr>
          <w:rFonts w:ascii="Arial" w:hAnsi="Arial" w:cs="Arial"/>
          <w:sz w:val="22"/>
          <w:szCs w:val="22"/>
        </w:rPr>
      </w:pPr>
      <w:r w:rsidRPr="0065413B">
        <w:rPr>
          <w:rFonts w:ascii="Arial" w:hAnsi="Arial" w:cs="Arial"/>
          <w:b/>
          <w:sz w:val="22"/>
          <w:szCs w:val="22"/>
        </w:rPr>
        <w:t>Poskytovatel:</w:t>
      </w:r>
      <w:r w:rsidRPr="0065413B">
        <w:rPr>
          <w:rFonts w:ascii="Arial" w:hAnsi="Arial" w:cs="Arial"/>
          <w:sz w:val="22"/>
          <w:szCs w:val="22"/>
        </w:rPr>
        <w:t xml:space="preserve"> </w:t>
      </w:r>
      <w:r w:rsidR="00882464" w:rsidRPr="00882464">
        <w:rPr>
          <w:rFonts w:ascii="Arial" w:hAnsi="Arial" w:cs="Arial"/>
          <w:sz w:val="22"/>
          <w:szCs w:val="22"/>
        </w:rPr>
        <w:t xml:space="preserve"> </w:t>
      </w:r>
    </w:p>
    <w:p w14:paraId="35BB8254" w14:textId="2F8D54DD" w:rsidR="00984914" w:rsidRPr="0065413B" w:rsidRDefault="00984914" w:rsidP="00984914">
      <w:pPr>
        <w:rPr>
          <w:rFonts w:ascii="Arial" w:hAnsi="Arial" w:cs="Arial"/>
          <w:b/>
          <w:sz w:val="22"/>
          <w:szCs w:val="22"/>
        </w:rPr>
      </w:pPr>
      <w:r w:rsidRPr="0065413B">
        <w:rPr>
          <w:rFonts w:ascii="Arial" w:hAnsi="Arial" w:cs="Arial"/>
          <w:sz w:val="22"/>
          <w:szCs w:val="22"/>
        </w:rPr>
        <w:t xml:space="preserve">Název: </w:t>
      </w:r>
      <w:r w:rsidR="00882464" w:rsidRPr="00882464">
        <w:rPr>
          <w:rFonts w:ascii="Arial" w:hAnsi="Arial" w:cs="Arial"/>
          <w:sz w:val="22"/>
          <w:szCs w:val="22"/>
        </w:rPr>
        <w:t>AGROPOZ CB s.r.o.</w:t>
      </w:r>
    </w:p>
    <w:p w14:paraId="7583ACAD" w14:textId="2FDEBD2E" w:rsidR="00984914" w:rsidRPr="0065413B" w:rsidRDefault="00984914" w:rsidP="00984914">
      <w:pPr>
        <w:rPr>
          <w:rFonts w:ascii="Arial" w:hAnsi="Arial" w:cs="Arial"/>
          <w:sz w:val="22"/>
          <w:szCs w:val="22"/>
        </w:rPr>
      </w:pPr>
      <w:r w:rsidRPr="0065413B">
        <w:rPr>
          <w:rFonts w:ascii="Arial" w:hAnsi="Arial" w:cs="Arial"/>
          <w:sz w:val="22"/>
          <w:szCs w:val="22"/>
        </w:rPr>
        <w:t xml:space="preserve">IČO: </w:t>
      </w:r>
      <w:r w:rsidR="00882464" w:rsidRPr="00882464">
        <w:rPr>
          <w:rFonts w:ascii="Arial" w:hAnsi="Arial" w:cs="Arial"/>
          <w:sz w:val="22"/>
          <w:szCs w:val="22"/>
        </w:rPr>
        <w:t>28148916</w:t>
      </w:r>
    </w:p>
    <w:p w14:paraId="578452B8" w14:textId="002A61FA" w:rsidR="00984914" w:rsidRPr="00882464" w:rsidRDefault="00984914" w:rsidP="00882464">
      <w:pPr>
        <w:rPr>
          <w:rFonts w:ascii="Arial" w:hAnsi="Arial" w:cs="Arial"/>
          <w:sz w:val="22"/>
          <w:szCs w:val="22"/>
        </w:rPr>
      </w:pPr>
      <w:r w:rsidRPr="0065413B">
        <w:rPr>
          <w:rFonts w:ascii="Arial" w:hAnsi="Arial" w:cs="Arial"/>
          <w:sz w:val="22"/>
          <w:szCs w:val="22"/>
        </w:rPr>
        <w:t xml:space="preserve">Sídlo: </w:t>
      </w:r>
      <w:r w:rsidR="00882464" w:rsidRPr="00882464">
        <w:rPr>
          <w:rFonts w:ascii="Arial" w:hAnsi="Arial" w:cs="Arial"/>
          <w:sz w:val="22"/>
          <w:szCs w:val="22"/>
        </w:rPr>
        <w:t>Staroměstská 1504/1, 370 04 České Budějovice</w:t>
      </w:r>
    </w:p>
    <w:p w14:paraId="0A665003" w14:textId="77777777" w:rsidR="00984914" w:rsidRPr="0065413B" w:rsidRDefault="00984914" w:rsidP="00984914">
      <w:pPr>
        <w:jc w:val="both"/>
        <w:rPr>
          <w:rFonts w:ascii="Arial" w:hAnsi="Arial" w:cs="Arial"/>
          <w:sz w:val="22"/>
          <w:szCs w:val="22"/>
        </w:rPr>
      </w:pPr>
    </w:p>
    <w:p w14:paraId="12183D89" w14:textId="77777777" w:rsidR="00FD4EDE" w:rsidRPr="0065413B" w:rsidRDefault="00FD4EDE" w:rsidP="00FD4EDE">
      <w:pPr>
        <w:jc w:val="both"/>
        <w:rPr>
          <w:rFonts w:ascii="Arial" w:hAnsi="Arial" w:cs="Arial"/>
          <w:sz w:val="22"/>
          <w:szCs w:val="22"/>
        </w:rPr>
      </w:pPr>
      <w:r w:rsidRPr="0065413B">
        <w:rPr>
          <w:rFonts w:ascii="Arial" w:hAnsi="Arial" w:cs="Arial"/>
          <w:sz w:val="22"/>
          <w:szCs w:val="22"/>
        </w:rPr>
        <w:t xml:space="preserve">Na základě Rámcové </w:t>
      </w:r>
      <w:r w:rsidR="002D51B1" w:rsidRPr="0065413B">
        <w:rPr>
          <w:rFonts w:ascii="Arial" w:hAnsi="Arial" w:cs="Arial"/>
          <w:sz w:val="22"/>
          <w:szCs w:val="22"/>
        </w:rPr>
        <w:t>dohody</w:t>
      </w:r>
      <w:r w:rsidRPr="0065413B">
        <w:rPr>
          <w:rFonts w:ascii="Arial" w:hAnsi="Arial" w:cs="Arial"/>
          <w:sz w:val="22"/>
          <w:szCs w:val="22"/>
        </w:rPr>
        <w:t xml:space="preserve"> </w:t>
      </w:r>
      <w:proofErr w:type="spellStart"/>
      <w:proofErr w:type="gramStart"/>
      <w:r w:rsidRPr="0065413B">
        <w:rPr>
          <w:rFonts w:ascii="Arial" w:hAnsi="Arial" w:cs="Arial"/>
          <w:sz w:val="22"/>
          <w:szCs w:val="22"/>
        </w:rPr>
        <w:t>č</w:t>
      </w:r>
      <w:r w:rsidRPr="0065413B">
        <w:rPr>
          <w:rFonts w:ascii="Arial" w:hAnsi="Arial" w:cs="Arial"/>
          <w:sz w:val="22"/>
          <w:szCs w:val="22"/>
          <w:highlight w:val="yellow"/>
        </w:rPr>
        <w:t>.j</w:t>
      </w:r>
      <w:proofErr w:type="spellEnd"/>
      <w:r w:rsidRPr="0065413B">
        <w:rPr>
          <w:rFonts w:ascii="Arial" w:hAnsi="Arial" w:cs="Arial"/>
          <w:sz w:val="22"/>
          <w:szCs w:val="22"/>
          <w:highlight w:val="yellow"/>
        </w:rPr>
        <w:t>…</w:t>
      </w:r>
      <w:proofErr w:type="gramEnd"/>
      <w:r w:rsidRPr="0065413B">
        <w:rPr>
          <w:rFonts w:ascii="Arial" w:hAnsi="Arial" w:cs="Arial"/>
          <w:sz w:val="22"/>
          <w:szCs w:val="22"/>
          <w:highlight w:val="yellow"/>
        </w:rPr>
        <w:t>………..uzavřené dne ………….(</w:t>
      </w:r>
      <w:r w:rsidRPr="0065413B">
        <w:rPr>
          <w:rFonts w:ascii="Arial" w:hAnsi="Arial" w:cs="Arial"/>
          <w:sz w:val="22"/>
          <w:szCs w:val="22"/>
        </w:rPr>
        <w:t>dále jen „</w:t>
      </w:r>
      <w:r w:rsidRPr="0065413B">
        <w:rPr>
          <w:rFonts w:ascii="Arial" w:hAnsi="Arial" w:cs="Arial"/>
          <w:b/>
          <w:sz w:val="22"/>
          <w:szCs w:val="22"/>
        </w:rPr>
        <w:t xml:space="preserve">Rámcová </w:t>
      </w:r>
      <w:r w:rsidR="002D51B1" w:rsidRPr="0065413B">
        <w:rPr>
          <w:rFonts w:ascii="Arial" w:hAnsi="Arial" w:cs="Arial"/>
          <w:b/>
          <w:sz w:val="22"/>
          <w:szCs w:val="22"/>
        </w:rPr>
        <w:t>dohoda</w:t>
      </w:r>
      <w:r w:rsidRPr="0065413B">
        <w:rPr>
          <w:rFonts w:ascii="Arial" w:hAnsi="Arial" w:cs="Arial"/>
          <w:sz w:val="22"/>
          <w:szCs w:val="22"/>
        </w:rPr>
        <w:t>“) mezi Objednatelem a Poskytovatelem, t</w:t>
      </w:r>
      <w:r w:rsidR="00984914" w:rsidRPr="0065413B">
        <w:rPr>
          <w:rFonts w:ascii="Arial" w:hAnsi="Arial" w:cs="Arial"/>
          <w:sz w:val="22"/>
          <w:szCs w:val="22"/>
        </w:rPr>
        <w:t xml:space="preserve">ímto objednáváme u shora uvedeného </w:t>
      </w:r>
      <w:r w:rsidRPr="0065413B">
        <w:rPr>
          <w:rFonts w:ascii="Arial" w:hAnsi="Arial" w:cs="Arial"/>
          <w:sz w:val="22"/>
          <w:szCs w:val="22"/>
        </w:rPr>
        <w:t>P</w:t>
      </w:r>
      <w:r w:rsidR="00984914" w:rsidRPr="0065413B">
        <w:rPr>
          <w:rFonts w:ascii="Arial" w:hAnsi="Arial" w:cs="Arial"/>
          <w:sz w:val="22"/>
          <w:szCs w:val="22"/>
        </w:rPr>
        <w:t>oskytovatele</w:t>
      </w:r>
      <w:r w:rsidRPr="0065413B">
        <w:rPr>
          <w:rFonts w:ascii="Arial" w:hAnsi="Arial" w:cs="Arial"/>
          <w:sz w:val="22"/>
          <w:szCs w:val="22"/>
        </w:rPr>
        <w:t xml:space="preserve"> následující Služby:</w:t>
      </w:r>
      <w:r w:rsidR="00984914" w:rsidRPr="0065413B">
        <w:rPr>
          <w:rFonts w:ascii="Arial" w:hAnsi="Arial" w:cs="Arial"/>
          <w:sz w:val="22"/>
          <w:szCs w:val="22"/>
        </w:rPr>
        <w:t xml:space="preserve"> </w:t>
      </w:r>
    </w:p>
    <w:p w14:paraId="46FD7E52" w14:textId="77777777" w:rsidR="00FD4EDE" w:rsidRPr="0065413B" w:rsidRDefault="00FD4EDE" w:rsidP="00FD4EDE">
      <w:pPr>
        <w:jc w:val="both"/>
        <w:rPr>
          <w:rFonts w:ascii="Arial" w:hAnsi="Arial" w:cs="Arial"/>
          <w:sz w:val="22"/>
          <w:szCs w:val="22"/>
        </w:rPr>
      </w:pPr>
    </w:p>
    <w:p w14:paraId="05E3E98F" w14:textId="77777777" w:rsidR="00FD4EDE" w:rsidRPr="0065413B" w:rsidRDefault="00FD4EDE" w:rsidP="00FD4EDE">
      <w:pPr>
        <w:jc w:val="both"/>
        <w:rPr>
          <w:rFonts w:ascii="Arial" w:hAnsi="Arial" w:cs="Arial"/>
          <w:sz w:val="22"/>
          <w:szCs w:val="22"/>
        </w:rPr>
      </w:pPr>
      <w:r w:rsidRPr="0065413B">
        <w:rPr>
          <w:rFonts w:ascii="Arial" w:hAnsi="Arial" w:cs="Arial"/>
          <w:sz w:val="22"/>
          <w:szCs w:val="22"/>
          <w:highlight w:val="lightGray"/>
        </w:rPr>
        <w:t xml:space="preserve">[bude doplněna specifikace poskytovaných Služeb; případně odkazem na </w:t>
      </w:r>
      <w:r w:rsidRPr="0065413B">
        <w:rPr>
          <w:rFonts w:ascii="Arial" w:hAnsi="Arial" w:cs="Arial"/>
          <w:b/>
          <w:sz w:val="22"/>
          <w:szCs w:val="22"/>
          <w:highlight w:val="lightGray"/>
        </w:rPr>
        <w:t>Přílohu č. 1</w:t>
      </w:r>
      <w:r w:rsidRPr="0065413B">
        <w:rPr>
          <w:rFonts w:ascii="Arial" w:hAnsi="Arial" w:cs="Arial"/>
          <w:sz w:val="22"/>
          <w:szCs w:val="22"/>
          <w:highlight w:val="lightGray"/>
        </w:rPr>
        <w:t xml:space="preserve"> této Objednávky]</w:t>
      </w:r>
    </w:p>
    <w:p w14:paraId="1383B74B" w14:textId="77777777" w:rsidR="00984914" w:rsidRPr="0065413B" w:rsidRDefault="00984914" w:rsidP="00984914">
      <w:pPr>
        <w:jc w:val="both"/>
        <w:rPr>
          <w:rFonts w:ascii="Arial" w:hAnsi="Arial" w:cs="Arial"/>
          <w:sz w:val="22"/>
          <w:szCs w:val="22"/>
          <w:u w:val="single"/>
        </w:rPr>
      </w:pPr>
    </w:p>
    <w:p w14:paraId="3F1B6F65" w14:textId="77777777" w:rsidR="00FD4EDE" w:rsidRPr="0065413B" w:rsidRDefault="00FD4EDE" w:rsidP="00FD4EDE">
      <w:pPr>
        <w:tabs>
          <w:tab w:val="num" w:pos="1474"/>
        </w:tabs>
        <w:jc w:val="both"/>
        <w:rPr>
          <w:rFonts w:ascii="Arial" w:hAnsi="Arial" w:cs="Arial"/>
          <w:sz w:val="22"/>
          <w:szCs w:val="22"/>
          <w:u w:val="single"/>
        </w:rPr>
      </w:pPr>
      <w:r w:rsidRPr="0065413B">
        <w:rPr>
          <w:rFonts w:ascii="Arial" w:hAnsi="Arial" w:cs="Arial"/>
          <w:sz w:val="22"/>
          <w:szCs w:val="22"/>
          <w:u w:val="single"/>
        </w:rPr>
        <w:t>Cena služeb</w:t>
      </w:r>
    </w:p>
    <w:p w14:paraId="1A8D438B" w14:textId="77777777" w:rsidR="00FD4EDE" w:rsidRPr="0065413B" w:rsidRDefault="00FD4EDE" w:rsidP="00FD4EDE">
      <w:pPr>
        <w:tabs>
          <w:tab w:val="num" w:pos="1474"/>
        </w:tabs>
        <w:jc w:val="both"/>
        <w:rPr>
          <w:rFonts w:ascii="Arial" w:hAnsi="Arial" w:cs="Arial"/>
          <w:sz w:val="22"/>
          <w:szCs w:val="22"/>
        </w:rPr>
      </w:pPr>
      <w:r w:rsidRPr="0065413B">
        <w:rPr>
          <w:rFonts w:ascii="Arial" w:hAnsi="Arial" w:cs="Arial"/>
          <w:sz w:val="22"/>
          <w:szCs w:val="22"/>
        </w:rPr>
        <w:t xml:space="preserve">Objednatel se zavazuje zaplatit Poskytovateli za Služby cenu stanovenou na základě jednotkové ceny uvedené v Příloze č. 3 Rámcové </w:t>
      </w:r>
      <w:r w:rsidR="002D51B1" w:rsidRPr="0065413B">
        <w:rPr>
          <w:rFonts w:ascii="Arial" w:hAnsi="Arial" w:cs="Arial"/>
          <w:sz w:val="22"/>
          <w:szCs w:val="22"/>
        </w:rPr>
        <w:t>dohody</w:t>
      </w:r>
      <w:r w:rsidRPr="0065413B">
        <w:rPr>
          <w:rFonts w:ascii="Arial" w:hAnsi="Arial" w:cs="Arial"/>
          <w:sz w:val="22"/>
          <w:szCs w:val="22"/>
        </w:rPr>
        <w:t>, v souladu s </w:t>
      </w:r>
      <w:proofErr w:type="spellStart"/>
      <w:proofErr w:type="gramStart"/>
      <w:r w:rsidRPr="0065413B">
        <w:rPr>
          <w:rFonts w:ascii="Arial" w:hAnsi="Arial" w:cs="Arial"/>
          <w:sz w:val="22"/>
          <w:szCs w:val="22"/>
        </w:rPr>
        <w:t>Čl.VII</w:t>
      </w:r>
      <w:proofErr w:type="spellEnd"/>
      <w:proofErr w:type="gramEnd"/>
      <w:r w:rsidRPr="0065413B">
        <w:rPr>
          <w:rFonts w:ascii="Arial" w:hAnsi="Arial" w:cs="Arial"/>
          <w:sz w:val="22"/>
          <w:szCs w:val="22"/>
        </w:rPr>
        <w:t xml:space="preserve"> Rámcové </w:t>
      </w:r>
      <w:r w:rsidR="002D51B1" w:rsidRPr="0065413B">
        <w:rPr>
          <w:rFonts w:ascii="Arial" w:hAnsi="Arial" w:cs="Arial"/>
          <w:sz w:val="22"/>
          <w:szCs w:val="22"/>
        </w:rPr>
        <w:t>dohody</w:t>
      </w:r>
      <w:r w:rsidRPr="0065413B">
        <w:rPr>
          <w:rFonts w:ascii="Arial" w:hAnsi="Arial" w:cs="Arial"/>
          <w:sz w:val="22"/>
          <w:szCs w:val="22"/>
        </w:rPr>
        <w:t>.</w:t>
      </w:r>
    </w:p>
    <w:p w14:paraId="3864FAC5" w14:textId="77777777" w:rsidR="00FD4EDE" w:rsidRPr="0065413B" w:rsidRDefault="00FD4EDE" w:rsidP="00984914">
      <w:pPr>
        <w:jc w:val="both"/>
        <w:rPr>
          <w:rFonts w:ascii="Arial" w:hAnsi="Arial" w:cs="Arial"/>
          <w:sz w:val="22"/>
          <w:szCs w:val="22"/>
          <w:u w:val="single"/>
        </w:rPr>
      </w:pPr>
    </w:p>
    <w:p w14:paraId="14F53827" w14:textId="77777777" w:rsidR="005F6793" w:rsidRPr="0065413B" w:rsidRDefault="005F6793" w:rsidP="00984914">
      <w:pPr>
        <w:jc w:val="both"/>
        <w:rPr>
          <w:rFonts w:ascii="Arial" w:hAnsi="Arial" w:cs="Arial"/>
          <w:sz w:val="22"/>
          <w:szCs w:val="22"/>
          <w:u w:val="single"/>
        </w:rPr>
      </w:pPr>
      <w:r w:rsidRPr="0065413B">
        <w:rPr>
          <w:rFonts w:ascii="Arial" w:hAnsi="Arial" w:cs="Arial"/>
          <w:sz w:val="22"/>
          <w:szCs w:val="22"/>
          <w:u w:val="single"/>
        </w:rPr>
        <w:t>Celková Cena za poskytnutí Služeb činí</w:t>
      </w:r>
      <w:r w:rsidRPr="0065413B">
        <w:rPr>
          <w:rFonts w:ascii="Arial" w:hAnsi="Arial" w:cs="Arial"/>
          <w:sz w:val="22"/>
          <w:szCs w:val="22"/>
          <w:highlight w:val="yellow"/>
          <w:u w:val="single"/>
        </w:rPr>
        <w:t>…………</w:t>
      </w:r>
      <w:proofErr w:type="gramStart"/>
      <w:r w:rsidRPr="0065413B">
        <w:rPr>
          <w:rFonts w:ascii="Arial" w:hAnsi="Arial" w:cs="Arial"/>
          <w:sz w:val="22"/>
          <w:szCs w:val="22"/>
          <w:highlight w:val="yellow"/>
          <w:u w:val="single"/>
        </w:rPr>
        <w:t>…</w:t>
      </w:r>
      <w:r w:rsidRPr="0065413B">
        <w:rPr>
          <w:rFonts w:ascii="Arial" w:hAnsi="Arial" w:cs="Arial"/>
          <w:sz w:val="22"/>
          <w:szCs w:val="22"/>
          <w:u w:val="single"/>
        </w:rPr>
        <w:t>.Kč</w:t>
      </w:r>
      <w:proofErr w:type="gramEnd"/>
      <w:r w:rsidRPr="0065413B">
        <w:rPr>
          <w:rFonts w:ascii="Arial" w:hAnsi="Arial" w:cs="Arial"/>
          <w:sz w:val="22"/>
          <w:szCs w:val="22"/>
          <w:u w:val="single"/>
        </w:rPr>
        <w:t xml:space="preserve"> bez DPH</w:t>
      </w:r>
    </w:p>
    <w:p w14:paraId="1E77E8D1" w14:textId="77777777" w:rsidR="005F6793" w:rsidRPr="0065413B" w:rsidRDefault="005F6793" w:rsidP="00984914">
      <w:pPr>
        <w:jc w:val="both"/>
        <w:rPr>
          <w:rFonts w:ascii="Arial" w:hAnsi="Arial" w:cs="Arial"/>
          <w:sz w:val="22"/>
          <w:szCs w:val="22"/>
          <w:u w:val="single"/>
        </w:rPr>
      </w:pPr>
    </w:p>
    <w:p w14:paraId="792B59B0" w14:textId="77777777" w:rsidR="005F6793" w:rsidRPr="0065413B" w:rsidRDefault="005F6793" w:rsidP="00984914">
      <w:pPr>
        <w:jc w:val="both"/>
        <w:rPr>
          <w:rFonts w:ascii="Arial" w:hAnsi="Arial" w:cs="Arial"/>
          <w:sz w:val="22"/>
          <w:szCs w:val="22"/>
          <w:u w:val="single"/>
        </w:rPr>
      </w:pPr>
    </w:p>
    <w:p w14:paraId="0F1CA4E2" w14:textId="77777777" w:rsidR="00984914" w:rsidRPr="0065413B" w:rsidRDefault="00FD4EDE" w:rsidP="00984914">
      <w:pPr>
        <w:jc w:val="both"/>
        <w:rPr>
          <w:rFonts w:ascii="Arial" w:hAnsi="Arial" w:cs="Arial"/>
          <w:sz w:val="22"/>
          <w:szCs w:val="22"/>
          <w:u w:val="single"/>
        </w:rPr>
      </w:pPr>
      <w:r w:rsidRPr="0065413B">
        <w:rPr>
          <w:rFonts w:ascii="Arial" w:hAnsi="Arial" w:cs="Arial"/>
          <w:sz w:val="22"/>
          <w:szCs w:val="22"/>
          <w:u w:val="single"/>
        </w:rPr>
        <w:t>Termín předání výstupu služeb:</w:t>
      </w:r>
    </w:p>
    <w:p w14:paraId="58EE33F6" w14:textId="77777777" w:rsidR="00984914" w:rsidRPr="0065413B" w:rsidRDefault="00FD4EDE" w:rsidP="00984914">
      <w:pPr>
        <w:jc w:val="both"/>
        <w:rPr>
          <w:rFonts w:ascii="Arial" w:hAnsi="Arial" w:cs="Arial"/>
          <w:sz w:val="22"/>
          <w:szCs w:val="22"/>
        </w:rPr>
      </w:pPr>
      <w:r w:rsidRPr="0065413B">
        <w:rPr>
          <w:rFonts w:ascii="Arial" w:hAnsi="Arial" w:cs="Arial"/>
          <w:sz w:val="22"/>
          <w:szCs w:val="22"/>
        </w:rPr>
        <w:lastRenderedPageBreak/>
        <w:t>Poskytovatel se zavazuje, že výstupy Služeb Objednateli předá do:</w:t>
      </w:r>
    </w:p>
    <w:p w14:paraId="454C579B" w14:textId="77777777" w:rsidR="00FD4EDE" w:rsidRPr="0065413B" w:rsidRDefault="00FD4EDE" w:rsidP="00984914">
      <w:pPr>
        <w:jc w:val="both"/>
        <w:rPr>
          <w:rFonts w:ascii="Arial" w:hAnsi="Arial" w:cs="Arial"/>
          <w:sz w:val="22"/>
          <w:szCs w:val="22"/>
        </w:rPr>
      </w:pPr>
    </w:p>
    <w:p w14:paraId="1CC9BD16" w14:textId="77777777" w:rsidR="005A491E" w:rsidRPr="0065413B" w:rsidRDefault="005A491E" w:rsidP="00984914">
      <w:pPr>
        <w:jc w:val="both"/>
        <w:rPr>
          <w:rFonts w:ascii="Arial" w:hAnsi="Arial" w:cs="Arial"/>
          <w:sz w:val="22"/>
          <w:szCs w:val="22"/>
        </w:rPr>
      </w:pPr>
    </w:p>
    <w:p w14:paraId="0267BE6D" w14:textId="77777777" w:rsidR="00984914" w:rsidRPr="0065413B" w:rsidRDefault="00984914" w:rsidP="00984914">
      <w:pPr>
        <w:jc w:val="both"/>
        <w:rPr>
          <w:rFonts w:ascii="Arial" w:hAnsi="Arial" w:cs="Arial"/>
          <w:sz w:val="22"/>
          <w:szCs w:val="22"/>
        </w:rPr>
      </w:pPr>
      <w:r w:rsidRPr="0065413B">
        <w:rPr>
          <w:rFonts w:ascii="Arial" w:hAnsi="Arial" w:cs="Arial"/>
          <w:sz w:val="22"/>
          <w:szCs w:val="22"/>
          <w:u w:val="single"/>
        </w:rPr>
        <w:t xml:space="preserve">Kontaktní osoba objednatele: </w:t>
      </w:r>
    </w:p>
    <w:p w14:paraId="61010F5F" w14:textId="77777777" w:rsidR="00984914" w:rsidRPr="0065413B" w:rsidRDefault="00984914" w:rsidP="00984914">
      <w:pPr>
        <w:jc w:val="both"/>
        <w:rPr>
          <w:rFonts w:ascii="Arial" w:hAnsi="Arial" w:cs="Arial"/>
          <w:sz w:val="22"/>
          <w:szCs w:val="22"/>
          <w:u w:val="single"/>
        </w:rPr>
      </w:pPr>
    </w:p>
    <w:p w14:paraId="00B79D10" w14:textId="77777777" w:rsidR="00984914" w:rsidRPr="0065413B" w:rsidRDefault="00984914" w:rsidP="00984914">
      <w:pPr>
        <w:jc w:val="both"/>
        <w:rPr>
          <w:rFonts w:ascii="Arial" w:hAnsi="Arial" w:cs="Arial"/>
          <w:sz w:val="22"/>
          <w:szCs w:val="22"/>
          <w:u w:val="single"/>
        </w:rPr>
      </w:pPr>
      <w:r w:rsidRPr="0065413B">
        <w:rPr>
          <w:rFonts w:ascii="Arial" w:hAnsi="Arial" w:cs="Arial"/>
          <w:sz w:val="22"/>
          <w:szCs w:val="22"/>
          <w:u w:val="single"/>
        </w:rPr>
        <w:t>Fakturační údaje (obligatorní náležitosti faktury):</w:t>
      </w:r>
    </w:p>
    <w:p w14:paraId="1F11285C"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t xml:space="preserve">Obchodní firma </w:t>
      </w:r>
      <w:r w:rsidR="001125A0" w:rsidRPr="0065413B">
        <w:rPr>
          <w:rFonts w:ascii="Arial" w:hAnsi="Arial" w:cs="Arial"/>
          <w:i/>
          <w:sz w:val="22"/>
          <w:szCs w:val="22"/>
        </w:rPr>
        <w:t>Poskytovatele</w:t>
      </w:r>
    </w:p>
    <w:p w14:paraId="70461814"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t>Cena bez DPH, rozpis částky DPH podle sazby</w:t>
      </w:r>
    </w:p>
    <w:p w14:paraId="4C16A79F"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t xml:space="preserve">Číslo účtu </w:t>
      </w:r>
      <w:r w:rsidR="001125A0" w:rsidRPr="0065413B">
        <w:rPr>
          <w:rFonts w:ascii="Arial" w:hAnsi="Arial" w:cs="Arial"/>
          <w:i/>
          <w:sz w:val="22"/>
          <w:szCs w:val="22"/>
        </w:rPr>
        <w:t>Poskytovatele</w:t>
      </w:r>
    </w:p>
    <w:p w14:paraId="1C2953A8" w14:textId="77777777" w:rsidR="00984914" w:rsidRPr="0065413B" w:rsidRDefault="00984914" w:rsidP="00984914">
      <w:pPr>
        <w:jc w:val="both"/>
        <w:rPr>
          <w:rFonts w:ascii="Arial" w:hAnsi="Arial" w:cs="Arial"/>
          <w:sz w:val="22"/>
          <w:szCs w:val="22"/>
        </w:rPr>
      </w:pPr>
    </w:p>
    <w:p w14:paraId="787B2626" w14:textId="77777777" w:rsidR="00A755E8" w:rsidRPr="0065413B" w:rsidRDefault="00A755E8" w:rsidP="00984914">
      <w:pPr>
        <w:jc w:val="both"/>
        <w:rPr>
          <w:rFonts w:ascii="Arial" w:hAnsi="Arial" w:cs="Arial"/>
          <w:sz w:val="22"/>
          <w:szCs w:val="22"/>
        </w:rPr>
      </w:pPr>
      <w:r w:rsidRPr="0065413B">
        <w:rPr>
          <w:rFonts w:ascii="Arial" w:hAnsi="Arial" w:cs="Arial"/>
          <w:sz w:val="22"/>
          <w:szCs w:val="22"/>
        </w:rPr>
        <w:t>Specifikace služeb zadaná v zaslané objednávce je stanovená odborným odhadem z podkladů předaných v žádostech o vytyčení/vyhotovení GP. V průběhu realizace mohou vyplynout okolnosti, které mohou mít dopad na specifikaci výše uvedených služeb, případně termínu a bez kterých by nebylo možné řádně naplnit záměr vyplývající z požadovaných služeb. Tyto okolnosti budou řádně zdokumentovány a odsouhlaseny v předávacím protokolu této zakázky spolu s upravenou specifikací služeb, měrných jednotek a termínu. Fakturace pak bude provedena podle reálně vykázaného a odsouhlaseného objemu provedených prací.</w:t>
      </w:r>
    </w:p>
    <w:p w14:paraId="27738302" w14:textId="77777777" w:rsidR="00A755E8" w:rsidRPr="0065413B" w:rsidRDefault="00A755E8" w:rsidP="00984914">
      <w:pPr>
        <w:jc w:val="both"/>
        <w:rPr>
          <w:rFonts w:ascii="Arial" w:hAnsi="Arial" w:cs="Arial"/>
          <w:sz w:val="22"/>
          <w:szCs w:val="22"/>
        </w:rPr>
      </w:pPr>
    </w:p>
    <w:p w14:paraId="1575994E" w14:textId="77777777" w:rsidR="00984914" w:rsidRPr="0065413B" w:rsidRDefault="00984914" w:rsidP="00984914">
      <w:pPr>
        <w:jc w:val="both"/>
        <w:rPr>
          <w:rFonts w:ascii="Arial" w:hAnsi="Arial" w:cs="Arial"/>
          <w:sz w:val="22"/>
          <w:szCs w:val="22"/>
        </w:rPr>
      </w:pPr>
      <w:r w:rsidRPr="0065413B">
        <w:rPr>
          <w:rFonts w:ascii="Arial" w:hAnsi="Arial" w:cs="Arial"/>
          <w:sz w:val="22"/>
          <w:szCs w:val="22"/>
        </w:rPr>
        <w:t xml:space="preserve">Objednatel je povinen uhradit </w:t>
      </w:r>
      <w:r w:rsidR="00FD4EDE" w:rsidRPr="0065413B">
        <w:rPr>
          <w:rFonts w:ascii="Arial" w:hAnsi="Arial" w:cs="Arial"/>
          <w:sz w:val="22"/>
          <w:szCs w:val="22"/>
        </w:rPr>
        <w:t>P</w:t>
      </w:r>
      <w:r w:rsidRPr="0065413B">
        <w:rPr>
          <w:rFonts w:ascii="Arial" w:hAnsi="Arial" w:cs="Arial"/>
          <w:sz w:val="22"/>
          <w:szCs w:val="22"/>
        </w:rPr>
        <w:t xml:space="preserve">oskytovateli cenu za poskytnutí </w:t>
      </w:r>
      <w:r w:rsidR="00FD4EDE" w:rsidRPr="0065413B">
        <w:rPr>
          <w:rFonts w:ascii="Arial" w:hAnsi="Arial" w:cs="Arial"/>
          <w:sz w:val="22"/>
          <w:szCs w:val="22"/>
        </w:rPr>
        <w:t>S</w:t>
      </w:r>
      <w:r w:rsidRPr="0065413B">
        <w:rPr>
          <w:rFonts w:ascii="Arial" w:hAnsi="Arial" w:cs="Arial"/>
          <w:sz w:val="22"/>
          <w:szCs w:val="22"/>
        </w:rPr>
        <w:t xml:space="preserve">lužby jen po jejich řádném poskytnutí, a to na základě daňového dokladu vystaveného </w:t>
      </w:r>
      <w:r w:rsidR="00FD4EDE" w:rsidRPr="0065413B">
        <w:rPr>
          <w:rFonts w:ascii="Arial" w:hAnsi="Arial" w:cs="Arial"/>
          <w:sz w:val="22"/>
          <w:szCs w:val="22"/>
        </w:rPr>
        <w:t>P</w:t>
      </w:r>
      <w:r w:rsidRPr="0065413B">
        <w:rPr>
          <w:rFonts w:ascii="Arial" w:hAnsi="Arial" w:cs="Arial"/>
          <w:sz w:val="22"/>
          <w:szCs w:val="22"/>
        </w:rPr>
        <w:t>oskytovatelem (dále jen „</w:t>
      </w:r>
      <w:r w:rsidRPr="0065413B">
        <w:rPr>
          <w:rFonts w:ascii="Arial" w:hAnsi="Arial" w:cs="Arial"/>
          <w:b/>
          <w:sz w:val="22"/>
          <w:szCs w:val="22"/>
        </w:rPr>
        <w:t>faktura</w:t>
      </w:r>
      <w:r w:rsidRPr="0065413B">
        <w:rPr>
          <w:rFonts w:ascii="Arial" w:hAnsi="Arial" w:cs="Arial"/>
          <w:sz w:val="22"/>
          <w:szCs w:val="22"/>
        </w:rPr>
        <w:t>“). Přílohou faktury musí být objednatelem a poskytovatelem potvrzený předávací protokol o provedení služby. Bez tohoto potvrzeného protokolu nesmí být faktura vystavena</w:t>
      </w:r>
    </w:p>
    <w:p w14:paraId="5B86F3F1" w14:textId="77777777" w:rsidR="00FD4EDE" w:rsidRPr="0065413B" w:rsidRDefault="00FD4EDE" w:rsidP="00FD4EDE">
      <w:pPr>
        <w:jc w:val="both"/>
        <w:rPr>
          <w:rFonts w:ascii="Arial" w:hAnsi="Arial" w:cs="Arial"/>
          <w:sz w:val="22"/>
          <w:szCs w:val="22"/>
        </w:rPr>
      </w:pPr>
    </w:p>
    <w:p w14:paraId="63493DA4" w14:textId="77777777" w:rsidR="00FD4EDE" w:rsidRPr="0065413B" w:rsidRDefault="00FD4EDE" w:rsidP="00FD4EDE">
      <w:pPr>
        <w:jc w:val="both"/>
        <w:rPr>
          <w:rFonts w:ascii="Arial" w:hAnsi="Arial" w:cs="Arial"/>
          <w:sz w:val="22"/>
          <w:szCs w:val="22"/>
          <w:highlight w:val="yellow"/>
        </w:rPr>
      </w:pPr>
      <w:r w:rsidRPr="0065413B">
        <w:rPr>
          <w:rFonts w:ascii="Arial" w:hAnsi="Arial" w:cs="Arial"/>
          <w:sz w:val="22"/>
          <w:szCs w:val="22"/>
          <w:highlight w:val="yellow"/>
        </w:rPr>
        <w:t xml:space="preserve">Nedílnou součástí této </w:t>
      </w:r>
      <w:r w:rsidR="005F6793" w:rsidRPr="0065413B">
        <w:rPr>
          <w:rFonts w:ascii="Arial" w:hAnsi="Arial" w:cs="Arial"/>
          <w:sz w:val="22"/>
          <w:szCs w:val="22"/>
          <w:highlight w:val="yellow"/>
        </w:rPr>
        <w:t>Objednávky jsou</w:t>
      </w:r>
      <w:r w:rsidRPr="0065413B">
        <w:rPr>
          <w:rFonts w:ascii="Arial" w:hAnsi="Arial" w:cs="Arial"/>
          <w:sz w:val="22"/>
          <w:szCs w:val="22"/>
          <w:highlight w:val="yellow"/>
        </w:rPr>
        <w:t xml:space="preserve"> tyto přílohy:</w:t>
      </w:r>
    </w:p>
    <w:p w14:paraId="0BCE954C" w14:textId="77777777" w:rsidR="00FD4EDE" w:rsidRPr="0065413B" w:rsidRDefault="00FD4EDE" w:rsidP="00FD4EDE">
      <w:pPr>
        <w:jc w:val="both"/>
        <w:rPr>
          <w:rFonts w:ascii="Arial" w:hAnsi="Arial" w:cs="Arial"/>
          <w:sz w:val="22"/>
          <w:szCs w:val="22"/>
          <w:highlight w:val="yellow"/>
        </w:rPr>
      </w:pPr>
      <w:r w:rsidRPr="0065413B">
        <w:rPr>
          <w:rFonts w:ascii="Arial" w:hAnsi="Arial" w:cs="Arial"/>
          <w:sz w:val="22"/>
          <w:szCs w:val="22"/>
          <w:highlight w:val="yellow"/>
        </w:rPr>
        <w:t>Příloha č. 1:</w:t>
      </w:r>
      <w:r w:rsidRPr="0065413B">
        <w:rPr>
          <w:rFonts w:ascii="Arial" w:hAnsi="Arial" w:cs="Arial"/>
          <w:sz w:val="22"/>
          <w:szCs w:val="22"/>
          <w:highlight w:val="yellow"/>
        </w:rPr>
        <w:tab/>
        <w:t>Specifikace Služeb</w:t>
      </w:r>
    </w:p>
    <w:p w14:paraId="0F423A7C" w14:textId="77777777" w:rsidR="00984914" w:rsidRPr="0065413B" w:rsidRDefault="00FD4EDE" w:rsidP="00FD4EDE">
      <w:pPr>
        <w:jc w:val="both"/>
        <w:rPr>
          <w:rFonts w:ascii="Arial" w:hAnsi="Arial" w:cs="Arial"/>
          <w:sz w:val="22"/>
          <w:szCs w:val="22"/>
        </w:rPr>
      </w:pPr>
      <w:r w:rsidRPr="0065413B">
        <w:rPr>
          <w:rFonts w:ascii="Arial" w:hAnsi="Arial" w:cs="Arial"/>
          <w:sz w:val="22"/>
          <w:szCs w:val="22"/>
          <w:highlight w:val="yellow"/>
        </w:rPr>
        <w:t>Příloha č. x:</w:t>
      </w:r>
      <w:r w:rsidRPr="0065413B">
        <w:rPr>
          <w:rFonts w:ascii="Arial" w:hAnsi="Arial" w:cs="Arial"/>
          <w:sz w:val="22"/>
          <w:szCs w:val="22"/>
          <w:highlight w:val="yellow"/>
        </w:rPr>
        <w:tab/>
        <w:t>případně jiné přílohy</w:t>
      </w:r>
      <w:r w:rsidR="00984914" w:rsidRPr="0065413B">
        <w:rPr>
          <w:rFonts w:ascii="Arial" w:hAnsi="Arial" w:cs="Arial"/>
          <w:sz w:val="22"/>
          <w:szCs w:val="22"/>
        </w:rPr>
        <w:tab/>
      </w:r>
    </w:p>
    <w:p w14:paraId="7ACA7186" w14:textId="77777777" w:rsidR="005F6793" w:rsidRPr="0065413B" w:rsidRDefault="005F6793" w:rsidP="00984914">
      <w:pPr>
        <w:spacing w:line="360" w:lineRule="auto"/>
        <w:jc w:val="both"/>
        <w:rPr>
          <w:rFonts w:ascii="Arial" w:hAnsi="Arial" w:cs="Arial"/>
          <w:sz w:val="22"/>
          <w:szCs w:val="22"/>
        </w:rPr>
      </w:pPr>
    </w:p>
    <w:p w14:paraId="437210A6" w14:textId="77777777" w:rsidR="005F6793" w:rsidRPr="0065413B" w:rsidRDefault="00504C7F" w:rsidP="00984914">
      <w:pPr>
        <w:spacing w:line="360" w:lineRule="auto"/>
        <w:jc w:val="both"/>
        <w:rPr>
          <w:rFonts w:ascii="Arial" w:hAnsi="Arial" w:cs="Arial"/>
          <w:i/>
          <w:sz w:val="22"/>
          <w:szCs w:val="22"/>
        </w:rPr>
      </w:pPr>
      <w:r w:rsidRPr="0065413B">
        <w:rPr>
          <w:rFonts w:ascii="Arial" w:hAnsi="Arial" w:cs="Arial"/>
          <w:i/>
          <w:sz w:val="22"/>
          <w:szCs w:val="22"/>
          <w:highlight w:val="lightGray"/>
        </w:rPr>
        <w:t xml:space="preserve">Návrh Objednávky bude Objednateli v souladu s Čl. IV bodem 5. Rámcové </w:t>
      </w:r>
      <w:r w:rsidR="002D51B1" w:rsidRPr="0065413B">
        <w:rPr>
          <w:rFonts w:ascii="Arial" w:hAnsi="Arial" w:cs="Arial"/>
          <w:i/>
          <w:sz w:val="22"/>
          <w:szCs w:val="22"/>
          <w:highlight w:val="lightGray"/>
        </w:rPr>
        <w:t>dohody</w:t>
      </w:r>
      <w:r w:rsidRPr="0065413B">
        <w:rPr>
          <w:rFonts w:ascii="Arial" w:hAnsi="Arial" w:cs="Arial"/>
          <w:i/>
          <w:sz w:val="22"/>
          <w:szCs w:val="22"/>
          <w:highlight w:val="lightGray"/>
        </w:rPr>
        <w:t xml:space="preserve"> doručen ve dvou vyhotoveních podepsaných osobou oprávněnou jednat jménem Poskytovatele</w:t>
      </w:r>
      <w:r w:rsidRPr="0065413B">
        <w:rPr>
          <w:rFonts w:ascii="Arial" w:hAnsi="Arial" w:cs="Arial"/>
          <w:i/>
          <w:sz w:val="22"/>
          <w:szCs w:val="22"/>
        </w:rPr>
        <w:t>.</w:t>
      </w:r>
    </w:p>
    <w:p w14:paraId="09F58A99" w14:textId="77777777" w:rsidR="005F6793" w:rsidRPr="0065413B" w:rsidRDefault="005F6793" w:rsidP="00984914">
      <w:pPr>
        <w:spacing w:line="360" w:lineRule="auto"/>
        <w:jc w:val="both"/>
        <w:rPr>
          <w:rFonts w:ascii="Arial" w:hAnsi="Arial" w:cs="Arial"/>
          <w:sz w:val="22"/>
          <w:szCs w:val="22"/>
        </w:rPr>
      </w:pPr>
    </w:p>
    <w:p w14:paraId="2BD2BE57" w14:textId="77777777" w:rsidR="00984914" w:rsidRPr="0065413B" w:rsidRDefault="00984914" w:rsidP="00984914">
      <w:pPr>
        <w:spacing w:line="360" w:lineRule="auto"/>
        <w:jc w:val="both"/>
        <w:rPr>
          <w:rFonts w:ascii="Arial" w:hAnsi="Arial" w:cs="Arial"/>
          <w:sz w:val="22"/>
          <w:szCs w:val="22"/>
        </w:rPr>
      </w:pPr>
      <w:r w:rsidRPr="0065413B">
        <w:rPr>
          <w:rFonts w:ascii="Arial" w:hAnsi="Arial" w:cs="Arial"/>
          <w:sz w:val="22"/>
          <w:szCs w:val="22"/>
        </w:rPr>
        <w:t>S pozdravem</w:t>
      </w:r>
      <w:r w:rsidRPr="0065413B">
        <w:rPr>
          <w:rFonts w:ascii="Arial" w:hAnsi="Arial" w:cs="Arial"/>
          <w:sz w:val="22"/>
          <w:szCs w:val="22"/>
        </w:rPr>
        <w:tab/>
      </w:r>
    </w:p>
    <w:p w14:paraId="4EDCD045" w14:textId="77777777" w:rsidR="00984914" w:rsidRPr="0065413B" w:rsidRDefault="00984914" w:rsidP="00984914">
      <w:pPr>
        <w:spacing w:line="360" w:lineRule="auto"/>
        <w:jc w:val="both"/>
        <w:rPr>
          <w:rFonts w:ascii="Arial" w:hAnsi="Arial" w:cs="Arial"/>
          <w:sz w:val="22"/>
          <w:szCs w:val="22"/>
        </w:rPr>
      </w:pPr>
    </w:p>
    <w:p w14:paraId="63AB96B2" w14:textId="77777777" w:rsidR="00984914" w:rsidRPr="0065413B" w:rsidRDefault="00984914" w:rsidP="00984914">
      <w:pPr>
        <w:spacing w:line="360" w:lineRule="auto"/>
        <w:jc w:val="both"/>
        <w:rPr>
          <w:rFonts w:ascii="Arial" w:hAnsi="Arial" w:cs="Arial"/>
          <w:sz w:val="22"/>
          <w:szCs w:val="22"/>
        </w:rPr>
      </w:pPr>
    </w:p>
    <w:p w14:paraId="48C116CA" w14:textId="3578DD3C" w:rsidR="00984914" w:rsidRPr="0065413B" w:rsidRDefault="00984914" w:rsidP="00984914">
      <w:pPr>
        <w:spacing w:line="360" w:lineRule="auto"/>
        <w:jc w:val="both"/>
        <w:rPr>
          <w:rFonts w:ascii="Arial" w:hAnsi="Arial" w:cs="Arial"/>
          <w:sz w:val="22"/>
          <w:szCs w:val="22"/>
        </w:rPr>
      </w:pPr>
      <w:r w:rsidRPr="0065413B">
        <w:rPr>
          <w:rFonts w:ascii="Arial" w:hAnsi="Arial" w:cs="Arial"/>
          <w:sz w:val="22"/>
          <w:szCs w:val="22"/>
        </w:rPr>
        <w:t xml:space="preserve">                                      </w:t>
      </w:r>
      <w:r w:rsidRPr="0065413B">
        <w:rPr>
          <w:rFonts w:ascii="Arial" w:hAnsi="Arial" w:cs="Arial"/>
          <w:sz w:val="22"/>
          <w:szCs w:val="22"/>
        </w:rPr>
        <w:tab/>
      </w:r>
      <w:r w:rsidRPr="0065413B">
        <w:rPr>
          <w:rFonts w:ascii="Arial" w:hAnsi="Arial" w:cs="Arial"/>
          <w:sz w:val="22"/>
          <w:szCs w:val="22"/>
        </w:rPr>
        <w:tab/>
        <w:t xml:space="preserve">                      ……………………………</w:t>
      </w:r>
      <w:r w:rsidR="00785CD0">
        <w:rPr>
          <w:rFonts w:ascii="Arial" w:hAnsi="Arial" w:cs="Arial"/>
          <w:sz w:val="22"/>
          <w:szCs w:val="22"/>
        </w:rPr>
        <w:t>…………</w:t>
      </w:r>
      <w:r w:rsidR="00297119">
        <w:rPr>
          <w:rFonts w:ascii="Arial" w:hAnsi="Arial" w:cs="Arial"/>
          <w:sz w:val="22"/>
          <w:szCs w:val="22"/>
        </w:rPr>
        <w:t>……..</w:t>
      </w:r>
    </w:p>
    <w:p w14:paraId="2ED0F4C2" w14:textId="39EC7553" w:rsidR="00785CD0" w:rsidRPr="00785CD0" w:rsidRDefault="00555A83" w:rsidP="00555A83">
      <w:pPr>
        <w:ind w:left="4247" w:firstLine="709"/>
        <w:rPr>
          <w:rFonts w:ascii="Arial" w:hAnsi="Arial" w:cs="Arial"/>
          <w:sz w:val="22"/>
          <w:szCs w:val="22"/>
        </w:rPr>
      </w:pPr>
      <w:r>
        <w:rPr>
          <w:rFonts w:ascii="Arial" w:hAnsi="Arial" w:cs="Arial"/>
          <w:b/>
          <w:sz w:val="22"/>
          <w:szCs w:val="22"/>
        </w:rPr>
        <w:t xml:space="preserve">      </w:t>
      </w:r>
      <w:r w:rsidR="00785CD0" w:rsidRPr="00785CD0">
        <w:rPr>
          <w:rFonts w:ascii="Arial" w:hAnsi="Arial" w:cs="Arial"/>
          <w:sz w:val="22"/>
          <w:szCs w:val="22"/>
        </w:rPr>
        <w:t>Ing. Eva Schmidtmajerová, CSc.</w:t>
      </w:r>
    </w:p>
    <w:p w14:paraId="7582B8C6" w14:textId="30D32BCB" w:rsidR="00984914" w:rsidRPr="00297119" w:rsidRDefault="00555A83" w:rsidP="00555A83">
      <w:pPr>
        <w:ind w:left="4247" w:firstLine="709"/>
        <w:rPr>
          <w:rFonts w:ascii="Arial" w:hAnsi="Arial" w:cs="Arial"/>
          <w:sz w:val="22"/>
          <w:szCs w:val="22"/>
        </w:rPr>
      </w:pPr>
      <w:r>
        <w:rPr>
          <w:rFonts w:ascii="Arial" w:hAnsi="Arial" w:cs="Arial"/>
          <w:sz w:val="22"/>
          <w:szCs w:val="22"/>
        </w:rPr>
        <w:t xml:space="preserve">     </w:t>
      </w:r>
      <w:r w:rsidR="00984914" w:rsidRPr="00297119">
        <w:rPr>
          <w:rFonts w:ascii="Arial" w:hAnsi="Arial" w:cs="Arial"/>
          <w:sz w:val="22"/>
          <w:szCs w:val="22"/>
        </w:rPr>
        <w:t>ředitel</w:t>
      </w:r>
      <w:r w:rsidR="0009178B" w:rsidRPr="00297119">
        <w:rPr>
          <w:rFonts w:ascii="Arial" w:hAnsi="Arial" w:cs="Arial"/>
          <w:sz w:val="22"/>
          <w:szCs w:val="22"/>
        </w:rPr>
        <w:t>ka</w:t>
      </w:r>
      <w:r w:rsidR="00984914" w:rsidRPr="00297119">
        <w:rPr>
          <w:rFonts w:ascii="Arial" w:hAnsi="Arial" w:cs="Arial"/>
          <w:sz w:val="22"/>
          <w:szCs w:val="22"/>
        </w:rPr>
        <w:t xml:space="preserve"> K</w:t>
      </w:r>
      <w:r>
        <w:rPr>
          <w:rFonts w:ascii="Arial" w:hAnsi="Arial" w:cs="Arial"/>
          <w:sz w:val="22"/>
          <w:szCs w:val="22"/>
        </w:rPr>
        <w:t>PÚ</w:t>
      </w:r>
      <w:r w:rsidR="00984914" w:rsidRPr="00297119">
        <w:rPr>
          <w:rFonts w:ascii="Arial" w:hAnsi="Arial" w:cs="Arial"/>
          <w:sz w:val="22"/>
          <w:szCs w:val="22"/>
        </w:rPr>
        <w:t xml:space="preserve"> </w:t>
      </w:r>
      <w:r w:rsidRPr="00297119">
        <w:rPr>
          <w:rFonts w:ascii="Arial" w:hAnsi="Arial" w:cs="Arial"/>
          <w:sz w:val="22"/>
          <w:szCs w:val="22"/>
        </w:rPr>
        <w:t>pro Jihočeský kraj</w:t>
      </w:r>
      <w:r w:rsidR="00984914" w:rsidRPr="00297119">
        <w:rPr>
          <w:rFonts w:ascii="Arial" w:hAnsi="Arial" w:cs="Arial"/>
          <w:sz w:val="22"/>
          <w:szCs w:val="22"/>
        </w:rPr>
        <w:t xml:space="preserve">        </w:t>
      </w:r>
    </w:p>
    <w:p w14:paraId="32F78808" w14:textId="49AC0B2C" w:rsidR="00B53B76" w:rsidRPr="00297119" w:rsidRDefault="00555A83" w:rsidP="00297119">
      <w:pPr>
        <w:ind w:left="4247" w:firstLine="709"/>
        <w:jc w:val="center"/>
        <w:rPr>
          <w:rFonts w:ascii="Arial" w:hAnsi="Arial" w:cs="Arial"/>
          <w:sz w:val="22"/>
          <w:szCs w:val="22"/>
        </w:rPr>
      </w:pPr>
      <w:r>
        <w:rPr>
          <w:rFonts w:ascii="Arial" w:hAnsi="Arial" w:cs="Arial"/>
          <w:sz w:val="22"/>
          <w:szCs w:val="22"/>
        </w:rPr>
        <w:t xml:space="preserve"> </w:t>
      </w:r>
    </w:p>
    <w:p w14:paraId="5D2A575F" w14:textId="77777777" w:rsidR="00B53B76" w:rsidRPr="0065413B" w:rsidRDefault="00B53B76" w:rsidP="00B53B76">
      <w:pPr>
        <w:spacing w:line="276" w:lineRule="auto"/>
        <w:jc w:val="center"/>
        <w:rPr>
          <w:rFonts w:ascii="Arial" w:hAnsi="Arial" w:cs="Arial"/>
          <w:b/>
          <w:sz w:val="22"/>
          <w:szCs w:val="22"/>
        </w:rPr>
      </w:pPr>
    </w:p>
    <w:p w14:paraId="3C66C7C1" w14:textId="77777777" w:rsidR="005F6793" w:rsidRPr="0065413B" w:rsidRDefault="005F6793" w:rsidP="005F6793">
      <w:pPr>
        <w:spacing w:line="276" w:lineRule="auto"/>
        <w:rPr>
          <w:rFonts w:ascii="Arial" w:hAnsi="Arial" w:cs="Arial"/>
          <w:b/>
          <w:sz w:val="22"/>
          <w:szCs w:val="22"/>
        </w:rPr>
      </w:pPr>
    </w:p>
    <w:p w14:paraId="0D3B31FB" w14:textId="77777777" w:rsidR="005F6793" w:rsidRPr="0065413B" w:rsidRDefault="005F6793" w:rsidP="005F6793">
      <w:pPr>
        <w:spacing w:line="276" w:lineRule="auto"/>
        <w:rPr>
          <w:rFonts w:ascii="Arial" w:hAnsi="Arial" w:cs="Arial"/>
          <w:b/>
          <w:sz w:val="22"/>
          <w:szCs w:val="22"/>
        </w:rPr>
      </w:pPr>
    </w:p>
    <w:p w14:paraId="32F931E4" w14:textId="77777777" w:rsidR="00B53B76" w:rsidRPr="0065413B" w:rsidRDefault="00D07F6B" w:rsidP="005F6793">
      <w:pPr>
        <w:spacing w:line="276" w:lineRule="auto"/>
        <w:rPr>
          <w:rFonts w:ascii="Arial" w:hAnsi="Arial" w:cs="Arial"/>
          <w:b/>
          <w:sz w:val="22"/>
          <w:szCs w:val="22"/>
        </w:rPr>
      </w:pPr>
      <w:r w:rsidRPr="0065413B">
        <w:rPr>
          <w:rFonts w:ascii="Arial" w:hAnsi="Arial" w:cs="Arial"/>
          <w:b/>
          <w:sz w:val="22"/>
          <w:szCs w:val="22"/>
        </w:rPr>
        <w:t>Akceptace</w:t>
      </w:r>
      <w:r w:rsidR="00504C7F" w:rsidRPr="0065413B">
        <w:rPr>
          <w:rFonts w:ascii="Arial" w:hAnsi="Arial" w:cs="Arial"/>
          <w:b/>
          <w:sz w:val="22"/>
          <w:szCs w:val="22"/>
        </w:rPr>
        <w:t xml:space="preserve"> </w:t>
      </w:r>
      <w:r w:rsidR="00B1449F" w:rsidRPr="0065413B">
        <w:rPr>
          <w:rFonts w:ascii="Arial" w:hAnsi="Arial" w:cs="Arial"/>
          <w:b/>
          <w:sz w:val="22"/>
          <w:szCs w:val="22"/>
        </w:rPr>
        <w:t>o</w:t>
      </w:r>
      <w:r w:rsidR="0031616C" w:rsidRPr="0065413B">
        <w:rPr>
          <w:rFonts w:ascii="Arial" w:hAnsi="Arial" w:cs="Arial"/>
          <w:b/>
          <w:sz w:val="22"/>
          <w:szCs w:val="22"/>
        </w:rPr>
        <w:t>bjednávky Poskytovatelem</w:t>
      </w:r>
    </w:p>
    <w:p w14:paraId="1CFBCB27" w14:textId="77777777" w:rsidR="0031616C" w:rsidRPr="0065413B" w:rsidRDefault="0031616C" w:rsidP="005F6793">
      <w:pPr>
        <w:spacing w:line="276" w:lineRule="auto"/>
        <w:rPr>
          <w:rFonts w:ascii="Arial" w:hAnsi="Arial" w:cs="Arial"/>
          <w:b/>
          <w:sz w:val="22"/>
          <w:szCs w:val="22"/>
        </w:rPr>
      </w:pPr>
    </w:p>
    <w:p w14:paraId="02AD4A0C" w14:textId="77777777" w:rsidR="0031616C" w:rsidRPr="0065413B" w:rsidRDefault="0031616C" w:rsidP="005F6793">
      <w:pPr>
        <w:spacing w:line="276" w:lineRule="auto"/>
        <w:rPr>
          <w:rFonts w:ascii="Arial" w:hAnsi="Arial" w:cs="Arial"/>
          <w:b/>
          <w:sz w:val="22"/>
          <w:szCs w:val="22"/>
        </w:rPr>
      </w:pPr>
    </w:p>
    <w:p w14:paraId="4CFE6EA6" w14:textId="77777777" w:rsidR="0031616C" w:rsidRPr="0065413B" w:rsidRDefault="0031616C" w:rsidP="005F6793">
      <w:pPr>
        <w:spacing w:line="276" w:lineRule="auto"/>
        <w:rPr>
          <w:rFonts w:ascii="Arial" w:hAnsi="Arial" w:cs="Arial"/>
          <w:b/>
          <w:sz w:val="22"/>
          <w:szCs w:val="22"/>
        </w:rPr>
      </w:pPr>
      <w:r w:rsidRPr="0065413B">
        <w:rPr>
          <w:rFonts w:ascii="Arial" w:hAnsi="Arial" w:cs="Arial"/>
          <w:b/>
          <w:sz w:val="22"/>
          <w:szCs w:val="22"/>
        </w:rPr>
        <w:t>……………………………………………..</w:t>
      </w:r>
    </w:p>
    <w:p w14:paraId="57E7AA4D" w14:textId="77777777" w:rsidR="0031616C" w:rsidRPr="0065413B" w:rsidRDefault="0031616C" w:rsidP="005F6793">
      <w:pPr>
        <w:spacing w:line="276" w:lineRule="auto"/>
        <w:rPr>
          <w:rFonts w:ascii="Arial" w:hAnsi="Arial" w:cs="Arial"/>
          <w:b/>
          <w:sz w:val="22"/>
          <w:szCs w:val="22"/>
        </w:rPr>
      </w:pPr>
      <w:r w:rsidRPr="0065413B">
        <w:rPr>
          <w:rFonts w:ascii="Arial" w:hAnsi="Arial" w:cs="Arial"/>
          <w:b/>
          <w:sz w:val="22"/>
          <w:szCs w:val="22"/>
        </w:rPr>
        <w:t xml:space="preserve">  Podpis oprávněné osoby Poskytovatele</w:t>
      </w:r>
    </w:p>
    <w:p w14:paraId="6D7D2E34" w14:textId="77777777" w:rsidR="00B53B76" w:rsidRPr="0065413B" w:rsidRDefault="00B53B76" w:rsidP="00B53B76">
      <w:pPr>
        <w:spacing w:line="276" w:lineRule="auto"/>
        <w:jc w:val="center"/>
        <w:rPr>
          <w:rFonts w:ascii="Arial" w:hAnsi="Arial" w:cs="Arial"/>
          <w:b/>
          <w:sz w:val="22"/>
          <w:szCs w:val="22"/>
        </w:rPr>
      </w:pPr>
    </w:p>
    <w:p w14:paraId="76625FBF" w14:textId="77777777" w:rsidR="005346BA" w:rsidRPr="0065413B" w:rsidRDefault="005346BA" w:rsidP="00B53B76">
      <w:pPr>
        <w:spacing w:line="276" w:lineRule="auto"/>
        <w:jc w:val="center"/>
        <w:rPr>
          <w:rFonts w:ascii="Arial" w:hAnsi="Arial" w:cs="Arial"/>
          <w:b/>
          <w:sz w:val="22"/>
          <w:szCs w:val="22"/>
        </w:rPr>
      </w:pPr>
    </w:p>
    <w:p w14:paraId="37002117" w14:textId="77777777" w:rsidR="005346BA" w:rsidRPr="0065413B" w:rsidRDefault="005346BA" w:rsidP="00B53B76">
      <w:pPr>
        <w:spacing w:line="276" w:lineRule="auto"/>
        <w:jc w:val="center"/>
        <w:rPr>
          <w:rFonts w:ascii="Arial" w:hAnsi="Arial" w:cs="Arial"/>
          <w:b/>
          <w:sz w:val="22"/>
          <w:szCs w:val="22"/>
        </w:rPr>
      </w:pPr>
    </w:p>
    <w:p w14:paraId="1B024F31" w14:textId="77777777" w:rsidR="005346BA" w:rsidRPr="0065413B" w:rsidRDefault="005346BA" w:rsidP="00B53B76">
      <w:pPr>
        <w:spacing w:line="276" w:lineRule="auto"/>
        <w:jc w:val="center"/>
        <w:rPr>
          <w:rFonts w:ascii="Arial" w:hAnsi="Arial" w:cs="Arial"/>
          <w:b/>
          <w:sz w:val="22"/>
          <w:szCs w:val="22"/>
        </w:rPr>
      </w:pPr>
    </w:p>
    <w:p w14:paraId="42A4CA7D" w14:textId="226D60D1" w:rsidR="005346BA" w:rsidRDefault="005346BA" w:rsidP="00B53B76">
      <w:pPr>
        <w:spacing w:line="276" w:lineRule="auto"/>
        <w:jc w:val="center"/>
        <w:rPr>
          <w:rFonts w:ascii="Arial" w:hAnsi="Arial" w:cs="Arial"/>
          <w:b/>
          <w:sz w:val="22"/>
          <w:szCs w:val="22"/>
        </w:rPr>
      </w:pPr>
    </w:p>
    <w:p w14:paraId="5927FF8D" w14:textId="461B072B" w:rsidR="0017615F" w:rsidRDefault="0017615F" w:rsidP="00B53B76">
      <w:pPr>
        <w:spacing w:line="276" w:lineRule="auto"/>
        <w:jc w:val="center"/>
        <w:rPr>
          <w:rFonts w:ascii="Arial" w:hAnsi="Arial" w:cs="Arial"/>
          <w:b/>
          <w:sz w:val="22"/>
          <w:szCs w:val="22"/>
        </w:rPr>
      </w:pPr>
    </w:p>
    <w:p w14:paraId="15EEC7C7" w14:textId="03B20F8B" w:rsidR="0017615F" w:rsidRDefault="0017615F" w:rsidP="00B53B76">
      <w:pPr>
        <w:spacing w:line="276" w:lineRule="auto"/>
        <w:jc w:val="center"/>
        <w:rPr>
          <w:rFonts w:ascii="Arial" w:hAnsi="Arial" w:cs="Arial"/>
          <w:b/>
          <w:sz w:val="22"/>
          <w:szCs w:val="22"/>
        </w:rPr>
      </w:pPr>
    </w:p>
    <w:p w14:paraId="610B0CA7" w14:textId="4D3AD772" w:rsidR="0017615F" w:rsidRDefault="0017615F" w:rsidP="00B53B76">
      <w:pPr>
        <w:spacing w:line="276" w:lineRule="auto"/>
        <w:jc w:val="center"/>
        <w:rPr>
          <w:rFonts w:ascii="Arial" w:hAnsi="Arial" w:cs="Arial"/>
          <w:b/>
          <w:sz w:val="22"/>
          <w:szCs w:val="22"/>
        </w:rPr>
      </w:pPr>
    </w:p>
    <w:p w14:paraId="7B8D302F" w14:textId="77777777" w:rsidR="004C2EB7" w:rsidRDefault="004C2EB7" w:rsidP="00B53B76">
      <w:pPr>
        <w:spacing w:line="276" w:lineRule="auto"/>
        <w:jc w:val="center"/>
        <w:rPr>
          <w:rFonts w:ascii="Arial" w:hAnsi="Arial" w:cs="Arial"/>
          <w:b/>
          <w:sz w:val="22"/>
          <w:szCs w:val="22"/>
        </w:rPr>
      </w:pPr>
    </w:p>
    <w:p w14:paraId="46F90662" w14:textId="77777777" w:rsidR="005346BA" w:rsidRPr="0065413B" w:rsidRDefault="005346BA" w:rsidP="00B53B76">
      <w:pPr>
        <w:spacing w:line="276" w:lineRule="auto"/>
        <w:jc w:val="center"/>
        <w:rPr>
          <w:rFonts w:ascii="Arial" w:hAnsi="Arial" w:cs="Arial"/>
          <w:b/>
          <w:sz w:val="22"/>
          <w:szCs w:val="22"/>
        </w:rPr>
      </w:pPr>
    </w:p>
    <w:p w14:paraId="5A76C9CC" w14:textId="77777777" w:rsidR="00F17170" w:rsidRPr="0065413B" w:rsidRDefault="00F17170" w:rsidP="00581EA5">
      <w:pPr>
        <w:spacing w:line="276" w:lineRule="auto"/>
        <w:rPr>
          <w:rFonts w:ascii="Arial" w:hAnsi="Arial" w:cs="Arial"/>
          <w:sz w:val="22"/>
          <w:szCs w:val="22"/>
        </w:rPr>
      </w:pPr>
      <w:r w:rsidRPr="0065413B">
        <w:rPr>
          <w:rFonts w:ascii="Arial" w:hAnsi="Arial" w:cs="Arial"/>
          <w:sz w:val="22"/>
          <w:szCs w:val="22"/>
        </w:rPr>
        <w:t>Příloha č. 3</w:t>
      </w:r>
    </w:p>
    <w:p w14:paraId="1A287C0A" w14:textId="77777777" w:rsidR="00D6537B" w:rsidRPr="0065413B" w:rsidRDefault="00C872F5" w:rsidP="00D6537B">
      <w:pPr>
        <w:spacing w:line="276" w:lineRule="auto"/>
        <w:jc w:val="center"/>
        <w:rPr>
          <w:rFonts w:ascii="Arial" w:hAnsi="Arial" w:cs="Arial"/>
          <w:b/>
          <w:sz w:val="22"/>
          <w:szCs w:val="22"/>
        </w:rPr>
      </w:pPr>
      <w:r w:rsidRPr="0065413B">
        <w:rPr>
          <w:rFonts w:ascii="Arial" w:hAnsi="Arial" w:cs="Arial"/>
          <w:b/>
          <w:sz w:val="22"/>
          <w:szCs w:val="22"/>
        </w:rPr>
        <w:t>Specifikace poptávaných služeb</w:t>
      </w:r>
    </w:p>
    <w:p w14:paraId="1E2B58D0" w14:textId="77777777" w:rsidR="00C872F5" w:rsidRPr="0065413B" w:rsidRDefault="00C872F5" w:rsidP="00D6537B">
      <w:pPr>
        <w:spacing w:line="276" w:lineRule="auto"/>
        <w:jc w:val="center"/>
        <w:rPr>
          <w:rFonts w:ascii="Arial" w:hAnsi="Arial" w:cs="Arial"/>
          <w:sz w:val="22"/>
          <w:szCs w:val="22"/>
        </w:rPr>
      </w:pPr>
    </w:p>
    <w:tbl>
      <w:tblPr>
        <w:tblW w:w="9327" w:type="dxa"/>
        <w:tblInd w:w="55" w:type="dxa"/>
        <w:tblLayout w:type="fixed"/>
        <w:tblCellMar>
          <w:left w:w="70" w:type="dxa"/>
          <w:right w:w="70" w:type="dxa"/>
        </w:tblCellMar>
        <w:tblLook w:val="04A0" w:firstRow="1" w:lastRow="0" w:firstColumn="1" w:lastColumn="0" w:noHBand="0" w:noVBand="1"/>
      </w:tblPr>
      <w:tblGrid>
        <w:gridCol w:w="678"/>
        <w:gridCol w:w="3231"/>
        <w:gridCol w:w="993"/>
        <w:gridCol w:w="1417"/>
        <w:gridCol w:w="1449"/>
        <w:gridCol w:w="1559"/>
      </w:tblGrid>
      <w:tr w:rsidR="00BB76FE" w:rsidRPr="00A56677" w14:paraId="2483831C" w14:textId="77777777" w:rsidTr="0017615F">
        <w:trPr>
          <w:trHeight w:val="600"/>
        </w:trPr>
        <w:tc>
          <w:tcPr>
            <w:tcW w:w="6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FADA7B"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Číslo</w:t>
            </w:r>
          </w:p>
        </w:tc>
        <w:tc>
          <w:tcPr>
            <w:tcW w:w="3231" w:type="dxa"/>
            <w:tcBorders>
              <w:top w:val="single" w:sz="4" w:space="0" w:color="auto"/>
              <w:left w:val="nil"/>
              <w:bottom w:val="single" w:sz="4" w:space="0" w:color="auto"/>
              <w:right w:val="single" w:sz="4" w:space="0" w:color="auto"/>
            </w:tcBorders>
            <w:shd w:val="clear" w:color="000000" w:fill="BFBFBF"/>
            <w:noWrap/>
            <w:vAlign w:val="center"/>
            <w:hideMark/>
          </w:tcPr>
          <w:p w14:paraId="559CA65B"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Položka</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75A6CCB1"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Měrná jednotka</w:t>
            </w:r>
          </w:p>
        </w:tc>
        <w:tc>
          <w:tcPr>
            <w:tcW w:w="1417" w:type="dxa"/>
            <w:tcBorders>
              <w:top w:val="single" w:sz="4" w:space="0" w:color="auto"/>
              <w:left w:val="nil"/>
              <w:bottom w:val="single" w:sz="4" w:space="0" w:color="auto"/>
              <w:right w:val="single" w:sz="4" w:space="0" w:color="auto"/>
            </w:tcBorders>
            <w:shd w:val="clear" w:color="000000" w:fill="BFBFBF"/>
            <w:noWrap/>
            <w:vAlign w:val="center"/>
            <w:hideMark/>
          </w:tcPr>
          <w:p w14:paraId="1B07A820"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Cena v Kč bez DPH</w:t>
            </w:r>
          </w:p>
        </w:tc>
        <w:tc>
          <w:tcPr>
            <w:tcW w:w="1449" w:type="dxa"/>
            <w:tcBorders>
              <w:top w:val="single" w:sz="4" w:space="0" w:color="auto"/>
              <w:left w:val="nil"/>
              <w:bottom w:val="single" w:sz="4" w:space="0" w:color="auto"/>
              <w:right w:val="single" w:sz="4" w:space="0" w:color="auto"/>
            </w:tcBorders>
            <w:shd w:val="clear" w:color="000000" w:fill="BFBFBF"/>
            <w:noWrap/>
            <w:vAlign w:val="center"/>
            <w:hideMark/>
          </w:tcPr>
          <w:p w14:paraId="0FC996FD"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Výše DPH v Kč</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43B226B3"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Cena v Kč vč. DPH</w:t>
            </w:r>
          </w:p>
        </w:tc>
      </w:tr>
      <w:tr w:rsidR="00BB76FE" w:rsidRPr="00A56677" w14:paraId="688D852E" w14:textId="77777777" w:rsidTr="0017615F">
        <w:trPr>
          <w:trHeight w:val="60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14:paraId="5C80883D"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1</w:t>
            </w:r>
          </w:p>
        </w:tc>
        <w:tc>
          <w:tcPr>
            <w:tcW w:w="3231" w:type="dxa"/>
            <w:tcBorders>
              <w:top w:val="nil"/>
              <w:left w:val="nil"/>
              <w:bottom w:val="single" w:sz="4" w:space="0" w:color="auto"/>
              <w:right w:val="single" w:sz="4" w:space="0" w:color="auto"/>
            </w:tcBorders>
            <w:shd w:val="clear" w:color="auto" w:fill="auto"/>
            <w:vAlign w:val="center"/>
            <w:hideMark/>
          </w:tcPr>
          <w:p w14:paraId="49F77AAE" w14:textId="465A5280" w:rsidR="00BB76FE" w:rsidRPr="0065413B" w:rsidRDefault="00A04CB1" w:rsidP="00BB76FE">
            <w:pPr>
              <w:rPr>
                <w:rFonts w:ascii="Arial" w:hAnsi="Arial" w:cs="Arial"/>
                <w:color w:val="000000"/>
                <w:sz w:val="22"/>
                <w:szCs w:val="22"/>
              </w:rPr>
            </w:pPr>
            <w:r w:rsidRPr="00A04CB1">
              <w:rPr>
                <w:rFonts w:ascii="Arial" w:hAnsi="Arial" w:cs="Arial"/>
                <w:color w:val="000000"/>
                <w:sz w:val="22"/>
                <w:szCs w:val="22"/>
              </w:rPr>
              <w:t>vytyčení vlastnických hranic pozemků</w:t>
            </w:r>
          </w:p>
        </w:tc>
        <w:tc>
          <w:tcPr>
            <w:tcW w:w="993" w:type="dxa"/>
            <w:tcBorders>
              <w:top w:val="nil"/>
              <w:left w:val="nil"/>
              <w:bottom w:val="single" w:sz="4" w:space="0" w:color="auto"/>
              <w:right w:val="single" w:sz="4" w:space="0" w:color="auto"/>
            </w:tcBorders>
            <w:shd w:val="clear" w:color="auto" w:fill="auto"/>
            <w:noWrap/>
            <w:vAlign w:val="center"/>
            <w:hideMark/>
          </w:tcPr>
          <w:p w14:paraId="362A3BFB"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 xml:space="preserve">100 </w:t>
            </w:r>
            <w:proofErr w:type="spellStart"/>
            <w:r w:rsidRPr="0065413B">
              <w:rPr>
                <w:rFonts w:ascii="Arial" w:hAnsi="Arial" w:cs="Arial"/>
                <w:color w:val="000000"/>
                <w:sz w:val="22"/>
                <w:szCs w:val="22"/>
              </w:rPr>
              <w:t>bm</w:t>
            </w:r>
            <w:proofErr w:type="spellEnd"/>
            <w:r w:rsidRPr="0065413B">
              <w:rPr>
                <w:rFonts w:ascii="Arial" w:hAnsi="Arial" w:cs="Arial"/>
                <w:color w:val="000000"/>
                <w:sz w:val="22"/>
                <w:szCs w:val="22"/>
              </w:rPr>
              <w:t>*</w:t>
            </w:r>
          </w:p>
        </w:tc>
        <w:tc>
          <w:tcPr>
            <w:tcW w:w="1417" w:type="dxa"/>
            <w:tcBorders>
              <w:top w:val="nil"/>
              <w:left w:val="nil"/>
              <w:bottom w:val="single" w:sz="4" w:space="0" w:color="auto"/>
              <w:right w:val="single" w:sz="4" w:space="0" w:color="auto"/>
            </w:tcBorders>
            <w:shd w:val="clear" w:color="auto" w:fill="auto"/>
            <w:noWrap/>
            <w:vAlign w:val="center"/>
          </w:tcPr>
          <w:p w14:paraId="0D4BCCB3" w14:textId="0093FBEB" w:rsidR="00BB76FE" w:rsidRPr="002C74D1" w:rsidRDefault="002C74D1" w:rsidP="00BB76FE">
            <w:pPr>
              <w:jc w:val="center"/>
              <w:rPr>
                <w:rFonts w:ascii="Arial" w:hAnsi="Arial" w:cs="Arial"/>
                <w:sz w:val="22"/>
                <w:szCs w:val="22"/>
                <w:highlight w:val="yellow"/>
              </w:rPr>
            </w:pPr>
            <w:r w:rsidRPr="002C74D1">
              <w:rPr>
                <w:rFonts w:ascii="Arial" w:hAnsi="Arial" w:cs="Arial"/>
                <w:sz w:val="22"/>
                <w:szCs w:val="22"/>
              </w:rPr>
              <w:t>1 850</w:t>
            </w:r>
          </w:p>
        </w:tc>
        <w:tc>
          <w:tcPr>
            <w:tcW w:w="1449" w:type="dxa"/>
            <w:tcBorders>
              <w:top w:val="nil"/>
              <w:left w:val="nil"/>
              <w:bottom w:val="single" w:sz="4" w:space="0" w:color="auto"/>
              <w:right w:val="single" w:sz="4" w:space="0" w:color="auto"/>
            </w:tcBorders>
            <w:shd w:val="clear" w:color="auto" w:fill="auto"/>
            <w:noWrap/>
            <w:vAlign w:val="center"/>
          </w:tcPr>
          <w:p w14:paraId="2FF8B191" w14:textId="6BB35F2C" w:rsidR="00BB76FE" w:rsidRPr="0011736C" w:rsidRDefault="00A555FB" w:rsidP="00BB76FE">
            <w:pPr>
              <w:jc w:val="center"/>
              <w:rPr>
                <w:rFonts w:ascii="Arial" w:hAnsi="Arial" w:cs="Arial"/>
                <w:color w:val="000000"/>
                <w:sz w:val="22"/>
                <w:szCs w:val="22"/>
              </w:rPr>
            </w:pPr>
            <w:r w:rsidRPr="0011736C">
              <w:rPr>
                <w:rFonts w:ascii="Arial" w:hAnsi="Arial" w:cs="Arial"/>
                <w:color w:val="000000"/>
                <w:sz w:val="22"/>
                <w:szCs w:val="22"/>
              </w:rPr>
              <w:t>389</w:t>
            </w:r>
          </w:p>
        </w:tc>
        <w:tc>
          <w:tcPr>
            <w:tcW w:w="1559" w:type="dxa"/>
            <w:tcBorders>
              <w:top w:val="nil"/>
              <w:left w:val="nil"/>
              <w:bottom w:val="single" w:sz="4" w:space="0" w:color="auto"/>
              <w:right w:val="single" w:sz="4" w:space="0" w:color="auto"/>
            </w:tcBorders>
            <w:shd w:val="clear" w:color="auto" w:fill="auto"/>
            <w:noWrap/>
            <w:vAlign w:val="center"/>
          </w:tcPr>
          <w:p w14:paraId="72C0C68A" w14:textId="4C629185"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2 239</w:t>
            </w:r>
          </w:p>
        </w:tc>
      </w:tr>
      <w:tr w:rsidR="00BB76FE" w:rsidRPr="00A56677" w14:paraId="6E0A5187" w14:textId="77777777" w:rsidTr="0017615F">
        <w:trPr>
          <w:trHeight w:val="60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14:paraId="183B2907"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2</w:t>
            </w:r>
          </w:p>
        </w:tc>
        <w:tc>
          <w:tcPr>
            <w:tcW w:w="3231" w:type="dxa"/>
            <w:tcBorders>
              <w:top w:val="nil"/>
              <w:left w:val="nil"/>
              <w:bottom w:val="single" w:sz="4" w:space="0" w:color="auto"/>
              <w:right w:val="single" w:sz="4" w:space="0" w:color="auto"/>
            </w:tcBorders>
            <w:shd w:val="clear" w:color="auto" w:fill="auto"/>
            <w:vAlign w:val="center"/>
            <w:hideMark/>
          </w:tcPr>
          <w:p w14:paraId="30A1B9ED" w14:textId="2494DE5B" w:rsidR="00BB76FE" w:rsidRPr="0065413B" w:rsidRDefault="00A04CB1" w:rsidP="00BB76FE">
            <w:pPr>
              <w:rPr>
                <w:rFonts w:ascii="Arial" w:hAnsi="Arial" w:cs="Arial"/>
                <w:color w:val="000000"/>
                <w:sz w:val="22"/>
                <w:szCs w:val="22"/>
              </w:rPr>
            </w:pPr>
            <w:r w:rsidRPr="00A04CB1">
              <w:rPr>
                <w:rFonts w:ascii="Arial" w:hAnsi="Arial" w:cs="Arial"/>
                <w:color w:val="000000"/>
                <w:sz w:val="22"/>
                <w:szCs w:val="22"/>
              </w:rPr>
              <w:t>vyhotovení geometrického plánu</w:t>
            </w:r>
          </w:p>
        </w:tc>
        <w:tc>
          <w:tcPr>
            <w:tcW w:w="993" w:type="dxa"/>
            <w:tcBorders>
              <w:top w:val="nil"/>
              <w:left w:val="nil"/>
              <w:bottom w:val="single" w:sz="4" w:space="0" w:color="auto"/>
              <w:right w:val="single" w:sz="4" w:space="0" w:color="auto"/>
            </w:tcBorders>
            <w:shd w:val="clear" w:color="auto" w:fill="auto"/>
            <w:noWrap/>
            <w:hideMark/>
          </w:tcPr>
          <w:p w14:paraId="47667E68" w14:textId="77777777" w:rsidR="00BB76FE" w:rsidRPr="0065413B" w:rsidRDefault="00BB76FE" w:rsidP="00BB76FE">
            <w:pPr>
              <w:jc w:val="center"/>
              <w:rPr>
                <w:rFonts w:ascii="Arial" w:hAnsi="Arial" w:cs="Arial"/>
                <w:sz w:val="22"/>
                <w:szCs w:val="22"/>
              </w:rPr>
            </w:pPr>
            <w:r w:rsidRPr="0065413B">
              <w:rPr>
                <w:rFonts w:ascii="Arial" w:hAnsi="Arial" w:cs="Arial"/>
                <w:color w:val="000000"/>
                <w:sz w:val="22"/>
                <w:szCs w:val="22"/>
              </w:rPr>
              <w:t xml:space="preserve">100 </w:t>
            </w:r>
            <w:proofErr w:type="spellStart"/>
            <w:r w:rsidRPr="0065413B">
              <w:rPr>
                <w:rFonts w:ascii="Arial" w:hAnsi="Arial" w:cs="Arial"/>
                <w:color w:val="000000"/>
                <w:sz w:val="22"/>
                <w:szCs w:val="22"/>
              </w:rPr>
              <w:t>bm</w:t>
            </w:r>
            <w:proofErr w:type="spellEnd"/>
            <w:r w:rsidRPr="0065413B">
              <w:rPr>
                <w:rFonts w:ascii="Arial" w:hAnsi="Arial" w:cs="Arial"/>
                <w:color w:val="000000"/>
                <w:sz w:val="22"/>
                <w:szCs w:val="22"/>
              </w:rPr>
              <w:t>*</w:t>
            </w:r>
          </w:p>
        </w:tc>
        <w:tc>
          <w:tcPr>
            <w:tcW w:w="1417" w:type="dxa"/>
            <w:tcBorders>
              <w:top w:val="nil"/>
              <w:left w:val="nil"/>
              <w:bottom w:val="single" w:sz="4" w:space="0" w:color="auto"/>
              <w:right w:val="single" w:sz="4" w:space="0" w:color="auto"/>
            </w:tcBorders>
            <w:shd w:val="clear" w:color="auto" w:fill="auto"/>
            <w:noWrap/>
            <w:vAlign w:val="center"/>
          </w:tcPr>
          <w:p w14:paraId="420C364B" w14:textId="5005899F" w:rsidR="00BB76FE" w:rsidRPr="0065413B" w:rsidRDefault="002C74D1" w:rsidP="00BB76FE">
            <w:pPr>
              <w:jc w:val="center"/>
              <w:rPr>
                <w:rFonts w:ascii="Arial" w:hAnsi="Arial" w:cs="Arial"/>
                <w:color w:val="000000"/>
                <w:sz w:val="22"/>
                <w:szCs w:val="22"/>
                <w:highlight w:val="yellow"/>
              </w:rPr>
            </w:pPr>
            <w:r w:rsidRPr="002C74D1">
              <w:rPr>
                <w:rFonts w:ascii="Arial" w:hAnsi="Arial" w:cs="Arial"/>
                <w:color w:val="000000"/>
                <w:sz w:val="22"/>
                <w:szCs w:val="22"/>
              </w:rPr>
              <w:t>1 850</w:t>
            </w:r>
          </w:p>
        </w:tc>
        <w:tc>
          <w:tcPr>
            <w:tcW w:w="1449" w:type="dxa"/>
            <w:tcBorders>
              <w:top w:val="nil"/>
              <w:left w:val="nil"/>
              <w:bottom w:val="single" w:sz="4" w:space="0" w:color="auto"/>
              <w:right w:val="single" w:sz="4" w:space="0" w:color="auto"/>
            </w:tcBorders>
            <w:shd w:val="clear" w:color="auto" w:fill="auto"/>
            <w:noWrap/>
            <w:vAlign w:val="center"/>
          </w:tcPr>
          <w:p w14:paraId="698BC544" w14:textId="4023779E"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389</w:t>
            </w:r>
          </w:p>
        </w:tc>
        <w:tc>
          <w:tcPr>
            <w:tcW w:w="1559" w:type="dxa"/>
            <w:tcBorders>
              <w:top w:val="nil"/>
              <w:left w:val="nil"/>
              <w:bottom w:val="single" w:sz="4" w:space="0" w:color="auto"/>
              <w:right w:val="single" w:sz="4" w:space="0" w:color="auto"/>
            </w:tcBorders>
            <w:shd w:val="clear" w:color="auto" w:fill="auto"/>
            <w:noWrap/>
            <w:vAlign w:val="center"/>
          </w:tcPr>
          <w:p w14:paraId="321BC2BB" w14:textId="100826EA"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2 239</w:t>
            </w:r>
          </w:p>
        </w:tc>
      </w:tr>
      <w:tr w:rsidR="00BB76FE" w:rsidRPr="00A56677" w14:paraId="590AA0DE" w14:textId="77777777" w:rsidTr="0017615F">
        <w:trPr>
          <w:trHeight w:val="90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14:paraId="1CE6A0D4"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3</w:t>
            </w:r>
          </w:p>
        </w:tc>
        <w:tc>
          <w:tcPr>
            <w:tcW w:w="3231" w:type="dxa"/>
            <w:tcBorders>
              <w:top w:val="nil"/>
              <w:left w:val="nil"/>
              <w:bottom w:val="single" w:sz="4" w:space="0" w:color="auto"/>
              <w:right w:val="single" w:sz="4" w:space="0" w:color="auto"/>
            </w:tcBorders>
            <w:shd w:val="clear" w:color="auto" w:fill="auto"/>
            <w:vAlign w:val="center"/>
            <w:hideMark/>
          </w:tcPr>
          <w:p w14:paraId="3EA23134" w14:textId="77777777" w:rsidR="00A04CB1" w:rsidRPr="00A04CB1" w:rsidRDefault="00A04CB1" w:rsidP="00A04CB1">
            <w:pPr>
              <w:rPr>
                <w:rFonts w:ascii="Arial" w:hAnsi="Arial" w:cs="Arial"/>
                <w:color w:val="000000"/>
                <w:sz w:val="22"/>
                <w:szCs w:val="22"/>
              </w:rPr>
            </w:pPr>
            <w:r w:rsidRPr="00A04CB1">
              <w:rPr>
                <w:rFonts w:ascii="Arial" w:hAnsi="Arial" w:cs="Arial"/>
                <w:color w:val="000000"/>
                <w:sz w:val="22"/>
                <w:szCs w:val="22"/>
              </w:rPr>
              <w:t xml:space="preserve">stabilizace lomového bodu v terénu v souladu s vyhláškou č. 357/2013 Sb. </w:t>
            </w:r>
          </w:p>
          <w:p w14:paraId="56B4B75C" w14:textId="372F3A6C" w:rsidR="00BB76FE" w:rsidRPr="0065413B" w:rsidRDefault="00A04CB1" w:rsidP="00A04CB1">
            <w:pPr>
              <w:rPr>
                <w:rFonts w:ascii="Arial" w:hAnsi="Arial" w:cs="Arial"/>
                <w:color w:val="000000"/>
                <w:sz w:val="22"/>
                <w:szCs w:val="22"/>
              </w:rPr>
            </w:pPr>
            <w:r w:rsidRPr="00A04CB1">
              <w:rPr>
                <w:rFonts w:ascii="Arial" w:hAnsi="Arial" w:cs="Arial"/>
                <w:color w:val="000000"/>
                <w:sz w:val="22"/>
                <w:szCs w:val="22"/>
              </w:rPr>
              <w:t>– znak z plastu (plastový mezník)</w:t>
            </w:r>
          </w:p>
        </w:tc>
        <w:tc>
          <w:tcPr>
            <w:tcW w:w="993" w:type="dxa"/>
            <w:tcBorders>
              <w:top w:val="nil"/>
              <w:left w:val="nil"/>
              <w:bottom w:val="single" w:sz="4" w:space="0" w:color="auto"/>
              <w:right w:val="single" w:sz="4" w:space="0" w:color="auto"/>
            </w:tcBorders>
            <w:shd w:val="clear" w:color="auto" w:fill="auto"/>
            <w:noWrap/>
            <w:hideMark/>
          </w:tcPr>
          <w:p w14:paraId="4D60CB17" w14:textId="77777777" w:rsidR="002C74D1" w:rsidRDefault="002C74D1" w:rsidP="00BB76FE">
            <w:pPr>
              <w:jc w:val="center"/>
              <w:rPr>
                <w:rFonts w:ascii="Arial" w:hAnsi="Arial" w:cs="Arial"/>
                <w:sz w:val="22"/>
                <w:szCs w:val="22"/>
              </w:rPr>
            </w:pPr>
          </w:p>
          <w:p w14:paraId="6E753D77" w14:textId="77777777" w:rsidR="002C74D1" w:rsidRDefault="002C74D1" w:rsidP="00BB76FE">
            <w:pPr>
              <w:jc w:val="center"/>
              <w:rPr>
                <w:rFonts w:ascii="Arial" w:hAnsi="Arial" w:cs="Arial"/>
                <w:sz w:val="22"/>
                <w:szCs w:val="22"/>
              </w:rPr>
            </w:pPr>
          </w:p>
          <w:p w14:paraId="6DEB3629" w14:textId="77C22793" w:rsidR="00BB76FE" w:rsidRPr="0065413B" w:rsidRDefault="0017615F" w:rsidP="00BB76FE">
            <w:pPr>
              <w:jc w:val="center"/>
              <w:rPr>
                <w:rFonts w:ascii="Arial" w:hAnsi="Arial" w:cs="Arial"/>
                <w:sz w:val="22"/>
                <w:szCs w:val="22"/>
              </w:rPr>
            </w:pPr>
            <w:r>
              <w:rPr>
                <w:rFonts w:ascii="Arial" w:hAnsi="Arial" w:cs="Arial"/>
                <w:sz w:val="22"/>
                <w:szCs w:val="22"/>
              </w:rPr>
              <w:t>1 ks</w:t>
            </w:r>
          </w:p>
        </w:tc>
        <w:tc>
          <w:tcPr>
            <w:tcW w:w="1417" w:type="dxa"/>
            <w:tcBorders>
              <w:top w:val="nil"/>
              <w:left w:val="nil"/>
              <w:bottom w:val="single" w:sz="4" w:space="0" w:color="auto"/>
              <w:right w:val="single" w:sz="4" w:space="0" w:color="auto"/>
            </w:tcBorders>
            <w:shd w:val="clear" w:color="auto" w:fill="auto"/>
            <w:noWrap/>
            <w:vAlign w:val="center"/>
          </w:tcPr>
          <w:p w14:paraId="7389B8C1" w14:textId="09379982" w:rsidR="00BB76FE" w:rsidRPr="002C74D1" w:rsidRDefault="002C74D1" w:rsidP="00BB76FE">
            <w:pPr>
              <w:jc w:val="center"/>
              <w:rPr>
                <w:rFonts w:ascii="Arial" w:hAnsi="Arial" w:cs="Arial"/>
                <w:color w:val="000000"/>
                <w:sz w:val="22"/>
                <w:szCs w:val="22"/>
              </w:rPr>
            </w:pPr>
            <w:r w:rsidRPr="002C74D1">
              <w:rPr>
                <w:rFonts w:ascii="Arial" w:hAnsi="Arial" w:cs="Arial"/>
                <w:color w:val="000000"/>
                <w:sz w:val="22"/>
                <w:szCs w:val="22"/>
              </w:rPr>
              <w:t>80</w:t>
            </w:r>
          </w:p>
        </w:tc>
        <w:tc>
          <w:tcPr>
            <w:tcW w:w="1449" w:type="dxa"/>
            <w:tcBorders>
              <w:top w:val="nil"/>
              <w:left w:val="nil"/>
              <w:bottom w:val="single" w:sz="4" w:space="0" w:color="auto"/>
              <w:right w:val="single" w:sz="4" w:space="0" w:color="auto"/>
            </w:tcBorders>
            <w:shd w:val="clear" w:color="auto" w:fill="auto"/>
            <w:noWrap/>
            <w:vAlign w:val="center"/>
          </w:tcPr>
          <w:p w14:paraId="0581B9AE" w14:textId="409565B5"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17</w:t>
            </w:r>
          </w:p>
        </w:tc>
        <w:tc>
          <w:tcPr>
            <w:tcW w:w="1559" w:type="dxa"/>
            <w:tcBorders>
              <w:top w:val="nil"/>
              <w:left w:val="nil"/>
              <w:bottom w:val="single" w:sz="4" w:space="0" w:color="auto"/>
              <w:right w:val="single" w:sz="4" w:space="0" w:color="auto"/>
            </w:tcBorders>
            <w:shd w:val="clear" w:color="auto" w:fill="auto"/>
            <w:noWrap/>
            <w:vAlign w:val="center"/>
          </w:tcPr>
          <w:p w14:paraId="5CBCFB89" w14:textId="51C15ADF"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97</w:t>
            </w:r>
          </w:p>
        </w:tc>
      </w:tr>
      <w:tr w:rsidR="00BB76FE" w:rsidRPr="00A56677" w14:paraId="580412B8" w14:textId="77777777" w:rsidTr="0017615F">
        <w:trPr>
          <w:trHeight w:val="60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14:paraId="07CA4649"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4</w:t>
            </w:r>
          </w:p>
        </w:tc>
        <w:tc>
          <w:tcPr>
            <w:tcW w:w="3231" w:type="dxa"/>
            <w:tcBorders>
              <w:top w:val="nil"/>
              <w:left w:val="nil"/>
              <w:bottom w:val="single" w:sz="4" w:space="0" w:color="auto"/>
              <w:right w:val="single" w:sz="4" w:space="0" w:color="auto"/>
            </w:tcBorders>
            <w:shd w:val="clear" w:color="auto" w:fill="auto"/>
            <w:vAlign w:val="center"/>
            <w:hideMark/>
          </w:tcPr>
          <w:p w14:paraId="2073D6C0" w14:textId="2310DE81" w:rsidR="00A04CB1" w:rsidRPr="00A04CB1" w:rsidRDefault="00A04CB1" w:rsidP="00A04CB1">
            <w:pPr>
              <w:tabs>
                <w:tab w:val="left" w:pos="8364"/>
              </w:tabs>
              <w:spacing w:after="120" w:line="276" w:lineRule="auto"/>
              <w:ind w:right="-142"/>
              <w:contextualSpacing/>
              <w:rPr>
                <w:rFonts w:ascii="Arial" w:eastAsia="Calibri" w:hAnsi="Arial" w:cs="Arial"/>
                <w:kern w:val="28"/>
                <w:sz w:val="22"/>
                <w:szCs w:val="22"/>
                <w:lang w:eastAsia="en-US"/>
              </w:rPr>
            </w:pPr>
            <w:r>
              <w:rPr>
                <w:rFonts w:ascii="Arial" w:eastAsia="Calibri" w:hAnsi="Arial" w:cs="Arial"/>
                <w:kern w:val="28"/>
                <w:sz w:val="22"/>
                <w:szCs w:val="22"/>
                <w:lang w:eastAsia="en-US"/>
              </w:rPr>
              <w:t>s</w:t>
            </w:r>
            <w:r w:rsidRPr="00A04CB1">
              <w:rPr>
                <w:rFonts w:ascii="Arial" w:eastAsia="Calibri" w:hAnsi="Arial" w:cs="Arial"/>
                <w:kern w:val="28"/>
                <w:sz w:val="22"/>
                <w:szCs w:val="22"/>
                <w:lang w:eastAsia="en-US"/>
              </w:rPr>
              <w:t>tabilizace</w:t>
            </w:r>
            <w:r>
              <w:rPr>
                <w:rFonts w:ascii="Arial" w:eastAsia="Calibri" w:hAnsi="Arial" w:cs="Arial"/>
                <w:kern w:val="28"/>
                <w:sz w:val="22"/>
                <w:szCs w:val="22"/>
                <w:lang w:eastAsia="en-US"/>
              </w:rPr>
              <w:t xml:space="preserve"> </w:t>
            </w:r>
            <w:r w:rsidRPr="00A04CB1">
              <w:rPr>
                <w:rFonts w:ascii="Arial" w:eastAsia="Calibri" w:hAnsi="Arial" w:cs="Arial"/>
                <w:kern w:val="28"/>
                <w:sz w:val="22"/>
                <w:szCs w:val="22"/>
                <w:lang w:eastAsia="en-US"/>
              </w:rPr>
              <w:t xml:space="preserve">lomového bodu v terénu v souladu s vyhláškou č. 357/2013 Sb. </w:t>
            </w:r>
          </w:p>
          <w:p w14:paraId="75F705A1" w14:textId="7C288C6A" w:rsidR="00BB76FE" w:rsidRPr="0065413B" w:rsidRDefault="00A04CB1" w:rsidP="00A04CB1">
            <w:pPr>
              <w:rPr>
                <w:rFonts w:ascii="Arial" w:hAnsi="Arial" w:cs="Arial"/>
                <w:color w:val="000000"/>
                <w:sz w:val="22"/>
                <w:szCs w:val="22"/>
              </w:rPr>
            </w:pPr>
            <w:r w:rsidRPr="00A04CB1">
              <w:rPr>
                <w:rFonts w:ascii="Arial" w:hAnsi="Arial" w:cs="Arial"/>
                <w:kern w:val="28"/>
                <w:sz w:val="22"/>
                <w:szCs w:val="22"/>
              </w:rPr>
              <w:t>– ostatní stabilizace</w:t>
            </w:r>
          </w:p>
        </w:tc>
        <w:tc>
          <w:tcPr>
            <w:tcW w:w="993" w:type="dxa"/>
            <w:tcBorders>
              <w:top w:val="nil"/>
              <w:left w:val="nil"/>
              <w:bottom w:val="single" w:sz="4" w:space="0" w:color="auto"/>
              <w:right w:val="single" w:sz="4" w:space="0" w:color="auto"/>
            </w:tcBorders>
            <w:shd w:val="clear" w:color="auto" w:fill="auto"/>
            <w:noWrap/>
            <w:hideMark/>
          </w:tcPr>
          <w:p w14:paraId="0A12D42F" w14:textId="77777777" w:rsidR="002C74D1" w:rsidRDefault="002C74D1" w:rsidP="00BB76FE">
            <w:pPr>
              <w:jc w:val="center"/>
              <w:rPr>
                <w:rFonts w:ascii="Arial" w:hAnsi="Arial" w:cs="Arial"/>
                <w:sz w:val="22"/>
                <w:szCs w:val="22"/>
              </w:rPr>
            </w:pPr>
          </w:p>
          <w:p w14:paraId="5531ED8D" w14:textId="77777777" w:rsidR="002C74D1" w:rsidRDefault="002C74D1" w:rsidP="00BB76FE">
            <w:pPr>
              <w:jc w:val="center"/>
              <w:rPr>
                <w:rFonts w:ascii="Arial" w:hAnsi="Arial" w:cs="Arial"/>
                <w:sz w:val="22"/>
                <w:szCs w:val="22"/>
              </w:rPr>
            </w:pPr>
          </w:p>
          <w:p w14:paraId="209FEAA6" w14:textId="060A537F" w:rsidR="00BB76FE" w:rsidRPr="0065413B" w:rsidRDefault="0017615F" w:rsidP="00BB76FE">
            <w:pPr>
              <w:jc w:val="center"/>
              <w:rPr>
                <w:rFonts w:ascii="Arial" w:hAnsi="Arial" w:cs="Arial"/>
                <w:sz w:val="22"/>
                <w:szCs w:val="22"/>
              </w:rPr>
            </w:pPr>
            <w:r>
              <w:rPr>
                <w:rFonts w:ascii="Arial" w:hAnsi="Arial" w:cs="Arial"/>
                <w:sz w:val="22"/>
                <w:szCs w:val="22"/>
              </w:rPr>
              <w:t>1 ks</w:t>
            </w:r>
          </w:p>
        </w:tc>
        <w:tc>
          <w:tcPr>
            <w:tcW w:w="1417" w:type="dxa"/>
            <w:tcBorders>
              <w:top w:val="nil"/>
              <w:left w:val="nil"/>
              <w:bottom w:val="single" w:sz="4" w:space="0" w:color="auto"/>
              <w:right w:val="single" w:sz="4" w:space="0" w:color="auto"/>
            </w:tcBorders>
            <w:shd w:val="clear" w:color="auto" w:fill="auto"/>
            <w:noWrap/>
            <w:vAlign w:val="center"/>
          </w:tcPr>
          <w:p w14:paraId="31F9B135" w14:textId="1DACAA62" w:rsidR="00BB76FE" w:rsidRPr="0065413B" w:rsidRDefault="002C74D1" w:rsidP="00BB76FE">
            <w:pPr>
              <w:jc w:val="center"/>
              <w:rPr>
                <w:rFonts w:ascii="Arial" w:hAnsi="Arial" w:cs="Arial"/>
                <w:color w:val="000000"/>
                <w:sz w:val="22"/>
                <w:szCs w:val="22"/>
                <w:highlight w:val="yellow"/>
              </w:rPr>
            </w:pPr>
            <w:r w:rsidRPr="002C74D1">
              <w:rPr>
                <w:rFonts w:ascii="Arial" w:hAnsi="Arial" w:cs="Arial"/>
                <w:color w:val="000000"/>
                <w:sz w:val="22"/>
                <w:szCs w:val="22"/>
              </w:rPr>
              <w:t>15</w:t>
            </w:r>
          </w:p>
        </w:tc>
        <w:tc>
          <w:tcPr>
            <w:tcW w:w="1449" w:type="dxa"/>
            <w:tcBorders>
              <w:top w:val="nil"/>
              <w:left w:val="nil"/>
              <w:bottom w:val="single" w:sz="4" w:space="0" w:color="auto"/>
              <w:right w:val="single" w:sz="4" w:space="0" w:color="auto"/>
            </w:tcBorders>
            <w:shd w:val="clear" w:color="auto" w:fill="auto"/>
            <w:noWrap/>
            <w:vAlign w:val="center"/>
          </w:tcPr>
          <w:p w14:paraId="530FFBFE" w14:textId="1F15A1C0"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center"/>
          </w:tcPr>
          <w:p w14:paraId="274332E4" w14:textId="06C25347" w:rsidR="00BB76FE" w:rsidRPr="0011736C" w:rsidRDefault="002C74D1" w:rsidP="00BB76FE">
            <w:pPr>
              <w:jc w:val="center"/>
              <w:rPr>
                <w:rFonts w:ascii="Arial" w:hAnsi="Arial" w:cs="Arial"/>
                <w:color w:val="000000"/>
                <w:sz w:val="22"/>
                <w:szCs w:val="22"/>
              </w:rPr>
            </w:pPr>
            <w:r w:rsidRPr="0011736C">
              <w:rPr>
                <w:rFonts w:ascii="Arial" w:hAnsi="Arial" w:cs="Arial"/>
                <w:color w:val="000000"/>
                <w:sz w:val="22"/>
                <w:szCs w:val="22"/>
              </w:rPr>
              <w:t>18</w:t>
            </w:r>
          </w:p>
        </w:tc>
      </w:tr>
    </w:tbl>
    <w:p w14:paraId="2A0F721F" w14:textId="77777777" w:rsidR="00F17170" w:rsidRPr="0065413B" w:rsidRDefault="00F17170" w:rsidP="00581EA5">
      <w:pPr>
        <w:spacing w:line="276" w:lineRule="auto"/>
        <w:rPr>
          <w:rFonts w:ascii="Arial" w:hAnsi="Arial" w:cs="Arial"/>
          <w:sz w:val="22"/>
          <w:szCs w:val="22"/>
        </w:rPr>
      </w:pPr>
    </w:p>
    <w:p w14:paraId="2D99E6B4" w14:textId="42464A19" w:rsidR="00F17170" w:rsidRPr="0065413B" w:rsidRDefault="00A60ECA" w:rsidP="00581EA5">
      <w:pPr>
        <w:spacing w:line="276" w:lineRule="auto"/>
        <w:rPr>
          <w:rFonts w:ascii="Arial" w:hAnsi="Arial" w:cs="Arial"/>
          <w:sz w:val="22"/>
          <w:szCs w:val="22"/>
        </w:rPr>
      </w:pPr>
      <w:r>
        <w:rPr>
          <w:rFonts w:ascii="Arial" w:hAnsi="Arial" w:cs="Arial"/>
          <w:sz w:val="22"/>
          <w:szCs w:val="22"/>
        </w:rPr>
        <w:t xml:space="preserve">   *každých započatých 100 m hranice</w:t>
      </w:r>
    </w:p>
    <w:p w14:paraId="04346042" w14:textId="77777777" w:rsidR="00F17170" w:rsidRPr="0065413B" w:rsidRDefault="00F17170" w:rsidP="00581EA5">
      <w:pPr>
        <w:spacing w:line="276" w:lineRule="auto"/>
        <w:rPr>
          <w:rFonts w:ascii="Arial" w:hAnsi="Arial" w:cs="Arial"/>
          <w:sz w:val="22"/>
          <w:szCs w:val="22"/>
        </w:rPr>
      </w:pPr>
    </w:p>
    <w:p w14:paraId="0890D0F7" w14:textId="77777777" w:rsidR="00F17170" w:rsidRPr="0065413B" w:rsidRDefault="00F17170" w:rsidP="00581EA5">
      <w:pPr>
        <w:spacing w:line="276" w:lineRule="auto"/>
        <w:rPr>
          <w:rFonts w:ascii="Arial" w:hAnsi="Arial" w:cs="Arial"/>
          <w:sz w:val="22"/>
          <w:szCs w:val="22"/>
        </w:rPr>
      </w:pPr>
    </w:p>
    <w:p w14:paraId="36AD5585" w14:textId="77777777" w:rsidR="00F17170" w:rsidRPr="0065413B" w:rsidRDefault="00F17170" w:rsidP="00581EA5">
      <w:pPr>
        <w:spacing w:line="276" w:lineRule="auto"/>
        <w:rPr>
          <w:rFonts w:ascii="Arial" w:hAnsi="Arial" w:cs="Arial"/>
          <w:sz w:val="22"/>
          <w:szCs w:val="22"/>
        </w:rPr>
      </w:pPr>
    </w:p>
    <w:p w14:paraId="32B6953A" w14:textId="77777777" w:rsidR="00F17170" w:rsidRPr="0065413B" w:rsidRDefault="00F17170" w:rsidP="00581EA5">
      <w:pPr>
        <w:spacing w:line="276" w:lineRule="auto"/>
        <w:rPr>
          <w:rFonts w:ascii="Arial" w:hAnsi="Arial" w:cs="Arial"/>
          <w:sz w:val="22"/>
          <w:szCs w:val="22"/>
        </w:rPr>
      </w:pPr>
    </w:p>
    <w:p w14:paraId="2187979B" w14:textId="77777777" w:rsidR="00F17170" w:rsidRPr="0065413B" w:rsidRDefault="00F17170" w:rsidP="00581EA5">
      <w:pPr>
        <w:spacing w:line="276" w:lineRule="auto"/>
        <w:rPr>
          <w:rFonts w:ascii="Arial" w:hAnsi="Arial" w:cs="Arial"/>
          <w:sz w:val="22"/>
          <w:szCs w:val="22"/>
        </w:rPr>
      </w:pPr>
    </w:p>
    <w:p w14:paraId="69CFDE5D" w14:textId="77777777" w:rsidR="00F17170" w:rsidRPr="0065413B" w:rsidRDefault="00F17170" w:rsidP="00581EA5">
      <w:pPr>
        <w:spacing w:line="276" w:lineRule="auto"/>
        <w:rPr>
          <w:rFonts w:ascii="Arial" w:hAnsi="Arial" w:cs="Arial"/>
          <w:sz w:val="22"/>
          <w:szCs w:val="22"/>
        </w:rPr>
      </w:pPr>
    </w:p>
    <w:sectPr w:rsidR="00F17170" w:rsidRPr="0065413B" w:rsidSect="007A0C1F">
      <w:footerReference w:type="even" r:id="rId8"/>
      <w:footerReference w:type="default" r:id="rId9"/>
      <w:headerReference w:type="first" r:id="rId10"/>
      <w:pgSz w:w="11906" w:h="16838"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F588" w14:textId="77777777" w:rsidR="00773DD6" w:rsidRDefault="00773DD6">
      <w:r>
        <w:separator/>
      </w:r>
    </w:p>
  </w:endnote>
  <w:endnote w:type="continuationSeparator" w:id="0">
    <w:p w14:paraId="4A930004" w14:textId="77777777" w:rsidR="00773DD6" w:rsidRDefault="0077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5576" w14:textId="77777777" w:rsidR="00773DD6" w:rsidRDefault="00773D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604451" w14:textId="77777777" w:rsidR="00773DD6" w:rsidRDefault="00773D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CC58C" w14:textId="755B4250" w:rsidR="00773DD6" w:rsidRPr="0065413B" w:rsidRDefault="00773DD6">
    <w:pPr>
      <w:pStyle w:val="Zpat"/>
      <w:framePr w:wrap="around" w:vAnchor="text" w:hAnchor="margin" w:xAlign="center" w:y="1"/>
      <w:rPr>
        <w:rStyle w:val="slostrnky"/>
        <w:rFonts w:ascii="Arial" w:hAnsi="Arial" w:cs="Arial"/>
        <w:sz w:val="22"/>
        <w:szCs w:val="22"/>
      </w:rPr>
    </w:pPr>
    <w:r w:rsidRPr="0065413B">
      <w:rPr>
        <w:rStyle w:val="slostrnky"/>
        <w:rFonts w:ascii="Arial" w:hAnsi="Arial" w:cs="Arial"/>
        <w:sz w:val="22"/>
        <w:szCs w:val="22"/>
      </w:rPr>
      <w:fldChar w:fldCharType="begin"/>
    </w:r>
    <w:r w:rsidRPr="0065413B">
      <w:rPr>
        <w:rStyle w:val="slostrnky"/>
        <w:rFonts w:ascii="Arial" w:hAnsi="Arial" w:cs="Arial"/>
        <w:sz w:val="22"/>
        <w:szCs w:val="22"/>
      </w:rPr>
      <w:instrText xml:space="preserve">PAGE  </w:instrText>
    </w:r>
    <w:r w:rsidRPr="0065413B">
      <w:rPr>
        <w:rStyle w:val="slostrnky"/>
        <w:rFonts w:ascii="Arial" w:hAnsi="Arial" w:cs="Arial"/>
        <w:sz w:val="22"/>
        <w:szCs w:val="22"/>
      </w:rPr>
      <w:fldChar w:fldCharType="separate"/>
    </w:r>
    <w:r w:rsidR="00275F31">
      <w:rPr>
        <w:rStyle w:val="slostrnky"/>
        <w:rFonts w:ascii="Arial" w:hAnsi="Arial" w:cs="Arial"/>
        <w:noProof/>
        <w:sz w:val="22"/>
        <w:szCs w:val="22"/>
      </w:rPr>
      <w:t>13</w:t>
    </w:r>
    <w:r w:rsidRPr="0065413B">
      <w:rPr>
        <w:rStyle w:val="slostrnky"/>
        <w:rFonts w:ascii="Arial" w:hAnsi="Arial" w:cs="Arial"/>
        <w:sz w:val="22"/>
        <w:szCs w:val="22"/>
      </w:rPr>
      <w:fldChar w:fldCharType="end"/>
    </w:r>
  </w:p>
  <w:p w14:paraId="66135EF4" w14:textId="77777777" w:rsidR="00773DD6" w:rsidRPr="0065413B" w:rsidRDefault="00773DD6">
    <w:pPr>
      <w:rPr>
        <w:rFonts w:ascii="Arial" w:hAnsi="Arial" w:cs="Arial"/>
        <w:sz w:val="22"/>
        <w:szCs w:val="22"/>
      </w:rPr>
    </w:pPr>
    <w:r w:rsidRPr="0065413B">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9B35E" w14:textId="77777777" w:rsidR="00773DD6" w:rsidRDefault="00773DD6">
      <w:r>
        <w:separator/>
      </w:r>
    </w:p>
  </w:footnote>
  <w:footnote w:type="continuationSeparator" w:id="0">
    <w:p w14:paraId="35A15AC4" w14:textId="77777777" w:rsidR="00773DD6" w:rsidRDefault="0077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A0FF" w14:textId="376CD608" w:rsidR="007C2B5E" w:rsidRDefault="007C2B5E" w:rsidP="00B612DB">
    <w:pPr>
      <w:tabs>
        <w:tab w:val="left" w:pos="4820"/>
      </w:tabs>
      <w:rPr>
        <w:rFonts w:ascii="Arial" w:hAnsi="Arial" w:cs="Arial"/>
        <w:sz w:val="22"/>
        <w:szCs w:val="22"/>
      </w:rPr>
    </w:pPr>
  </w:p>
  <w:p w14:paraId="67F05341" w14:textId="68EF0C27" w:rsidR="00773DD6" w:rsidRPr="0065413B" w:rsidRDefault="00F10251" w:rsidP="00B612DB">
    <w:pPr>
      <w:tabs>
        <w:tab w:val="left" w:pos="4820"/>
      </w:tabs>
      <w:rPr>
        <w:rFonts w:ascii="Arial" w:hAnsi="Arial" w:cs="Arial"/>
        <w:sz w:val="22"/>
        <w:szCs w:val="22"/>
      </w:rPr>
    </w:pPr>
    <w:r>
      <w:rPr>
        <w:rFonts w:ascii="Arial" w:hAnsi="Arial" w:cs="Arial"/>
        <w:sz w:val="22"/>
        <w:szCs w:val="22"/>
      </w:rPr>
      <w:t xml:space="preserve">                                                             </w:t>
    </w:r>
    <w:r w:rsidR="00773DD6" w:rsidRPr="0065413B">
      <w:rPr>
        <w:rFonts w:ascii="Arial" w:hAnsi="Arial" w:cs="Arial"/>
        <w:sz w:val="22"/>
        <w:szCs w:val="22"/>
      </w:rPr>
      <w:t xml:space="preserve">Číslo </w:t>
    </w:r>
    <w:r>
      <w:rPr>
        <w:rFonts w:ascii="Arial" w:hAnsi="Arial" w:cs="Arial"/>
        <w:sz w:val="22"/>
        <w:szCs w:val="22"/>
      </w:rPr>
      <w:t xml:space="preserve">rámcové dohody </w:t>
    </w:r>
    <w:r w:rsidR="00773DD6" w:rsidRPr="0065413B">
      <w:rPr>
        <w:rFonts w:ascii="Arial" w:hAnsi="Arial" w:cs="Arial"/>
        <w:sz w:val="22"/>
        <w:szCs w:val="22"/>
      </w:rPr>
      <w:t xml:space="preserve">Objednatele: </w:t>
    </w:r>
    <w:r w:rsidRPr="00F10251">
      <w:rPr>
        <w:rFonts w:ascii="Arial" w:hAnsi="Arial" w:cs="Arial"/>
        <w:sz w:val="22"/>
        <w:szCs w:val="22"/>
      </w:rPr>
      <w:t>767-2018-505101</w:t>
    </w:r>
  </w:p>
  <w:p w14:paraId="09B6DDDA" w14:textId="77777777" w:rsidR="00773DD6" w:rsidRPr="000475D9" w:rsidRDefault="00773DD6" w:rsidP="00B612DB">
    <w:pPr>
      <w:tabs>
        <w:tab w:val="left" w:pos="4820"/>
      </w:tabs>
      <w:rPr>
        <w:sz w:val="20"/>
        <w:szCs w:val="20"/>
      </w:rPr>
    </w:pPr>
    <w:r w:rsidRPr="000475D9">
      <w:rPr>
        <w:sz w:val="20"/>
        <w:szCs w:val="20"/>
      </w:rPr>
      <w:tab/>
    </w:r>
  </w:p>
  <w:p w14:paraId="4769A3A0" w14:textId="77777777" w:rsidR="00773DD6" w:rsidRDefault="00773D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AC3"/>
    <w:multiLevelType w:val="hybridMultilevel"/>
    <w:tmpl w:val="C90451A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A72377"/>
    <w:multiLevelType w:val="hybridMultilevel"/>
    <w:tmpl w:val="1206D1C0"/>
    <w:lvl w:ilvl="0" w:tplc="78A01320">
      <w:start w:val="1"/>
      <w:numFmt w:val="decimal"/>
      <w:lvlText w:val="%1."/>
      <w:lvlJc w:val="left"/>
      <w:pPr>
        <w:ind w:left="1724" w:hanging="360"/>
      </w:pPr>
      <w:rPr>
        <w:rFonts w:cs="Times New Roman" w:hint="default"/>
      </w:rPr>
    </w:lvl>
    <w:lvl w:ilvl="1" w:tplc="04050019">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 w15:restartNumberingAfterBreak="0">
    <w:nsid w:val="0EED47F5"/>
    <w:multiLevelType w:val="hybridMultilevel"/>
    <w:tmpl w:val="880EFB4C"/>
    <w:lvl w:ilvl="0" w:tplc="0405000B">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 w15:restartNumberingAfterBreak="0">
    <w:nsid w:val="117D2BF0"/>
    <w:multiLevelType w:val="hybridMultilevel"/>
    <w:tmpl w:val="C9068E06"/>
    <w:lvl w:ilvl="0" w:tplc="AC26A39C">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874B27"/>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72475B"/>
    <w:multiLevelType w:val="hybridMultilevel"/>
    <w:tmpl w:val="4F18B708"/>
    <w:lvl w:ilvl="0" w:tplc="B5F06F3C">
      <w:start w:val="1"/>
      <w:numFmt w:val="bullet"/>
      <w:lvlText w:val=""/>
      <w:lvlJc w:val="left"/>
      <w:pPr>
        <w:ind w:left="1206" w:hanging="360"/>
      </w:pPr>
      <w:rPr>
        <w:rFonts w:ascii="Symbol" w:hAnsi="Symbol" w:hint="default"/>
        <w:color w:val="auto"/>
      </w:rPr>
    </w:lvl>
    <w:lvl w:ilvl="1" w:tplc="04050003" w:tentative="1">
      <w:start w:val="1"/>
      <w:numFmt w:val="bullet"/>
      <w:lvlText w:val="o"/>
      <w:lvlJc w:val="left"/>
      <w:pPr>
        <w:ind w:left="1926" w:hanging="360"/>
      </w:pPr>
      <w:rPr>
        <w:rFonts w:ascii="Courier New" w:hAnsi="Courier New" w:cs="Courier New" w:hint="default"/>
      </w:rPr>
    </w:lvl>
    <w:lvl w:ilvl="2" w:tplc="04050005" w:tentative="1">
      <w:start w:val="1"/>
      <w:numFmt w:val="bullet"/>
      <w:lvlText w:val=""/>
      <w:lvlJc w:val="left"/>
      <w:pPr>
        <w:ind w:left="2646" w:hanging="360"/>
      </w:pPr>
      <w:rPr>
        <w:rFonts w:ascii="Wingdings" w:hAnsi="Wingdings" w:hint="default"/>
      </w:rPr>
    </w:lvl>
    <w:lvl w:ilvl="3" w:tplc="04050001" w:tentative="1">
      <w:start w:val="1"/>
      <w:numFmt w:val="bullet"/>
      <w:lvlText w:val=""/>
      <w:lvlJc w:val="left"/>
      <w:pPr>
        <w:ind w:left="3366" w:hanging="360"/>
      </w:pPr>
      <w:rPr>
        <w:rFonts w:ascii="Symbol" w:hAnsi="Symbol" w:hint="default"/>
      </w:rPr>
    </w:lvl>
    <w:lvl w:ilvl="4" w:tplc="04050003" w:tentative="1">
      <w:start w:val="1"/>
      <w:numFmt w:val="bullet"/>
      <w:lvlText w:val="o"/>
      <w:lvlJc w:val="left"/>
      <w:pPr>
        <w:ind w:left="4086" w:hanging="360"/>
      </w:pPr>
      <w:rPr>
        <w:rFonts w:ascii="Courier New" w:hAnsi="Courier New" w:cs="Courier New" w:hint="default"/>
      </w:rPr>
    </w:lvl>
    <w:lvl w:ilvl="5" w:tplc="04050005" w:tentative="1">
      <w:start w:val="1"/>
      <w:numFmt w:val="bullet"/>
      <w:lvlText w:val=""/>
      <w:lvlJc w:val="left"/>
      <w:pPr>
        <w:ind w:left="4806" w:hanging="360"/>
      </w:pPr>
      <w:rPr>
        <w:rFonts w:ascii="Wingdings" w:hAnsi="Wingdings" w:hint="default"/>
      </w:rPr>
    </w:lvl>
    <w:lvl w:ilvl="6" w:tplc="04050001" w:tentative="1">
      <w:start w:val="1"/>
      <w:numFmt w:val="bullet"/>
      <w:lvlText w:val=""/>
      <w:lvlJc w:val="left"/>
      <w:pPr>
        <w:ind w:left="5526" w:hanging="360"/>
      </w:pPr>
      <w:rPr>
        <w:rFonts w:ascii="Symbol" w:hAnsi="Symbol" w:hint="default"/>
      </w:rPr>
    </w:lvl>
    <w:lvl w:ilvl="7" w:tplc="04050003" w:tentative="1">
      <w:start w:val="1"/>
      <w:numFmt w:val="bullet"/>
      <w:lvlText w:val="o"/>
      <w:lvlJc w:val="left"/>
      <w:pPr>
        <w:ind w:left="6246" w:hanging="360"/>
      </w:pPr>
      <w:rPr>
        <w:rFonts w:ascii="Courier New" w:hAnsi="Courier New" w:cs="Courier New" w:hint="default"/>
      </w:rPr>
    </w:lvl>
    <w:lvl w:ilvl="8" w:tplc="04050005" w:tentative="1">
      <w:start w:val="1"/>
      <w:numFmt w:val="bullet"/>
      <w:lvlText w:val=""/>
      <w:lvlJc w:val="left"/>
      <w:pPr>
        <w:ind w:left="6966" w:hanging="360"/>
      </w:pPr>
      <w:rPr>
        <w:rFonts w:ascii="Wingdings" w:hAnsi="Wingdings" w:hint="default"/>
      </w:rPr>
    </w:lvl>
  </w:abstractNum>
  <w:abstractNum w:abstractNumId="6" w15:restartNumberingAfterBreak="0">
    <w:nsid w:val="1B2A5DD2"/>
    <w:multiLevelType w:val="hybridMultilevel"/>
    <w:tmpl w:val="0E6A7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728CA"/>
    <w:multiLevelType w:val="hybridMultilevel"/>
    <w:tmpl w:val="2E3631CC"/>
    <w:lvl w:ilvl="0" w:tplc="B5F06F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B5F06F3C">
      <w:start w:val="1"/>
      <w:numFmt w:val="bullet"/>
      <w:lvlText w:val=""/>
      <w:lvlJc w:val="left"/>
      <w:pPr>
        <w:ind w:left="2585" w:hanging="360"/>
      </w:pPr>
      <w:rPr>
        <w:rFonts w:ascii="Symbol" w:hAnsi="Symbol" w:hint="default"/>
        <w:i w:val="0"/>
        <w:color w:val="auto"/>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D657100"/>
    <w:multiLevelType w:val="hybridMultilevel"/>
    <w:tmpl w:val="C8726364"/>
    <w:lvl w:ilvl="0" w:tplc="6E3A084E">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55F60BE"/>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7227C53"/>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7AB025D"/>
    <w:multiLevelType w:val="hybridMultilevel"/>
    <w:tmpl w:val="72F0CB34"/>
    <w:lvl w:ilvl="0" w:tplc="B5F06F3C">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5C4045"/>
    <w:multiLevelType w:val="hybridMultilevel"/>
    <w:tmpl w:val="0F30EB98"/>
    <w:lvl w:ilvl="0" w:tplc="0405000F">
      <w:start w:val="1"/>
      <w:numFmt w:val="decimal"/>
      <w:lvlText w:val="%1."/>
      <w:lvlJc w:val="left"/>
      <w:pPr>
        <w:ind w:left="360" w:hanging="360"/>
      </w:pPr>
      <w:rPr>
        <w:rFonts w:cs="Times New Roman"/>
      </w:rPr>
    </w:lvl>
    <w:lvl w:ilvl="1" w:tplc="ABE63CEE">
      <w:start w:val="1"/>
      <w:numFmt w:val="lowerLetter"/>
      <w:lvlText w:val="%2)"/>
      <w:lvlJc w:val="left"/>
      <w:pPr>
        <w:ind w:left="1785" w:hanging="705"/>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CF20DA4"/>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62C6FCD"/>
    <w:multiLevelType w:val="multilevel"/>
    <w:tmpl w:val="5F4657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1317B2"/>
    <w:multiLevelType w:val="hybridMultilevel"/>
    <w:tmpl w:val="991EB17E"/>
    <w:lvl w:ilvl="0" w:tplc="3D94A1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A14004"/>
    <w:multiLevelType w:val="hybridMultilevel"/>
    <w:tmpl w:val="7B62F0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A296AE9"/>
    <w:multiLevelType w:val="hybridMultilevel"/>
    <w:tmpl w:val="894E0B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79879BA">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910EFC"/>
    <w:multiLevelType w:val="hybridMultilevel"/>
    <w:tmpl w:val="1C60E826"/>
    <w:lvl w:ilvl="0" w:tplc="4B7AFFF8">
      <w:start w:val="1"/>
      <w:numFmt w:val="bullet"/>
      <w:lvlText w:val="▪"/>
      <w:lvlJc w:val="left"/>
      <w:pPr>
        <w:ind w:left="720" w:hanging="360"/>
      </w:pPr>
      <w:rPr>
        <w:rFonts w:ascii="Courier New" w:hAnsi="Courier New" w:hint="default"/>
      </w:rPr>
    </w:lvl>
    <w:lvl w:ilvl="1" w:tplc="CF8237F8">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71D39"/>
    <w:multiLevelType w:val="hybridMultilevel"/>
    <w:tmpl w:val="71204FD2"/>
    <w:lvl w:ilvl="0" w:tplc="C43E0B16">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25CFB"/>
    <w:multiLevelType w:val="hybridMultilevel"/>
    <w:tmpl w:val="66AAFB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B1770D8"/>
    <w:multiLevelType w:val="hybridMultilevel"/>
    <w:tmpl w:val="99B2BFCC"/>
    <w:lvl w:ilvl="0" w:tplc="0405000B">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7802278"/>
    <w:multiLevelType w:val="hybridMultilevel"/>
    <w:tmpl w:val="90EC30AE"/>
    <w:lvl w:ilvl="0" w:tplc="94FAB83C">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B4249ED"/>
    <w:multiLevelType w:val="hybridMultilevel"/>
    <w:tmpl w:val="89BA2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2452B2"/>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FE939CA"/>
    <w:multiLevelType w:val="multilevel"/>
    <w:tmpl w:val="8E04CA10"/>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19750A"/>
    <w:multiLevelType w:val="hybridMultilevel"/>
    <w:tmpl w:val="B7805CC2"/>
    <w:lvl w:ilvl="0" w:tplc="94FAB83C">
      <w:numFmt w:val="bullet"/>
      <w:lvlText w:val="-"/>
      <w:lvlJc w:val="left"/>
      <w:pPr>
        <w:ind w:left="720" w:hanging="360"/>
      </w:pPr>
      <w:rPr>
        <w:rFonts w:ascii="Times New Roman" w:eastAsia="Times New Roman" w:hAnsi="Times New Roman" w:hint="default"/>
      </w:rPr>
    </w:lvl>
    <w:lvl w:ilvl="1" w:tplc="D602A8CC">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DC1143"/>
    <w:multiLevelType w:val="hybridMultilevel"/>
    <w:tmpl w:val="F2AEA53E"/>
    <w:lvl w:ilvl="0" w:tplc="0EA4FC4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6F931E13"/>
    <w:multiLevelType w:val="hybridMultilevel"/>
    <w:tmpl w:val="EBD4C212"/>
    <w:lvl w:ilvl="0" w:tplc="4B7AFFF8">
      <w:start w:val="1"/>
      <w:numFmt w:val="bullet"/>
      <w:lvlText w:val="▪"/>
      <w:lvlJc w:val="left"/>
      <w:pPr>
        <w:ind w:left="720" w:hanging="360"/>
      </w:pPr>
      <w:rPr>
        <w:rFonts w:ascii="Courier New" w:hAnsi="Courier New" w:hint="default"/>
      </w:rPr>
    </w:lvl>
    <w:lvl w:ilvl="1" w:tplc="04050013">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5B326E"/>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6946AD3"/>
    <w:multiLevelType w:val="hybridMultilevel"/>
    <w:tmpl w:val="1206D1C0"/>
    <w:lvl w:ilvl="0" w:tplc="78A01320">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7BA634D"/>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BC917BC"/>
    <w:multiLevelType w:val="multilevel"/>
    <w:tmpl w:val="AC78EF40"/>
    <w:lvl w:ilvl="0">
      <w:start w:val="1"/>
      <w:numFmt w:val="decimal"/>
      <w:lvlText w:val="%1."/>
      <w:lvlJc w:val="left"/>
      <w:pPr>
        <w:ind w:left="720" w:hanging="36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7"/>
  </w:num>
  <w:num w:numId="2">
    <w:abstractNumId w:val="34"/>
  </w:num>
  <w:num w:numId="3">
    <w:abstractNumId w:val="8"/>
  </w:num>
  <w:num w:numId="4">
    <w:abstractNumId w:val="31"/>
  </w:num>
  <w:num w:numId="5">
    <w:abstractNumId w:val="9"/>
  </w:num>
  <w:num w:numId="6">
    <w:abstractNumId w:val="32"/>
  </w:num>
  <w:num w:numId="7">
    <w:abstractNumId w:val="11"/>
  </w:num>
  <w:num w:numId="8">
    <w:abstractNumId w:val="12"/>
  </w:num>
  <w:num w:numId="9">
    <w:abstractNumId w:val="22"/>
  </w:num>
  <w:num w:numId="10">
    <w:abstractNumId w:val="0"/>
  </w:num>
  <w:num w:numId="11">
    <w:abstractNumId w:val="24"/>
  </w:num>
  <w:num w:numId="12">
    <w:abstractNumId w:val="26"/>
  </w:num>
  <w:num w:numId="13">
    <w:abstractNumId w:val="33"/>
  </w:num>
  <w:num w:numId="14">
    <w:abstractNumId w:val="27"/>
  </w:num>
  <w:num w:numId="15">
    <w:abstractNumId w:val="16"/>
  </w:num>
  <w:num w:numId="16">
    <w:abstractNumId w:val="10"/>
  </w:num>
  <w:num w:numId="17">
    <w:abstractNumId w:val="13"/>
  </w:num>
  <w:num w:numId="18">
    <w:abstractNumId w:val="1"/>
  </w:num>
  <w:num w:numId="19">
    <w:abstractNumId w:val="25"/>
  </w:num>
  <w:num w:numId="20">
    <w:abstractNumId w:val="5"/>
  </w:num>
  <w:num w:numId="21">
    <w:abstractNumId w:val="15"/>
  </w:num>
  <w:num w:numId="22">
    <w:abstractNumId w:val="28"/>
  </w:num>
  <w:num w:numId="23">
    <w:abstractNumId w:val="4"/>
  </w:num>
  <w:num w:numId="24">
    <w:abstractNumId w:val="19"/>
  </w:num>
  <w:num w:numId="25">
    <w:abstractNumId w:val="3"/>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num>
  <w:num w:numId="31">
    <w:abstractNumId w:val="7"/>
  </w:num>
  <w:num w:numId="32">
    <w:abstractNumId w:val="6"/>
  </w:num>
  <w:num w:numId="33">
    <w:abstractNumId w:val="20"/>
  </w:num>
  <w:num w:numId="34">
    <w:abstractNumId w:val="2"/>
  </w:num>
  <w:num w:numId="35">
    <w:abstractNumId w:val="21"/>
  </w:num>
  <w:num w:numId="3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2A"/>
    <w:rsid w:val="00001044"/>
    <w:rsid w:val="0000401A"/>
    <w:rsid w:val="000064EC"/>
    <w:rsid w:val="00012114"/>
    <w:rsid w:val="00013E4C"/>
    <w:rsid w:val="00020B89"/>
    <w:rsid w:val="000238BE"/>
    <w:rsid w:val="0002715C"/>
    <w:rsid w:val="00027254"/>
    <w:rsid w:val="0003194D"/>
    <w:rsid w:val="0003323C"/>
    <w:rsid w:val="00036139"/>
    <w:rsid w:val="00041035"/>
    <w:rsid w:val="00043167"/>
    <w:rsid w:val="00047486"/>
    <w:rsid w:val="000475D9"/>
    <w:rsid w:val="00047C43"/>
    <w:rsid w:val="00054105"/>
    <w:rsid w:val="000669D2"/>
    <w:rsid w:val="0007275D"/>
    <w:rsid w:val="00074CB6"/>
    <w:rsid w:val="00074F08"/>
    <w:rsid w:val="00075FE0"/>
    <w:rsid w:val="00076CA9"/>
    <w:rsid w:val="00080058"/>
    <w:rsid w:val="0009178B"/>
    <w:rsid w:val="00091F9D"/>
    <w:rsid w:val="0009453F"/>
    <w:rsid w:val="000945F6"/>
    <w:rsid w:val="000A2E92"/>
    <w:rsid w:val="000A317A"/>
    <w:rsid w:val="000A5078"/>
    <w:rsid w:val="000A5D60"/>
    <w:rsid w:val="000B0054"/>
    <w:rsid w:val="000B27E9"/>
    <w:rsid w:val="000B2F77"/>
    <w:rsid w:val="000C0F07"/>
    <w:rsid w:val="000C5542"/>
    <w:rsid w:val="000C707A"/>
    <w:rsid w:val="000D4480"/>
    <w:rsid w:val="000D7BFC"/>
    <w:rsid w:val="000F3105"/>
    <w:rsid w:val="00101A40"/>
    <w:rsid w:val="00105647"/>
    <w:rsid w:val="00105F71"/>
    <w:rsid w:val="00106860"/>
    <w:rsid w:val="00110803"/>
    <w:rsid w:val="001109BB"/>
    <w:rsid w:val="001125A0"/>
    <w:rsid w:val="00112612"/>
    <w:rsid w:val="00115B09"/>
    <w:rsid w:val="001162B5"/>
    <w:rsid w:val="0011736C"/>
    <w:rsid w:val="00124C1B"/>
    <w:rsid w:val="0012702E"/>
    <w:rsid w:val="00130922"/>
    <w:rsid w:val="0013124D"/>
    <w:rsid w:val="00134187"/>
    <w:rsid w:val="001341C9"/>
    <w:rsid w:val="00137A19"/>
    <w:rsid w:val="001420AC"/>
    <w:rsid w:val="00146AD6"/>
    <w:rsid w:val="00150CB3"/>
    <w:rsid w:val="00154DDE"/>
    <w:rsid w:val="00155FAF"/>
    <w:rsid w:val="00175AA6"/>
    <w:rsid w:val="0017615F"/>
    <w:rsid w:val="00177458"/>
    <w:rsid w:val="00191CC8"/>
    <w:rsid w:val="001924A9"/>
    <w:rsid w:val="001A00BB"/>
    <w:rsid w:val="001A09D0"/>
    <w:rsid w:val="001A2F76"/>
    <w:rsid w:val="001A4810"/>
    <w:rsid w:val="001B3E9F"/>
    <w:rsid w:val="001B74A0"/>
    <w:rsid w:val="001C563D"/>
    <w:rsid w:val="001C67DB"/>
    <w:rsid w:val="001D01B2"/>
    <w:rsid w:val="001D331F"/>
    <w:rsid w:val="001E3979"/>
    <w:rsid w:val="001E64F6"/>
    <w:rsid w:val="001E7DD2"/>
    <w:rsid w:val="001F025D"/>
    <w:rsid w:val="00201E52"/>
    <w:rsid w:val="00205D1D"/>
    <w:rsid w:val="002148E6"/>
    <w:rsid w:val="0021517F"/>
    <w:rsid w:val="002237D4"/>
    <w:rsid w:val="00223C18"/>
    <w:rsid w:val="002275B8"/>
    <w:rsid w:val="00230B10"/>
    <w:rsid w:val="00232677"/>
    <w:rsid w:val="002356DF"/>
    <w:rsid w:val="002415E0"/>
    <w:rsid w:val="002426BC"/>
    <w:rsid w:val="00243FBB"/>
    <w:rsid w:val="002448F5"/>
    <w:rsid w:val="002579E8"/>
    <w:rsid w:val="0026188A"/>
    <w:rsid w:val="00264DEE"/>
    <w:rsid w:val="00272995"/>
    <w:rsid w:val="00273CF9"/>
    <w:rsid w:val="00275BD7"/>
    <w:rsid w:val="00275F31"/>
    <w:rsid w:val="00286973"/>
    <w:rsid w:val="00290AD3"/>
    <w:rsid w:val="0029509D"/>
    <w:rsid w:val="00297119"/>
    <w:rsid w:val="002A5F1D"/>
    <w:rsid w:val="002A657D"/>
    <w:rsid w:val="002B2D66"/>
    <w:rsid w:val="002B50D7"/>
    <w:rsid w:val="002C20DB"/>
    <w:rsid w:val="002C34A3"/>
    <w:rsid w:val="002C44BF"/>
    <w:rsid w:val="002C4B1E"/>
    <w:rsid w:val="002C5C87"/>
    <w:rsid w:val="002C6F3E"/>
    <w:rsid w:val="002C74D1"/>
    <w:rsid w:val="002D0097"/>
    <w:rsid w:val="002D0931"/>
    <w:rsid w:val="002D452A"/>
    <w:rsid w:val="002D51B1"/>
    <w:rsid w:val="002D62B1"/>
    <w:rsid w:val="002E16F6"/>
    <w:rsid w:val="002E291E"/>
    <w:rsid w:val="002E4681"/>
    <w:rsid w:val="002E528A"/>
    <w:rsid w:val="002E65F1"/>
    <w:rsid w:val="002E6713"/>
    <w:rsid w:val="002E7EEC"/>
    <w:rsid w:val="002F1EA7"/>
    <w:rsid w:val="002F28B2"/>
    <w:rsid w:val="002F470C"/>
    <w:rsid w:val="002F7D16"/>
    <w:rsid w:val="00303F29"/>
    <w:rsid w:val="00307006"/>
    <w:rsid w:val="003129F5"/>
    <w:rsid w:val="00312B49"/>
    <w:rsid w:val="003139FA"/>
    <w:rsid w:val="00315944"/>
    <w:rsid w:val="0031616C"/>
    <w:rsid w:val="0032548E"/>
    <w:rsid w:val="00335E77"/>
    <w:rsid w:val="003423BD"/>
    <w:rsid w:val="00345ED1"/>
    <w:rsid w:val="00352451"/>
    <w:rsid w:val="00353095"/>
    <w:rsid w:val="00353118"/>
    <w:rsid w:val="0035360C"/>
    <w:rsid w:val="00356B9A"/>
    <w:rsid w:val="0036252C"/>
    <w:rsid w:val="003646B9"/>
    <w:rsid w:val="00365765"/>
    <w:rsid w:val="0036786C"/>
    <w:rsid w:val="00372EB5"/>
    <w:rsid w:val="003742F4"/>
    <w:rsid w:val="0038060F"/>
    <w:rsid w:val="00382024"/>
    <w:rsid w:val="00385B58"/>
    <w:rsid w:val="0039067A"/>
    <w:rsid w:val="003A4A18"/>
    <w:rsid w:val="003C0BD6"/>
    <w:rsid w:val="003C1C8F"/>
    <w:rsid w:val="003D1339"/>
    <w:rsid w:val="003D314F"/>
    <w:rsid w:val="003D3BEF"/>
    <w:rsid w:val="003E1655"/>
    <w:rsid w:val="003E4B45"/>
    <w:rsid w:val="003E5F95"/>
    <w:rsid w:val="003F0989"/>
    <w:rsid w:val="003F1397"/>
    <w:rsid w:val="003F5C38"/>
    <w:rsid w:val="003F72B8"/>
    <w:rsid w:val="004024DB"/>
    <w:rsid w:val="00404236"/>
    <w:rsid w:val="00412708"/>
    <w:rsid w:val="00412D68"/>
    <w:rsid w:val="004212A8"/>
    <w:rsid w:val="004212BC"/>
    <w:rsid w:val="00421982"/>
    <w:rsid w:val="004226F2"/>
    <w:rsid w:val="004272BB"/>
    <w:rsid w:val="00436CBA"/>
    <w:rsid w:val="00437D96"/>
    <w:rsid w:val="004414EF"/>
    <w:rsid w:val="0044161E"/>
    <w:rsid w:val="004426E2"/>
    <w:rsid w:val="004559BE"/>
    <w:rsid w:val="004710B7"/>
    <w:rsid w:val="004720B0"/>
    <w:rsid w:val="004744F4"/>
    <w:rsid w:val="0047586B"/>
    <w:rsid w:val="00484520"/>
    <w:rsid w:val="00486468"/>
    <w:rsid w:val="0049378E"/>
    <w:rsid w:val="00494176"/>
    <w:rsid w:val="00496340"/>
    <w:rsid w:val="00496D0C"/>
    <w:rsid w:val="00497CF3"/>
    <w:rsid w:val="004B071D"/>
    <w:rsid w:val="004B1651"/>
    <w:rsid w:val="004B1E92"/>
    <w:rsid w:val="004C2EB7"/>
    <w:rsid w:val="004C5F30"/>
    <w:rsid w:val="004C7A4D"/>
    <w:rsid w:val="004D3BD0"/>
    <w:rsid w:val="004D3D21"/>
    <w:rsid w:val="004D3E89"/>
    <w:rsid w:val="004E1147"/>
    <w:rsid w:val="004E41C9"/>
    <w:rsid w:val="004F3E6E"/>
    <w:rsid w:val="004F4B68"/>
    <w:rsid w:val="00504C7F"/>
    <w:rsid w:val="00512D35"/>
    <w:rsid w:val="005163EE"/>
    <w:rsid w:val="005218D1"/>
    <w:rsid w:val="005219D2"/>
    <w:rsid w:val="0052641B"/>
    <w:rsid w:val="00526436"/>
    <w:rsid w:val="00530CF8"/>
    <w:rsid w:val="00530F0B"/>
    <w:rsid w:val="0053214B"/>
    <w:rsid w:val="005346BA"/>
    <w:rsid w:val="00534908"/>
    <w:rsid w:val="0054201D"/>
    <w:rsid w:val="005435A6"/>
    <w:rsid w:val="0055174F"/>
    <w:rsid w:val="00555954"/>
    <w:rsid w:val="00555A83"/>
    <w:rsid w:val="00564155"/>
    <w:rsid w:val="005739E4"/>
    <w:rsid w:val="00575AAA"/>
    <w:rsid w:val="00577793"/>
    <w:rsid w:val="00580E6C"/>
    <w:rsid w:val="00581EA5"/>
    <w:rsid w:val="00584C4D"/>
    <w:rsid w:val="00591E12"/>
    <w:rsid w:val="00593F08"/>
    <w:rsid w:val="005943AE"/>
    <w:rsid w:val="005950E0"/>
    <w:rsid w:val="005A3246"/>
    <w:rsid w:val="005A491E"/>
    <w:rsid w:val="005B65D4"/>
    <w:rsid w:val="005C19D1"/>
    <w:rsid w:val="005D0CB8"/>
    <w:rsid w:val="005D0DBF"/>
    <w:rsid w:val="005D4FB7"/>
    <w:rsid w:val="005E14D7"/>
    <w:rsid w:val="005E453A"/>
    <w:rsid w:val="005F157C"/>
    <w:rsid w:val="005F16CA"/>
    <w:rsid w:val="005F6793"/>
    <w:rsid w:val="005F6CF5"/>
    <w:rsid w:val="00602580"/>
    <w:rsid w:val="006028D8"/>
    <w:rsid w:val="0060360D"/>
    <w:rsid w:val="00604F13"/>
    <w:rsid w:val="0060642A"/>
    <w:rsid w:val="0061346C"/>
    <w:rsid w:val="006135DF"/>
    <w:rsid w:val="00620D02"/>
    <w:rsid w:val="00620F03"/>
    <w:rsid w:val="00621A64"/>
    <w:rsid w:val="00622A2D"/>
    <w:rsid w:val="0063062F"/>
    <w:rsid w:val="00636CAE"/>
    <w:rsid w:val="006459F2"/>
    <w:rsid w:val="00651ACF"/>
    <w:rsid w:val="0065413B"/>
    <w:rsid w:val="0065597D"/>
    <w:rsid w:val="00655D5B"/>
    <w:rsid w:val="00663E98"/>
    <w:rsid w:val="00665C5C"/>
    <w:rsid w:val="00671F2F"/>
    <w:rsid w:val="006750CB"/>
    <w:rsid w:val="0067761E"/>
    <w:rsid w:val="00680736"/>
    <w:rsid w:val="006818A0"/>
    <w:rsid w:val="006830F3"/>
    <w:rsid w:val="00685DE2"/>
    <w:rsid w:val="00693907"/>
    <w:rsid w:val="00694BBF"/>
    <w:rsid w:val="00697EDD"/>
    <w:rsid w:val="006A0C0F"/>
    <w:rsid w:val="006A241D"/>
    <w:rsid w:val="006A5E0E"/>
    <w:rsid w:val="006A7B88"/>
    <w:rsid w:val="006B000B"/>
    <w:rsid w:val="006B1BE4"/>
    <w:rsid w:val="006B4E89"/>
    <w:rsid w:val="006B65EA"/>
    <w:rsid w:val="006B777E"/>
    <w:rsid w:val="006B7D5F"/>
    <w:rsid w:val="006C6A67"/>
    <w:rsid w:val="006D16E2"/>
    <w:rsid w:val="006D205B"/>
    <w:rsid w:val="006D3644"/>
    <w:rsid w:val="006D3A26"/>
    <w:rsid w:val="006D6B23"/>
    <w:rsid w:val="006E0A66"/>
    <w:rsid w:val="006E341E"/>
    <w:rsid w:val="006E74C0"/>
    <w:rsid w:val="006E77AA"/>
    <w:rsid w:val="006E7F19"/>
    <w:rsid w:val="006F2CFA"/>
    <w:rsid w:val="006F355B"/>
    <w:rsid w:val="00703997"/>
    <w:rsid w:val="007045DF"/>
    <w:rsid w:val="00714C4C"/>
    <w:rsid w:val="00720AF4"/>
    <w:rsid w:val="00723BB4"/>
    <w:rsid w:val="0072459E"/>
    <w:rsid w:val="0072555B"/>
    <w:rsid w:val="0073341D"/>
    <w:rsid w:val="007371C2"/>
    <w:rsid w:val="00740768"/>
    <w:rsid w:val="007573C9"/>
    <w:rsid w:val="0077327E"/>
    <w:rsid w:val="00773DD6"/>
    <w:rsid w:val="007757E9"/>
    <w:rsid w:val="00785CD0"/>
    <w:rsid w:val="00786CE6"/>
    <w:rsid w:val="0079189D"/>
    <w:rsid w:val="00793338"/>
    <w:rsid w:val="007952AA"/>
    <w:rsid w:val="007A0C1F"/>
    <w:rsid w:val="007A2861"/>
    <w:rsid w:val="007A2CE5"/>
    <w:rsid w:val="007B3549"/>
    <w:rsid w:val="007B392C"/>
    <w:rsid w:val="007B552E"/>
    <w:rsid w:val="007C2B5E"/>
    <w:rsid w:val="007E52FF"/>
    <w:rsid w:val="007F24D9"/>
    <w:rsid w:val="007F3DBD"/>
    <w:rsid w:val="007F57DC"/>
    <w:rsid w:val="00807262"/>
    <w:rsid w:val="0081182D"/>
    <w:rsid w:val="00811B83"/>
    <w:rsid w:val="00815990"/>
    <w:rsid w:val="008164FC"/>
    <w:rsid w:val="008233A2"/>
    <w:rsid w:val="00826515"/>
    <w:rsid w:val="008349FB"/>
    <w:rsid w:val="00835C37"/>
    <w:rsid w:val="00836B8B"/>
    <w:rsid w:val="0084700B"/>
    <w:rsid w:val="00855C23"/>
    <w:rsid w:val="00864567"/>
    <w:rsid w:val="00867A8D"/>
    <w:rsid w:val="00872496"/>
    <w:rsid w:val="008730AC"/>
    <w:rsid w:val="00876037"/>
    <w:rsid w:val="00881664"/>
    <w:rsid w:val="00882464"/>
    <w:rsid w:val="008824B0"/>
    <w:rsid w:val="0088352F"/>
    <w:rsid w:val="0088437D"/>
    <w:rsid w:val="008932B9"/>
    <w:rsid w:val="00896B54"/>
    <w:rsid w:val="008A2920"/>
    <w:rsid w:val="008A2CBC"/>
    <w:rsid w:val="008A36DC"/>
    <w:rsid w:val="008A5ED0"/>
    <w:rsid w:val="008B001E"/>
    <w:rsid w:val="008B206B"/>
    <w:rsid w:val="008B6853"/>
    <w:rsid w:val="008B70E2"/>
    <w:rsid w:val="008C1DE8"/>
    <w:rsid w:val="008C7106"/>
    <w:rsid w:val="008D1FC4"/>
    <w:rsid w:val="008D3342"/>
    <w:rsid w:val="008D6EC4"/>
    <w:rsid w:val="008F617D"/>
    <w:rsid w:val="00914075"/>
    <w:rsid w:val="00915827"/>
    <w:rsid w:val="0091751E"/>
    <w:rsid w:val="00920316"/>
    <w:rsid w:val="009327A0"/>
    <w:rsid w:val="00934FA4"/>
    <w:rsid w:val="00940789"/>
    <w:rsid w:val="009466C9"/>
    <w:rsid w:val="009513B7"/>
    <w:rsid w:val="0095156F"/>
    <w:rsid w:val="009528F6"/>
    <w:rsid w:val="009557DC"/>
    <w:rsid w:val="00955E2F"/>
    <w:rsid w:val="00961076"/>
    <w:rsid w:val="009621B2"/>
    <w:rsid w:val="00967C78"/>
    <w:rsid w:val="00970331"/>
    <w:rsid w:val="00971856"/>
    <w:rsid w:val="00973629"/>
    <w:rsid w:val="009745FC"/>
    <w:rsid w:val="00974ED9"/>
    <w:rsid w:val="00975522"/>
    <w:rsid w:val="0097580F"/>
    <w:rsid w:val="00984914"/>
    <w:rsid w:val="009947B1"/>
    <w:rsid w:val="00994CD0"/>
    <w:rsid w:val="009A3F92"/>
    <w:rsid w:val="009A6E10"/>
    <w:rsid w:val="009D1CD7"/>
    <w:rsid w:val="009E1FA3"/>
    <w:rsid w:val="009E5977"/>
    <w:rsid w:val="009E6152"/>
    <w:rsid w:val="009E7899"/>
    <w:rsid w:val="009F717E"/>
    <w:rsid w:val="00A015A1"/>
    <w:rsid w:val="00A039A3"/>
    <w:rsid w:val="00A04CB1"/>
    <w:rsid w:val="00A05F50"/>
    <w:rsid w:val="00A1154E"/>
    <w:rsid w:val="00A12398"/>
    <w:rsid w:val="00A2275A"/>
    <w:rsid w:val="00A24BD7"/>
    <w:rsid w:val="00A30082"/>
    <w:rsid w:val="00A339B2"/>
    <w:rsid w:val="00A34055"/>
    <w:rsid w:val="00A35A75"/>
    <w:rsid w:val="00A36718"/>
    <w:rsid w:val="00A555FB"/>
    <w:rsid w:val="00A56677"/>
    <w:rsid w:val="00A60ECA"/>
    <w:rsid w:val="00A61EFB"/>
    <w:rsid w:val="00A6266A"/>
    <w:rsid w:val="00A644B8"/>
    <w:rsid w:val="00A65C72"/>
    <w:rsid w:val="00A755D9"/>
    <w:rsid w:val="00A755E8"/>
    <w:rsid w:val="00A76D29"/>
    <w:rsid w:val="00A85CAE"/>
    <w:rsid w:val="00A873AE"/>
    <w:rsid w:val="00A90B7E"/>
    <w:rsid w:val="00A91C6B"/>
    <w:rsid w:val="00A9376F"/>
    <w:rsid w:val="00A93F74"/>
    <w:rsid w:val="00A9400F"/>
    <w:rsid w:val="00A946A5"/>
    <w:rsid w:val="00A9625B"/>
    <w:rsid w:val="00A97006"/>
    <w:rsid w:val="00AA0B05"/>
    <w:rsid w:val="00AB1BB6"/>
    <w:rsid w:val="00AB68CB"/>
    <w:rsid w:val="00AD02C6"/>
    <w:rsid w:val="00AD27EA"/>
    <w:rsid w:val="00AD5679"/>
    <w:rsid w:val="00B00343"/>
    <w:rsid w:val="00B00627"/>
    <w:rsid w:val="00B02BFC"/>
    <w:rsid w:val="00B112F6"/>
    <w:rsid w:val="00B13D78"/>
    <w:rsid w:val="00B13F07"/>
    <w:rsid w:val="00B1449F"/>
    <w:rsid w:val="00B16A2A"/>
    <w:rsid w:val="00B200EE"/>
    <w:rsid w:val="00B2060B"/>
    <w:rsid w:val="00B42A96"/>
    <w:rsid w:val="00B42DA7"/>
    <w:rsid w:val="00B533E7"/>
    <w:rsid w:val="00B53B76"/>
    <w:rsid w:val="00B55631"/>
    <w:rsid w:val="00B56BDE"/>
    <w:rsid w:val="00B56C2F"/>
    <w:rsid w:val="00B60CDF"/>
    <w:rsid w:val="00B612DB"/>
    <w:rsid w:val="00B61D9D"/>
    <w:rsid w:val="00B62B9B"/>
    <w:rsid w:val="00B62C82"/>
    <w:rsid w:val="00B63E83"/>
    <w:rsid w:val="00B721C6"/>
    <w:rsid w:val="00B85FCB"/>
    <w:rsid w:val="00BA0EA7"/>
    <w:rsid w:val="00BA1062"/>
    <w:rsid w:val="00BA2A75"/>
    <w:rsid w:val="00BB2F55"/>
    <w:rsid w:val="00BB76FE"/>
    <w:rsid w:val="00BC2815"/>
    <w:rsid w:val="00BC438B"/>
    <w:rsid w:val="00BD1DB2"/>
    <w:rsid w:val="00BD1DBA"/>
    <w:rsid w:val="00BD3CEA"/>
    <w:rsid w:val="00BD6767"/>
    <w:rsid w:val="00BD700E"/>
    <w:rsid w:val="00BD7082"/>
    <w:rsid w:val="00BE1F30"/>
    <w:rsid w:val="00BF32BF"/>
    <w:rsid w:val="00BF5DDC"/>
    <w:rsid w:val="00C00B2E"/>
    <w:rsid w:val="00C01679"/>
    <w:rsid w:val="00C140E0"/>
    <w:rsid w:val="00C21255"/>
    <w:rsid w:val="00C23ACA"/>
    <w:rsid w:val="00C30227"/>
    <w:rsid w:val="00C32492"/>
    <w:rsid w:val="00C402DC"/>
    <w:rsid w:val="00C4107C"/>
    <w:rsid w:val="00C412EB"/>
    <w:rsid w:val="00C4183B"/>
    <w:rsid w:val="00C44102"/>
    <w:rsid w:val="00C504A2"/>
    <w:rsid w:val="00C5481D"/>
    <w:rsid w:val="00C602F1"/>
    <w:rsid w:val="00C6420D"/>
    <w:rsid w:val="00C657DA"/>
    <w:rsid w:val="00C67128"/>
    <w:rsid w:val="00C76918"/>
    <w:rsid w:val="00C872F5"/>
    <w:rsid w:val="00C9369E"/>
    <w:rsid w:val="00C93F2E"/>
    <w:rsid w:val="00C95613"/>
    <w:rsid w:val="00CA4072"/>
    <w:rsid w:val="00CA7B0D"/>
    <w:rsid w:val="00CA7DDF"/>
    <w:rsid w:val="00CB3B4B"/>
    <w:rsid w:val="00CB78E8"/>
    <w:rsid w:val="00CC0E6A"/>
    <w:rsid w:val="00CC22FD"/>
    <w:rsid w:val="00CC5719"/>
    <w:rsid w:val="00CD02C8"/>
    <w:rsid w:val="00CD43C9"/>
    <w:rsid w:val="00CD4E1E"/>
    <w:rsid w:val="00CD6A2F"/>
    <w:rsid w:val="00CD732B"/>
    <w:rsid w:val="00CE028F"/>
    <w:rsid w:val="00CF74B3"/>
    <w:rsid w:val="00D01A1D"/>
    <w:rsid w:val="00D07ED0"/>
    <w:rsid w:val="00D07F6B"/>
    <w:rsid w:val="00D11E16"/>
    <w:rsid w:val="00D15740"/>
    <w:rsid w:val="00D15BB7"/>
    <w:rsid w:val="00D15FB2"/>
    <w:rsid w:val="00D179ED"/>
    <w:rsid w:val="00D21825"/>
    <w:rsid w:val="00D23BDF"/>
    <w:rsid w:val="00D24611"/>
    <w:rsid w:val="00D24DC3"/>
    <w:rsid w:val="00D37D69"/>
    <w:rsid w:val="00D42FD6"/>
    <w:rsid w:val="00D46CEC"/>
    <w:rsid w:val="00D46D1F"/>
    <w:rsid w:val="00D500C2"/>
    <w:rsid w:val="00D51A58"/>
    <w:rsid w:val="00D51D00"/>
    <w:rsid w:val="00D5235F"/>
    <w:rsid w:val="00D57335"/>
    <w:rsid w:val="00D57A43"/>
    <w:rsid w:val="00D635E4"/>
    <w:rsid w:val="00D643FB"/>
    <w:rsid w:val="00D6537B"/>
    <w:rsid w:val="00D7409E"/>
    <w:rsid w:val="00D741C2"/>
    <w:rsid w:val="00D74E94"/>
    <w:rsid w:val="00D84EC8"/>
    <w:rsid w:val="00D85494"/>
    <w:rsid w:val="00D8672F"/>
    <w:rsid w:val="00D918AD"/>
    <w:rsid w:val="00D92F33"/>
    <w:rsid w:val="00DB0D12"/>
    <w:rsid w:val="00DB0FE1"/>
    <w:rsid w:val="00DB42D4"/>
    <w:rsid w:val="00DB4637"/>
    <w:rsid w:val="00DC14BD"/>
    <w:rsid w:val="00DC237C"/>
    <w:rsid w:val="00DC2638"/>
    <w:rsid w:val="00DD2D68"/>
    <w:rsid w:val="00DE3820"/>
    <w:rsid w:val="00DE66E7"/>
    <w:rsid w:val="00DF382A"/>
    <w:rsid w:val="00DF50E2"/>
    <w:rsid w:val="00DF61AE"/>
    <w:rsid w:val="00E22DFA"/>
    <w:rsid w:val="00E23BBF"/>
    <w:rsid w:val="00E31BA3"/>
    <w:rsid w:val="00E54DCC"/>
    <w:rsid w:val="00E57536"/>
    <w:rsid w:val="00E5768E"/>
    <w:rsid w:val="00E60EF1"/>
    <w:rsid w:val="00E618DF"/>
    <w:rsid w:val="00E77EF0"/>
    <w:rsid w:val="00E81806"/>
    <w:rsid w:val="00E84149"/>
    <w:rsid w:val="00E86EEE"/>
    <w:rsid w:val="00E909C7"/>
    <w:rsid w:val="00EA4183"/>
    <w:rsid w:val="00EA4BCB"/>
    <w:rsid w:val="00EB20D2"/>
    <w:rsid w:val="00EB4EC9"/>
    <w:rsid w:val="00EB7BC4"/>
    <w:rsid w:val="00EB7C7C"/>
    <w:rsid w:val="00EC4AB2"/>
    <w:rsid w:val="00ED179A"/>
    <w:rsid w:val="00ED2FE5"/>
    <w:rsid w:val="00EE3248"/>
    <w:rsid w:val="00EE7659"/>
    <w:rsid w:val="00EF5531"/>
    <w:rsid w:val="00F05990"/>
    <w:rsid w:val="00F05D05"/>
    <w:rsid w:val="00F10251"/>
    <w:rsid w:val="00F110BE"/>
    <w:rsid w:val="00F14A35"/>
    <w:rsid w:val="00F164DB"/>
    <w:rsid w:val="00F17170"/>
    <w:rsid w:val="00F21263"/>
    <w:rsid w:val="00F22549"/>
    <w:rsid w:val="00F32B04"/>
    <w:rsid w:val="00F37EA2"/>
    <w:rsid w:val="00F43CCF"/>
    <w:rsid w:val="00F44DFB"/>
    <w:rsid w:val="00F450F4"/>
    <w:rsid w:val="00F457ED"/>
    <w:rsid w:val="00F46D51"/>
    <w:rsid w:val="00F508E0"/>
    <w:rsid w:val="00F61A9B"/>
    <w:rsid w:val="00F738CB"/>
    <w:rsid w:val="00F8322C"/>
    <w:rsid w:val="00F940F2"/>
    <w:rsid w:val="00F96123"/>
    <w:rsid w:val="00F97359"/>
    <w:rsid w:val="00F97542"/>
    <w:rsid w:val="00FA2CFE"/>
    <w:rsid w:val="00FA2DE2"/>
    <w:rsid w:val="00FB4A7E"/>
    <w:rsid w:val="00FC020C"/>
    <w:rsid w:val="00FC57FC"/>
    <w:rsid w:val="00FC7587"/>
    <w:rsid w:val="00FD015E"/>
    <w:rsid w:val="00FD33FD"/>
    <w:rsid w:val="00FD4EDE"/>
    <w:rsid w:val="00FE451B"/>
    <w:rsid w:val="00FF48AF"/>
    <w:rsid w:val="00FF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35B9FB4"/>
  <w15:docId w15:val="{164526E7-1EF2-43FE-BB8E-F855AC44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4AB2"/>
    <w:rPr>
      <w:sz w:val="24"/>
      <w:szCs w:val="24"/>
    </w:rPr>
  </w:style>
  <w:style w:type="paragraph" w:styleId="Nadpis1">
    <w:name w:val="heading 1"/>
    <w:basedOn w:val="Normln"/>
    <w:next w:val="Normln"/>
    <w:link w:val="Nadpis1Char"/>
    <w:qFormat/>
    <w:rsid w:val="00B16A2A"/>
    <w:pPr>
      <w:keepNext/>
      <w:outlineLvl w:val="0"/>
    </w:pPr>
    <w:rPr>
      <w:b/>
      <w:snapToGrid w:val="0"/>
      <w:szCs w:val="20"/>
    </w:rPr>
  </w:style>
  <w:style w:type="paragraph" w:styleId="Nadpis2">
    <w:name w:val="heading 2"/>
    <w:basedOn w:val="Normln"/>
    <w:next w:val="Normln"/>
    <w:qFormat/>
    <w:rsid w:val="00B16A2A"/>
    <w:pPr>
      <w:keepNext/>
      <w:spacing w:line="360" w:lineRule="auto"/>
      <w:outlineLvl w:val="1"/>
    </w:pPr>
    <w:rPr>
      <w:snapToGrid w:val="0"/>
      <w:szCs w:val="20"/>
    </w:rPr>
  </w:style>
  <w:style w:type="paragraph" w:styleId="Nadpis3">
    <w:name w:val="heading 3"/>
    <w:basedOn w:val="Normln"/>
    <w:next w:val="Normln"/>
    <w:qFormat/>
    <w:rsid w:val="00B16A2A"/>
    <w:pPr>
      <w:keepNext/>
      <w:jc w:val="center"/>
      <w:outlineLvl w:val="2"/>
    </w:pPr>
    <w:rPr>
      <w:b/>
      <w:snapToGrid w:val="0"/>
      <w:szCs w:val="20"/>
    </w:rPr>
  </w:style>
  <w:style w:type="paragraph" w:styleId="Nadpis4">
    <w:name w:val="heading 4"/>
    <w:basedOn w:val="Normln"/>
    <w:next w:val="Normln"/>
    <w:qFormat/>
    <w:rsid w:val="00B16A2A"/>
    <w:pPr>
      <w:keepNext/>
      <w:outlineLvl w:val="3"/>
    </w:pPr>
    <w:rPr>
      <w:rFonts w:ascii="Arial" w:hAnsi="Arial" w:cs="Arial"/>
      <w:b/>
      <w:bCs/>
      <w:sz w:val="22"/>
    </w:rPr>
  </w:style>
  <w:style w:type="paragraph" w:styleId="Nadpis5">
    <w:name w:val="heading 5"/>
    <w:basedOn w:val="Normln"/>
    <w:next w:val="Normln"/>
    <w:qFormat/>
    <w:rsid w:val="00B16A2A"/>
    <w:pPr>
      <w:keepNext/>
      <w:jc w:val="center"/>
      <w:outlineLvl w:val="4"/>
    </w:pPr>
    <w:rPr>
      <w:b/>
      <w:bCs/>
      <w:sz w:val="28"/>
    </w:rPr>
  </w:style>
  <w:style w:type="paragraph" w:styleId="Nadpis6">
    <w:name w:val="heading 6"/>
    <w:basedOn w:val="Normln"/>
    <w:next w:val="Normln"/>
    <w:qFormat/>
    <w:rsid w:val="00B16A2A"/>
    <w:pPr>
      <w:keepNext/>
      <w:jc w:val="both"/>
      <w:outlineLvl w:val="5"/>
    </w:pPr>
    <w:rPr>
      <w:bCs/>
      <w:snapToGrid w:val="0"/>
      <w:szCs w:val="20"/>
    </w:rPr>
  </w:style>
  <w:style w:type="paragraph" w:styleId="Nadpis7">
    <w:name w:val="heading 7"/>
    <w:basedOn w:val="Normln"/>
    <w:next w:val="Normln"/>
    <w:qFormat/>
    <w:rsid w:val="00B16A2A"/>
    <w:pPr>
      <w:keepNext/>
      <w:ind w:left="300"/>
      <w:jc w:val="center"/>
      <w:outlineLvl w:val="6"/>
    </w:pPr>
    <w:rPr>
      <w:b/>
      <w:snapToGrid w:val="0"/>
      <w:szCs w:val="20"/>
    </w:rPr>
  </w:style>
  <w:style w:type="paragraph" w:styleId="Nadpis8">
    <w:name w:val="heading 8"/>
    <w:basedOn w:val="Normln"/>
    <w:next w:val="Normln"/>
    <w:qFormat/>
    <w:rsid w:val="00B16A2A"/>
    <w:pPr>
      <w:keepNext/>
      <w:ind w:left="400"/>
      <w:jc w:val="center"/>
      <w:outlineLvl w:val="7"/>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16A2A"/>
    <w:pPr>
      <w:jc w:val="center"/>
    </w:pPr>
    <w:rPr>
      <w:b/>
      <w:snapToGrid w:val="0"/>
      <w:sz w:val="28"/>
      <w:szCs w:val="28"/>
    </w:rPr>
  </w:style>
  <w:style w:type="paragraph" w:styleId="Zkladntext">
    <w:name w:val="Body Text"/>
    <w:basedOn w:val="Normln"/>
    <w:rsid w:val="00B16A2A"/>
    <w:pPr>
      <w:spacing w:line="360" w:lineRule="auto"/>
    </w:pPr>
    <w:rPr>
      <w:b/>
      <w:snapToGrid w:val="0"/>
      <w:szCs w:val="20"/>
    </w:rPr>
  </w:style>
  <w:style w:type="paragraph" w:styleId="Zkladntextodsazen">
    <w:name w:val="Body Text Indent"/>
    <w:basedOn w:val="Normln"/>
    <w:rsid w:val="00B16A2A"/>
    <w:pPr>
      <w:ind w:left="1600" w:hanging="1700"/>
    </w:pPr>
    <w:rPr>
      <w:b/>
      <w:snapToGrid w:val="0"/>
      <w:szCs w:val="20"/>
    </w:rPr>
  </w:style>
  <w:style w:type="paragraph" w:styleId="Zkladntext2">
    <w:name w:val="Body Text 2"/>
    <w:basedOn w:val="Normln"/>
    <w:rsid w:val="00B16A2A"/>
    <w:rPr>
      <w:snapToGrid w:val="0"/>
      <w:szCs w:val="20"/>
    </w:rPr>
  </w:style>
  <w:style w:type="paragraph" w:styleId="Zkladntextodsazen2">
    <w:name w:val="Body Text Indent 2"/>
    <w:basedOn w:val="Normln"/>
    <w:rsid w:val="00B16A2A"/>
    <w:pPr>
      <w:spacing w:before="120"/>
      <w:ind w:left="284" w:hanging="284"/>
      <w:jc w:val="both"/>
    </w:pPr>
    <w:rPr>
      <w:snapToGrid w:val="0"/>
      <w:szCs w:val="20"/>
    </w:rPr>
  </w:style>
  <w:style w:type="paragraph" w:styleId="Zkladntext3">
    <w:name w:val="Body Text 3"/>
    <w:basedOn w:val="Normln"/>
    <w:rsid w:val="00B16A2A"/>
    <w:pPr>
      <w:jc w:val="both"/>
    </w:pPr>
    <w:rPr>
      <w:snapToGrid w:val="0"/>
      <w:szCs w:val="20"/>
    </w:rPr>
  </w:style>
  <w:style w:type="paragraph" w:styleId="Zkladntextodsazen3">
    <w:name w:val="Body Text Indent 3"/>
    <w:basedOn w:val="Normln"/>
    <w:rsid w:val="00B16A2A"/>
    <w:pPr>
      <w:ind w:left="567" w:hanging="283"/>
      <w:jc w:val="both"/>
    </w:pPr>
    <w:rPr>
      <w:snapToGrid w:val="0"/>
      <w:szCs w:val="20"/>
    </w:rPr>
  </w:style>
  <w:style w:type="character" w:styleId="slostrnky">
    <w:name w:val="page number"/>
    <w:basedOn w:val="Standardnpsmoodstavce"/>
    <w:rsid w:val="00B16A2A"/>
  </w:style>
  <w:style w:type="paragraph" w:styleId="Zpat">
    <w:name w:val="footer"/>
    <w:basedOn w:val="Normln"/>
    <w:rsid w:val="00B16A2A"/>
    <w:pPr>
      <w:tabs>
        <w:tab w:val="center" w:pos="4536"/>
        <w:tab w:val="right" w:pos="9072"/>
      </w:tabs>
    </w:pPr>
    <w:rPr>
      <w:sz w:val="20"/>
      <w:szCs w:val="20"/>
    </w:rPr>
  </w:style>
  <w:style w:type="paragraph" w:styleId="Zhlav">
    <w:name w:val="header"/>
    <w:basedOn w:val="Normln"/>
    <w:rsid w:val="00C32492"/>
    <w:pPr>
      <w:tabs>
        <w:tab w:val="center" w:pos="4536"/>
        <w:tab w:val="right" w:pos="9072"/>
      </w:tabs>
    </w:pPr>
  </w:style>
  <w:style w:type="paragraph" w:styleId="Bezmezer">
    <w:name w:val="No Spacing"/>
    <w:link w:val="BezmezerChar"/>
    <w:uiPriority w:val="1"/>
    <w:qFormat/>
    <w:rsid w:val="00BC2815"/>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BC2815"/>
    <w:rPr>
      <w:rFonts w:ascii="Calibri" w:eastAsia="Calibri" w:hAnsi="Calibri"/>
      <w:sz w:val="22"/>
      <w:szCs w:val="22"/>
      <w:lang w:val="cs-CZ" w:eastAsia="en-US" w:bidi="ar-SA"/>
    </w:rPr>
  </w:style>
  <w:style w:type="character" w:styleId="Hypertextovodkaz">
    <w:name w:val="Hyperlink"/>
    <w:basedOn w:val="Standardnpsmoodstavce"/>
    <w:uiPriority w:val="99"/>
    <w:unhideWhenUsed/>
    <w:qFormat/>
    <w:rsid w:val="0061346C"/>
    <w:rPr>
      <w:color w:val="0000FF"/>
      <w:u w:val="single"/>
    </w:rPr>
  </w:style>
  <w:style w:type="paragraph" w:styleId="Textbubliny">
    <w:name w:val="Balloon Text"/>
    <w:basedOn w:val="Normln"/>
    <w:link w:val="TextbublinyChar"/>
    <w:uiPriority w:val="99"/>
    <w:semiHidden/>
    <w:unhideWhenUsed/>
    <w:rsid w:val="00F21263"/>
    <w:rPr>
      <w:rFonts w:ascii="Tahoma" w:hAnsi="Tahoma" w:cs="Tahoma"/>
      <w:sz w:val="16"/>
      <w:szCs w:val="16"/>
    </w:rPr>
  </w:style>
  <w:style w:type="character" w:customStyle="1" w:styleId="TextbublinyChar">
    <w:name w:val="Text bubliny Char"/>
    <w:basedOn w:val="Standardnpsmoodstavce"/>
    <w:link w:val="Textbubliny"/>
    <w:uiPriority w:val="99"/>
    <w:semiHidden/>
    <w:rsid w:val="00F21263"/>
    <w:rPr>
      <w:rFonts w:ascii="Tahoma" w:hAnsi="Tahoma" w:cs="Tahoma"/>
      <w:sz w:val="16"/>
      <w:szCs w:val="16"/>
    </w:rPr>
  </w:style>
  <w:style w:type="paragraph" w:styleId="Odstavecseseznamem">
    <w:name w:val="List Paragraph"/>
    <w:basedOn w:val="Normln"/>
    <w:uiPriority w:val="34"/>
    <w:qFormat/>
    <w:rsid w:val="004F3E6E"/>
    <w:pPr>
      <w:spacing w:after="200" w:line="276" w:lineRule="auto"/>
      <w:ind w:left="720"/>
      <w:contextualSpacing/>
    </w:pPr>
    <w:rPr>
      <w:rFonts w:ascii="Calibri" w:eastAsia="Calibri" w:hAnsi="Calibri"/>
      <w:sz w:val="22"/>
      <w:szCs w:val="22"/>
      <w:lang w:eastAsia="en-US"/>
    </w:rPr>
  </w:style>
  <w:style w:type="character" w:customStyle="1" w:styleId="h1a1">
    <w:name w:val="h1a1"/>
    <w:basedOn w:val="Standardnpsmoodstavce"/>
    <w:rsid w:val="00E5768E"/>
    <w:rPr>
      <w:vanish w:val="0"/>
      <w:webHidden w:val="0"/>
      <w:sz w:val="24"/>
      <w:szCs w:val="24"/>
      <w:specVanish w:val="0"/>
    </w:rPr>
  </w:style>
  <w:style w:type="paragraph" w:customStyle="1" w:styleId="RLdajeosmluvnstran">
    <w:name w:val="RL  údaje o smluvní straně"/>
    <w:basedOn w:val="Normln"/>
    <w:rsid w:val="00F9735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F97359"/>
    <w:pPr>
      <w:spacing w:after="120" w:line="280" w:lineRule="exact"/>
      <w:jc w:val="center"/>
    </w:pPr>
    <w:rPr>
      <w:rFonts w:ascii="Calibri" w:hAnsi="Calibri"/>
      <w:b/>
      <w:sz w:val="22"/>
    </w:rPr>
  </w:style>
  <w:style w:type="character" w:customStyle="1" w:styleId="RLProhlensmluvnchstranChar">
    <w:name w:val="RL Prohlášení smluvních stran Char"/>
    <w:basedOn w:val="Standardnpsmoodstavce"/>
    <w:link w:val="RLProhlensmluvnchstran"/>
    <w:rsid w:val="00F97359"/>
    <w:rPr>
      <w:rFonts w:ascii="Calibri" w:hAnsi="Calibri"/>
      <w:b/>
      <w:sz w:val="22"/>
      <w:szCs w:val="24"/>
    </w:rPr>
  </w:style>
  <w:style w:type="character" w:customStyle="1" w:styleId="Nadpis1Char">
    <w:name w:val="Nadpis 1 Char"/>
    <w:basedOn w:val="Standardnpsmoodstavce"/>
    <w:link w:val="Nadpis1"/>
    <w:rsid w:val="0047586B"/>
    <w:rPr>
      <w:b/>
      <w:snapToGrid w:val="0"/>
      <w:sz w:val="24"/>
    </w:rPr>
  </w:style>
  <w:style w:type="paragraph" w:customStyle="1" w:styleId="RLTextlnkuslovan">
    <w:name w:val="RL Text článku číslovaný"/>
    <w:basedOn w:val="Normln"/>
    <w:qFormat/>
    <w:rsid w:val="00B53B76"/>
    <w:pPr>
      <w:numPr>
        <w:ilvl w:val="1"/>
        <w:numId w:val="26"/>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B53B76"/>
    <w:pPr>
      <w:keepNext/>
      <w:numPr>
        <w:numId w:val="26"/>
      </w:numPr>
      <w:suppressAutoHyphens/>
      <w:spacing w:before="360" w:after="120" w:line="280" w:lineRule="exact"/>
      <w:jc w:val="both"/>
      <w:outlineLvl w:val="0"/>
    </w:pPr>
    <w:rPr>
      <w:rFonts w:ascii="Calibri" w:hAnsi="Calibri"/>
      <w:b/>
      <w:sz w:val="22"/>
      <w:lang w:eastAsia="en-US"/>
    </w:rPr>
  </w:style>
  <w:style w:type="paragraph" w:customStyle="1" w:styleId="RLslovanodstavec">
    <w:name w:val="RL Číslovaný odstavec"/>
    <w:basedOn w:val="Normln"/>
    <w:qFormat/>
    <w:rsid w:val="00150CB3"/>
    <w:pPr>
      <w:numPr>
        <w:numId w:val="28"/>
      </w:numPr>
      <w:spacing w:after="120" w:line="340" w:lineRule="exact"/>
      <w:jc w:val="both"/>
    </w:pPr>
    <w:rPr>
      <w:rFonts w:ascii="Calibri" w:hAnsi="Calibri"/>
      <w:spacing w:val="-4"/>
      <w:sz w:val="22"/>
    </w:rPr>
  </w:style>
  <w:style w:type="character" w:styleId="Odkaznakoment">
    <w:name w:val="annotation reference"/>
    <w:basedOn w:val="Standardnpsmoodstavce"/>
    <w:uiPriority w:val="99"/>
    <w:semiHidden/>
    <w:unhideWhenUsed/>
    <w:rsid w:val="00E31BA3"/>
    <w:rPr>
      <w:sz w:val="16"/>
      <w:szCs w:val="16"/>
    </w:rPr>
  </w:style>
  <w:style w:type="paragraph" w:styleId="Textkomente">
    <w:name w:val="annotation text"/>
    <w:basedOn w:val="Normln"/>
    <w:link w:val="TextkomenteChar"/>
    <w:uiPriority w:val="99"/>
    <w:semiHidden/>
    <w:unhideWhenUsed/>
    <w:rsid w:val="00E31BA3"/>
    <w:rPr>
      <w:sz w:val="20"/>
      <w:szCs w:val="20"/>
    </w:rPr>
  </w:style>
  <w:style w:type="character" w:customStyle="1" w:styleId="TextkomenteChar">
    <w:name w:val="Text komentáře Char"/>
    <w:basedOn w:val="Standardnpsmoodstavce"/>
    <w:link w:val="Textkomente"/>
    <w:uiPriority w:val="99"/>
    <w:semiHidden/>
    <w:rsid w:val="00E31BA3"/>
  </w:style>
  <w:style w:type="paragraph" w:styleId="Pedmtkomente">
    <w:name w:val="annotation subject"/>
    <w:basedOn w:val="Textkomente"/>
    <w:next w:val="Textkomente"/>
    <w:link w:val="PedmtkomenteChar"/>
    <w:uiPriority w:val="99"/>
    <w:semiHidden/>
    <w:unhideWhenUsed/>
    <w:rsid w:val="0065413B"/>
    <w:rPr>
      <w:b/>
      <w:bCs/>
    </w:rPr>
  </w:style>
  <w:style w:type="character" w:customStyle="1" w:styleId="PedmtkomenteChar">
    <w:name w:val="Předmět komentáře Char"/>
    <w:basedOn w:val="TextkomenteChar"/>
    <w:link w:val="Pedmtkomente"/>
    <w:uiPriority w:val="99"/>
    <w:semiHidden/>
    <w:rsid w:val="00654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60751">
      <w:bodyDiv w:val="1"/>
      <w:marLeft w:val="0"/>
      <w:marRight w:val="0"/>
      <w:marTop w:val="0"/>
      <w:marBottom w:val="0"/>
      <w:divBdr>
        <w:top w:val="none" w:sz="0" w:space="0" w:color="auto"/>
        <w:left w:val="none" w:sz="0" w:space="0" w:color="auto"/>
        <w:bottom w:val="none" w:sz="0" w:space="0" w:color="auto"/>
        <w:right w:val="none" w:sz="0" w:space="0" w:color="auto"/>
      </w:divBdr>
      <w:divsChild>
        <w:div w:id="854995727">
          <w:marLeft w:val="0"/>
          <w:marRight w:val="0"/>
          <w:marTop w:val="0"/>
          <w:marBottom w:val="0"/>
          <w:divBdr>
            <w:top w:val="none" w:sz="0" w:space="0" w:color="auto"/>
            <w:left w:val="none" w:sz="0" w:space="0" w:color="auto"/>
            <w:bottom w:val="none" w:sz="0" w:space="0" w:color="auto"/>
            <w:right w:val="none" w:sz="0" w:space="0" w:color="auto"/>
          </w:divBdr>
          <w:divsChild>
            <w:div w:id="2060277073">
              <w:marLeft w:val="0"/>
              <w:marRight w:val="0"/>
              <w:marTop w:val="0"/>
              <w:marBottom w:val="0"/>
              <w:divBdr>
                <w:top w:val="none" w:sz="0" w:space="0" w:color="auto"/>
                <w:left w:val="none" w:sz="0" w:space="0" w:color="auto"/>
                <w:bottom w:val="none" w:sz="0" w:space="0" w:color="auto"/>
                <w:right w:val="none" w:sz="0" w:space="0" w:color="auto"/>
              </w:divBdr>
              <w:divsChild>
                <w:div w:id="592011067">
                  <w:marLeft w:val="0"/>
                  <w:marRight w:val="0"/>
                  <w:marTop w:val="0"/>
                  <w:marBottom w:val="0"/>
                  <w:divBdr>
                    <w:top w:val="none" w:sz="0" w:space="0" w:color="auto"/>
                    <w:left w:val="none" w:sz="0" w:space="0" w:color="auto"/>
                    <w:bottom w:val="none" w:sz="0" w:space="0" w:color="auto"/>
                    <w:right w:val="none" w:sz="0" w:space="0" w:color="auto"/>
                  </w:divBdr>
                  <w:divsChild>
                    <w:div w:id="621884193">
                      <w:marLeft w:val="0"/>
                      <w:marRight w:val="0"/>
                      <w:marTop w:val="0"/>
                      <w:marBottom w:val="0"/>
                      <w:divBdr>
                        <w:top w:val="none" w:sz="0" w:space="0" w:color="auto"/>
                        <w:left w:val="none" w:sz="0" w:space="0" w:color="auto"/>
                        <w:bottom w:val="none" w:sz="0" w:space="0" w:color="auto"/>
                        <w:right w:val="none" w:sz="0" w:space="0" w:color="auto"/>
                      </w:divBdr>
                      <w:divsChild>
                        <w:div w:id="1161040551">
                          <w:marLeft w:val="0"/>
                          <w:marRight w:val="0"/>
                          <w:marTop w:val="0"/>
                          <w:marBottom w:val="0"/>
                          <w:divBdr>
                            <w:top w:val="none" w:sz="0" w:space="0" w:color="auto"/>
                            <w:left w:val="none" w:sz="0" w:space="0" w:color="auto"/>
                            <w:bottom w:val="none" w:sz="0" w:space="0" w:color="auto"/>
                            <w:right w:val="none" w:sz="0" w:space="0" w:color="auto"/>
                          </w:divBdr>
                          <w:divsChild>
                            <w:div w:id="661928445">
                              <w:marLeft w:val="0"/>
                              <w:marRight w:val="0"/>
                              <w:marTop w:val="0"/>
                              <w:marBottom w:val="0"/>
                              <w:divBdr>
                                <w:top w:val="none" w:sz="0" w:space="0" w:color="auto"/>
                                <w:left w:val="none" w:sz="0" w:space="0" w:color="auto"/>
                                <w:bottom w:val="none" w:sz="0" w:space="0" w:color="auto"/>
                                <w:right w:val="none" w:sz="0" w:space="0" w:color="auto"/>
                              </w:divBdr>
                              <w:divsChild>
                                <w:div w:id="16024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Vlastní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2FE8-94FD-48A9-8F06-9C34A8F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4439</Words>
  <Characters>27084</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VZOR</vt:lpstr>
    </vt:vector>
  </TitlesOfParts>
  <Company/>
  <LinksUpToDate>false</LinksUpToDate>
  <CharactersWithSpaces>31461</CharactersWithSpaces>
  <SharedDoc>false</SharedDoc>
  <HLinks>
    <vt:vector size="6" baseType="variant">
      <vt:variant>
        <vt:i4>6225975</vt:i4>
      </vt:variant>
      <vt:variant>
        <vt:i4>0</vt:i4>
      </vt:variant>
      <vt:variant>
        <vt:i4>0</vt:i4>
      </vt:variant>
      <vt:variant>
        <vt:i4>5</vt:i4>
      </vt:variant>
      <vt:variant>
        <vt:lpwstr>mailto:zdenek.vetrovec@mze.cz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pan Hanak</dc:creator>
  <cp:lastModifiedBy>Najmanová Jarmila Ing.</cp:lastModifiedBy>
  <cp:revision>5</cp:revision>
  <cp:lastPrinted>2018-06-27T07:44:00Z</cp:lastPrinted>
  <dcterms:created xsi:type="dcterms:W3CDTF">2019-01-16T07:20:00Z</dcterms:created>
  <dcterms:modified xsi:type="dcterms:W3CDTF">2019-01-16T07:41:00Z</dcterms:modified>
</cp:coreProperties>
</file>