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A" w:rsidRPr="00C41146" w:rsidRDefault="005A6E12" w:rsidP="00E8465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</w:t>
      </w:r>
      <w:r w:rsidR="00E8465A" w:rsidRPr="00C41146">
        <w:rPr>
          <w:rFonts w:ascii="Arial" w:hAnsi="Arial" w:cs="Arial"/>
          <w:b/>
          <w:sz w:val="18"/>
          <w:szCs w:val="18"/>
        </w:rPr>
        <w:t>upní smlouva</w:t>
      </w:r>
      <w:r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:rsidR="0006748F" w:rsidRPr="00C41146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:rsidR="00646772" w:rsidRPr="00F90E34" w:rsidRDefault="008933EE" w:rsidP="004F56A0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F90E34">
        <w:rPr>
          <w:rFonts w:ascii="Arial" w:hAnsi="Arial" w:cs="Arial"/>
          <w:b/>
          <w:sz w:val="16"/>
          <w:szCs w:val="16"/>
        </w:rPr>
        <w:t>PRVNÍ CHRÁNĚNÁ DÍLNA, s.r.o.</w:t>
      </w:r>
      <w:r w:rsidR="00646772" w:rsidRPr="00F90E34">
        <w:rPr>
          <w:rFonts w:ascii="Arial" w:hAnsi="Arial" w:cs="Arial"/>
          <w:sz w:val="16"/>
          <w:szCs w:val="16"/>
        </w:rPr>
        <w:tab/>
      </w:r>
      <w:r w:rsidR="00646772" w:rsidRPr="00F90E34">
        <w:rPr>
          <w:rFonts w:ascii="Arial" w:hAnsi="Arial" w:cs="Arial"/>
          <w:sz w:val="16"/>
          <w:szCs w:val="16"/>
        </w:rPr>
        <w:tab/>
      </w:r>
    </w:p>
    <w:p w:rsidR="00646772" w:rsidRPr="00F90E34" w:rsidRDefault="00646772" w:rsidP="004F56A0">
      <w:pPr>
        <w:tabs>
          <w:tab w:val="left" w:pos="-142"/>
        </w:tabs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>zapsaná v obchodním rejstříku:</w:t>
      </w:r>
      <w:r w:rsidRPr="00F90E34">
        <w:rPr>
          <w:rFonts w:ascii="Arial" w:hAnsi="Arial" w:cs="Arial"/>
          <w:sz w:val="16"/>
          <w:szCs w:val="16"/>
        </w:rPr>
        <w:tab/>
      </w:r>
      <w:r w:rsidR="008933EE" w:rsidRPr="00F90E34">
        <w:rPr>
          <w:rFonts w:ascii="Arial" w:hAnsi="Arial" w:cs="Arial"/>
          <w:sz w:val="16"/>
          <w:szCs w:val="16"/>
        </w:rPr>
        <w:t xml:space="preserve">u </w:t>
      </w:r>
      <w:r w:rsidR="00C27E53">
        <w:rPr>
          <w:rFonts w:ascii="Arial" w:hAnsi="Arial" w:cs="Arial"/>
          <w:sz w:val="16"/>
          <w:szCs w:val="16"/>
        </w:rPr>
        <w:t>K</w:t>
      </w:r>
      <w:r w:rsidR="008933EE" w:rsidRPr="00F90E34">
        <w:rPr>
          <w:rFonts w:ascii="Arial" w:hAnsi="Arial" w:cs="Arial"/>
          <w:sz w:val="16"/>
          <w:szCs w:val="16"/>
        </w:rPr>
        <w:t>rajského soudu v Ústí nad Labem, oddíl C, vložka 26849</w:t>
      </w:r>
    </w:p>
    <w:p w:rsidR="00646772" w:rsidRPr="00F90E34" w:rsidRDefault="00646772" w:rsidP="004F56A0">
      <w:pPr>
        <w:tabs>
          <w:tab w:val="left" w:pos="0"/>
        </w:tabs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>se sídlem:</w:t>
      </w:r>
      <w:r w:rsidRPr="00F90E34">
        <w:rPr>
          <w:rFonts w:ascii="Arial" w:hAnsi="Arial" w:cs="Arial"/>
          <w:sz w:val="16"/>
          <w:szCs w:val="16"/>
        </w:rPr>
        <w:tab/>
      </w:r>
      <w:r w:rsidR="004F56A0">
        <w:rPr>
          <w:rFonts w:ascii="Arial" w:hAnsi="Arial" w:cs="Arial"/>
          <w:sz w:val="16"/>
          <w:szCs w:val="16"/>
        </w:rPr>
        <w:tab/>
      </w:r>
      <w:r w:rsidR="004F56A0">
        <w:rPr>
          <w:rFonts w:ascii="Arial" w:hAnsi="Arial" w:cs="Arial"/>
          <w:sz w:val="16"/>
          <w:szCs w:val="16"/>
        </w:rPr>
        <w:tab/>
      </w:r>
      <w:r w:rsidR="008933EE" w:rsidRPr="00F90E34">
        <w:rPr>
          <w:rFonts w:ascii="Arial" w:hAnsi="Arial" w:cs="Arial"/>
          <w:sz w:val="16"/>
          <w:szCs w:val="16"/>
        </w:rPr>
        <w:t>Raisova 769/9, 400 03 Ústí nad Labem</w:t>
      </w:r>
    </w:p>
    <w:p w:rsidR="00646772" w:rsidRPr="00F90E34" w:rsidRDefault="00646772" w:rsidP="004F56A0">
      <w:pPr>
        <w:tabs>
          <w:tab w:val="left" w:pos="0"/>
        </w:tabs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 xml:space="preserve">IČ:  </w:t>
      </w:r>
      <w:r w:rsidR="008933EE" w:rsidRPr="00F90E34">
        <w:rPr>
          <w:rFonts w:ascii="Arial" w:hAnsi="Arial" w:cs="Arial"/>
          <w:sz w:val="16"/>
          <w:szCs w:val="16"/>
        </w:rPr>
        <w:t>28685521</w:t>
      </w:r>
      <w:r w:rsidRPr="00F90E34">
        <w:rPr>
          <w:rFonts w:ascii="Arial" w:hAnsi="Arial" w:cs="Arial"/>
          <w:sz w:val="16"/>
          <w:szCs w:val="16"/>
        </w:rPr>
        <w:tab/>
      </w:r>
      <w:r w:rsidR="004F56A0">
        <w:rPr>
          <w:rFonts w:ascii="Arial" w:hAnsi="Arial" w:cs="Arial"/>
          <w:sz w:val="16"/>
          <w:szCs w:val="16"/>
        </w:rPr>
        <w:tab/>
      </w:r>
      <w:r w:rsidR="004F56A0">
        <w:rPr>
          <w:rFonts w:ascii="Arial" w:hAnsi="Arial" w:cs="Arial"/>
          <w:sz w:val="16"/>
          <w:szCs w:val="16"/>
        </w:rPr>
        <w:tab/>
      </w:r>
      <w:r w:rsidRPr="00F90E34">
        <w:rPr>
          <w:rFonts w:ascii="Arial" w:hAnsi="Arial" w:cs="Arial"/>
          <w:sz w:val="16"/>
          <w:szCs w:val="16"/>
        </w:rPr>
        <w:t xml:space="preserve">DIČ: </w:t>
      </w:r>
      <w:r w:rsidR="008933EE" w:rsidRPr="00F90E34">
        <w:rPr>
          <w:rFonts w:ascii="Arial" w:hAnsi="Arial" w:cs="Arial"/>
          <w:sz w:val="16"/>
          <w:szCs w:val="16"/>
        </w:rPr>
        <w:t>CZ28685521</w:t>
      </w:r>
    </w:p>
    <w:p w:rsidR="00646772" w:rsidRPr="00F90E34" w:rsidRDefault="001C5F99" w:rsidP="004F56A0">
      <w:pPr>
        <w:tabs>
          <w:tab w:val="left" w:pos="0"/>
        </w:tabs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>zastoupená</w:t>
      </w:r>
      <w:r w:rsidR="00646772" w:rsidRPr="00F90E34">
        <w:rPr>
          <w:rFonts w:ascii="Arial" w:hAnsi="Arial" w:cs="Arial"/>
          <w:sz w:val="16"/>
          <w:szCs w:val="16"/>
        </w:rPr>
        <w:t>:</w:t>
      </w:r>
      <w:r w:rsidR="00646772" w:rsidRPr="00F90E34">
        <w:rPr>
          <w:rFonts w:ascii="Arial" w:hAnsi="Arial" w:cs="Arial"/>
          <w:sz w:val="16"/>
          <w:szCs w:val="16"/>
        </w:rPr>
        <w:tab/>
      </w:r>
      <w:r w:rsidR="004F56A0">
        <w:rPr>
          <w:rFonts w:ascii="Arial" w:hAnsi="Arial" w:cs="Arial"/>
          <w:sz w:val="16"/>
          <w:szCs w:val="16"/>
        </w:rPr>
        <w:tab/>
      </w:r>
      <w:r w:rsidR="004F56A0">
        <w:rPr>
          <w:rFonts w:ascii="Arial" w:hAnsi="Arial" w:cs="Arial"/>
          <w:sz w:val="16"/>
          <w:szCs w:val="16"/>
        </w:rPr>
        <w:tab/>
      </w:r>
      <w:r w:rsidR="00EF4308">
        <w:rPr>
          <w:rFonts w:ascii="Arial" w:hAnsi="Arial" w:cs="Arial"/>
          <w:sz w:val="16"/>
          <w:szCs w:val="16"/>
        </w:rPr>
        <w:t>XXXXXXXXXXXXXXX</w:t>
      </w:r>
    </w:p>
    <w:p w:rsidR="00646772" w:rsidRPr="00F90E34" w:rsidRDefault="00646772" w:rsidP="004F56A0">
      <w:pPr>
        <w:tabs>
          <w:tab w:val="left" w:pos="0"/>
        </w:tabs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>bankovní spojení:</w:t>
      </w:r>
      <w:r w:rsidRPr="00F90E34">
        <w:rPr>
          <w:rFonts w:ascii="Arial" w:hAnsi="Arial" w:cs="Arial"/>
          <w:sz w:val="16"/>
          <w:szCs w:val="16"/>
        </w:rPr>
        <w:tab/>
      </w:r>
      <w:r w:rsidR="004F56A0">
        <w:rPr>
          <w:rFonts w:ascii="Arial" w:hAnsi="Arial" w:cs="Arial"/>
          <w:sz w:val="16"/>
          <w:szCs w:val="16"/>
        </w:rPr>
        <w:tab/>
      </w:r>
      <w:r w:rsidR="004F56A0">
        <w:rPr>
          <w:rFonts w:ascii="Arial" w:hAnsi="Arial" w:cs="Arial"/>
          <w:sz w:val="16"/>
          <w:szCs w:val="16"/>
        </w:rPr>
        <w:tab/>
      </w:r>
      <w:r w:rsidR="008933EE" w:rsidRPr="00F90E34">
        <w:rPr>
          <w:rFonts w:ascii="Arial" w:hAnsi="Arial" w:cs="Arial"/>
          <w:sz w:val="16"/>
          <w:szCs w:val="16"/>
        </w:rPr>
        <w:t>Česká spořitelna</w:t>
      </w:r>
    </w:p>
    <w:p w:rsidR="00646772" w:rsidRPr="00F90E34" w:rsidRDefault="00646772" w:rsidP="004F56A0">
      <w:pPr>
        <w:tabs>
          <w:tab w:val="left" w:pos="0"/>
        </w:tabs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 xml:space="preserve">číslo účtu: </w:t>
      </w:r>
      <w:r w:rsidR="008933EE" w:rsidRPr="00F90E34">
        <w:rPr>
          <w:rFonts w:ascii="Arial" w:hAnsi="Arial" w:cs="Arial"/>
          <w:sz w:val="16"/>
          <w:szCs w:val="16"/>
        </w:rPr>
        <w:t xml:space="preserve">                                        </w:t>
      </w:r>
      <w:r w:rsidR="004F56A0">
        <w:rPr>
          <w:rFonts w:ascii="Arial" w:hAnsi="Arial" w:cs="Arial"/>
          <w:sz w:val="16"/>
          <w:szCs w:val="16"/>
        </w:rPr>
        <w:tab/>
      </w:r>
      <w:r w:rsidR="00EF4308">
        <w:rPr>
          <w:rFonts w:ascii="Arial" w:hAnsi="Arial" w:cs="Arial"/>
          <w:sz w:val="16"/>
          <w:szCs w:val="16"/>
        </w:rPr>
        <w:t>XXXXXXXXXXXXXXX</w:t>
      </w:r>
    </w:p>
    <w:p w:rsidR="00646772" w:rsidRPr="00C41146" w:rsidRDefault="00646772" w:rsidP="00646772">
      <w:pPr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 xml:space="preserve">jako </w:t>
      </w:r>
      <w:r w:rsidRPr="00F90E34">
        <w:rPr>
          <w:rFonts w:ascii="Arial" w:hAnsi="Arial" w:cs="Arial"/>
          <w:b/>
          <w:sz w:val="16"/>
          <w:szCs w:val="16"/>
        </w:rPr>
        <w:t xml:space="preserve">prodávající </w:t>
      </w:r>
      <w:r w:rsidRPr="00F90E34">
        <w:rPr>
          <w:rFonts w:ascii="Arial" w:hAnsi="Arial" w:cs="Arial"/>
          <w:sz w:val="16"/>
          <w:szCs w:val="16"/>
        </w:rPr>
        <w:t>na straně jedné (dále jen „prodávající“)</w:t>
      </w:r>
    </w:p>
    <w:p w:rsidR="00477115" w:rsidRPr="00C41146" w:rsidRDefault="00477115" w:rsidP="00646772">
      <w:pPr>
        <w:rPr>
          <w:rFonts w:ascii="Arial" w:hAnsi="Arial" w:cs="Arial"/>
          <w:sz w:val="16"/>
          <w:szCs w:val="16"/>
        </w:rPr>
      </w:pPr>
    </w:p>
    <w:p w:rsidR="00E8465A" w:rsidRPr="00C41146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a</w:t>
      </w:r>
    </w:p>
    <w:p w:rsidR="00477115" w:rsidRPr="00C41146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:rsidR="00E8465A" w:rsidRPr="00C41146" w:rsidRDefault="00E8465A" w:rsidP="00E8465A">
      <w:pPr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Všeobecná fakultní nemocnice v Praze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se sídlem</w:t>
      </w:r>
      <w:r w:rsidR="00DD2772" w:rsidRPr="00C41146">
        <w:rPr>
          <w:rFonts w:ascii="Arial" w:hAnsi="Arial" w:cs="Arial"/>
          <w:sz w:val="16"/>
          <w:szCs w:val="16"/>
        </w:rPr>
        <w:t>: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DD2772" w:rsidRPr="00C41146">
        <w:rPr>
          <w:rFonts w:ascii="Arial" w:hAnsi="Arial" w:cs="Arial"/>
          <w:sz w:val="16"/>
          <w:szCs w:val="16"/>
        </w:rPr>
        <w:t xml:space="preserve">      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 xml:space="preserve">U Nemocnice </w:t>
      </w:r>
      <w:r w:rsidR="00FC0F96">
        <w:rPr>
          <w:rFonts w:ascii="Arial" w:hAnsi="Arial" w:cs="Arial"/>
          <w:sz w:val="16"/>
          <w:szCs w:val="16"/>
        </w:rPr>
        <w:t>499/</w:t>
      </w:r>
      <w:r w:rsidRPr="00C41146">
        <w:rPr>
          <w:rFonts w:ascii="Arial" w:hAnsi="Arial" w:cs="Arial"/>
          <w:sz w:val="16"/>
          <w:szCs w:val="16"/>
        </w:rPr>
        <w:t xml:space="preserve">2, 128 08 Praha 2 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IČ: 000</w:t>
      </w:r>
      <w:r w:rsidR="00885CE5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64</w:t>
      </w:r>
      <w:r w:rsidR="00885CE5" w:rsidRPr="00C41146">
        <w:rPr>
          <w:rFonts w:ascii="Arial" w:hAnsi="Arial" w:cs="Arial"/>
          <w:sz w:val="16"/>
          <w:szCs w:val="16"/>
        </w:rPr>
        <w:t> </w:t>
      </w:r>
      <w:r w:rsidRPr="00C41146">
        <w:rPr>
          <w:rFonts w:ascii="Arial" w:hAnsi="Arial" w:cs="Arial"/>
          <w:sz w:val="16"/>
          <w:szCs w:val="16"/>
        </w:rPr>
        <w:t>165</w:t>
      </w:r>
      <w:r w:rsidR="00885CE5" w:rsidRPr="00C41146">
        <w:rPr>
          <w:rFonts w:ascii="Arial" w:hAnsi="Arial" w:cs="Arial"/>
          <w:sz w:val="16"/>
          <w:szCs w:val="16"/>
        </w:rPr>
        <w:t xml:space="preserve">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>DIČ:</w:t>
      </w:r>
      <w:r w:rsidR="0009067B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CZ00064165</w:t>
      </w:r>
    </w:p>
    <w:p w:rsidR="00E8465A" w:rsidRPr="00C41146" w:rsidRDefault="001C5F99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zastoupená</w:t>
      </w:r>
      <w:r w:rsidR="00E8465A" w:rsidRPr="00C41146">
        <w:rPr>
          <w:rFonts w:ascii="Arial" w:hAnsi="Arial" w:cs="Arial"/>
          <w:sz w:val="16"/>
          <w:szCs w:val="16"/>
        </w:rPr>
        <w:t xml:space="preserve">: </w:t>
      </w:r>
      <w:r w:rsidR="00DD2772" w:rsidRPr="00C41146">
        <w:rPr>
          <w:rFonts w:ascii="Arial" w:hAnsi="Arial" w:cs="Arial"/>
          <w:sz w:val="16"/>
          <w:szCs w:val="16"/>
        </w:rPr>
        <w:t xml:space="preserve">   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="00DA5ED4" w:rsidRPr="00C41146">
        <w:rPr>
          <w:rFonts w:ascii="Arial" w:hAnsi="Arial" w:cs="Arial"/>
          <w:sz w:val="16"/>
          <w:szCs w:val="16"/>
        </w:rPr>
        <w:t xml:space="preserve">Mgr. Danou Juráskovou, </w:t>
      </w:r>
      <w:proofErr w:type="spellStart"/>
      <w:r w:rsidR="0009067B" w:rsidRPr="00C41146">
        <w:rPr>
          <w:rFonts w:ascii="Arial" w:hAnsi="Arial" w:cs="Arial"/>
          <w:sz w:val="16"/>
          <w:szCs w:val="16"/>
        </w:rPr>
        <w:t>Ph.D</w:t>
      </w:r>
      <w:proofErr w:type="spellEnd"/>
      <w:r w:rsidR="0009067B" w:rsidRPr="00C41146">
        <w:rPr>
          <w:rFonts w:ascii="Arial" w:hAnsi="Arial" w:cs="Arial"/>
          <w:sz w:val="16"/>
          <w:szCs w:val="16"/>
        </w:rPr>
        <w:t xml:space="preserve">., </w:t>
      </w:r>
      <w:r w:rsidR="00DA5ED4" w:rsidRPr="00C41146">
        <w:rPr>
          <w:rFonts w:ascii="Arial" w:hAnsi="Arial" w:cs="Arial"/>
          <w:sz w:val="16"/>
          <w:szCs w:val="16"/>
        </w:rPr>
        <w:t xml:space="preserve">MBA, ředitelkou 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C41146">
        <w:rPr>
          <w:rFonts w:ascii="Arial" w:hAnsi="Arial" w:cs="Arial"/>
          <w:sz w:val="16"/>
          <w:szCs w:val="16"/>
        </w:rPr>
        <w:t xml:space="preserve">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>Komerční banka, a.s., pobočka Praha 2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číslo účtu: </w:t>
      </w:r>
      <w:r w:rsidR="000F05EE" w:rsidRPr="00C41146">
        <w:rPr>
          <w:rFonts w:ascii="Arial" w:hAnsi="Arial" w:cs="Arial"/>
          <w:sz w:val="16"/>
          <w:szCs w:val="16"/>
        </w:rPr>
        <w:tab/>
      </w:r>
      <w:r w:rsidR="00EF4308">
        <w:rPr>
          <w:rFonts w:ascii="Arial" w:hAnsi="Arial" w:cs="Arial"/>
          <w:sz w:val="16"/>
          <w:szCs w:val="16"/>
        </w:rPr>
        <w:t>XXXXXXXXXXXXX</w:t>
      </w:r>
    </w:p>
    <w:p w:rsidR="00E8465A" w:rsidRDefault="00885CE5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jako </w:t>
      </w:r>
      <w:r w:rsidRPr="00C41146">
        <w:rPr>
          <w:rFonts w:ascii="Arial" w:hAnsi="Arial" w:cs="Arial"/>
          <w:b/>
          <w:sz w:val="16"/>
          <w:szCs w:val="16"/>
        </w:rPr>
        <w:t xml:space="preserve">kupující </w:t>
      </w:r>
      <w:r w:rsidRPr="00C41146">
        <w:rPr>
          <w:rFonts w:ascii="Arial" w:hAnsi="Arial" w:cs="Arial"/>
          <w:sz w:val="16"/>
          <w:szCs w:val="16"/>
        </w:rPr>
        <w:t xml:space="preserve">na straně druhé </w:t>
      </w:r>
      <w:r w:rsidR="00E8465A" w:rsidRPr="00C41146">
        <w:rPr>
          <w:rFonts w:ascii="Arial" w:hAnsi="Arial" w:cs="Arial"/>
          <w:sz w:val="16"/>
          <w:szCs w:val="16"/>
        </w:rPr>
        <w:t xml:space="preserve">(dále jen </w:t>
      </w:r>
      <w:r w:rsidR="004A3CCC" w:rsidRPr="00C41146">
        <w:rPr>
          <w:rFonts w:ascii="Arial" w:hAnsi="Arial" w:cs="Arial"/>
          <w:sz w:val="16"/>
          <w:szCs w:val="16"/>
        </w:rPr>
        <w:t>„</w:t>
      </w:r>
      <w:r w:rsidR="00E8465A" w:rsidRPr="00C41146">
        <w:rPr>
          <w:rFonts w:ascii="Arial" w:hAnsi="Arial" w:cs="Arial"/>
          <w:sz w:val="16"/>
          <w:szCs w:val="16"/>
        </w:rPr>
        <w:t>kupující</w:t>
      </w:r>
      <w:r w:rsidR="00A76D75" w:rsidRPr="00C41146">
        <w:rPr>
          <w:rFonts w:ascii="Arial" w:hAnsi="Arial" w:cs="Arial"/>
          <w:sz w:val="16"/>
          <w:szCs w:val="16"/>
        </w:rPr>
        <w:t>“</w:t>
      </w:r>
      <w:r w:rsidR="00E8465A" w:rsidRPr="00C41146">
        <w:rPr>
          <w:rFonts w:ascii="Arial" w:hAnsi="Arial" w:cs="Arial"/>
          <w:sz w:val="16"/>
          <w:szCs w:val="16"/>
        </w:rPr>
        <w:t>)</w:t>
      </w:r>
    </w:p>
    <w:p w:rsidR="00746A73" w:rsidRDefault="00746A73" w:rsidP="00E8465A">
      <w:pPr>
        <w:rPr>
          <w:rFonts w:ascii="Arial" w:hAnsi="Arial" w:cs="Arial"/>
          <w:sz w:val="16"/>
          <w:szCs w:val="16"/>
        </w:rPr>
      </w:pPr>
    </w:p>
    <w:p w:rsidR="00746A73" w:rsidRDefault="00746A73" w:rsidP="00746A73">
      <w:pPr>
        <w:spacing w:before="120"/>
        <w:jc w:val="both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uzavřeli níže uvedeného dne, měsíce a roku dle ustanovení § 1746 odst. 2 a § 2079 a </w:t>
      </w:r>
      <w:proofErr w:type="spellStart"/>
      <w:r>
        <w:rPr>
          <w:rFonts w:ascii="Arial" w:hAnsi="Arial" w:cs="Arial"/>
          <w:sz w:val="16"/>
          <w:szCs w:val="16"/>
        </w:rPr>
        <w:t>násl</w:t>
      </w:r>
      <w:proofErr w:type="spellEnd"/>
      <w:r>
        <w:rPr>
          <w:rFonts w:ascii="Arial" w:hAnsi="Arial" w:cs="Arial"/>
          <w:sz w:val="16"/>
          <w:szCs w:val="16"/>
        </w:rPr>
        <w:t>. zákona č. 89/2012 Sb., občanského zákoníku v platném znění a na základě vyhodnocení výsledk</w:t>
      </w:r>
      <w:r w:rsidR="00C572D5">
        <w:rPr>
          <w:rFonts w:ascii="Arial" w:hAnsi="Arial" w:cs="Arial"/>
          <w:sz w:val="16"/>
          <w:szCs w:val="16"/>
        </w:rPr>
        <w:t>ů</w:t>
      </w:r>
      <w:r>
        <w:rPr>
          <w:rFonts w:ascii="Arial" w:hAnsi="Arial" w:cs="Arial"/>
          <w:sz w:val="16"/>
          <w:szCs w:val="16"/>
        </w:rPr>
        <w:t xml:space="preserve"> nadlimitní veřejné zakázk</w:t>
      </w:r>
      <w:r w:rsidR="00CC3FF3">
        <w:rPr>
          <w:rFonts w:ascii="Arial" w:hAnsi="Arial" w:cs="Arial"/>
          <w:sz w:val="16"/>
          <w:szCs w:val="16"/>
        </w:rPr>
        <w:t xml:space="preserve">y vyhlášené v otevřeném řízení </w:t>
      </w:r>
      <w:r>
        <w:rPr>
          <w:rFonts w:ascii="Arial" w:hAnsi="Arial" w:cs="Arial"/>
          <w:sz w:val="16"/>
          <w:szCs w:val="16"/>
        </w:rPr>
        <w:t>s názvem “</w:t>
      </w:r>
      <w:r w:rsidR="005B781D" w:rsidRPr="005B781D">
        <w:t xml:space="preserve"> </w:t>
      </w:r>
      <w:proofErr w:type="spellStart"/>
      <w:r w:rsidR="005B781D" w:rsidRPr="005B781D">
        <w:rPr>
          <w:rFonts w:ascii="Arial" w:hAnsi="Arial" w:cs="Arial"/>
          <w:b/>
          <w:sz w:val="16"/>
          <w:szCs w:val="16"/>
        </w:rPr>
        <w:t>Rouškovací</w:t>
      </w:r>
      <w:proofErr w:type="spellEnd"/>
      <w:r w:rsidR="005B781D" w:rsidRPr="005B781D">
        <w:rPr>
          <w:rFonts w:ascii="Arial" w:hAnsi="Arial" w:cs="Arial"/>
          <w:b/>
          <w:sz w:val="16"/>
          <w:szCs w:val="16"/>
        </w:rPr>
        <w:t xml:space="preserve"> sady pro ORL kliniku, oční kliniku a stomatologii</w:t>
      </w:r>
      <w:r w:rsidR="00B966A9">
        <w:rPr>
          <w:rFonts w:ascii="Arial" w:hAnsi="Arial" w:cs="Arial"/>
          <w:b/>
          <w:sz w:val="16"/>
          <w:szCs w:val="16"/>
        </w:rPr>
        <w:t>,</w:t>
      </w:r>
      <w:r w:rsidR="00923A81">
        <w:rPr>
          <w:rFonts w:ascii="Arial" w:hAnsi="Arial" w:cs="Arial"/>
          <w:sz w:val="16"/>
          <w:szCs w:val="16"/>
        </w:rPr>
        <w:t xml:space="preserve"> </w:t>
      </w:r>
      <w:r w:rsidR="00BB7362">
        <w:rPr>
          <w:rFonts w:ascii="Arial" w:hAnsi="Arial" w:cs="Arial"/>
          <w:sz w:val="16"/>
          <w:szCs w:val="16"/>
        </w:rPr>
        <w:t>provedenou</w:t>
      </w:r>
      <w:r w:rsidR="00C572D5">
        <w:rPr>
          <w:rFonts w:ascii="Arial" w:hAnsi="Arial" w:cs="Arial"/>
          <w:sz w:val="16"/>
          <w:szCs w:val="16"/>
        </w:rPr>
        <w:t xml:space="preserve"> e-aukcí</w:t>
      </w:r>
      <w:r w:rsidR="00C572D5" w:rsidRPr="00781CEF">
        <w:rPr>
          <w:rFonts w:ascii="Arial" w:hAnsi="Arial" w:cs="Arial"/>
          <w:sz w:val="16"/>
          <w:szCs w:val="16"/>
        </w:rPr>
        <w:t xml:space="preserve"> pod evidenčním číslem</w:t>
      </w:r>
      <w:r w:rsidR="00516640">
        <w:rPr>
          <w:rFonts w:ascii="Arial" w:hAnsi="Arial" w:cs="Arial"/>
          <w:sz w:val="16"/>
          <w:szCs w:val="16"/>
        </w:rPr>
        <w:t xml:space="preserve"> </w:t>
      </w:r>
      <w:r w:rsidR="002228A4">
        <w:rPr>
          <w:rFonts w:ascii="Arial" w:hAnsi="Arial" w:cs="Arial"/>
          <w:sz w:val="16"/>
          <w:szCs w:val="16"/>
        </w:rPr>
        <w:t>1294</w:t>
      </w:r>
      <w:r w:rsidR="0045235D">
        <w:rPr>
          <w:rFonts w:ascii="Arial" w:hAnsi="Arial" w:cs="Arial"/>
          <w:sz w:val="16"/>
          <w:szCs w:val="16"/>
        </w:rPr>
        <w:t xml:space="preserve"> </w:t>
      </w:r>
      <w:r w:rsidR="00C572D5" w:rsidRPr="00781CEF">
        <w:rPr>
          <w:rFonts w:ascii="Arial" w:hAnsi="Arial" w:cs="Arial"/>
          <w:sz w:val="16"/>
          <w:szCs w:val="16"/>
        </w:rPr>
        <w:t xml:space="preserve">ze dne </w:t>
      </w:r>
      <w:proofErr w:type="gramStart"/>
      <w:r w:rsidR="00516640">
        <w:rPr>
          <w:rFonts w:ascii="Arial" w:hAnsi="Arial" w:cs="Arial"/>
          <w:sz w:val="16"/>
          <w:szCs w:val="16"/>
        </w:rPr>
        <w:t>1</w:t>
      </w:r>
      <w:r w:rsidR="002228A4">
        <w:rPr>
          <w:rFonts w:ascii="Arial" w:hAnsi="Arial" w:cs="Arial"/>
          <w:sz w:val="16"/>
          <w:szCs w:val="16"/>
        </w:rPr>
        <w:t>.6</w:t>
      </w:r>
      <w:r w:rsidR="00C572D5" w:rsidRPr="00781CEF">
        <w:rPr>
          <w:rFonts w:ascii="Arial" w:hAnsi="Arial" w:cs="Arial"/>
          <w:sz w:val="16"/>
          <w:szCs w:val="16"/>
        </w:rPr>
        <w:t>.201</w:t>
      </w:r>
      <w:r w:rsidR="002228A4">
        <w:rPr>
          <w:rFonts w:ascii="Arial" w:hAnsi="Arial" w:cs="Arial"/>
          <w:sz w:val="16"/>
          <w:szCs w:val="16"/>
        </w:rPr>
        <w:t>6</w:t>
      </w:r>
      <w:proofErr w:type="gramEnd"/>
      <w:r w:rsidR="00C572D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(dále jen „veřejná zakázka“), tuto </w:t>
      </w:r>
      <w:r>
        <w:rPr>
          <w:rFonts w:ascii="Arial" w:hAnsi="Arial" w:cs="Arial"/>
          <w:b/>
          <w:sz w:val="16"/>
          <w:szCs w:val="16"/>
        </w:rPr>
        <w:t>kupní smlouvu</w:t>
      </w:r>
      <w:r>
        <w:rPr>
          <w:rFonts w:ascii="Arial" w:hAnsi="Arial" w:cs="Arial"/>
          <w:sz w:val="16"/>
          <w:szCs w:val="16"/>
        </w:rPr>
        <w:t xml:space="preserve"> </w:t>
      </w:r>
      <w:r w:rsidR="00CC3FF3">
        <w:rPr>
          <w:rFonts w:ascii="Arial" w:hAnsi="Arial" w:cs="Arial"/>
          <w:sz w:val="16"/>
          <w:szCs w:val="16"/>
        </w:rPr>
        <w:t xml:space="preserve">na opakující se plnění </w:t>
      </w:r>
      <w:r>
        <w:rPr>
          <w:rFonts w:ascii="Arial" w:hAnsi="Arial" w:cs="Arial"/>
          <w:sz w:val="16"/>
          <w:szCs w:val="16"/>
        </w:rPr>
        <w:t>(dále jen smlouv</w:t>
      </w:r>
      <w:r w:rsidR="00CC3FF3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)</w:t>
      </w:r>
      <w:r w:rsidR="002E255D">
        <w:rPr>
          <w:rFonts w:ascii="Arial" w:hAnsi="Arial" w:cs="Arial"/>
          <w:sz w:val="16"/>
          <w:szCs w:val="16"/>
        </w:rPr>
        <w:t>.</w:t>
      </w:r>
    </w:p>
    <w:p w:rsidR="00746A73" w:rsidRPr="00C41146" w:rsidRDefault="00746A73" w:rsidP="00E8465A">
      <w:pPr>
        <w:rPr>
          <w:rFonts w:ascii="Arial" w:hAnsi="Arial" w:cs="Arial"/>
          <w:sz w:val="16"/>
          <w:szCs w:val="16"/>
        </w:rPr>
      </w:pPr>
    </w:p>
    <w:p w:rsidR="00DD2772" w:rsidRPr="00C41146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E8465A" w:rsidRPr="00C41146">
        <w:rPr>
          <w:rFonts w:ascii="Arial" w:hAnsi="Arial" w:cs="Arial"/>
          <w:b/>
          <w:sz w:val="16"/>
          <w:szCs w:val="16"/>
        </w:rPr>
        <w:t>.</w:t>
      </w:r>
      <w:r w:rsidR="0009067B" w:rsidRPr="00C41146">
        <w:rPr>
          <w:rFonts w:ascii="Arial" w:hAnsi="Arial" w:cs="Arial"/>
          <w:b/>
          <w:sz w:val="16"/>
          <w:szCs w:val="16"/>
        </w:rPr>
        <w:t xml:space="preserve"> </w:t>
      </w:r>
      <w:r w:rsidR="00E8465A" w:rsidRPr="00C41146">
        <w:rPr>
          <w:rFonts w:ascii="Arial" w:hAnsi="Arial" w:cs="Arial"/>
          <w:b/>
          <w:sz w:val="16"/>
          <w:szCs w:val="16"/>
        </w:rPr>
        <w:t>Předmět plnění</w:t>
      </w:r>
    </w:p>
    <w:p w:rsidR="005C5BA9" w:rsidRPr="00C41146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Předmětem plnění této smlouvy jsou</w:t>
      </w:r>
      <w:r w:rsidRPr="00C41146">
        <w:rPr>
          <w:rFonts w:ascii="Arial" w:hAnsi="Arial" w:cs="Arial"/>
          <w:b/>
          <w:sz w:val="16"/>
          <w:szCs w:val="16"/>
        </w:rPr>
        <w:t xml:space="preserve"> dodávky</w:t>
      </w:r>
      <w:r w:rsidR="00765F9E" w:rsidRPr="00C4114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C405A5">
        <w:rPr>
          <w:rFonts w:ascii="Arial" w:hAnsi="Arial" w:cs="Arial"/>
          <w:b/>
          <w:sz w:val="16"/>
          <w:szCs w:val="16"/>
        </w:rPr>
        <w:t>roušk</w:t>
      </w:r>
      <w:r w:rsidR="00CC3FF3">
        <w:rPr>
          <w:rFonts w:ascii="Arial" w:hAnsi="Arial" w:cs="Arial"/>
          <w:b/>
          <w:sz w:val="16"/>
          <w:szCs w:val="16"/>
        </w:rPr>
        <w:t>ovacích</w:t>
      </w:r>
      <w:proofErr w:type="spellEnd"/>
      <w:r w:rsidR="00CC3FF3">
        <w:rPr>
          <w:rFonts w:ascii="Arial" w:hAnsi="Arial" w:cs="Arial"/>
          <w:b/>
          <w:sz w:val="16"/>
          <w:szCs w:val="16"/>
        </w:rPr>
        <w:t xml:space="preserve"> sad</w:t>
      </w:r>
      <w:r w:rsidRPr="00C41146">
        <w:rPr>
          <w:rFonts w:ascii="Arial" w:hAnsi="Arial" w:cs="Arial"/>
          <w:sz w:val="16"/>
          <w:szCs w:val="16"/>
        </w:rPr>
        <w:t xml:space="preserve">, </w:t>
      </w:r>
      <w:r w:rsidR="00987CB1">
        <w:rPr>
          <w:rFonts w:ascii="Arial" w:hAnsi="Arial" w:cs="Arial"/>
          <w:sz w:val="16"/>
          <w:szCs w:val="16"/>
        </w:rPr>
        <w:t>jejichž</w:t>
      </w:r>
      <w:r w:rsidR="00987CB1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specifikace co do druhu a ceny je uvedena </w:t>
      </w:r>
      <w:r w:rsidR="00CC3FF3" w:rsidRPr="00C41146">
        <w:rPr>
          <w:rFonts w:ascii="Arial" w:hAnsi="Arial" w:cs="Arial"/>
          <w:sz w:val="16"/>
          <w:szCs w:val="16"/>
        </w:rPr>
        <w:t xml:space="preserve"> v</w:t>
      </w:r>
      <w:r w:rsidR="00CC3FF3">
        <w:rPr>
          <w:rFonts w:ascii="Arial" w:hAnsi="Arial" w:cs="Arial"/>
          <w:sz w:val="16"/>
          <w:szCs w:val="16"/>
        </w:rPr>
        <w:t> </w:t>
      </w:r>
      <w:r w:rsidR="00CC3FF3" w:rsidRPr="00C41146">
        <w:rPr>
          <w:rFonts w:ascii="Arial" w:hAnsi="Arial" w:cs="Arial"/>
          <w:sz w:val="16"/>
          <w:szCs w:val="16"/>
        </w:rPr>
        <w:t>Cen</w:t>
      </w:r>
      <w:r w:rsidR="0045235D">
        <w:rPr>
          <w:rFonts w:ascii="Arial" w:hAnsi="Arial" w:cs="Arial"/>
          <w:sz w:val="16"/>
          <w:szCs w:val="16"/>
        </w:rPr>
        <w:t>íku zboží</w:t>
      </w:r>
      <w:r w:rsidR="00CC3FF3">
        <w:rPr>
          <w:rFonts w:ascii="Arial" w:hAnsi="Arial" w:cs="Arial"/>
          <w:sz w:val="16"/>
          <w:szCs w:val="16"/>
        </w:rPr>
        <w:t xml:space="preserve"> ze dne </w:t>
      </w:r>
      <w:proofErr w:type="gramStart"/>
      <w:r w:rsidR="0045235D">
        <w:rPr>
          <w:rFonts w:ascii="Arial" w:hAnsi="Arial" w:cs="Arial"/>
          <w:sz w:val="16"/>
          <w:szCs w:val="16"/>
        </w:rPr>
        <w:t>1.6.2016</w:t>
      </w:r>
      <w:proofErr w:type="gramEnd"/>
      <w:r w:rsidR="0045235D">
        <w:rPr>
          <w:rFonts w:ascii="Arial" w:hAnsi="Arial" w:cs="Arial"/>
          <w:sz w:val="16"/>
          <w:szCs w:val="16"/>
        </w:rPr>
        <w:t xml:space="preserve"> dle e-aukce</w:t>
      </w:r>
      <w:r w:rsidRPr="00C41146">
        <w:rPr>
          <w:rFonts w:ascii="Arial" w:hAnsi="Arial" w:cs="Arial"/>
          <w:sz w:val="16"/>
          <w:szCs w:val="16"/>
        </w:rPr>
        <w:t xml:space="preserve">, který tvoří přílohu č. 1 této smlouvy (dále jen „zboží“) a to dle podmínek sjednaných touto smlouvou a zadávacími podmínkami veřejné zakázky. Zboží </w:t>
      </w:r>
      <w:r w:rsidR="00644243">
        <w:rPr>
          <w:rFonts w:ascii="Arial" w:hAnsi="Arial" w:cs="Arial"/>
          <w:sz w:val="16"/>
          <w:szCs w:val="16"/>
        </w:rPr>
        <w:t xml:space="preserve">bude dodáváno na základě </w:t>
      </w:r>
      <w:r w:rsidRPr="00C41146">
        <w:rPr>
          <w:rFonts w:ascii="Arial" w:hAnsi="Arial" w:cs="Arial"/>
          <w:sz w:val="16"/>
          <w:szCs w:val="16"/>
        </w:rPr>
        <w:t xml:space="preserve">objednávek kupujícího do místa plnění, </w:t>
      </w:r>
      <w:r w:rsidRPr="005A71DA">
        <w:rPr>
          <w:rFonts w:ascii="Arial" w:hAnsi="Arial" w:cs="Arial"/>
          <w:sz w:val="16"/>
          <w:szCs w:val="16"/>
        </w:rPr>
        <w:t>tj. Oddělení zdravotnických potřeb kupujícího</w:t>
      </w:r>
      <w:r w:rsidR="007B740B">
        <w:rPr>
          <w:rFonts w:ascii="Arial" w:hAnsi="Arial" w:cs="Arial"/>
          <w:sz w:val="16"/>
          <w:szCs w:val="16"/>
        </w:rPr>
        <w:t xml:space="preserve"> na adrese</w:t>
      </w:r>
      <w:r w:rsidR="00CC3FF3">
        <w:rPr>
          <w:rFonts w:ascii="Arial" w:hAnsi="Arial" w:cs="Arial"/>
          <w:sz w:val="16"/>
          <w:szCs w:val="16"/>
        </w:rPr>
        <w:t>:</w:t>
      </w:r>
      <w:r w:rsidRPr="005A71DA">
        <w:rPr>
          <w:rFonts w:ascii="Arial" w:hAnsi="Arial" w:cs="Arial"/>
          <w:sz w:val="16"/>
          <w:szCs w:val="16"/>
        </w:rPr>
        <w:t xml:space="preserve"> Na Hrádku 3, Praha 2</w:t>
      </w:r>
      <w:r w:rsidR="00C669E2" w:rsidRPr="005A71DA">
        <w:rPr>
          <w:rFonts w:ascii="Arial" w:hAnsi="Arial" w:cs="Arial"/>
          <w:sz w:val="16"/>
          <w:szCs w:val="16"/>
        </w:rPr>
        <w:t>,</w:t>
      </w:r>
      <w:r w:rsidR="00C669E2" w:rsidRPr="00C41146">
        <w:rPr>
          <w:rFonts w:ascii="Arial" w:hAnsi="Arial" w:cs="Arial"/>
          <w:sz w:val="16"/>
          <w:szCs w:val="16"/>
        </w:rPr>
        <w:t xml:space="preserve"> popřípadě na místo uvedené v objednávce</w:t>
      </w:r>
      <w:r w:rsidRPr="00C41146">
        <w:rPr>
          <w:rFonts w:ascii="Arial" w:hAnsi="Arial" w:cs="Arial"/>
          <w:sz w:val="16"/>
          <w:szCs w:val="16"/>
        </w:rPr>
        <w:t xml:space="preserve">. </w:t>
      </w:r>
    </w:p>
    <w:p w:rsidR="005C5BA9" w:rsidRPr="00C41146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:rsidR="00CC3FF3" w:rsidRPr="00CC3FF3" w:rsidRDefault="00CC3FF3" w:rsidP="00CC3FF3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C3FF3">
        <w:rPr>
          <w:rFonts w:ascii="Arial" w:hAnsi="Arial" w:cs="Arial"/>
          <w:sz w:val="16"/>
          <w:szCs w:val="16"/>
        </w:rPr>
        <w:t>Kupující je oprávněn určovat konkrétní množství a dobu plnění jednotlivých dodávek podle svých okamžitých, resp. aktuálních potřeb s ohledem na skladbu pacientů bez penalizace či jiného postihu ze strany prodávajícího.</w:t>
      </w:r>
    </w:p>
    <w:p w:rsidR="00E61CE9" w:rsidRPr="00C41146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II</w:t>
      </w:r>
      <w:r w:rsidR="00E8465A" w:rsidRPr="00C41146">
        <w:rPr>
          <w:rFonts w:ascii="Arial" w:hAnsi="Arial" w:cs="Arial"/>
          <w:b/>
          <w:sz w:val="16"/>
          <w:szCs w:val="16"/>
        </w:rPr>
        <w:t>. Kupní</w:t>
      </w:r>
      <w:r w:rsidR="005C5BA9" w:rsidRPr="00C41146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:rsidR="00170978" w:rsidRPr="00C4114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C41146">
        <w:rPr>
          <w:rFonts w:ascii="Arial" w:hAnsi="Arial" w:cs="Arial"/>
          <w:sz w:val="16"/>
          <w:szCs w:val="16"/>
        </w:rPr>
        <w:t>stanovena výsledkem e-</w:t>
      </w:r>
      <w:r w:rsidR="005C5BA9" w:rsidRPr="00C41146">
        <w:rPr>
          <w:rFonts w:ascii="Arial" w:hAnsi="Arial" w:cs="Arial"/>
          <w:sz w:val="16"/>
          <w:szCs w:val="16"/>
        </w:rPr>
        <w:t>aukce</w:t>
      </w:r>
      <w:r w:rsidR="00943059" w:rsidRPr="00C41146">
        <w:rPr>
          <w:rFonts w:ascii="Arial" w:hAnsi="Arial" w:cs="Arial"/>
          <w:sz w:val="16"/>
          <w:szCs w:val="16"/>
        </w:rPr>
        <w:t xml:space="preserve"> </w:t>
      </w:r>
      <w:r w:rsidR="005C5BA9" w:rsidRPr="00C41146">
        <w:rPr>
          <w:rFonts w:ascii="Arial" w:hAnsi="Arial" w:cs="Arial"/>
          <w:sz w:val="16"/>
          <w:szCs w:val="16"/>
        </w:rPr>
        <w:t xml:space="preserve">a je uvedena v příloze č. 1 této smlouvy, včetně specifikace zboží. </w:t>
      </w:r>
      <w:r w:rsidR="00170978" w:rsidRPr="00C41146">
        <w:rPr>
          <w:rFonts w:ascii="Arial" w:hAnsi="Arial" w:cs="Arial"/>
          <w:sz w:val="16"/>
          <w:szCs w:val="16"/>
        </w:rPr>
        <w:t>Ceny</w:t>
      </w:r>
      <w:r w:rsidR="00235AE3" w:rsidRPr="00C41146">
        <w:rPr>
          <w:rFonts w:ascii="Arial" w:hAnsi="Arial" w:cs="Arial"/>
          <w:sz w:val="16"/>
          <w:szCs w:val="16"/>
        </w:rPr>
        <w:t xml:space="preserve"> jednotlivých položek zboží j</w:t>
      </w:r>
      <w:r w:rsidR="00170978" w:rsidRPr="00C41146">
        <w:rPr>
          <w:rFonts w:ascii="Arial" w:hAnsi="Arial" w:cs="Arial"/>
          <w:sz w:val="16"/>
          <w:szCs w:val="16"/>
        </w:rPr>
        <w:t>sou</w:t>
      </w:r>
      <w:r w:rsidR="00235AE3" w:rsidRPr="00C41146">
        <w:rPr>
          <w:rFonts w:ascii="Arial" w:hAnsi="Arial" w:cs="Arial"/>
          <w:sz w:val="16"/>
          <w:szCs w:val="16"/>
        </w:rPr>
        <w:t xml:space="preserve"> nejvýše přípustné a konečné a zahrnují celý předmět plnění. </w:t>
      </w:r>
      <w:r w:rsidR="00170978" w:rsidRPr="00C41146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:rsidR="0058654D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58654D">
        <w:rPr>
          <w:rFonts w:ascii="Arial" w:hAnsi="Arial" w:cs="Arial"/>
          <w:sz w:val="16"/>
          <w:szCs w:val="16"/>
        </w:rPr>
        <w:t xml:space="preserve">, příp. zaškolení/instruktáž </w:t>
      </w:r>
      <w:r w:rsidR="00170978" w:rsidRPr="00C41146">
        <w:rPr>
          <w:rFonts w:ascii="Arial" w:hAnsi="Arial" w:cs="Arial"/>
          <w:sz w:val="16"/>
          <w:szCs w:val="16"/>
        </w:rPr>
        <w:t>personálu</w:t>
      </w:r>
      <w:r w:rsidR="0058654D">
        <w:rPr>
          <w:rFonts w:ascii="Arial" w:hAnsi="Arial" w:cs="Arial"/>
          <w:sz w:val="16"/>
          <w:szCs w:val="16"/>
        </w:rPr>
        <w:t xml:space="preserve"> kupujícího</w:t>
      </w:r>
      <w:r w:rsidR="00987CB1">
        <w:rPr>
          <w:rFonts w:ascii="Arial" w:hAnsi="Arial" w:cs="Arial"/>
          <w:sz w:val="16"/>
          <w:szCs w:val="16"/>
        </w:rPr>
        <w:t>.</w:t>
      </w:r>
    </w:p>
    <w:p w:rsidR="00235AE3" w:rsidRPr="0058654D" w:rsidRDefault="0058654D" w:rsidP="0058654D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58654D">
        <w:rPr>
          <w:rFonts w:ascii="Arial" w:hAnsi="Arial" w:cs="Arial"/>
          <w:sz w:val="16"/>
          <w:szCs w:val="16"/>
        </w:rPr>
        <w:t>V případě, že dojde na trhu ke snížení cen předmětu plnění, je prodávající povinen provést snížení kupní ceny v rozsahu odpovídajícím procentuálnímu snížení ceny na trhu</w:t>
      </w:r>
      <w:r w:rsidR="00123005">
        <w:rPr>
          <w:rFonts w:ascii="Arial" w:hAnsi="Arial" w:cs="Arial"/>
          <w:sz w:val="16"/>
          <w:szCs w:val="16"/>
        </w:rPr>
        <w:t xml:space="preserve">, a to </w:t>
      </w:r>
      <w:r w:rsidR="00123005" w:rsidRPr="00E337D4">
        <w:rPr>
          <w:rFonts w:ascii="Arial" w:hAnsi="Arial" w:cs="Arial"/>
          <w:sz w:val="16"/>
          <w:szCs w:val="16"/>
        </w:rPr>
        <w:t xml:space="preserve">při fakturaci nejbližší </w:t>
      </w:r>
      <w:proofErr w:type="gramStart"/>
      <w:r w:rsidR="00123005" w:rsidRPr="00E337D4">
        <w:rPr>
          <w:rFonts w:ascii="Arial" w:hAnsi="Arial" w:cs="Arial"/>
          <w:sz w:val="16"/>
          <w:szCs w:val="16"/>
        </w:rPr>
        <w:t xml:space="preserve">dodávky </w:t>
      </w:r>
      <w:r w:rsidR="00123005">
        <w:rPr>
          <w:rFonts w:ascii="Arial" w:hAnsi="Arial" w:cs="Arial"/>
          <w:sz w:val="16"/>
          <w:szCs w:val="16"/>
        </w:rPr>
        <w:t>v níž</w:t>
      </w:r>
      <w:proofErr w:type="gramEnd"/>
      <w:r w:rsidR="00123005">
        <w:rPr>
          <w:rFonts w:ascii="Arial" w:hAnsi="Arial" w:cs="Arial"/>
          <w:sz w:val="16"/>
          <w:szCs w:val="16"/>
        </w:rPr>
        <w:t xml:space="preserve"> bude </w:t>
      </w:r>
      <w:r w:rsidR="00123005" w:rsidRPr="00E337D4">
        <w:rPr>
          <w:rFonts w:ascii="Arial" w:hAnsi="Arial" w:cs="Arial"/>
          <w:sz w:val="16"/>
          <w:szCs w:val="16"/>
        </w:rPr>
        <w:t>adekvátně snížena cena a smluvní strany stvrdí tuto skutečnost v dodatku ke smlouvě</w:t>
      </w:r>
      <w:r w:rsidR="007B740B">
        <w:rPr>
          <w:rFonts w:ascii="Arial" w:hAnsi="Arial" w:cs="Arial"/>
          <w:sz w:val="16"/>
          <w:szCs w:val="16"/>
        </w:rPr>
        <w:t>.</w:t>
      </w:r>
      <w:r w:rsidR="00123005">
        <w:rPr>
          <w:rFonts w:ascii="Arial" w:hAnsi="Arial" w:cs="Arial"/>
          <w:sz w:val="16"/>
          <w:szCs w:val="16"/>
        </w:rPr>
        <w:t xml:space="preserve"> </w:t>
      </w:r>
    </w:p>
    <w:p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>
        <w:rPr>
          <w:rFonts w:ascii="Arial" w:hAnsi="Arial" w:cs="Arial"/>
          <w:sz w:val="16"/>
          <w:szCs w:val="16"/>
        </w:rPr>
        <w:t>níže</w:t>
      </w:r>
      <w:r w:rsidR="00264819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v čl. III odst. </w:t>
      </w:r>
      <w:r w:rsidR="001C5F99" w:rsidRPr="00C41146">
        <w:rPr>
          <w:rFonts w:ascii="Arial" w:hAnsi="Arial" w:cs="Arial"/>
          <w:sz w:val="16"/>
          <w:szCs w:val="16"/>
        </w:rPr>
        <w:t>5</w:t>
      </w:r>
      <w:r w:rsidR="006F39D0">
        <w:rPr>
          <w:rFonts w:ascii="Arial" w:hAnsi="Arial" w:cs="Arial"/>
          <w:sz w:val="16"/>
          <w:szCs w:val="16"/>
        </w:rPr>
        <w:t xml:space="preserve"> této</w:t>
      </w:r>
      <w:r w:rsidRPr="00C41146">
        <w:rPr>
          <w:rFonts w:ascii="Arial" w:hAnsi="Arial" w:cs="Arial"/>
          <w:sz w:val="16"/>
          <w:szCs w:val="16"/>
        </w:rPr>
        <w:t xml:space="preserve"> smlouvy. Fakturu může prodávající zaslat i elektronicky ve formátu PDF nebo ISDOC na adresu: </w:t>
      </w:r>
      <w:hyperlink r:id="rId12" w:history="1">
        <w:r w:rsidRPr="00C41146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C41146">
        <w:rPr>
          <w:rFonts w:ascii="Arial" w:hAnsi="Arial" w:cs="Arial"/>
          <w:sz w:val="16"/>
          <w:szCs w:val="16"/>
        </w:rPr>
        <w:t>. V tomto případě bude dodací list přiložen v nas</w:t>
      </w:r>
      <w:r w:rsidR="009171F8">
        <w:rPr>
          <w:rFonts w:ascii="Arial" w:hAnsi="Arial" w:cs="Arial"/>
          <w:sz w:val="16"/>
          <w:szCs w:val="16"/>
        </w:rPr>
        <w:t>ke</w:t>
      </w:r>
      <w:r w:rsidRPr="00C41146">
        <w:rPr>
          <w:rFonts w:ascii="Arial" w:hAnsi="Arial" w:cs="Arial"/>
          <w:sz w:val="16"/>
          <w:szCs w:val="16"/>
        </w:rPr>
        <w:t xml:space="preserve">nované podobě.  </w:t>
      </w:r>
    </w:p>
    <w:p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F39D0">
        <w:rPr>
          <w:rFonts w:ascii="Arial" w:hAnsi="Arial" w:cs="Arial"/>
          <w:sz w:val="16"/>
          <w:szCs w:val="16"/>
          <w:lang w:bidi="en-US"/>
        </w:rPr>
        <w:t xml:space="preserve">í nová lhůta splatnosti, která </w:t>
      </w:r>
      <w:r w:rsidRPr="00C41146">
        <w:rPr>
          <w:rFonts w:ascii="Arial" w:hAnsi="Arial" w:cs="Arial"/>
          <w:sz w:val="16"/>
          <w:szCs w:val="16"/>
          <w:lang w:bidi="en-US"/>
        </w:rPr>
        <w:t>počne běžet doručením opravené nebo nově vyhotovené faktury.</w:t>
      </w:r>
    </w:p>
    <w:p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:rsidR="00235AE3" w:rsidRPr="00C4114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Veškeré platby budou probíhat v korunách českých. Splatnost faktur je 60 kalendářn</w:t>
      </w:r>
      <w:r w:rsidR="006F39D0">
        <w:rPr>
          <w:rFonts w:ascii="Arial" w:hAnsi="Arial" w:cs="Arial"/>
          <w:sz w:val="16"/>
          <w:szCs w:val="16"/>
          <w:lang w:bidi="en-US"/>
        </w:rPr>
        <w:t>ích dnů ode dne jejich doručení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kupujícímu za podmínek uvedených v tomto článku smlouvy. </w:t>
      </w:r>
      <w:r w:rsidRPr="00C41146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:rsidR="00E61CE9" w:rsidRPr="00C41146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F72B14" w:rsidRPr="00C41146">
        <w:rPr>
          <w:rFonts w:ascii="Arial" w:hAnsi="Arial" w:cs="Arial"/>
          <w:b/>
          <w:sz w:val="16"/>
          <w:szCs w:val="16"/>
        </w:rPr>
        <w:t>II</w:t>
      </w:r>
      <w:r w:rsidR="00E8465A" w:rsidRPr="00C41146">
        <w:rPr>
          <w:rFonts w:ascii="Arial" w:hAnsi="Arial" w:cs="Arial"/>
          <w:b/>
          <w:sz w:val="16"/>
          <w:szCs w:val="16"/>
        </w:rPr>
        <w:t>.</w:t>
      </w:r>
      <w:r w:rsidR="0009067B" w:rsidRPr="00C41146">
        <w:rPr>
          <w:rFonts w:ascii="Arial" w:hAnsi="Arial" w:cs="Arial"/>
          <w:b/>
          <w:sz w:val="16"/>
          <w:szCs w:val="16"/>
        </w:rPr>
        <w:t xml:space="preserve"> </w:t>
      </w:r>
      <w:r w:rsidR="00E8465A" w:rsidRPr="00C41146">
        <w:rPr>
          <w:rFonts w:ascii="Arial" w:hAnsi="Arial" w:cs="Arial"/>
          <w:b/>
          <w:sz w:val="16"/>
          <w:szCs w:val="16"/>
        </w:rPr>
        <w:t>Dodací podmínky</w:t>
      </w:r>
    </w:p>
    <w:p w:rsidR="00D96EB9" w:rsidRPr="00954C8E" w:rsidRDefault="00D96EB9" w:rsidP="007C11BC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54C8E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požadované zb</w:t>
      </w:r>
      <w:r w:rsidR="00EC21E9">
        <w:rPr>
          <w:rFonts w:ascii="Arial" w:hAnsi="Arial" w:cs="Arial"/>
          <w:sz w:val="16"/>
          <w:szCs w:val="16"/>
          <w:lang w:bidi="en-US"/>
        </w:rPr>
        <w:t>oží a jeho množství</w:t>
      </w:r>
      <w:r w:rsidRPr="00954C8E">
        <w:rPr>
          <w:rFonts w:ascii="Arial" w:hAnsi="Arial" w:cs="Arial"/>
          <w:sz w:val="16"/>
          <w:szCs w:val="16"/>
          <w:lang w:bidi="en-US"/>
        </w:rPr>
        <w:t>.</w:t>
      </w:r>
      <w:r w:rsidR="001C5F99" w:rsidRPr="00954C8E">
        <w:rPr>
          <w:rFonts w:ascii="Arial" w:hAnsi="Arial" w:cs="Arial"/>
          <w:sz w:val="16"/>
          <w:szCs w:val="16"/>
        </w:rPr>
        <w:t xml:space="preserve"> </w:t>
      </w:r>
      <w:r w:rsidR="003C35B0" w:rsidRPr="00954C8E">
        <w:rPr>
          <w:rFonts w:ascii="Arial" w:hAnsi="Arial" w:cs="Arial"/>
          <w:sz w:val="16"/>
          <w:szCs w:val="16"/>
        </w:rPr>
        <w:t xml:space="preserve">Objednávka bude doručena na výše uvedenou adresu sídla prodávajícího nebo na emailovou adresu uvedenou v čl. VII., </w:t>
      </w:r>
      <w:proofErr w:type="gramStart"/>
      <w:r w:rsidR="003C35B0" w:rsidRPr="00954C8E">
        <w:rPr>
          <w:rFonts w:ascii="Arial" w:hAnsi="Arial" w:cs="Arial"/>
          <w:sz w:val="16"/>
          <w:szCs w:val="16"/>
        </w:rPr>
        <w:t>od</w:t>
      </w:r>
      <w:r w:rsidR="00434B15">
        <w:rPr>
          <w:rFonts w:ascii="Arial" w:hAnsi="Arial" w:cs="Arial"/>
          <w:sz w:val="16"/>
          <w:szCs w:val="16"/>
        </w:rPr>
        <w:t>st.</w:t>
      </w:r>
      <w:r w:rsidR="003C35B0" w:rsidRPr="00954C8E">
        <w:rPr>
          <w:rFonts w:ascii="Arial" w:hAnsi="Arial" w:cs="Arial"/>
          <w:sz w:val="16"/>
          <w:szCs w:val="16"/>
        </w:rPr>
        <w:t>1 této</w:t>
      </w:r>
      <w:proofErr w:type="gramEnd"/>
      <w:r w:rsidR="003C35B0" w:rsidRPr="00954C8E">
        <w:rPr>
          <w:rFonts w:ascii="Arial" w:hAnsi="Arial" w:cs="Arial"/>
          <w:sz w:val="16"/>
          <w:szCs w:val="16"/>
        </w:rPr>
        <w:t xml:space="preserve"> smlouvy</w:t>
      </w:r>
      <w:r w:rsidR="002C56F6" w:rsidRPr="00954C8E">
        <w:rPr>
          <w:rFonts w:ascii="Arial" w:hAnsi="Arial" w:cs="Arial"/>
          <w:sz w:val="16"/>
          <w:szCs w:val="16"/>
        </w:rPr>
        <w:t>.</w:t>
      </w:r>
      <w:r w:rsidR="003C35B0" w:rsidRPr="00954C8E">
        <w:rPr>
          <w:rFonts w:ascii="Arial" w:hAnsi="Arial" w:cs="Arial"/>
          <w:sz w:val="16"/>
          <w:szCs w:val="16"/>
        </w:rPr>
        <w:t xml:space="preserve"> </w:t>
      </w:r>
      <w:r w:rsidR="001C5F99" w:rsidRPr="00954C8E">
        <w:rPr>
          <w:rFonts w:ascii="Arial" w:hAnsi="Arial" w:cs="Arial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954C8E">
        <w:rPr>
          <w:rFonts w:ascii="Arial" w:hAnsi="Arial" w:cs="Arial"/>
          <w:sz w:val="16"/>
          <w:szCs w:val="16"/>
        </w:rPr>
        <w:t xml:space="preserve"> nebo na </w:t>
      </w:r>
      <w:r w:rsidR="003C35B0" w:rsidRPr="00954C8E">
        <w:rPr>
          <w:rFonts w:ascii="Arial" w:hAnsi="Arial" w:cs="Arial"/>
          <w:sz w:val="16"/>
          <w:szCs w:val="16"/>
        </w:rPr>
        <w:t>emailovou adresu uvedenou v čl. VII., od</w:t>
      </w:r>
      <w:r w:rsidR="00434B15">
        <w:rPr>
          <w:rFonts w:ascii="Arial" w:hAnsi="Arial" w:cs="Arial"/>
          <w:sz w:val="16"/>
          <w:szCs w:val="16"/>
        </w:rPr>
        <w:t>st.</w:t>
      </w:r>
      <w:r w:rsidR="003C35B0" w:rsidRPr="00954C8E">
        <w:rPr>
          <w:rFonts w:ascii="Arial" w:hAnsi="Arial" w:cs="Arial"/>
          <w:sz w:val="16"/>
          <w:szCs w:val="16"/>
        </w:rPr>
        <w:t xml:space="preserve"> 2</w:t>
      </w:r>
      <w:r w:rsidR="006F39D0">
        <w:rPr>
          <w:rFonts w:ascii="Arial" w:hAnsi="Arial" w:cs="Arial"/>
          <w:sz w:val="16"/>
          <w:szCs w:val="16"/>
        </w:rPr>
        <w:t>,</w:t>
      </w:r>
      <w:r w:rsidR="003C35B0" w:rsidRPr="00954C8E">
        <w:rPr>
          <w:rFonts w:ascii="Arial" w:hAnsi="Arial" w:cs="Arial"/>
          <w:sz w:val="16"/>
          <w:szCs w:val="16"/>
        </w:rPr>
        <w:t xml:space="preserve"> této smlouvy</w:t>
      </w:r>
      <w:r w:rsidR="001C5F99" w:rsidRPr="00954C8E">
        <w:rPr>
          <w:rFonts w:ascii="Arial" w:hAnsi="Arial" w:cs="Arial"/>
          <w:sz w:val="16"/>
          <w:szCs w:val="16"/>
        </w:rPr>
        <w:t>.</w:t>
      </w:r>
    </w:p>
    <w:p w:rsidR="00D96EB9" w:rsidRPr="00C41146" w:rsidRDefault="00D96EB9" w:rsidP="00D96EB9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954C8E">
        <w:rPr>
          <w:rFonts w:ascii="Arial" w:hAnsi="Arial" w:cs="Arial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</w:t>
      </w:r>
      <w:r w:rsidRPr="00C41146">
        <w:rPr>
          <w:rFonts w:ascii="Arial" w:hAnsi="Arial" w:cs="Arial"/>
          <w:sz w:val="16"/>
          <w:szCs w:val="16"/>
        </w:rPr>
        <w:t>vním dnu následujícím po dni, kdy byla dodávka objednána telefonicky.</w:t>
      </w:r>
    </w:p>
    <w:p w:rsidR="00D96EB9" w:rsidRPr="00C41146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Objednávk</w:t>
      </w:r>
      <w:r w:rsidR="006F39D0">
        <w:rPr>
          <w:rFonts w:ascii="Arial" w:hAnsi="Arial" w:cs="Arial"/>
          <w:sz w:val="16"/>
          <w:szCs w:val="16"/>
        </w:rPr>
        <w:t xml:space="preserve">a </w:t>
      </w:r>
      <w:r w:rsidRPr="00C41146">
        <w:rPr>
          <w:rFonts w:ascii="Arial" w:hAnsi="Arial" w:cs="Arial"/>
          <w:sz w:val="16"/>
          <w:szCs w:val="16"/>
        </w:rPr>
        <w:t xml:space="preserve">bude obsahovat zejména: 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identifikační údaje kupujícího a prodávajícího,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evidenční číslo této smlouvy,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podrobnou specifikaci požadovaného plnění,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místo požadovaného plnění, cenu s DPH a bez DPH,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:rsidR="00D96EB9" w:rsidRPr="00C41146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:rsidR="00D96EB9" w:rsidRPr="00C41146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Prodávající je </w:t>
      </w:r>
      <w:r w:rsidR="00C857C9">
        <w:rPr>
          <w:rFonts w:ascii="Arial" w:hAnsi="Arial" w:cs="Arial"/>
          <w:sz w:val="16"/>
          <w:szCs w:val="16"/>
          <w:lang w:bidi="en-US"/>
        </w:rPr>
        <w:t>povinen dodávat jednotlivá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plnění v celém rozsahu na místa určení uveden</w:t>
      </w:r>
      <w:r w:rsidR="00C857C9">
        <w:rPr>
          <w:rFonts w:ascii="Arial" w:hAnsi="Arial" w:cs="Arial"/>
          <w:sz w:val="16"/>
          <w:szCs w:val="16"/>
          <w:lang w:bidi="en-US"/>
        </w:rPr>
        <w:t>á v konkrétní objednávce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plnění na vlastní náklady nejpozději do </w:t>
      </w:r>
      <w:r w:rsidR="00391FB1">
        <w:rPr>
          <w:rFonts w:ascii="Arial" w:hAnsi="Arial" w:cs="Arial"/>
          <w:sz w:val="16"/>
          <w:szCs w:val="16"/>
          <w:lang w:bidi="en-US"/>
        </w:rPr>
        <w:t>2</w:t>
      </w:r>
      <w:r w:rsidR="00391FB1" w:rsidRPr="00C41146">
        <w:rPr>
          <w:rFonts w:ascii="Arial" w:hAnsi="Arial" w:cs="Arial"/>
          <w:sz w:val="16"/>
          <w:szCs w:val="16"/>
          <w:lang w:bidi="en-US"/>
        </w:rPr>
        <w:t xml:space="preserve"> </w:t>
      </w:r>
      <w:r w:rsidRPr="00C41146">
        <w:rPr>
          <w:rFonts w:ascii="Arial" w:hAnsi="Arial" w:cs="Arial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>
        <w:rPr>
          <w:rFonts w:ascii="Arial" w:hAnsi="Arial" w:cs="Arial"/>
          <w:sz w:val="16"/>
          <w:szCs w:val="16"/>
          <w:lang w:bidi="en-US"/>
        </w:rPr>
        <w:t xml:space="preserve"> nebo faktura</w:t>
      </w:r>
      <w:r w:rsidRPr="00C41146">
        <w:rPr>
          <w:rFonts w:ascii="Arial" w:hAnsi="Arial" w:cs="Arial"/>
          <w:sz w:val="16"/>
          <w:szCs w:val="16"/>
          <w:lang w:bidi="en-US"/>
        </w:rPr>
        <w:t>. Na dodacím list</w:t>
      </w:r>
      <w:r w:rsidRPr="00C41146">
        <w:rPr>
          <w:rFonts w:ascii="Arial" w:hAnsi="Arial" w:cs="Arial"/>
          <w:sz w:val="16"/>
          <w:szCs w:val="16"/>
        </w:rPr>
        <w:t xml:space="preserve">u </w:t>
      </w:r>
      <w:r w:rsidR="00850641">
        <w:rPr>
          <w:rFonts w:ascii="Arial" w:hAnsi="Arial" w:cs="Arial"/>
          <w:sz w:val="16"/>
          <w:szCs w:val="16"/>
        </w:rPr>
        <w:t xml:space="preserve">nebo faktuře </w:t>
      </w:r>
      <w:r w:rsidRPr="00C41146">
        <w:rPr>
          <w:rFonts w:ascii="Arial" w:hAnsi="Arial" w:cs="Arial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>
        <w:rPr>
          <w:rFonts w:ascii="Arial" w:hAnsi="Arial" w:cs="Arial"/>
          <w:sz w:val="16"/>
          <w:szCs w:val="16"/>
        </w:rPr>
        <w:t>, včetně</w:t>
      </w:r>
      <w:r w:rsidR="001A7FE5">
        <w:rPr>
          <w:rFonts w:ascii="Arial" w:hAnsi="Arial" w:cs="Arial"/>
          <w:sz w:val="16"/>
          <w:szCs w:val="16"/>
        </w:rPr>
        <w:t xml:space="preserve"> identifikac</w:t>
      </w:r>
      <w:r w:rsidR="0004228C">
        <w:rPr>
          <w:rFonts w:ascii="Arial" w:hAnsi="Arial" w:cs="Arial"/>
          <w:sz w:val="16"/>
          <w:szCs w:val="16"/>
        </w:rPr>
        <w:t>e</w:t>
      </w:r>
      <w:r w:rsidR="001A7FE5">
        <w:rPr>
          <w:rFonts w:ascii="Arial" w:hAnsi="Arial" w:cs="Arial"/>
          <w:sz w:val="16"/>
          <w:szCs w:val="16"/>
        </w:rPr>
        <w:t xml:space="preserve"> uvedením čísla výrobní dávky, před kterým je uveden symbol „LOT“ nebo sériové číslo, pokud</w:t>
      </w:r>
      <w:r w:rsidR="005B67C6">
        <w:rPr>
          <w:rFonts w:ascii="Arial" w:hAnsi="Arial" w:cs="Arial"/>
          <w:sz w:val="16"/>
          <w:szCs w:val="16"/>
        </w:rPr>
        <w:t xml:space="preserve"> jsou výrobcem určeny, datum ex</w:t>
      </w:r>
      <w:r w:rsidR="00987CB1">
        <w:rPr>
          <w:rFonts w:ascii="Arial" w:hAnsi="Arial" w:cs="Arial"/>
          <w:sz w:val="16"/>
          <w:szCs w:val="16"/>
        </w:rPr>
        <w:t>s</w:t>
      </w:r>
      <w:r w:rsidR="001A7FE5">
        <w:rPr>
          <w:rFonts w:ascii="Arial" w:hAnsi="Arial" w:cs="Arial"/>
          <w:sz w:val="16"/>
          <w:szCs w:val="16"/>
        </w:rPr>
        <w:t>pirace, množství nebo počet zboží</w:t>
      </w:r>
      <w:r w:rsidR="00850641">
        <w:rPr>
          <w:rFonts w:ascii="Arial" w:hAnsi="Arial" w:cs="Arial"/>
          <w:sz w:val="16"/>
          <w:szCs w:val="16"/>
        </w:rPr>
        <w:t>, třída zdravotnického prostředku</w:t>
      </w:r>
      <w:r w:rsidR="001A7FE5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</w:t>
      </w:r>
      <w:r w:rsidR="004877EA">
        <w:rPr>
          <w:rFonts w:ascii="Arial" w:hAnsi="Arial" w:cs="Arial"/>
          <w:sz w:val="16"/>
          <w:szCs w:val="16"/>
        </w:rPr>
        <w:t xml:space="preserve"> nebo faktura</w:t>
      </w:r>
      <w:r w:rsidRPr="00C41146">
        <w:rPr>
          <w:rFonts w:ascii="Arial" w:hAnsi="Arial" w:cs="Arial"/>
          <w:sz w:val="16"/>
          <w:szCs w:val="16"/>
        </w:rPr>
        <w:t xml:space="preserve"> slouží jako doklad o řádném předání a převzetí zboží.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</w:t>
      </w:r>
    </w:p>
    <w:p w:rsidR="00B42FED" w:rsidRDefault="00D96EB9" w:rsidP="00925ABC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>
        <w:rPr>
          <w:rFonts w:ascii="Arial" w:hAnsi="Arial" w:cs="Arial"/>
          <w:sz w:val="16"/>
          <w:szCs w:val="16"/>
        </w:rPr>
        <w:t xml:space="preserve">, zejména prohlášení o shodě </w:t>
      </w:r>
      <w:r w:rsidR="00383A02">
        <w:rPr>
          <w:rFonts w:ascii="Arial" w:hAnsi="Arial" w:cs="Arial"/>
          <w:sz w:val="16"/>
          <w:szCs w:val="16"/>
        </w:rPr>
        <w:t>(certifikát CE</w:t>
      </w:r>
      <w:r w:rsidR="001A7FE5">
        <w:rPr>
          <w:rFonts w:ascii="Arial" w:hAnsi="Arial" w:cs="Arial"/>
          <w:sz w:val="16"/>
          <w:szCs w:val="16"/>
        </w:rPr>
        <w:t xml:space="preserve"> dle příslušných předpisů EU</w:t>
      </w:r>
      <w:r w:rsidR="00383A02">
        <w:rPr>
          <w:rFonts w:ascii="Arial" w:hAnsi="Arial" w:cs="Arial"/>
          <w:sz w:val="16"/>
          <w:szCs w:val="16"/>
        </w:rPr>
        <w:t xml:space="preserve">) </w:t>
      </w:r>
      <w:r w:rsidR="002B22B7">
        <w:rPr>
          <w:rFonts w:ascii="Arial" w:hAnsi="Arial" w:cs="Arial"/>
          <w:sz w:val="16"/>
          <w:szCs w:val="16"/>
        </w:rPr>
        <w:t>a návod k obsluze v českém jazyce autorizovaný výrobcem</w:t>
      </w:r>
      <w:r w:rsidR="001A7FE5">
        <w:rPr>
          <w:rFonts w:ascii="Arial" w:hAnsi="Arial" w:cs="Arial"/>
          <w:sz w:val="16"/>
          <w:szCs w:val="16"/>
        </w:rPr>
        <w:t>. Prodávající prohlašuje, že zboží již bylo uvedeno na trh v některém z členských států EU</w:t>
      </w:r>
      <w:r w:rsidRPr="00C41146">
        <w:rPr>
          <w:rFonts w:ascii="Arial" w:hAnsi="Arial" w:cs="Arial"/>
          <w:sz w:val="16"/>
          <w:szCs w:val="16"/>
        </w:rPr>
        <w:t>.</w:t>
      </w:r>
      <w:r w:rsidR="00925ABC">
        <w:rPr>
          <w:rFonts w:ascii="Arial" w:hAnsi="Arial" w:cs="Arial"/>
          <w:sz w:val="16"/>
          <w:szCs w:val="16"/>
        </w:rPr>
        <w:t xml:space="preserve"> </w:t>
      </w:r>
    </w:p>
    <w:p w:rsidR="00D96EB9" w:rsidRPr="00C41146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1A7FE5" w:rsidRDefault="004F701A" w:rsidP="001A7FE5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prohlašuje, že zboží splňuje veškeré podmínky zákona č. </w:t>
      </w:r>
      <w:r w:rsidR="002B22B7">
        <w:rPr>
          <w:rFonts w:ascii="Arial" w:hAnsi="Arial" w:cs="Arial"/>
          <w:sz w:val="16"/>
          <w:szCs w:val="16"/>
        </w:rPr>
        <w:t>268/2014</w:t>
      </w:r>
      <w:r w:rsidRPr="00C41146">
        <w:rPr>
          <w:rFonts w:ascii="Arial" w:hAnsi="Arial" w:cs="Arial"/>
          <w:sz w:val="16"/>
          <w:szCs w:val="16"/>
        </w:rPr>
        <w:t xml:space="preserve"> Sb., o zdravotnických prostředcích v platném znění</w:t>
      </w:r>
      <w:r w:rsidR="00B87191">
        <w:rPr>
          <w:rFonts w:ascii="Arial" w:hAnsi="Arial" w:cs="Arial"/>
          <w:sz w:val="16"/>
          <w:szCs w:val="16"/>
        </w:rPr>
        <w:t>.</w:t>
      </w:r>
      <w:r w:rsidRPr="00C41146">
        <w:rPr>
          <w:rFonts w:ascii="Arial" w:hAnsi="Arial" w:cs="Arial"/>
          <w:sz w:val="16"/>
          <w:szCs w:val="16"/>
        </w:rPr>
        <w:t xml:space="preserve"> </w:t>
      </w:r>
    </w:p>
    <w:p w:rsidR="00D96EB9" w:rsidRPr="00C41146" w:rsidRDefault="00E73DAB" w:rsidP="00D96EB9">
      <w:pPr>
        <w:numPr>
          <w:ilvl w:val="0"/>
          <w:numId w:val="12"/>
        </w:numPr>
        <w:tabs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B42FED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  <w:r w:rsidR="00D96EB9" w:rsidRPr="00C41146">
        <w:rPr>
          <w:rFonts w:ascii="Arial" w:hAnsi="Arial" w:cs="Arial"/>
          <w:sz w:val="16"/>
          <w:szCs w:val="16"/>
        </w:rPr>
        <w:t>Prodávající ručí za dodržení přepravních podmínek po dobu přepravy k</w:t>
      </w:r>
      <w:r w:rsidR="0095312C">
        <w:rPr>
          <w:rFonts w:ascii="Arial" w:hAnsi="Arial" w:cs="Arial"/>
          <w:sz w:val="16"/>
          <w:szCs w:val="16"/>
        </w:rPr>
        <w:t>e kupujícímu</w:t>
      </w:r>
      <w:r w:rsidR="00D96EB9" w:rsidRPr="00C41146">
        <w:rPr>
          <w:rFonts w:ascii="Arial" w:hAnsi="Arial" w:cs="Arial"/>
          <w:sz w:val="16"/>
          <w:szCs w:val="16"/>
        </w:rPr>
        <w:t>, tak aby nebylo zboží znehodnoceno.</w:t>
      </w:r>
    </w:p>
    <w:p w:rsidR="00477115" w:rsidRPr="00C41146" w:rsidRDefault="004F701A" w:rsidP="00477115">
      <w:pPr>
        <w:numPr>
          <w:ilvl w:val="0"/>
          <w:numId w:val="12"/>
        </w:numPr>
        <w:tabs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C41146">
        <w:rPr>
          <w:rFonts w:ascii="Arial" w:hAnsi="Arial" w:cs="Arial"/>
          <w:sz w:val="16"/>
          <w:szCs w:val="16"/>
        </w:rPr>
        <w:t xml:space="preserve">prodávající </w:t>
      </w:r>
      <w:r w:rsidRPr="00C41146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C41146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C41146">
        <w:rPr>
          <w:rFonts w:ascii="Arial" w:hAnsi="Arial" w:cs="Arial"/>
          <w:sz w:val="16"/>
          <w:szCs w:val="16"/>
        </w:rPr>
        <w:t xml:space="preserve">. </w:t>
      </w:r>
    </w:p>
    <w:p w:rsidR="00E8465A" w:rsidRPr="00C41146" w:rsidRDefault="00E8465A" w:rsidP="00A76D75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F72B14" w:rsidRPr="00C41146">
        <w:rPr>
          <w:rFonts w:ascii="Arial" w:hAnsi="Arial" w:cs="Arial"/>
          <w:b/>
          <w:sz w:val="16"/>
          <w:szCs w:val="16"/>
        </w:rPr>
        <w:t>V</w:t>
      </w:r>
      <w:r w:rsidR="00E8465A" w:rsidRPr="00C41146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:rsidR="00E8465A" w:rsidRPr="00C4114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dodat zboží v množství, jakosti a provedení dle této smlouvy</w:t>
      </w:r>
      <w:r w:rsidR="00CE5A20">
        <w:rPr>
          <w:rFonts w:ascii="Arial" w:hAnsi="Arial" w:cs="Arial"/>
          <w:sz w:val="16"/>
          <w:szCs w:val="16"/>
        </w:rPr>
        <w:t xml:space="preserve"> a dle zadávací dokumentace pro veřejnou zakázku</w:t>
      </w:r>
      <w:r w:rsidRPr="00C41146">
        <w:rPr>
          <w:rFonts w:ascii="Arial" w:hAnsi="Arial" w:cs="Arial"/>
          <w:sz w:val="16"/>
          <w:szCs w:val="16"/>
        </w:rPr>
        <w:t xml:space="preserve">, bez právních či faktických vad. </w:t>
      </w:r>
      <w:r w:rsidR="00E8465A" w:rsidRPr="00C41146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:rsidR="00E8465A" w:rsidRPr="00C4114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:rsidR="00E8465A" w:rsidRPr="00C4114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C41146">
        <w:rPr>
          <w:rFonts w:ascii="Arial" w:hAnsi="Arial" w:cs="Arial"/>
          <w:sz w:val="16"/>
          <w:szCs w:val="16"/>
        </w:rPr>
        <w:t>veškeré části</w:t>
      </w:r>
      <w:r w:rsidRPr="00C41146">
        <w:rPr>
          <w:rFonts w:ascii="Arial" w:hAnsi="Arial" w:cs="Arial"/>
          <w:sz w:val="16"/>
          <w:szCs w:val="16"/>
        </w:rPr>
        <w:t xml:space="preserve">, bude po záruční dobu způsobilé pro použití k obvyklým účelům a zachová si </w:t>
      </w:r>
      <w:r w:rsidR="00A42B4E" w:rsidRPr="00C41146">
        <w:rPr>
          <w:rFonts w:ascii="Arial" w:hAnsi="Arial" w:cs="Arial"/>
          <w:sz w:val="16"/>
          <w:szCs w:val="16"/>
        </w:rPr>
        <w:t xml:space="preserve">smluvené resp. </w:t>
      </w:r>
      <w:r w:rsidRPr="00C41146">
        <w:rPr>
          <w:rFonts w:ascii="Arial" w:hAnsi="Arial" w:cs="Arial"/>
          <w:sz w:val="16"/>
          <w:szCs w:val="16"/>
        </w:rPr>
        <w:t xml:space="preserve">obvyklé vlastnosti. </w:t>
      </w:r>
    </w:p>
    <w:p w:rsidR="00E8465A" w:rsidRPr="00C4114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Záruční doba počíná běžet dnem převzetí zboží kupujícím a </w:t>
      </w:r>
      <w:r w:rsidR="00BB1D64" w:rsidRPr="00C41146">
        <w:rPr>
          <w:rFonts w:ascii="Arial" w:hAnsi="Arial" w:cs="Arial"/>
          <w:sz w:val="16"/>
          <w:szCs w:val="16"/>
        </w:rPr>
        <w:t>končí dnem uplynutí ex</w:t>
      </w:r>
      <w:r w:rsidR="00987CB1">
        <w:rPr>
          <w:rFonts w:ascii="Arial" w:hAnsi="Arial" w:cs="Arial"/>
          <w:sz w:val="16"/>
          <w:szCs w:val="16"/>
        </w:rPr>
        <w:t>s</w:t>
      </w:r>
      <w:r w:rsidR="00BB1D64" w:rsidRPr="00C41146">
        <w:rPr>
          <w:rFonts w:ascii="Arial" w:hAnsi="Arial" w:cs="Arial"/>
          <w:sz w:val="16"/>
          <w:szCs w:val="16"/>
        </w:rPr>
        <w:t>pirační doby vyznačené na zboží. Zboží, u něhož ke dni dodání uplynula více než 1/3 ex</w:t>
      </w:r>
      <w:r w:rsidR="00987CB1">
        <w:rPr>
          <w:rFonts w:ascii="Arial" w:hAnsi="Arial" w:cs="Arial"/>
          <w:sz w:val="16"/>
          <w:szCs w:val="16"/>
        </w:rPr>
        <w:t>s</w:t>
      </w:r>
      <w:r w:rsidR="00BB1D64" w:rsidRPr="00C41146">
        <w:rPr>
          <w:rFonts w:ascii="Arial" w:hAnsi="Arial" w:cs="Arial"/>
          <w:sz w:val="16"/>
          <w:szCs w:val="16"/>
        </w:rPr>
        <w:t>pirační doby, není kupující povinen přijmout.</w:t>
      </w:r>
    </w:p>
    <w:p w:rsidR="00115661" w:rsidRPr="009171F8" w:rsidRDefault="00BB1D64" w:rsidP="009171F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se zavazuje dodávat </w:t>
      </w:r>
      <w:proofErr w:type="spellStart"/>
      <w:r w:rsidRPr="00C41146">
        <w:rPr>
          <w:rFonts w:ascii="Arial" w:hAnsi="Arial" w:cs="Arial"/>
          <w:sz w:val="16"/>
          <w:szCs w:val="16"/>
        </w:rPr>
        <w:t>kupujícícmu</w:t>
      </w:r>
      <w:proofErr w:type="spellEnd"/>
      <w:r w:rsidRPr="00C41146">
        <w:rPr>
          <w:rFonts w:ascii="Arial" w:hAnsi="Arial" w:cs="Arial"/>
          <w:sz w:val="16"/>
          <w:szCs w:val="16"/>
        </w:rPr>
        <w:t xml:space="preserve"> výlučně takové zboží, jehož ex</w:t>
      </w:r>
      <w:r w:rsidR="00987CB1">
        <w:rPr>
          <w:rFonts w:ascii="Arial" w:hAnsi="Arial" w:cs="Arial"/>
          <w:sz w:val="16"/>
          <w:szCs w:val="16"/>
        </w:rPr>
        <w:t>s</w:t>
      </w:r>
      <w:r w:rsidRPr="00C41146">
        <w:rPr>
          <w:rFonts w:ascii="Arial" w:hAnsi="Arial" w:cs="Arial"/>
          <w:sz w:val="16"/>
          <w:szCs w:val="16"/>
        </w:rPr>
        <w:t xml:space="preserve">pirační doba bude v den dodání kupujícímu minimálně </w:t>
      </w:r>
      <w:r w:rsidR="009171F8">
        <w:rPr>
          <w:rFonts w:ascii="Arial" w:hAnsi="Arial" w:cs="Arial"/>
          <w:sz w:val="16"/>
          <w:szCs w:val="16"/>
        </w:rPr>
        <w:t xml:space="preserve">24 </w:t>
      </w:r>
      <w:r w:rsidRPr="009171F8">
        <w:rPr>
          <w:rFonts w:ascii="Arial" w:hAnsi="Arial" w:cs="Arial"/>
          <w:sz w:val="16"/>
          <w:szCs w:val="16"/>
        </w:rPr>
        <w:t>měsíců.</w:t>
      </w:r>
    </w:p>
    <w:p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 nebo </w:t>
      </w:r>
      <w:r w:rsidR="007441DB">
        <w:rPr>
          <w:rFonts w:ascii="Arial" w:hAnsi="Arial" w:cs="Arial"/>
          <w:sz w:val="16"/>
          <w:szCs w:val="16"/>
        </w:rPr>
        <w:t>telefonické</w:t>
      </w:r>
      <w:r w:rsidRPr="00C41146">
        <w:rPr>
          <w:rFonts w:ascii="Arial" w:hAnsi="Arial" w:cs="Arial"/>
          <w:sz w:val="16"/>
          <w:szCs w:val="16"/>
        </w:rPr>
        <w:t xml:space="preserve"> číslo</w:t>
      </w:r>
      <w:r w:rsidR="001C5F99" w:rsidRPr="00C41146">
        <w:rPr>
          <w:rFonts w:ascii="Arial" w:hAnsi="Arial" w:cs="Arial"/>
          <w:sz w:val="16"/>
          <w:szCs w:val="16"/>
        </w:rPr>
        <w:t xml:space="preserve"> prodávajícího uvedené v čl. VII. této smlouvy</w:t>
      </w:r>
      <w:r w:rsidRPr="00C41146">
        <w:rPr>
          <w:rFonts w:ascii="Arial" w:hAnsi="Arial" w:cs="Arial"/>
          <w:sz w:val="16"/>
          <w:szCs w:val="16"/>
        </w:rPr>
        <w:t>. Kupující je oprávněn vybrat si způsob uplatnění vad a dále je oprávněn si zvolit mezi nároky z vad.</w:t>
      </w:r>
    </w:p>
    <w:p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chybějícího plnění,</w:t>
      </w:r>
    </w:p>
    <w:p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náhradního zboží za vadné plnění,</w:t>
      </w:r>
    </w:p>
    <w:p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slevu z kupní ceny,</w:t>
      </w:r>
    </w:p>
    <w:p w:rsidR="00A42B4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:rsidR="00D61A9F" w:rsidRDefault="00D61A9F" w:rsidP="005B423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Kupující má právo kdykoliv v průběhu trvání smluvního vztahu provést testy na požadovanou kvalitu</w:t>
      </w:r>
      <w:r w:rsidR="000D3A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</w:t>
      </w:r>
      <w:r w:rsidR="003E1C47">
        <w:rPr>
          <w:rFonts w:ascii="Arial" w:hAnsi="Arial" w:cs="Arial"/>
          <w:sz w:val="16"/>
          <w:szCs w:val="16"/>
        </w:rPr>
        <w:t xml:space="preserve"> náklady na provedení testu</w:t>
      </w:r>
      <w:r>
        <w:rPr>
          <w:rFonts w:ascii="Arial" w:hAnsi="Arial" w:cs="Arial"/>
          <w:sz w:val="16"/>
          <w:szCs w:val="16"/>
        </w:rPr>
        <w:t xml:space="preserve"> do </w:t>
      </w:r>
      <w:r w:rsidR="00365037"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 xml:space="preserve"> dnů od doručení výsledků testu.</w:t>
      </w:r>
    </w:p>
    <w:p w:rsidR="00A42B4E" w:rsidRPr="00C4114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 případě </w:t>
      </w:r>
      <w:r w:rsidR="001A5A6E" w:rsidRPr="00C41146">
        <w:rPr>
          <w:rFonts w:ascii="Arial" w:hAnsi="Arial" w:cs="Arial"/>
          <w:sz w:val="16"/>
          <w:szCs w:val="16"/>
        </w:rPr>
        <w:t xml:space="preserve">uplatnění </w:t>
      </w:r>
      <w:r w:rsidR="00DC5A70" w:rsidRPr="00C41146">
        <w:rPr>
          <w:rFonts w:ascii="Arial" w:hAnsi="Arial" w:cs="Arial"/>
          <w:sz w:val="16"/>
          <w:szCs w:val="16"/>
        </w:rPr>
        <w:t xml:space="preserve">nároku z </w:t>
      </w:r>
      <w:r w:rsidR="001A5A6E" w:rsidRPr="00C41146">
        <w:rPr>
          <w:rFonts w:ascii="Arial" w:hAnsi="Arial" w:cs="Arial"/>
          <w:sz w:val="16"/>
          <w:szCs w:val="16"/>
        </w:rPr>
        <w:t xml:space="preserve">vad </w:t>
      </w:r>
      <w:r w:rsidR="00DC5A70" w:rsidRPr="00C41146">
        <w:rPr>
          <w:rFonts w:ascii="Arial" w:hAnsi="Arial" w:cs="Arial"/>
          <w:sz w:val="16"/>
          <w:szCs w:val="16"/>
        </w:rPr>
        <w:t xml:space="preserve">dodaného </w:t>
      </w:r>
      <w:r w:rsidR="001A5A6E" w:rsidRPr="00C41146">
        <w:rPr>
          <w:rFonts w:ascii="Arial" w:hAnsi="Arial" w:cs="Arial"/>
          <w:sz w:val="16"/>
          <w:szCs w:val="16"/>
        </w:rPr>
        <w:t xml:space="preserve">zboží </w:t>
      </w:r>
      <w:r w:rsidR="009275D3" w:rsidRPr="00C41146">
        <w:rPr>
          <w:rFonts w:ascii="Arial" w:hAnsi="Arial" w:cs="Arial"/>
          <w:sz w:val="16"/>
          <w:szCs w:val="16"/>
        </w:rPr>
        <w:t>kupující</w:t>
      </w:r>
      <w:r w:rsidR="00DC5A70" w:rsidRPr="00C41146">
        <w:rPr>
          <w:rFonts w:ascii="Arial" w:hAnsi="Arial" w:cs="Arial"/>
          <w:sz w:val="16"/>
          <w:szCs w:val="16"/>
        </w:rPr>
        <w:t xml:space="preserve">m </w:t>
      </w:r>
      <w:r w:rsidRPr="00C41146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1A5A6E" w:rsidRPr="00C41146">
        <w:rPr>
          <w:rFonts w:ascii="Arial" w:hAnsi="Arial" w:cs="Arial"/>
          <w:sz w:val="16"/>
          <w:szCs w:val="16"/>
        </w:rPr>
        <w:t xml:space="preserve">se </w:t>
      </w:r>
      <w:r w:rsidR="00DC5A70" w:rsidRPr="00C41146">
        <w:rPr>
          <w:rFonts w:ascii="Arial" w:hAnsi="Arial" w:cs="Arial"/>
          <w:sz w:val="16"/>
          <w:szCs w:val="16"/>
        </w:rPr>
        <w:t xml:space="preserve">prodávající </w:t>
      </w:r>
      <w:r w:rsidR="001A5A6E" w:rsidRPr="00C41146">
        <w:rPr>
          <w:rFonts w:ascii="Arial" w:hAnsi="Arial" w:cs="Arial"/>
          <w:sz w:val="16"/>
          <w:szCs w:val="16"/>
        </w:rPr>
        <w:t xml:space="preserve">zavazuje </w:t>
      </w:r>
      <w:r w:rsidR="00DC5A70" w:rsidRPr="00C41146">
        <w:rPr>
          <w:rFonts w:ascii="Arial" w:hAnsi="Arial" w:cs="Arial"/>
          <w:sz w:val="16"/>
          <w:szCs w:val="16"/>
        </w:rPr>
        <w:t xml:space="preserve">na žádost kupujícího </w:t>
      </w:r>
      <w:r w:rsidRPr="00C41146">
        <w:rPr>
          <w:rFonts w:ascii="Arial" w:hAnsi="Arial" w:cs="Arial"/>
          <w:sz w:val="16"/>
          <w:szCs w:val="16"/>
        </w:rPr>
        <w:t xml:space="preserve">obratem, nejpozději do 48 hodin </w:t>
      </w:r>
      <w:r w:rsidR="001A5A6E" w:rsidRPr="00C41146">
        <w:rPr>
          <w:rFonts w:ascii="Arial" w:hAnsi="Arial" w:cs="Arial"/>
          <w:sz w:val="16"/>
          <w:szCs w:val="16"/>
        </w:rPr>
        <w:t>zboží vyměnit</w:t>
      </w:r>
      <w:r w:rsidRPr="00C41146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:rsidR="00DC5A70" w:rsidRPr="00C41146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:rsidR="00B03B8D" w:rsidRPr="00C41146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V. Sankce</w:t>
      </w:r>
    </w:p>
    <w:p w:rsidR="00EC3404" w:rsidRPr="00C4114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C41146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C41146">
        <w:rPr>
          <w:rFonts w:ascii="Arial" w:hAnsi="Arial" w:cs="Arial"/>
          <w:sz w:val="16"/>
          <w:szCs w:val="16"/>
        </w:rPr>
        <w:t>prodávající</w:t>
      </w:r>
      <w:r w:rsidR="00EE053A" w:rsidRPr="00C41146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:rsidR="00EC3404" w:rsidRPr="007B740B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B740B">
        <w:rPr>
          <w:rFonts w:ascii="Arial" w:hAnsi="Arial" w:cs="Arial"/>
          <w:sz w:val="16"/>
          <w:szCs w:val="16"/>
        </w:rPr>
        <w:t xml:space="preserve">V případě dodání jiného zboží než </w:t>
      </w:r>
      <w:proofErr w:type="spellStart"/>
      <w:r w:rsidRPr="007B740B">
        <w:rPr>
          <w:rFonts w:ascii="Arial" w:hAnsi="Arial" w:cs="Arial"/>
          <w:sz w:val="16"/>
          <w:szCs w:val="16"/>
        </w:rPr>
        <w:t>vysoutěženého</w:t>
      </w:r>
      <w:proofErr w:type="spellEnd"/>
      <w:r w:rsidRPr="007B740B">
        <w:rPr>
          <w:rFonts w:ascii="Arial" w:hAnsi="Arial" w:cs="Arial"/>
          <w:sz w:val="16"/>
          <w:szCs w:val="16"/>
        </w:rPr>
        <w:t>, jiného množství než objednaného, při navýšení ceny a při nedodržení dodací lhůty je kupující oprávněn požadovat zaplacení jednorázové smluvní pokuty ve výši</w:t>
      </w:r>
      <w:r w:rsidR="00C41146" w:rsidRPr="007B740B">
        <w:rPr>
          <w:rFonts w:ascii="Arial" w:hAnsi="Arial" w:cs="Arial"/>
          <w:sz w:val="16"/>
          <w:szCs w:val="16"/>
        </w:rPr>
        <w:t xml:space="preserve"> </w:t>
      </w:r>
      <w:r w:rsidR="009171F8" w:rsidRPr="007B740B">
        <w:rPr>
          <w:rFonts w:ascii="Arial" w:hAnsi="Arial" w:cs="Arial"/>
          <w:sz w:val="16"/>
          <w:szCs w:val="16"/>
        </w:rPr>
        <w:t>5000</w:t>
      </w:r>
      <w:r w:rsidR="00FF198C">
        <w:rPr>
          <w:rFonts w:ascii="Arial" w:hAnsi="Arial" w:cs="Arial"/>
          <w:sz w:val="16"/>
          <w:szCs w:val="16"/>
        </w:rPr>
        <w:t>,-</w:t>
      </w:r>
      <w:r w:rsidR="009171F8" w:rsidRPr="007B740B">
        <w:rPr>
          <w:rFonts w:ascii="Arial" w:hAnsi="Arial" w:cs="Arial"/>
          <w:sz w:val="16"/>
          <w:szCs w:val="16"/>
        </w:rPr>
        <w:t xml:space="preserve"> Kč</w:t>
      </w:r>
      <w:r w:rsidR="00AA67FE">
        <w:rPr>
          <w:rFonts w:ascii="Arial" w:hAnsi="Arial" w:cs="Arial"/>
          <w:sz w:val="16"/>
          <w:szCs w:val="16"/>
        </w:rPr>
        <w:t>.</w:t>
      </w:r>
      <w:r w:rsidRPr="007B740B">
        <w:rPr>
          <w:rFonts w:ascii="Arial" w:hAnsi="Arial" w:cs="Arial"/>
          <w:sz w:val="16"/>
          <w:szCs w:val="16"/>
        </w:rPr>
        <w:t xml:space="preserve"> Dále je kupující oprávněn požadovat zaplacení další smluvn</w:t>
      </w:r>
      <w:r w:rsidR="001F6858">
        <w:rPr>
          <w:rFonts w:ascii="Arial" w:hAnsi="Arial" w:cs="Arial"/>
          <w:sz w:val="16"/>
          <w:szCs w:val="16"/>
        </w:rPr>
        <w:t xml:space="preserve">í pokuty ve výši </w:t>
      </w:r>
      <w:proofErr w:type="gramStart"/>
      <w:r w:rsidR="001F6858">
        <w:rPr>
          <w:rFonts w:ascii="Arial" w:hAnsi="Arial" w:cs="Arial"/>
          <w:sz w:val="16"/>
          <w:szCs w:val="16"/>
        </w:rPr>
        <w:t xml:space="preserve">0,1 % z </w:t>
      </w:r>
      <w:r w:rsidRPr="007B740B">
        <w:rPr>
          <w:rFonts w:ascii="Arial" w:hAnsi="Arial" w:cs="Arial"/>
          <w:sz w:val="16"/>
          <w:szCs w:val="16"/>
        </w:rPr>
        <w:t xml:space="preserve"> kupní</w:t>
      </w:r>
      <w:proofErr w:type="gramEnd"/>
      <w:r w:rsidRPr="007B740B">
        <w:rPr>
          <w:rFonts w:ascii="Arial" w:hAnsi="Arial" w:cs="Arial"/>
          <w:sz w:val="16"/>
          <w:szCs w:val="16"/>
        </w:rPr>
        <w:t xml:space="preserve"> ceny objednávky bez DPH za každý započatý den prodlení s dodáním zboží. Kupující je dále v těchto případech oprávněn odmítnout převzetí zboží a odstoupit od smlouvy. </w:t>
      </w:r>
    </w:p>
    <w:p w:rsidR="00C27AF1" w:rsidRPr="00FA00A5" w:rsidRDefault="006E4AEB" w:rsidP="00FA00A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7B740B">
        <w:rPr>
          <w:rFonts w:ascii="Arial" w:hAnsi="Arial" w:cs="Arial"/>
          <w:sz w:val="16"/>
          <w:szCs w:val="16"/>
        </w:rPr>
        <w:t xml:space="preserve">V případě nesplnění povinnosti dle článku VIII. této smlouvy, tedy že kupující si nebude moci uplatnit plnění povinného podílu (tzn. náhradní plnění) dle § 81 zákona č. 435/2004 Sb. ve výši 100 % ze skutečného plnění této smlouvy, má kupující právo požadovat </w:t>
      </w:r>
      <w:r w:rsidR="00E8053E">
        <w:rPr>
          <w:rFonts w:ascii="Arial" w:hAnsi="Arial" w:cs="Arial"/>
          <w:sz w:val="16"/>
          <w:szCs w:val="16"/>
        </w:rPr>
        <w:t xml:space="preserve">od prodávajícího </w:t>
      </w:r>
      <w:r w:rsidRPr="007B740B">
        <w:rPr>
          <w:rFonts w:ascii="Arial" w:hAnsi="Arial" w:cs="Arial"/>
          <w:sz w:val="16"/>
          <w:szCs w:val="16"/>
        </w:rPr>
        <w:t>zaplacení smluvní pokuty ve výši</w:t>
      </w:r>
      <w:r w:rsidR="00FA00A5">
        <w:rPr>
          <w:rFonts w:ascii="Arial" w:hAnsi="Arial" w:cs="Arial"/>
          <w:sz w:val="16"/>
          <w:szCs w:val="16"/>
        </w:rPr>
        <w:t xml:space="preserve"> </w:t>
      </w:r>
      <w:r w:rsidR="005B781D" w:rsidRPr="00FA00A5">
        <w:rPr>
          <w:rFonts w:ascii="Arial" w:hAnsi="Arial" w:cs="Arial"/>
          <w:sz w:val="16"/>
          <w:szCs w:val="16"/>
        </w:rPr>
        <w:t>400.000,-</w:t>
      </w:r>
      <w:r w:rsidR="002B014E" w:rsidRPr="00FA00A5">
        <w:rPr>
          <w:rFonts w:ascii="Arial" w:hAnsi="Arial" w:cs="Arial"/>
          <w:sz w:val="16"/>
          <w:szCs w:val="16"/>
        </w:rPr>
        <w:t xml:space="preserve"> </w:t>
      </w:r>
      <w:r w:rsidR="00FA00A5">
        <w:rPr>
          <w:rFonts w:ascii="Arial" w:hAnsi="Arial" w:cs="Arial"/>
          <w:sz w:val="16"/>
          <w:szCs w:val="16"/>
        </w:rPr>
        <w:t>Kč.</w:t>
      </w:r>
    </w:p>
    <w:p w:rsidR="00115661" w:rsidRPr="00C4114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:rsidR="00115661" w:rsidRPr="00C4114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00115661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:rsidR="005A71DA" w:rsidRDefault="005A71DA" w:rsidP="00115661">
      <w:pPr>
        <w:jc w:val="both"/>
        <w:rPr>
          <w:rFonts w:ascii="Arial" w:hAnsi="Arial" w:cs="Arial"/>
          <w:sz w:val="16"/>
          <w:szCs w:val="16"/>
        </w:rPr>
      </w:pPr>
    </w:p>
    <w:p w:rsidR="0047606D" w:rsidRPr="00C41146" w:rsidRDefault="0047606D" w:rsidP="00115661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VI</w:t>
      </w:r>
      <w:r w:rsidR="00E8465A" w:rsidRPr="00C41146">
        <w:rPr>
          <w:rFonts w:ascii="Arial" w:hAnsi="Arial" w:cs="Arial"/>
          <w:b/>
          <w:sz w:val="16"/>
          <w:szCs w:val="16"/>
        </w:rPr>
        <w:t xml:space="preserve">. </w:t>
      </w:r>
      <w:r w:rsidR="008954A7" w:rsidRPr="00C41146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C41146">
        <w:rPr>
          <w:rFonts w:ascii="Arial" w:hAnsi="Arial" w:cs="Arial"/>
          <w:b/>
          <w:sz w:val="16"/>
          <w:szCs w:val="16"/>
        </w:rPr>
        <w:t>Ukončení smlouvy</w:t>
      </w:r>
    </w:p>
    <w:p w:rsidR="006F39D0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Smlouva se uzavírá na dobu </w:t>
      </w:r>
      <w:r w:rsidR="00404D80">
        <w:rPr>
          <w:rFonts w:ascii="Arial" w:hAnsi="Arial" w:cs="Arial"/>
          <w:sz w:val="16"/>
          <w:szCs w:val="16"/>
        </w:rPr>
        <w:t>neurčitou</w:t>
      </w:r>
      <w:r w:rsidR="00391FB1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s</w:t>
      </w:r>
      <w:r w:rsidR="003B72EB">
        <w:rPr>
          <w:rFonts w:ascii="Arial" w:hAnsi="Arial" w:cs="Arial"/>
          <w:sz w:val="16"/>
          <w:szCs w:val="16"/>
        </w:rPr>
        <w:t> platností a</w:t>
      </w:r>
      <w:r w:rsidRPr="00C41146">
        <w:rPr>
          <w:rFonts w:ascii="Arial" w:hAnsi="Arial" w:cs="Arial"/>
          <w:sz w:val="16"/>
          <w:szCs w:val="16"/>
        </w:rPr>
        <w:t> účinností od dne jejího podpisu smluvními stranami</w:t>
      </w:r>
      <w:r w:rsidR="006F39D0">
        <w:rPr>
          <w:rFonts w:ascii="Arial" w:hAnsi="Arial" w:cs="Arial"/>
          <w:sz w:val="16"/>
          <w:szCs w:val="16"/>
        </w:rPr>
        <w:t xml:space="preserve">. </w:t>
      </w:r>
    </w:p>
    <w:p w:rsidR="00E8465A" w:rsidRPr="00C41146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lastRenderedPageBreak/>
        <w:t>Smlouvu</w:t>
      </w:r>
      <w:r w:rsidR="00E8465A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mohou </w:t>
      </w:r>
      <w:r w:rsidR="00E8465A" w:rsidRPr="00C41146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proofErr w:type="gramStart"/>
      <w:r w:rsidR="00F51533" w:rsidRPr="00C41146">
        <w:rPr>
          <w:rFonts w:ascii="Arial" w:hAnsi="Arial" w:cs="Arial"/>
          <w:sz w:val="16"/>
          <w:szCs w:val="16"/>
        </w:rPr>
        <w:t>činí</w:t>
      </w:r>
      <w:r w:rsidR="004877EA">
        <w:rPr>
          <w:rFonts w:ascii="Arial" w:hAnsi="Arial" w:cs="Arial"/>
          <w:sz w:val="16"/>
          <w:szCs w:val="16"/>
        </w:rPr>
        <w:t xml:space="preserve"> </w:t>
      </w:r>
      <w:r w:rsidR="00C27AF1">
        <w:rPr>
          <w:rFonts w:ascii="Arial" w:hAnsi="Arial" w:cs="Arial"/>
          <w:sz w:val="16"/>
          <w:szCs w:val="16"/>
        </w:rPr>
        <w:t xml:space="preserve"> </w:t>
      </w:r>
      <w:r w:rsidR="009171F8">
        <w:rPr>
          <w:rFonts w:ascii="Arial" w:hAnsi="Arial" w:cs="Arial"/>
          <w:sz w:val="16"/>
          <w:szCs w:val="16"/>
        </w:rPr>
        <w:t>1 měsíc</w:t>
      </w:r>
      <w:proofErr w:type="gramEnd"/>
      <w:r w:rsidR="00F51533" w:rsidRPr="00C41146">
        <w:rPr>
          <w:rFonts w:ascii="Arial" w:hAnsi="Arial" w:cs="Arial"/>
          <w:sz w:val="16"/>
          <w:szCs w:val="16"/>
        </w:rPr>
        <w:t xml:space="preserve"> a</w:t>
      </w:r>
      <w:r w:rsidR="00E8465A" w:rsidRPr="00C41146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C41146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C41146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:rsidR="007C5949" w:rsidRPr="00C4114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</w:t>
      </w:r>
      <w:r w:rsidR="000724B2">
        <w:rPr>
          <w:rFonts w:ascii="Arial" w:hAnsi="Arial" w:cs="Arial"/>
          <w:sz w:val="16"/>
          <w:szCs w:val="16"/>
        </w:rPr>
        <w:t>. Pro účely této smlouvy se</w:t>
      </w:r>
      <w:r w:rsidRPr="00C41146">
        <w:rPr>
          <w:rFonts w:ascii="Arial" w:hAnsi="Arial" w:cs="Arial"/>
          <w:sz w:val="16"/>
          <w:szCs w:val="16"/>
        </w:rPr>
        <w:t xml:space="preserve">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41146">
        <w:rPr>
          <w:rFonts w:ascii="Arial" w:hAnsi="Arial" w:cs="Arial"/>
          <w:sz w:val="16"/>
          <w:szCs w:val="16"/>
        </w:rPr>
        <w:t>na neměla zájem smlouvu uzavřít;</w:t>
      </w:r>
      <w:r w:rsidRPr="00C41146">
        <w:rPr>
          <w:rFonts w:ascii="Arial" w:hAnsi="Arial" w:cs="Arial"/>
          <w:sz w:val="16"/>
          <w:szCs w:val="16"/>
        </w:rPr>
        <w:t xml:space="preserve"> na st</w:t>
      </w:r>
      <w:r w:rsidR="007C5949" w:rsidRPr="00C41146">
        <w:rPr>
          <w:rFonts w:ascii="Arial" w:hAnsi="Arial" w:cs="Arial"/>
          <w:sz w:val="16"/>
          <w:szCs w:val="16"/>
        </w:rPr>
        <w:t>r</w:t>
      </w:r>
      <w:r w:rsidRPr="00C41146">
        <w:rPr>
          <w:rFonts w:ascii="Arial" w:hAnsi="Arial" w:cs="Arial"/>
          <w:sz w:val="16"/>
          <w:szCs w:val="16"/>
        </w:rPr>
        <w:t xml:space="preserve">aně prodávajícího </w:t>
      </w:r>
      <w:r w:rsidR="007C5949" w:rsidRPr="00C41146">
        <w:rPr>
          <w:rFonts w:ascii="Arial" w:hAnsi="Arial" w:cs="Arial"/>
          <w:sz w:val="16"/>
          <w:szCs w:val="16"/>
        </w:rPr>
        <w:t>zejména</w:t>
      </w:r>
      <w:r w:rsidR="005C7939" w:rsidRPr="00C41146">
        <w:rPr>
          <w:rFonts w:ascii="Arial" w:hAnsi="Arial" w:cs="Arial"/>
          <w:sz w:val="16"/>
          <w:szCs w:val="16"/>
        </w:rPr>
        <w:t xml:space="preserve"> jednání uvedená v čl. V</w:t>
      </w:r>
      <w:r w:rsidR="00C41146">
        <w:rPr>
          <w:rFonts w:ascii="Arial" w:hAnsi="Arial" w:cs="Arial"/>
          <w:sz w:val="16"/>
          <w:szCs w:val="16"/>
        </w:rPr>
        <w:t>.</w:t>
      </w:r>
      <w:r w:rsidR="007C5949" w:rsidRPr="00C41146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C41146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C41146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:rsidR="00852DFE" w:rsidRPr="00C41146" w:rsidRDefault="00852DFE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:rsidR="00852DFE" w:rsidRPr="00C41146" w:rsidRDefault="001C5F99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C41146">
        <w:rPr>
          <w:rFonts w:ascii="Arial" w:hAnsi="Arial" w:cs="Arial"/>
          <w:b/>
          <w:sz w:val="16"/>
          <w:szCs w:val="16"/>
          <w:lang w:bidi="en-US"/>
        </w:rPr>
        <w:t>VII</w:t>
      </w:r>
      <w:r w:rsidR="00852DFE" w:rsidRPr="00C41146">
        <w:rPr>
          <w:rFonts w:ascii="Arial" w:hAnsi="Arial" w:cs="Arial"/>
          <w:b/>
          <w:sz w:val="16"/>
          <w:szCs w:val="16"/>
          <w:lang w:bidi="en-US"/>
        </w:rPr>
        <w:t>. Kontaktní osoby</w:t>
      </w:r>
    </w:p>
    <w:p w:rsidR="00852DFE" w:rsidRPr="00C41146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:rsidR="00852DFE" w:rsidRPr="00F90E34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F90E34">
        <w:rPr>
          <w:rFonts w:ascii="Arial" w:hAnsi="Arial" w:cs="Arial"/>
          <w:bCs/>
          <w:iCs/>
          <w:sz w:val="16"/>
          <w:szCs w:val="16"/>
          <w:lang w:bidi="en-US"/>
        </w:rPr>
        <w:t xml:space="preserve">Jméno: </w:t>
      </w:r>
      <w:r w:rsidR="00CB7874">
        <w:rPr>
          <w:rFonts w:ascii="Arial" w:hAnsi="Arial" w:cs="Arial"/>
          <w:bCs/>
          <w:iCs/>
          <w:sz w:val="16"/>
          <w:szCs w:val="16"/>
          <w:lang w:bidi="en-US"/>
        </w:rPr>
        <w:t>XXXXXXXXXXXX</w:t>
      </w:r>
      <w:r w:rsidRPr="00F90E34">
        <w:rPr>
          <w:rFonts w:ascii="Arial" w:hAnsi="Arial" w:cs="Arial"/>
          <w:bCs/>
          <w:iCs/>
          <w:sz w:val="16"/>
          <w:szCs w:val="16"/>
          <w:lang w:bidi="en-US"/>
        </w:rPr>
        <w:tab/>
      </w:r>
    </w:p>
    <w:p w:rsidR="00852DFE" w:rsidRPr="00F90E34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F90E34">
        <w:rPr>
          <w:rFonts w:ascii="Arial" w:hAnsi="Arial" w:cs="Arial"/>
          <w:bCs/>
          <w:iCs/>
          <w:sz w:val="16"/>
          <w:szCs w:val="16"/>
          <w:lang w:bidi="en-US"/>
        </w:rPr>
        <w:t xml:space="preserve">E-mail:  </w:t>
      </w:r>
      <w:r w:rsidR="00CB7874">
        <w:rPr>
          <w:rFonts w:ascii="Arial" w:hAnsi="Arial" w:cs="Arial"/>
          <w:bCs/>
          <w:iCs/>
          <w:sz w:val="16"/>
          <w:szCs w:val="16"/>
          <w:lang w:bidi="en-US"/>
        </w:rPr>
        <w:t>XXXXXXXXXXXX</w:t>
      </w:r>
      <w:r w:rsidRPr="00F90E34">
        <w:rPr>
          <w:rFonts w:ascii="Arial" w:hAnsi="Arial" w:cs="Arial"/>
          <w:bCs/>
          <w:iCs/>
          <w:sz w:val="16"/>
          <w:szCs w:val="16"/>
          <w:lang w:bidi="en-US"/>
        </w:rPr>
        <w:tab/>
      </w:r>
    </w:p>
    <w:p w:rsidR="00852DFE" w:rsidRPr="00F90E34" w:rsidRDefault="00852DFE" w:rsidP="00852DFE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 w:rsidRPr="00F90E34">
        <w:rPr>
          <w:rFonts w:ascii="Arial" w:hAnsi="Arial" w:cs="Arial"/>
          <w:bCs/>
          <w:iCs/>
          <w:sz w:val="16"/>
          <w:szCs w:val="16"/>
          <w:lang w:bidi="en-US"/>
        </w:rPr>
        <w:t xml:space="preserve">Tel.:    </w:t>
      </w:r>
      <w:r w:rsidR="00CB7874">
        <w:rPr>
          <w:rFonts w:ascii="Arial" w:hAnsi="Arial" w:cs="Arial"/>
          <w:bCs/>
          <w:iCs/>
          <w:sz w:val="16"/>
          <w:szCs w:val="16"/>
          <w:lang w:bidi="en-US"/>
        </w:rPr>
        <w:t xml:space="preserve">  XXXXXXXXXXXX</w:t>
      </w:r>
    </w:p>
    <w:p w:rsidR="00852DFE" w:rsidRPr="00F90E34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90E34">
        <w:rPr>
          <w:rFonts w:ascii="Arial" w:hAnsi="Arial" w:cs="Arial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:rsidR="009171F8" w:rsidRPr="00F90E34" w:rsidRDefault="00535B67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bCs/>
          <w:iCs/>
          <w:sz w:val="16"/>
          <w:szCs w:val="16"/>
          <w:lang w:bidi="en-US"/>
        </w:rPr>
        <w:t>Jméno: XXXXXXXXXXXX</w:t>
      </w:r>
    </w:p>
    <w:p w:rsidR="00852DFE" w:rsidRPr="00F90E34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F90E34">
        <w:rPr>
          <w:rFonts w:ascii="Arial" w:hAnsi="Arial" w:cs="Arial"/>
          <w:bCs/>
          <w:iCs/>
          <w:sz w:val="16"/>
          <w:szCs w:val="16"/>
          <w:lang w:bidi="en-US"/>
        </w:rPr>
        <w:t>E-mail:</w:t>
      </w:r>
      <w:r w:rsidR="00535B67">
        <w:rPr>
          <w:rFonts w:ascii="Arial" w:hAnsi="Arial" w:cs="Arial"/>
          <w:bCs/>
          <w:iCs/>
          <w:sz w:val="16"/>
          <w:szCs w:val="16"/>
          <w:lang w:bidi="en-US"/>
        </w:rPr>
        <w:t xml:space="preserve"> XXXXXXXXXXXXX</w:t>
      </w:r>
    </w:p>
    <w:p w:rsidR="00852DFE" w:rsidRPr="00F90E34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F90E34">
        <w:rPr>
          <w:rFonts w:ascii="Arial" w:hAnsi="Arial" w:cs="Arial"/>
          <w:bCs/>
          <w:iCs/>
          <w:sz w:val="16"/>
          <w:szCs w:val="16"/>
          <w:lang w:bidi="en-US"/>
        </w:rPr>
        <w:t>Tel.:</w:t>
      </w:r>
      <w:r w:rsidR="00535B67">
        <w:rPr>
          <w:rFonts w:ascii="Arial" w:hAnsi="Arial" w:cs="Arial"/>
          <w:bCs/>
          <w:iCs/>
          <w:sz w:val="16"/>
          <w:szCs w:val="16"/>
          <w:lang w:bidi="en-US"/>
        </w:rPr>
        <w:t xml:space="preserve"> XXXXXXXXXXXX</w:t>
      </w:r>
    </w:p>
    <w:p w:rsidR="00852DFE" w:rsidRPr="00F90E34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90E34">
        <w:rPr>
          <w:rFonts w:ascii="Arial" w:hAnsi="Arial" w:cs="Arial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:rsidR="001C5F99" w:rsidRPr="00F90E34" w:rsidRDefault="001C5F99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:rsidR="001C5F99" w:rsidRPr="00F90E34" w:rsidRDefault="006E4AEB" w:rsidP="001C5F99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F90E34">
        <w:rPr>
          <w:rFonts w:ascii="Arial" w:hAnsi="Arial" w:cs="Arial"/>
          <w:b/>
          <w:sz w:val="16"/>
          <w:szCs w:val="16"/>
        </w:rPr>
        <w:t>VIII</w:t>
      </w:r>
      <w:r w:rsidR="001C5F99" w:rsidRPr="00F90E34">
        <w:rPr>
          <w:rFonts w:ascii="Arial" w:hAnsi="Arial" w:cs="Arial"/>
          <w:b/>
          <w:sz w:val="16"/>
          <w:szCs w:val="16"/>
        </w:rPr>
        <w:t>. Ostatní ustanovení</w:t>
      </w:r>
    </w:p>
    <w:p w:rsidR="006E4AEB" w:rsidRPr="00F90E34" w:rsidRDefault="006E4AEB" w:rsidP="001C5F99">
      <w:pPr>
        <w:jc w:val="both"/>
        <w:rPr>
          <w:rFonts w:ascii="Arial" w:hAnsi="Arial" w:cs="Arial"/>
          <w:sz w:val="16"/>
          <w:szCs w:val="16"/>
        </w:rPr>
      </w:pPr>
    </w:p>
    <w:p w:rsidR="006E4AEB" w:rsidRPr="00F90E34" w:rsidRDefault="006E4AEB" w:rsidP="004A5C5E">
      <w:pPr>
        <w:jc w:val="both"/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>Prodávající prohlašuje, že po celou dobu účinnosti této smlouvy bude zaměstnavatelem ve smyslu § 81 odst. 2 písm. b) zákona č. 435/2004 Sb., o zaměstnanosti, ve znění pozdějších předpisů v takovém rozsahu, že kupující bude moci uplatnit plnění povinného podílu (tzn. náhradní plnění) dle § 81 zákona č. 435/2004 Sb. ve výši 100 % ze skutečného plnění této smlouvy. Prodávající si je vědom odpovědnosti za škodu, která by vznikla kupujícímu, kdyby se jeho tvrzení ukázalo nepravdivým.</w:t>
      </w:r>
    </w:p>
    <w:p w:rsidR="006E4AEB" w:rsidRPr="00F90E34" w:rsidRDefault="006E4AEB" w:rsidP="001C5F99">
      <w:pPr>
        <w:jc w:val="both"/>
        <w:rPr>
          <w:rFonts w:ascii="Arial" w:hAnsi="Arial" w:cs="Arial"/>
          <w:b/>
          <w:sz w:val="16"/>
          <w:szCs w:val="16"/>
        </w:rPr>
      </w:pPr>
    </w:p>
    <w:p w:rsidR="00115661" w:rsidRPr="00F90E34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:rsidR="00852DFE" w:rsidRPr="00F90E34" w:rsidRDefault="006E4AEB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F90E34">
        <w:rPr>
          <w:rFonts w:ascii="Arial" w:hAnsi="Arial" w:cs="Arial"/>
          <w:b/>
          <w:sz w:val="16"/>
          <w:szCs w:val="16"/>
          <w:lang w:bidi="en-US"/>
        </w:rPr>
        <w:t>I</w:t>
      </w:r>
      <w:r w:rsidR="00852DFE" w:rsidRPr="00F90E34">
        <w:rPr>
          <w:rFonts w:ascii="Arial" w:hAnsi="Arial" w:cs="Arial"/>
          <w:b/>
          <w:sz w:val="16"/>
          <w:szCs w:val="16"/>
          <w:lang w:bidi="en-US"/>
        </w:rPr>
        <w:t>X. Závěrečná ustanovení</w:t>
      </w:r>
    </w:p>
    <w:p w:rsidR="00852DFE" w:rsidRPr="00F90E34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90E34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F90E34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:rsidR="00AD1AB9" w:rsidRPr="00F90E34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:rsidR="00852DFE" w:rsidRPr="00F90E34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90E34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:rsidR="00852DFE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90E34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</w:t>
      </w:r>
      <w:proofErr w:type="gramStart"/>
      <w:r w:rsidRPr="00F90E34">
        <w:rPr>
          <w:rFonts w:ascii="Arial" w:hAnsi="Arial" w:cs="Arial"/>
          <w:sz w:val="16"/>
          <w:szCs w:val="16"/>
        </w:rPr>
        <w:t>č.</w:t>
      </w:r>
      <w:proofErr w:type="gramEnd"/>
      <w:r w:rsidRPr="00F90E34">
        <w:rPr>
          <w:rFonts w:ascii="Arial" w:hAnsi="Arial" w:cs="Arial"/>
          <w:sz w:val="16"/>
          <w:szCs w:val="16"/>
        </w:rPr>
        <w:t xml:space="preserve"> 89/2012 Sb., v platném znění. </w:t>
      </w:r>
      <w:r w:rsidRPr="00F90E34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:rsidR="00592A56" w:rsidRPr="00F90E34" w:rsidRDefault="00592A5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  <w:lang w:bidi="en-US"/>
        </w:rPr>
        <w:t xml:space="preserve">Prodávající bere na vědomí, že kupující je povinen </w:t>
      </w:r>
      <w:proofErr w:type="gramStart"/>
      <w:r>
        <w:rPr>
          <w:rFonts w:ascii="Arial" w:hAnsi="Arial" w:cs="Arial"/>
          <w:sz w:val="16"/>
          <w:szCs w:val="16"/>
          <w:lang w:bidi="en-US"/>
        </w:rPr>
        <w:t>dle z.č.</w:t>
      </w:r>
      <w:proofErr w:type="gramEnd"/>
      <w:r>
        <w:rPr>
          <w:rFonts w:ascii="Arial" w:hAnsi="Arial" w:cs="Arial"/>
          <w:sz w:val="16"/>
          <w:szCs w:val="16"/>
          <w:lang w:bidi="en-US"/>
        </w:rPr>
        <w:t>340/2015 Sb. o registru smluv, zveřejnit tuto smlouvu včetně případných dodatků zákonem stanoveným způsobem.</w:t>
      </w:r>
    </w:p>
    <w:p w:rsidR="00852DFE" w:rsidRPr="00F90E34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852DFE" w:rsidRPr="00F90E34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F90E34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:rsidR="00885CE5" w:rsidRPr="00F90E34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:rsidR="00A76D75" w:rsidRPr="00F90E34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:rsidR="00E8465A" w:rsidRPr="00F90E34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>Příloha</w:t>
      </w:r>
      <w:r w:rsidR="00B020D8" w:rsidRPr="00F90E34">
        <w:rPr>
          <w:rFonts w:ascii="Arial" w:hAnsi="Arial" w:cs="Arial"/>
          <w:sz w:val="16"/>
          <w:szCs w:val="16"/>
        </w:rPr>
        <w:t xml:space="preserve"> č.</w:t>
      </w:r>
      <w:r w:rsidR="00D560EE" w:rsidRPr="00F90E34">
        <w:rPr>
          <w:rFonts w:ascii="Arial" w:hAnsi="Arial" w:cs="Arial"/>
          <w:sz w:val="16"/>
          <w:szCs w:val="16"/>
        </w:rPr>
        <w:t xml:space="preserve"> </w:t>
      </w:r>
      <w:r w:rsidR="00B020D8" w:rsidRPr="00F90E34">
        <w:rPr>
          <w:rFonts w:ascii="Arial" w:hAnsi="Arial" w:cs="Arial"/>
          <w:sz w:val="16"/>
          <w:szCs w:val="16"/>
        </w:rPr>
        <w:t>1</w:t>
      </w:r>
      <w:r w:rsidRPr="00F90E34">
        <w:rPr>
          <w:rFonts w:ascii="Arial" w:hAnsi="Arial" w:cs="Arial"/>
          <w:sz w:val="16"/>
          <w:szCs w:val="16"/>
        </w:rPr>
        <w:t>: Ceník zboží dle výsledků elektronické aukce</w:t>
      </w:r>
      <w:r w:rsidR="009A360A" w:rsidRPr="00F90E34">
        <w:rPr>
          <w:rFonts w:ascii="Arial" w:hAnsi="Arial" w:cs="Arial"/>
          <w:sz w:val="16"/>
          <w:szCs w:val="16"/>
        </w:rPr>
        <w:t xml:space="preserve"> č. </w:t>
      </w:r>
      <w:r w:rsidR="00622435">
        <w:rPr>
          <w:rFonts w:ascii="Arial" w:hAnsi="Arial" w:cs="Arial"/>
          <w:sz w:val="16"/>
          <w:szCs w:val="16"/>
        </w:rPr>
        <w:t>1294</w:t>
      </w:r>
    </w:p>
    <w:p w:rsidR="002475FB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 xml:space="preserve">  </w:t>
      </w:r>
    </w:p>
    <w:p w:rsidR="002475FB" w:rsidRDefault="002475FB" w:rsidP="00E8465A">
      <w:pPr>
        <w:jc w:val="both"/>
        <w:rPr>
          <w:rFonts w:ascii="Arial" w:hAnsi="Arial" w:cs="Arial"/>
          <w:sz w:val="16"/>
          <w:szCs w:val="16"/>
        </w:rPr>
      </w:pPr>
    </w:p>
    <w:p w:rsidR="002573E0" w:rsidRDefault="002573E0" w:rsidP="00E8465A">
      <w:pPr>
        <w:jc w:val="both"/>
        <w:rPr>
          <w:rFonts w:ascii="Arial" w:hAnsi="Arial" w:cs="Arial"/>
          <w:sz w:val="16"/>
          <w:szCs w:val="16"/>
        </w:rPr>
      </w:pPr>
    </w:p>
    <w:p w:rsidR="00A76D75" w:rsidRPr="00F90E34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 xml:space="preserve"> </w:t>
      </w:r>
    </w:p>
    <w:p w:rsidR="00885CE5" w:rsidRPr="00F90E34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 xml:space="preserve">          </w:t>
      </w:r>
    </w:p>
    <w:p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F90E34">
        <w:rPr>
          <w:rFonts w:ascii="Arial" w:hAnsi="Arial" w:cs="Arial"/>
          <w:sz w:val="16"/>
          <w:szCs w:val="16"/>
        </w:rPr>
        <w:t>V</w:t>
      </w:r>
      <w:r w:rsidR="002475FB">
        <w:rPr>
          <w:rFonts w:ascii="Arial" w:hAnsi="Arial" w:cs="Arial"/>
          <w:sz w:val="16"/>
          <w:szCs w:val="16"/>
        </w:rPr>
        <w:t> Ústí nad Labem</w:t>
      </w:r>
      <w:r w:rsidR="008933EE" w:rsidRPr="00F90E34">
        <w:rPr>
          <w:rFonts w:ascii="Arial" w:hAnsi="Arial" w:cs="Arial"/>
          <w:sz w:val="16"/>
          <w:szCs w:val="16"/>
        </w:rPr>
        <w:t xml:space="preserve"> </w:t>
      </w:r>
      <w:r w:rsidRPr="00F90E34">
        <w:rPr>
          <w:rFonts w:ascii="Arial" w:hAnsi="Arial" w:cs="Arial"/>
          <w:sz w:val="16"/>
          <w:szCs w:val="16"/>
        </w:rPr>
        <w:t>dne</w:t>
      </w:r>
      <w:r w:rsidR="00885CE5" w:rsidRPr="00F90E34">
        <w:rPr>
          <w:rFonts w:ascii="Arial" w:hAnsi="Arial" w:cs="Arial"/>
          <w:sz w:val="16"/>
          <w:szCs w:val="16"/>
        </w:rPr>
        <w:t>:</w:t>
      </w:r>
      <w:r w:rsidR="009A360A" w:rsidRPr="00C41146">
        <w:rPr>
          <w:rFonts w:ascii="Arial" w:hAnsi="Arial" w:cs="Arial"/>
          <w:sz w:val="16"/>
          <w:szCs w:val="16"/>
        </w:rPr>
        <w:tab/>
      </w:r>
      <w:r w:rsidR="009A360A" w:rsidRPr="00C41146">
        <w:rPr>
          <w:rFonts w:ascii="Arial" w:hAnsi="Arial" w:cs="Arial"/>
          <w:sz w:val="16"/>
          <w:szCs w:val="16"/>
        </w:rPr>
        <w:tab/>
      </w:r>
      <w:r w:rsidR="00F85923" w:rsidRPr="00C41146">
        <w:rPr>
          <w:rFonts w:ascii="Arial" w:hAnsi="Arial" w:cs="Arial"/>
          <w:sz w:val="16"/>
          <w:szCs w:val="16"/>
        </w:rPr>
        <w:tab/>
      </w:r>
      <w:r w:rsidR="00F85923" w:rsidRPr="00C41146">
        <w:rPr>
          <w:rFonts w:ascii="Arial" w:hAnsi="Arial" w:cs="Arial"/>
          <w:sz w:val="16"/>
          <w:szCs w:val="16"/>
        </w:rPr>
        <w:tab/>
      </w:r>
      <w:r w:rsidR="00C915D4">
        <w:rPr>
          <w:rFonts w:ascii="Arial" w:hAnsi="Arial" w:cs="Arial"/>
          <w:sz w:val="16"/>
          <w:szCs w:val="16"/>
        </w:rPr>
        <w:t xml:space="preserve">                </w:t>
      </w:r>
      <w:r w:rsidRPr="00C41146">
        <w:rPr>
          <w:rFonts w:ascii="Arial" w:hAnsi="Arial" w:cs="Arial"/>
          <w:sz w:val="16"/>
          <w:szCs w:val="16"/>
        </w:rPr>
        <w:t xml:space="preserve">V Praze dne:       </w:t>
      </w:r>
    </w:p>
    <w:p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:rsidR="00A76D75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:rsidR="002573E0" w:rsidRDefault="002573E0" w:rsidP="00FE6B8F">
      <w:pPr>
        <w:jc w:val="both"/>
        <w:rPr>
          <w:rFonts w:ascii="Arial" w:hAnsi="Arial" w:cs="Arial"/>
          <w:sz w:val="16"/>
          <w:szCs w:val="16"/>
        </w:rPr>
      </w:pPr>
    </w:p>
    <w:p w:rsidR="00FD635C" w:rsidRDefault="00C915D4" w:rsidP="00FD635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 </w:t>
      </w:r>
      <w:proofErr w:type="gramStart"/>
      <w:r>
        <w:rPr>
          <w:rFonts w:ascii="Arial" w:hAnsi="Arial" w:cs="Arial"/>
          <w:sz w:val="16"/>
          <w:szCs w:val="16"/>
        </w:rPr>
        <w:t>prodávajícího:                                                                                 za</w:t>
      </w:r>
      <w:proofErr w:type="gramEnd"/>
      <w:r>
        <w:rPr>
          <w:rFonts w:ascii="Arial" w:hAnsi="Arial" w:cs="Arial"/>
          <w:sz w:val="16"/>
          <w:szCs w:val="16"/>
        </w:rPr>
        <w:t xml:space="preserve"> kupujícího:</w:t>
      </w:r>
    </w:p>
    <w:p w:rsidR="00C915D4" w:rsidRDefault="00C915D4" w:rsidP="00FD635C">
      <w:pPr>
        <w:jc w:val="both"/>
        <w:rPr>
          <w:rFonts w:ascii="Arial" w:hAnsi="Arial" w:cs="Arial"/>
          <w:sz w:val="16"/>
          <w:szCs w:val="16"/>
        </w:rPr>
      </w:pPr>
    </w:p>
    <w:p w:rsidR="00C915D4" w:rsidRDefault="00C915D4" w:rsidP="00FD635C">
      <w:pPr>
        <w:jc w:val="both"/>
        <w:rPr>
          <w:rFonts w:ascii="Arial" w:hAnsi="Arial" w:cs="Arial"/>
          <w:sz w:val="16"/>
          <w:szCs w:val="16"/>
        </w:rPr>
      </w:pPr>
    </w:p>
    <w:p w:rsidR="00C915D4" w:rsidRDefault="00C915D4" w:rsidP="00FD635C">
      <w:pPr>
        <w:jc w:val="both"/>
        <w:rPr>
          <w:rFonts w:ascii="Arial" w:hAnsi="Arial" w:cs="Arial"/>
          <w:sz w:val="16"/>
          <w:szCs w:val="16"/>
        </w:rPr>
      </w:pPr>
    </w:p>
    <w:p w:rsidR="00C915D4" w:rsidRDefault="00C915D4" w:rsidP="00FD635C">
      <w:pPr>
        <w:jc w:val="both"/>
        <w:rPr>
          <w:rFonts w:ascii="Arial" w:hAnsi="Arial" w:cs="Arial"/>
          <w:sz w:val="16"/>
          <w:szCs w:val="16"/>
        </w:rPr>
      </w:pPr>
    </w:p>
    <w:p w:rsidR="00C915D4" w:rsidRDefault="00C915D4" w:rsidP="00FD635C">
      <w:pPr>
        <w:jc w:val="both"/>
        <w:rPr>
          <w:rFonts w:ascii="Arial" w:hAnsi="Arial" w:cs="Arial"/>
          <w:sz w:val="16"/>
          <w:szCs w:val="16"/>
        </w:rPr>
      </w:pPr>
    </w:p>
    <w:p w:rsidR="00C915D4" w:rsidRPr="00C41146" w:rsidRDefault="00C915D4" w:rsidP="00FD635C">
      <w:pPr>
        <w:jc w:val="both"/>
        <w:rPr>
          <w:rFonts w:ascii="Arial" w:hAnsi="Arial" w:cs="Arial"/>
          <w:sz w:val="16"/>
          <w:szCs w:val="16"/>
        </w:rPr>
      </w:pPr>
    </w:p>
    <w:p w:rsidR="00FD635C" w:rsidRPr="00C41146" w:rsidRDefault="00D1143C" w:rsidP="00FD63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XXXXXXXXXXXXXXXX</w:t>
      </w:r>
      <w:r w:rsidR="00C915D4">
        <w:rPr>
          <w:rFonts w:ascii="Arial" w:hAnsi="Arial" w:cs="Arial"/>
          <w:sz w:val="16"/>
          <w:szCs w:val="16"/>
        </w:rPr>
        <w:t xml:space="preserve">                                       </w:t>
      </w:r>
      <w:r w:rsidR="00FD635C" w:rsidRPr="00C41146">
        <w:rPr>
          <w:rFonts w:ascii="Arial" w:hAnsi="Arial" w:cs="Arial"/>
          <w:sz w:val="16"/>
          <w:szCs w:val="16"/>
        </w:rPr>
        <w:tab/>
      </w:r>
      <w:r w:rsidR="00A76D75" w:rsidRPr="00C41146">
        <w:rPr>
          <w:rFonts w:ascii="Arial" w:hAnsi="Arial" w:cs="Arial"/>
          <w:sz w:val="16"/>
          <w:szCs w:val="16"/>
        </w:rPr>
        <w:t xml:space="preserve">                             </w:t>
      </w:r>
      <w:r w:rsidR="00C915D4">
        <w:rPr>
          <w:rFonts w:ascii="Arial" w:hAnsi="Arial" w:cs="Arial"/>
          <w:sz w:val="16"/>
          <w:szCs w:val="16"/>
        </w:rPr>
        <w:t xml:space="preserve">  </w:t>
      </w:r>
      <w:r w:rsidR="0032498F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 xml:space="preserve">Mgr. Dana Jurásková, </w:t>
      </w:r>
      <w:proofErr w:type="spellStart"/>
      <w:r w:rsidR="00FD635C" w:rsidRPr="00C41146">
        <w:rPr>
          <w:rFonts w:ascii="Arial" w:hAnsi="Arial" w:cs="Arial"/>
          <w:sz w:val="16"/>
          <w:szCs w:val="16"/>
        </w:rPr>
        <w:t>Ph.D</w:t>
      </w:r>
      <w:proofErr w:type="spellEnd"/>
      <w:r w:rsidR="00FD635C" w:rsidRPr="00C41146">
        <w:rPr>
          <w:rFonts w:ascii="Arial" w:hAnsi="Arial" w:cs="Arial"/>
          <w:sz w:val="16"/>
          <w:szCs w:val="16"/>
        </w:rPr>
        <w:t>., MBA</w:t>
      </w:r>
    </w:p>
    <w:p w:rsidR="00FD635C" w:rsidRPr="00C41146" w:rsidRDefault="00D1143C" w:rsidP="00FD635C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XXXXXXXXXXXXXXXX</w:t>
      </w:r>
      <w:r w:rsidR="00F90E34">
        <w:rPr>
          <w:rFonts w:ascii="Arial" w:hAnsi="Arial" w:cs="Arial"/>
          <w:sz w:val="16"/>
          <w:szCs w:val="16"/>
        </w:rPr>
        <w:t xml:space="preserve">  </w:t>
      </w:r>
      <w:r w:rsidR="008933EE">
        <w:rPr>
          <w:rFonts w:ascii="Arial" w:hAnsi="Arial" w:cs="Arial"/>
          <w:sz w:val="16"/>
          <w:szCs w:val="16"/>
        </w:rPr>
        <w:t xml:space="preserve">     </w:t>
      </w:r>
      <w:r w:rsidR="00536C2C" w:rsidRPr="00C41146">
        <w:rPr>
          <w:rFonts w:ascii="Arial" w:hAnsi="Arial" w:cs="Arial"/>
          <w:sz w:val="16"/>
          <w:szCs w:val="16"/>
        </w:rPr>
        <w:t xml:space="preserve">                </w:t>
      </w:r>
      <w:r w:rsidR="00A76D75" w:rsidRPr="00C41146">
        <w:rPr>
          <w:rFonts w:ascii="Arial" w:hAnsi="Arial" w:cs="Arial"/>
          <w:sz w:val="16"/>
          <w:szCs w:val="16"/>
        </w:rPr>
        <w:t xml:space="preserve"> </w:t>
      </w:r>
      <w:r w:rsidR="00C915D4">
        <w:rPr>
          <w:rFonts w:ascii="Arial" w:hAnsi="Arial" w:cs="Arial"/>
          <w:sz w:val="16"/>
          <w:szCs w:val="16"/>
        </w:rPr>
        <w:t xml:space="preserve">     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 w:rsidR="00C915D4">
        <w:rPr>
          <w:rFonts w:ascii="Arial" w:hAnsi="Arial" w:cs="Arial"/>
          <w:sz w:val="16"/>
          <w:szCs w:val="16"/>
        </w:rPr>
        <w:t xml:space="preserve">                    </w:t>
      </w:r>
      <w:r w:rsidR="00FD635C" w:rsidRPr="00C41146">
        <w:rPr>
          <w:rFonts w:ascii="Arial" w:hAnsi="Arial" w:cs="Arial"/>
          <w:sz w:val="16"/>
          <w:szCs w:val="16"/>
        </w:rPr>
        <w:t>ředitelka</w:t>
      </w:r>
      <w:proofErr w:type="gramEnd"/>
      <w:r w:rsidR="00FD635C" w:rsidRPr="00C41146">
        <w:rPr>
          <w:rFonts w:ascii="Arial" w:hAnsi="Arial" w:cs="Arial"/>
          <w:sz w:val="16"/>
          <w:szCs w:val="16"/>
        </w:rPr>
        <w:t xml:space="preserve"> </w:t>
      </w:r>
    </w:p>
    <w:p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601B24" w:rsidRPr="00C41146" w:rsidRDefault="00601B24">
      <w:pPr>
        <w:rPr>
          <w:rFonts w:ascii="Arial" w:hAnsi="Arial" w:cs="Arial"/>
          <w:b/>
          <w:sz w:val="16"/>
          <w:szCs w:val="16"/>
        </w:rPr>
      </w:pPr>
    </w:p>
    <w:p w:rsidR="00935B4E" w:rsidRPr="00C41146" w:rsidRDefault="00935B4E">
      <w:pPr>
        <w:rPr>
          <w:rFonts w:ascii="Arial" w:hAnsi="Arial" w:cs="Arial"/>
          <w:b/>
          <w:sz w:val="16"/>
          <w:szCs w:val="16"/>
        </w:rPr>
      </w:pPr>
    </w:p>
    <w:p w:rsidR="00935B4E" w:rsidRDefault="0062243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  <w:r w:rsidRPr="00F90E34">
        <w:rPr>
          <w:rFonts w:ascii="Arial" w:hAnsi="Arial" w:cs="Arial"/>
          <w:sz w:val="16"/>
          <w:szCs w:val="16"/>
        </w:rPr>
        <w:lastRenderedPageBreak/>
        <w:t xml:space="preserve">Ceník zboží dle výsledků elektronické aukce č. </w:t>
      </w:r>
      <w:r>
        <w:rPr>
          <w:rFonts w:ascii="Arial" w:hAnsi="Arial" w:cs="Arial"/>
          <w:sz w:val="16"/>
          <w:szCs w:val="16"/>
        </w:rPr>
        <w:t>1294</w:t>
      </w:r>
    </w:p>
    <w:p w:rsidR="00622435" w:rsidRDefault="00622435">
      <w:pPr>
        <w:rPr>
          <w:rFonts w:ascii="Arial" w:hAnsi="Arial" w:cs="Arial"/>
          <w:sz w:val="16"/>
          <w:szCs w:val="16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40"/>
        <w:gridCol w:w="2196"/>
        <w:gridCol w:w="2410"/>
      </w:tblGrid>
      <w:tr w:rsidR="00622435" w:rsidRPr="00557CB6" w:rsidTr="00557CB6">
        <w:trPr>
          <w:trHeight w:val="563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2435" w:rsidRPr="00557CB6" w:rsidRDefault="006224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 setu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2435" w:rsidRPr="00557CB6" w:rsidRDefault="0062243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objednací číslo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2435" w:rsidRPr="00557CB6" w:rsidRDefault="006224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ks bez DPH</w:t>
            </w:r>
          </w:p>
        </w:tc>
      </w:tr>
      <w:tr w:rsidR="00622435" w:rsidRPr="00557CB6" w:rsidTr="00C768BF">
        <w:trPr>
          <w:trHeight w:val="39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2435" w:rsidRPr="00557CB6" w:rsidRDefault="0062243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1 - sety pro ORL kliniku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2435" w:rsidRPr="00557CB6" w:rsidRDefault="0062243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2435" w:rsidRPr="00557CB6" w:rsidRDefault="006224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22435" w:rsidRPr="00557CB6" w:rsidTr="00C768BF">
        <w:trPr>
          <w:trHeight w:val="39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 w:rsidP="00622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Set ORL struma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44000496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591,36 Kč</w:t>
            </w:r>
          </w:p>
        </w:tc>
      </w:tr>
      <w:tr w:rsidR="00622435" w:rsidRPr="00557CB6" w:rsidTr="00C768BF">
        <w:trPr>
          <w:trHeight w:val="39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 w:rsidP="00622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Set ORL nosní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44000495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293,55 Kč</w:t>
            </w:r>
          </w:p>
        </w:tc>
      </w:tr>
      <w:tr w:rsidR="00622435" w:rsidRPr="00557CB6" w:rsidTr="00C768BF">
        <w:trPr>
          <w:trHeight w:val="39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 w:rsidP="00622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Set VFN ORL ušní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44000494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CB6">
              <w:rPr>
                <w:rFonts w:ascii="Arial" w:hAnsi="Arial" w:cs="Arial"/>
                <w:sz w:val="18"/>
                <w:szCs w:val="18"/>
              </w:rPr>
              <w:t>410,88 Kč</w:t>
            </w:r>
          </w:p>
        </w:tc>
      </w:tr>
      <w:tr w:rsidR="00622435" w:rsidRPr="00557CB6" w:rsidTr="00C768BF">
        <w:trPr>
          <w:trHeight w:val="39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 w:rsidP="00622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 xml:space="preserve">Set VFN ORL </w:t>
            </w:r>
            <w:proofErr w:type="spellStart"/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extirpační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44000493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CB6">
              <w:rPr>
                <w:rFonts w:ascii="Arial" w:hAnsi="Arial" w:cs="Arial"/>
                <w:sz w:val="18"/>
                <w:szCs w:val="18"/>
              </w:rPr>
              <w:t>399,68 Kč</w:t>
            </w:r>
          </w:p>
        </w:tc>
      </w:tr>
      <w:tr w:rsidR="00622435" w:rsidRPr="00557CB6" w:rsidTr="00C768BF">
        <w:trPr>
          <w:trHeight w:val="39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 w:rsidP="00622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Set VFN ORL tracheostomie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44000492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CB6">
              <w:rPr>
                <w:rFonts w:ascii="Arial" w:hAnsi="Arial" w:cs="Arial"/>
                <w:sz w:val="18"/>
                <w:szCs w:val="18"/>
              </w:rPr>
              <w:t>391,68 Kč</w:t>
            </w:r>
          </w:p>
        </w:tc>
      </w:tr>
      <w:tr w:rsidR="00622435" w:rsidRPr="00557CB6" w:rsidTr="00C768BF">
        <w:trPr>
          <w:trHeight w:val="39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 w:rsidP="006224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 xml:space="preserve">Set VFN ORL </w:t>
            </w:r>
            <w:proofErr w:type="spellStart"/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adenotomie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CB6">
              <w:rPr>
                <w:rFonts w:ascii="Arial" w:hAnsi="Arial" w:cs="Arial"/>
                <w:color w:val="000000"/>
                <w:sz w:val="18"/>
                <w:szCs w:val="18"/>
              </w:rPr>
              <w:t>44000491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35" w:rsidRPr="00557CB6" w:rsidRDefault="006224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7CB6">
              <w:rPr>
                <w:rFonts w:ascii="Arial" w:hAnsi="Arial" w:cs="Arial"/>
                <w:sz w:val="18"/>
                <w:szCs w:val="18"/>
              </w:rPr>
              <w:t>157,12 Kč</w:t>
            </w:r>
          </w:p>
        </w:tc>
      </w:tr>
    </w:tbl>
    <w:p w:rsidR="00622435" w:rsidRPr="00557CB6" w:rsidRDefault="00622435">
      <w:pPr>
        <w:rPr>
          <w:rFonts w:ascii="Arial" w:hAnsi="Arial" w:cs="Arial"/>
          <w:b/>
          <w:sz w:val="18"/>
          <w:szCs w:val="18"/>
        </w:rPr>
      </w:pPr>
    </w:p>
    <w:sectPr w:rsidR="00622435" w:rsidRPr="00557CB6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19C" w:rsidRDefault="00A8019C">
      <w:r>
        <w:separator/>
      </w:r>
    </w:p>
  </w:endnote>
  <w:endnote w:type="continuationSeparator" w:id="0">
    <w:p w:rsidR="00A8019C" w:rsidRDefault="00A8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E4" w:rsidRPr="00477115" w:rsidRDefault="00183618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BD05E4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D1143C">
      <w:rPr>
        <w:rStyle w:val="slostrnky"/>
        <w:rFonts w:ascii="Arial" w:hAnsi="Arial" w:cs="Arial"/>
        <w:noProof/>
        <w:sz w:val="18"/>
        <w:szCs w:val="18"/>
      </w:rPr>
      <w:t>3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19C" w:rsidRDefault="00A8019C">
      <w:r>
        <w:separator/>
      </w:r>
    </w:p>
  </w:footnote>
  <w:footnote w:type="continuationSeparator" w:id="0">
    <w:p w:rsidR="00A8019C" w:rsidRDefault="00A80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E4" w:rsidRDefault="00CA2890" w:rsidP="00D94981">
    <w:pPr>
      <w:pStyle w:val="Zhlav"/>
      <w:jc w:val="right"/>
      <w:rPr>
        <w:b/>
      </w:rPr>
    </w:pPr>
    <w:bookmarkStart w:id="0" w:name="_GoBack"/>
    <w:bookmarkEnd w:id="0"/>
    <w:r>
      <w:rPr>
        <w:b/>
      </w:rPr>
      <w:t>PO 1254/S/16</w:t>
    </w:r>
  </w:p>
  <w:p w:rsidR="00BD05E4" w:rsidRPr="0034343E" w:rsidRDefault="00BD05E4" w:rsidP="00D94981">
    <w:pPr>
      <w:pStyle w:val="Zhlav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56839"/>
    <w:multiLevelType w:val="hybridMultilevel"/>
    <w:tmpl w:val="9A0EAE8E"/>
    <w:lvl w:ilvl="0" w:tplc="16981C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8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1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2"/>
  </w:num>
  <w:num w:numId="3">
    <w:abstractNumId w:val="17"/>
  </w:num>
  <w:num w:numId="4">
    <w:abstractNumId w:val="21"/>
  </w:num>
  <w:num w:numId="5">
    <w:abstractNumId w:val="6"/>
  </w:num>
  <w:num w:numId="6">
    <w:abstractNumId w:val="31"/>
  </w:num>
  <w:num w:numId="7">
    <w:abstractNumId w:val="24"/>
  </w:num>
  <w:num w:numId="8">
    <w:abstractNumId w:val="13"/>
  </w:num>
  <w:num w:numId="9">
    <w:abstractNumId w:val="9"/>
  </w:num>
  <w:num w:numId="10">
    <w:abstractNumId w:val="27"/>
  </w:num>
  <w:num w:numId="11">
    <w:abstractNumId w:val="10"/>
  </w:num>
  <w:num w:numId="12">
    <w:abstractNumId w:val="26"/>
  </w:num>
  <w:num w:numId="13">
    <w:abstractNumId w:val="2"/>
  </w:num>
  <w:num w:numId="14">
    <w:abstractNumId w:val="20"/>
  </w:num>
  <w:num w:numId="15">
    <w:abstractNumId w:val="16"/>
  </w:num>
  <w:num w:numId="16">
    <w:abstractNumId w:val="12"/>
  </w:num>
  <w:num w:numId="17">
    <w:abstractNumId w:val="0"/>
  </w:num>
  <w:num w:numId="18">
    <w:abstractNumId w:val="19"/>
  </w:num>
  <w:num w:numId="19">
    <w:abstractNumId w:val="1"/>
  </w:num>
  <w:num w:numId="20">
    <w:abstractNumId w:val="11"/>
  </w:num>
  <w:num w:numId="21">
    <w:abstractNumId w:val="30"/>
  </w:num>
  <w:num w:numId="22">
    <w:abstractNumId w:val="5"/>
  </w:num>
  <w:num w:numId="23">
    <w:abstractNumId w:val="4"/>
  </w:num>
  <w:num w:numId="24">
    <w:abstractNumId w:val="28"/>
  </w:num>
  <w:num w:numId="25">
    <w:abstractNumId w:val="14"/>
  </w:num>
  <w:num w:numId="26">
    <w:abstractNumId w:val="25"/>
  </w:num>
  <w:num w:numId="27">
    <w:abstractNumId w:val="15"/>
  </w:num>
  <w:num w:numId="28">
    <w:abstractNumId w:val="18"/>
  </w:num>
  <w:num w:numId="29">
    <w:abstractNumId w:val="29"/>
  </w:num>
  <w:num w:numId="30">
    <w:abstractNumId w:val="32"/>
  </w:num>
  <w:num w:numId="31">
    <w:abstractNumId w:val="7"/>
  </w:num>
  <w:num w:numId="32">
    <w:abstractNumId w:val="23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5A"/>
    <w:rsid w:val="00003BEE"/>
    <w:rsid w:val="00007EFE"/>
    <w:rsid w:val="0001134F"/>
    <w:rsid w:val="000179A3"/>
    <w:rsid w:val="0002264F"/>
    <w:rsid w:val="00022ABB"/>
    <w:rsid w:val="00027FB7"/>
    <w:rsid w:val="00031F76"/>
    <w:rsid w:val="0003284D"/>
    <w:rsid w:val="00035DD2"/>
    <w:rsid w:val="00035E4E"/>
    <w:rsid w:val="00036415"/>
    <w:rsid w:val="0004228C"/>
    <w:rsid w:val="00045FFB"/>
    <w:rsid w:val="00050857"/>
    <w:rsid w:val="00052220"/>
    <w:rsid w:val="00053312"/>
    <w:rsid w:val="0005341C"/>
    <w:rsid w:val="00056025"/>
    <w:rsid w:val="000601B8"/>
    <w:rsid w:val="0006420D"/>
    <w:rsid w:val="00064937"/>
    <w:rsid w:val="0006748F"/>
    <w:rsid w:val="000724B2"/>
    <w:rsid w:val="000737F3"/>
    <w:rsid w:val="00073AD4"/>
    <w:rsid w:val="000757DB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B247E"/>
    <w:rsid w:val="000B25A8"/>
    <w:rsid w:val="000D1B36"/>
    <w:rsid w:val="000D3A85"/>
    <w:rsid w:val="000E0DF9"/>
    <w:rsid w:val="000E601C"/>
    <w:rsid w:val="000F05EE"/>
    <w:rsid w:val="000F6056"/>
    <w:rsid w:val="000F6C07"/>
    <w:rsid w:val="00106125"/>
    <w:rsid w:val="0011029E"/>
    <w:rsid w:val="00115661"/>
    <w:rsid w:val="001203C9"/>
    <w:rsid w:val="00123005"/>
    <w:rsid w:val="0013312F"/>
    <w:rsid w:val="00134A3E"/>
    <w:rsid w:val="00142EF2"/>
    <w:rsid w:val="00161679"/>
    <w:rsid w:val="00161E6C"/>
    <w:rsid w:val="00170978"/>
    <w:rsid w:val="00173BB0"/>
    <w:rsid w:val="00176354"/>
    <w:rsid w:val="00177234"/>
    <w:rsid w:val="001815CB"/>
    <w:rsid w:val="00183618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F0FA5"/>
    <w:rsid w:val="001F6858"/>
    <w:rsid w:val="001F748D"/>
    <w:rsid w:val="00205D02"/>
    <w:rsid w:val="00207DF2"/>
    <w:rsid w:val="00213ED4"/>
    <w:rsid w:val="002228A4"/>
    <w:rsid w:val="00223B90"/>
    <w:rsid w:val="0022485B"/>
    <w:rsid w:val="00226C91"/>
    <w:rsid w:val="00230A16"/>
    <w:rsid w:val="00235AE3"/>
    <w:rsid w:val="002363E9"/>
    <w:rsid w:val="00243986"/>
    <w:rsid w:val="002475FB"/>
    <w:rsid w:val="00250E04"/>
    <w:rsid w:val="002573E0"/>
    <w:rsid w:val="00260DBC"/>
    <w:rsid w:val="00264819"/>
    <w:rsid w:val="00272E51"/>
    <w:rsid w:val="00280853"/>
    <w:rsid w:val="002830BE"/>
    <w:rsid w:val="002903A5"/>
    <w:rsid w:val="002904E4"/>
    <w:rsid w:val="00293273"/>
    <w:rsid w:val="00294830"/>
    <w:rsid w:val="002953E4"/>
    <w:rsid w:val="002A01CE"/>
    <w:rsid w:val="002A07D7"/>
    <w:rsid w:val="002A1F3B"/>
    <w:rsid w:val="002A2939"/>
    <w:rsid w:val="002A55E6"/>
    <w:rsid w:val="002B014E"/>
    <w:rsid w:val="002B0BB8"/>
    <w:rsid w:val="002B186D"/>
    <w:rsid w:val="002B22B7"/>
    <w:rsid w:val="002C18DA"/>
    <w:rsid w:val="002C2E7D"/>
    <w:rsid w:val="002C5002"/>
    <w:rsid w:val="002C56F6"/>
    <w:rsid w:val="002D4B91"/>
    <w:rsid w:val="002D79C4"/>
    <w:rsid w:val="002E255D"/>
    <w:rsid w:val="002F2B63"/>
    <w:rsid w:val="002F632E"/>
    <w:rsid w:val="002F6F13"/>
    <w:rsid w:val="00307B68"/>
    <w:rsid w:val="0031468F"/>
    <w:rsid w:val="00320D63"/>
    <w:rsid w:val="0032498F"/>
    <w:rsid w:val="00326EC9"/>
    <w:rsid w:val="003372AB"/>
    <w:rsid w:val="003431FA"/>
    <w:rsid w:val="00347E58"/>
    <w:rsid w:val="00365037"/>
    <w:rsid w:val="003660CE"/>
    <w:rsid w:val="00373161"/>
    <w:rsid w:val="0038326F"/>
    <w:rsid w:val="00383A02"/>
    <w:rsid w:val="00385464"/>
    <w:rsid w:val="0039117F"/>
    <w:rsid w:val="0039145D"/>
    <w:rsid w:val="00391FB1"/>
    <w:rsid w:val="003A1B2D"/>
    <w:rsid w:val="003A2C9D"/>
    <w:rsid w:val="003A586C"/>
    <w:rsid w:val="003A74C0"/>
    <w:rsid w:val="003B5E23"/>
    <w:rsid w:val="003B72EB"/>
    <w:rsid w:val="003C30FE"/>
    <w:rsid w:val="003C35B0"/>
    <w:rsid w:val="003C3659"/>
    <w:rsid w:val="003E1C47"/>
    <w:rsid w:val="003E5543"/>
    <w:rsid w:val="003F75EB"/>
    <w:rsid w:val="00400205"/>
    <w:rsid w:val="00404D80"/>
    <w:rsid w:val="00416193"/>
    <w:rsid w:val="00417A90"/>
    <w:rsid w:val="00426848"/>
    <w:rsid w:val="00430B24"/>
    <w:rsid w:val="00434B15"/>
    <w:rsid w:val="00440058"/>
    <w:rsid w:val="00451A49"/>
    <w:rsid w:val="0045235D"/>
    <w:rsid w:val="0045303E"/>
    <w:rsid w:val="00455F0E"/>
    <w:rsid w:val="0047606D"/>
    <w:rsid w:val="00477115"/>
    <w:rsid w:val="004827A9"/>
    <w:rsid w:val="004877EA"/>
    <w:rsid w:val="00492844"/>
    <w:rsid w:val="004A3CCC"/>
    <w:rsid w:val="004A5C5E"/>
    <w:rsid w:val="004A75F6"/>
    <w:rsid w:val="004B61EF"/>
    <w:rsid w:val="004C1040"/>
    <w:rsid w:val="004D2F55"/>
    <w:rsid w:val="004D7B43"/>
    <w:rsid w:val="004F56A0"/>
    <w:rsid w:val="004F701A"/>
    <w:rsid w:val="004F7606"/>
    <w:rsid w:val="00516640"/>
    <w:rsid w:val="00522F42"/>
    <w:rsid w:val="00525C3A"/>
    <w:rsid w:val="0053534E"/>
    <w:rsid w:val="00535B67"/>
    <w:rsid w:val="00536C2C"/>
    <w:rsid w:val="00544847"/>
    <w:rsid w:val="00544BF3"/>
    <w:rsid w:val="00551119"/>
    <w:rsid w:val="005518C6"/>
    <w:rsid w:val="00557CB6"/>
    <w:rsid w:val="005615EC"/>
    <w:rsid w:val="00564BB6"/>
    <w:rsid w:val="00567EB2"/>
    <w:rsid w:val="00570A9D"/>
    <w:rsid w:val="00576817"/>
    <w:rsid w:val="00580404"/>
    <w:rsid w:val="00581690"/>
    <w:rsid w:val="00584D66"/>
    <w:rsid w:val="0058654D"/>
    <w:rsid w:val="00591896"/>
    <w:rsid w:val="00592A56"/>
    <w:rsid w:val="00596C3D"/>
    <w:rsid w:val="005A6D29"/>
    <w:rsid w:val="005A6E12"/>
    <w:rsid w:val="005A71DA"/>
    <w:rsid w:val="005B12A3"/>
    <w:rsid w:val="005B4237"/>
    <w:rsid w:val="005B67C6"/>
    <w:rsid w:val="005B781D"/>
    <w:rsid w:val="005C34DF"/>
    <w:rsid w:val="005C5BA9"/>
    <w:rsid w:val="005C7939"/>
    <w:rsid w:val="005D02A4"/>
    <w:rsid w:val="005D0AA6"/>
    <w:rsid w:val="005D6BBE"/>
    <w:rsid w:val="005E1632"/>
    <w:rsid w:val="005E3EDD"/>
    <w:rsid w:val="005E7A48"/>
    <w:rsid w:val="005E7EC0"/>
    <w:rsid w:val="005F3D56"/>
    <w:rsid w:val="005F5BE1"/>
    <w:rsid w:val="00601B24"/>
    <w:rsid w:val="006126FA"/>
    <w:rsid w:val="0061420D"/>
    <w:rsid w:val="00615825"/>
    <w:rsid w:val="00616467"/>
    <w:rsid w:val="00622435"/>
    <w:rsid w:val="00626EC9"/>
    <w:rsid w:val="00630753"/>
    <w:rsid w:val="00632920"/>
    <w:rsid w:val="00633170"/>
    <w:rsid w:val="00644243"/>
    <w:rsid w:val="00644F6A"/>
    <w:rsid w:val="00645F06"/>
    <w:rsid w:val="00646772"/>
    <w:rsid w:val="00646BA2"/>
    <w:rsid w:val="00655C61"/>
    <w:rsid w:val="00663212"/>
    <w:rsid w:val="00676E59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D26F6"/>
    <w:rsid w:val="006E4AEB"/>
    <w:rsid w:val="006F39D0"/>
    <w:rsid w:val="006F5B01"/>
    <w:rsid w:val="00705919"/>
    <w:rsid w:val="0070735D"/>
    <w:rsid w:val="0073103A"/>
    <w:rsid w:val="0074098C"/>
    <w:rsid w:val="007441DB"/>
    <w:rsid w:val="0074473F"/>
    <w:rsid w:val="00744C05"/>
    <w:rsid w:val="00745104"/>
    <w:rsid w:val="00746A73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3697"/>
    <w:rsid w:val="007858B1"/>
    <w:rsid w:val="00790FCD"/>
    <w:rsid w:val="00796794"/>
    <w:rsid w:val="00797D01"/>
    <w:rsid w:val="007A40EA"/>
    <w:rsid w:val="007B096E"/>
    <w:rsid w:val="007B356D"/>
    <w:rsid w:val="007B740B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1487C"/>
    <w:rsid w:val="00824F7D"/>
    <w:rsid w:val="00826B0B"/>
    <w:rsid w:val="008278FF"/>
    <w:rsid w:val="0084373E"/>
    <w:rsid w:val="008443A8"/>
    <w:rsid w:val="00845DBE"/>
    <w:rsid w:val="00846790"/>
    <w:rsid w:val="008504FF"/>
    <w:rsid w:val="00850641"/>
    <w:rsid w:val="00852DFE"/>
    <w:rsid w:val="00863E53"/>
    <w:rsid w:val="0086459D"/>
    <w:rsid w:val="00866F9E"/>
    <w:rsid w:val="0087523A"/>
    <w:rsid w:val="0088323D"/>
    <w:rsid w:val="00884F46"/>
    <w:rsid w:val="00885CE5"/>
    <w:rsid w:val="008904B1"/>
    <w:rsid w:val="00892909"/>
    <w:rsid w:val="008933EE"/>
    <w:rsid w:val="008954A7"/>
    <w:rsid w:val="00895BAD"/>
    <w:rsid w:val="00896742"/>
    <w:rsid w:val="008A42CA"/>
    <w:rsid w:val="008A4BE7"/>
    <w:rsid w:val="008A7F56"/>
    <w:rsid w:val="008B2B85"/>
    <w:rsid w:val="008B7FF9"/>
    <w:rsid w:val="008D18FF"/>
    <w:rsid w:val="008D4730"/>
    <w:rsid w:val="008D739E"/>
    <w:rsid w:val="008E322A"/>
    <w:rsid w:val="008F257F"/>
    <w:rsid w:val="00901AC1"/>
    <w:rsid w:val="00901AF4"/>
    <w:rsid w:val="0091086B"/>
    <w:rsid w:val="009171F8"/>
    <w:rsid w:val="00921970"/>
    <w:rsid w:val="00923A81"/>
    <w:rsid w:val="009257DA"/>
    <w:rsid w:val="00925ABC"/>
    <w:rsid w:val="009275D3"/>
    <w:rsid w:val="00935B4E"/>
    <w:rsid w:val="00935D8B"/>
    <w:rsid w:val="00943059"/>
    <w:rsid w:val="00952650"/>
    <w:rsid w:val="0095312C"/>
    <w:rsid w:val="00953B62"/>
    <w:rsid w:val="00954C8E"/>
    <w:rsid w:val="00960DB7"/>
    <w:rsid w:val="0096292F"/>
    <w:rsid w:val="00965F9F"/>
    <w:rsid w:val="00967DEB"/>
    <w:rsid w:val="00971B3A"/>
    <w:rsid w:val="00987CB1"/>
    <w:rsid w:val="00996408"/>
    <w:rsid w:val="009964EC"/>
    <w:rsid w:val="009A0B31"/>
    <w:rsid w:val="009A128A"/>
    <w:rsid w:val="009A360A"/>
    <w:rsid w:val="009B2304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3BE6"/>
    <w:rsid w:val="00A34C1A"/>
    <w:rsid w:val="00A35ABA"/>
    <w:rsid w:val="00A3774A"/>
    <w:rsid w:val="00A42B4E"/>
    <w:rsid w:val="00A4621D"/>
    <w:rsid w:val="00A475FD"/>
    <w:rsid w:val="00A4770F"/>
    <w:rsid w:val="00A54443"/>
    <w:rsid w:val="00A55B0D"/>
    <w:rsid w:val="00A575F9"/>
    <w:rsid w:val="00A651E8"/>
    <w:rsid w:val="00A659E1"/>
    <w:rsid w:val="00A67874"/>
    <w:rsid w:val="00A71EC7"/>
    <w:rsid w:val="00A752E6"/>
    <w:rsid w:val="00A76BB7"/>
    <w:rsid w:val="00A76D75"/>
    <w:rsid w:val="00A8019C"/>
    <w:rsid w:val="00A81EF6"/>
    <w:rsid w:val="00A84F39"/>
    <w:rsid w:val="00A86D8B"/>
    <w:rsid w:val="00A910F3"/>
    <w:rsid w:val="00AA0E7B"/>
    <w:rsid w:val="00AA2B4D"/>
    <w:rsid w:val="00AA2F0A"/>
    <w:rsid w:val="00AA67FE"/>
    <w:rsid w:val="00AA7F91"/>
    <w:rsid w:val="00AB3E4E"/>
    <w:rsid w:val="00AC4817"/>
    <w:rsid w:val="00AD10C2"/>
    <w:rsid w:val="00AD1AB9"/>
    <w:rsid w:val="00AE5F4C"/>
    <w:rsid w:val="00AF7A3C"/>
    <w:rsid w:val="00AF7BCD"/>
    <w:rsid w:val="00B020D8"/>
    <w:rsid w:val="00B03B8D"/>
    <w:rsid w:val="00B06CAB"/>
    <w:rsid w:val="00B10F03"/>
    <w:rsid w:val="00B15A58"/>
    <w:rsid w:val="00B17B19"/>
    <w:rsid w:val="00B31CD8"/>
    <w:rsid w:val="00B328C3"/>
    <w:rsid w:val="00B421DE"/>
    <w:rsid w:val="00B42FED"/>
    <w:rsid w:val="00B43DF9"/>
    <w:rsid w:val="00B5400E"/>
    <w:rsid w:val="00B629CD"/>
    <w:rsid w:val="00B648D1"/>
    <w:rsid w:val="00B671C5"/>
    <w:rsid w:val="00B70079"/>
    <w:rsid w:val="00B71B30"/>
    <w:rsid w:val="00B72E88"/>
    <w:rsid w:val="00B850FB"/>
    <w:rsid w:val="00B87191"/>
    <w:rsid w:val="00B9015D"/>
    <w:rsid w:val="00B93C37"/>
    <w:rsid w:val="00B966A9"/>
    <w:rsid w:val="00B97E34"/>
    <w:rsid w:val="00BA0138"/>
    <w:rsid w:val="00BA04CA"/>
    <w:rsid w:val="00BB1D64"/>
    <w:rsid w:val="00BB3057"/>
    <w:rsid w:val="00BB36B2"/>
    <w:rsid w:val="00BB7362"/>
    <w:rsid w:val="00BB7AD4"/>
    <w:rsid w:val="00BC6146"/>
    <w:rsid w:val="00BD05E4"/>
    <w:rsid w:val="00BD0CD0"/>
    <w:rsid w:val="00BD72ED"/>
    <w:rsid w:val="00BE5443"/>
    <w:rsid w:val="00BF01FD"/>
    <w:rsid w:val="00BF360B"/>
    <w:rsid w:val="00C0717D"/>
    <w:rsid w:val="00C209A4"/>
    <w:rsid w:val="00C23FCC"/>
    <w:rsid w:val="00C25073"/>
    <w:rsid w:val="00C26EBD"/>
    <w:rsid w:val="00C27369"/>
    <w:rsid w:val="00C27AF1"/>
    <w:rsid w:val="00C27E53"/>
    <w:rsid w:val="00C3771A"/>
    <w:rsid w:val="00C405A5"/>
    <w:rsid w:val="00C41146"/>
    <w:rsid w:val="00C42694"/>
    <w:rsid w:val="00C527C8"/>
    <w:rsid w:val="00C572D5"/>
    <w:rsid w:val="00C669E2"/>
    <w:rsid w:val="00C75170"/>
    <w:rsid w:val="00C768BF"/>
    <w:rsid w:val="00C8261F"/>
    <w:rsid w:val="00C857C9"/>
    <w:rsid w:val="00C915D4"/>
    <w:rsid w:val="00C918A7"/>
    <w:rsid w:val="00C93348"/>
    <w:rsid w:val="00C9561C"/>
    <w:rsid w:val="00C97A3C"/>
    <w:rsid w:val="00CA1BA8"/>
    <w:rsid w:val="00CA2890"/>
    <w:rsid w:val="00CA599A"/>
    <w:rsid w:val="00CB07C5"/>
    <w:rsid w:val="00CB3D27"/>
    <w:rsid w:val="00CB7874"/>
    <w:rsid w:val="00CC04FE"/>
    <w:rsid w:val="00CC3FF3"/>
    <w:rsid w:val="00CC4232"/>
    <w:rsid w:val="00CC66F3"/>
    <w:rsid w:val="00CC7DC1"/>
    <w:rsid w:val="00CE25F1"/>
    <w:rsid w:val="00CE5227"/>
    <w:rsid w:val="00CE5A20"/>
    <w:rsid w:val="00CF0AAD"/>
    <w:rsid w:val="00CF3A5F"/>
    <w:rsid w:val="00D02BFE"/>
    <w:rsid w:val="00D0338A"/>
    <w:rsid w:val="00D05196"/>
    <w:rsid w:val="00D06F46"/>
    <w:rsid w:val="00D101BF"/>
    <w:rsid w:val="00D1143C"/>
    <w:rsid w:val="00D12D00"/>
    <w:rsid w:val="00D12D52"/>
    <w:rsid w:val="00D17D51"/>
    <w:rsid w:val="00D2495E"/>
    <w:rsid w:val="00D27B7A"/>
    <w:rsid w:val="00D3652A"/>
    <w:rsid w:val="00D41758"/>
    <w:rsid w:val="00D43C36"/>
    <w:rsid w:val="00D44A69"/>
    <w:rsid w:val="00D560EE"/>
    <w:rsid w:val="00D61A9F"/>
    <w:rsid w:val="00D62203"/>
    <w:rsid w:val="00D62E5F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6E6"/>
    <w:rsid w:val="00DD5732"/>
    <w:rsid w:val="00DD7B40"/>
    <w:rsid w:val="00DE0DC3"/>
    <w:rsid w:val="00DE6134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364"/>
    <w:rsid w:val="00E6177E"/>
    <w:rsid w:val="00E61CE9"/>
    <w:rsid w:val="00E67AC1"/>
    <w:rsid w:val="00E7074B"/>
    <w:rsid w:val="00E71E5D"/>
    <w:rsid w:val="00E722D5"/>
    <w:rsid w:val="00E73DAB"/>
    <w:rsid w:val="00E771C7"/>
    <w:rsid w:val="00E8053E"/>
    <w:rsid w:val="00E8465A"/>
    <w:rsid w:val="00E963EE"/>
    <w:rsid w:val="00E966E7"/>
    <w:rsid w:val="00EA3F66"/>
    <w:rsid w:val="00EA76FD"/>
    <w:rsid w:val="00EB3D3C"/>
    <w:rsid w:val="00EB6B6C"/>
    <w:rsid w:val="00EC21E9"/>
    <w:rsid w:val="00EC2C77"/>
    <w:rsid w:val="00EC3241"/>
    <w:rsid w:val="00EC3404"/>
    <w:rsid w:val="00EC459A"/>
    <w:rsid w:val="00ED0698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4308"/>
    <w:rsid w:val="00EF5326"/>
    <w:rsid w:val="00EF73B0"/>
    <w:rsid w:val="00F01CD0"/>
    <w:rsid w:val="00F03643"/>
    <w:rsid w:val="00F105CD"/>
    <w:rsid w:val="00F1714F"/>
    <w:rsid w:val="00F36D7B"/>
    <w:rsid w:val="00F377EC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E34"/>
    <w:rsid w:val="00F90F0B"/>
    <w:rsid w:val="00F9232D"/>
    <w:rsid w:val="00F94ACF"/>
    <w:rsid w:val="00F94CB5"/>
    <w:rsid w:val="00F94F96"/>
    <w:rsid w:val="00F95538"/>
    <w:rsid w:val="00F96344"/>
    <w:rsid w:val="00FA00A5"/>
    <w:rsid w:val="00FB2E1A"/>
    <w:rsid w:val="00FB5AA9"/>
    <w:rsid w:val="00FB6B2B"/>
    <w:rsid w:val="00FC0F96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3710"/>
    <w:rsid w:val="00FE6B8F"/>
    <w:rsid w:val="00FF198C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ycle_WF_Code xmlns="d46858db-4c8b-4f28-b3b6-3a0393c8c379" xsi:nil="true"/>
    <BlockDateWF xmlns="d46858db-4c8b-4f28-b3b6-3a0393c8c379">1</BlockDateWF>
    <IdenitificationN xmlns="6160f1d4-939d-418a-9949-96cf54530005">10669</IdenitificationN>
    <KonecPripominkovani xmlns="d46858db-4c8b-4f28-b3b6-3a0393c8c379">2015-11-23T14:00:00+00:00</KonecPripominkovani>
    <_dlc_DocId xmlns="6160f1d4-939d-418a-9949-96cf54530005">S6YYPTXXW32Y-38-4986</_dlc_DocId>
    <_dlc_DocIdUrl xmlns="6160f1d4-939d-418a-9949-96cf54530005">
      <Url>http://intranet.vfn.cz/PripominkovaniSM/_layouts/15/DocIdRedir.aspx?ID=S6YYPTXXW32Y-38-4986</Url>
      <Description>S6YYPTXXW32Y-38-4986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14E3C-F611-425F-B05C-1BEBAD8A25E3}"/>
</file>

<file path=customXml/itemProps2.xml><?xml version="1.0" encoding="utf-8"?>
<ds:datastoreItem xmlns:ds="http://schemas.openxmlformats.org/officeDocument/2006/customXml" ds:itemID="{039EE18C-C985-4AB1-96E8-632FD8B52187}"/>
</file>

<file path=customXml/itemProps3.xml><?xml version="1.0" encoding="utf-8"?>
<ds:datastoreItem xmlns:ds="http://schemas.openxmlformats.org/officeDocument/2006/customXml" ds:itemID="{6CCC53F0-D92A-479D-946C-5C3F4D72CAC7}"/>
</file>

<file path=customXml/itemProps4.xml><?xml version="1.0" encoding="utf-8"?>
<ds:datastoreItem xmlns:ds="http://schemas.openxmlformats.org/officeDocument/2006/customXml" ds:itemID="{8CEC9E43-077B-4FF6-A47E-8E6DA84E3FBF}"/>
</file>

<file path=customXml/itemProps5.xml><?xml version="1.0" encoding="utf-8"?>
<ds:datastoreItem xmlns:ds="http://schemas.openxmlformats.org/officeDocument/2006/customXml" ds:itemID="{2E2D4DD4-AD3D-4AB4-A355-9AEEA07ED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2421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10008 - Rouskovaci_sady</vt:lpstr>
    </vt:vector>
  </TitlesOfParts>
  <Company>vfn</Company>
  <LinksUpToDate>false</LinksUpToDate>
  <CharactersWithSpaces>16531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10669 - 1254-2016_rouškovací_sady_kupní_prvnichranenadilna</dc:title>
  <dc:creator>6898</dc:creator>
  <cp:lastModifiedBy>10010</cp:lastModifiedBy>
  <cp:revision>5</cp:revision>
  <cp:lastPrinted>2016-08-03T06:53:00Z</cp:lastPrinted>
  <dcterms:created xsi:type="dcterms:W3CDTF">2016-08-03T06:56:00Z</dcterms:created>
  <dcterms:modified xsi:type="dcterms:W3CDTF">2016-08-03T06:59:00Z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WorkflowChangePath">
    <vt:lpwstr>48ff74cc-32fe-45e1-8bb5-7732e558d7e0,2;48ff74cc-32fe-45e1-8bb5-7732e558d7e0,2;48ff74cc-32fe-45e1-8bb5-7732e558d7e0,3;2138a59c-a20d-4012-b7a9-e11d30acc715,4;2138a59c-a20d-4012-b7a9-e11d30acc715,5;aaa910eb-a38e-454a-9124-67bcfe00c3df,6;6371b77e-6cf0-4e99-8c217af186-930d-4eb8-b78d-9b2b0693e1c0,7;217af186-930d-4eb8-b78d-9b2b0693e1c0,7;217af186-930d-4eb8-b78d-9b2b0693e1c0,8;</vt:lpwstr>
  </property>
  <property fmtid="{D5CDD505-2E9C-101B-9397-08002B2CF9AE}" pid="4" name="_dlc_DocIdItemGuid">
    <vt:lpwstr>7f157060-7b6d-45f0-a4dc-173e14358005</vt:lpwstr>
  </property>
  <property fmtid="{D5CDD505-2E9C-101B-9397-08002B2CF9AE}" pid="5" name="Block_WF">
    <vt:r8>1</vt:r8>
  </property>
</Properties>
</file>