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EB" w:rsidRDefault="00927C9F">
      <w:pPr>
        <w:spacing w:before="7" w:after="157" w:line="332" w:lineRule="exact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rPr>
          <w:rFonts w:ascii="Tahoma" w:eastAsia="Tahoma" w:hAnsi="Tahoma"/>
          <w:b/>
          <w:color w:val="000000"/>
          <w:sz w:val="28"/>
          <w:lang w:val="cs-CZ"/>
        </w:rPr>
        <w:t>OBJEDNÁVK</w:t>
      </w:r>
    </w:p>
    <w:p w:rsidR="00595CEB" w:rsidRDefault="00927C9F">
      <w:pPr>
        <w:spacing w:line="219" w:lineRule="exact"/>
        <w:ind w:left="72" w:right="80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3" type="#_x0000_t202" style="position:absolute;left:0;text-align:left;margin-left:7.45pt;margin-top:34.3pt;width:559pt;height:653.7pt;z-index:-25167769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595CEB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7.45pt;margin-top:34.3pt;width:550.55pt;height:651.85pt;z-index:-251676672;mso-wrap-distance-left:0;mso-wrap-distance-right:0;mso-position-horizontal-relative:page;mso-position-vertical-relative:page" fillcolor="#e5e5e5" stroked="f">
            <v:textbox inset="0,0,0,0">
              <w:txbxContent>
                <w:p w:rsidR="00595CEB" w:rsidRDefault="00927C9F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827849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827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3.7pt;margin-top:105.3pt;width:57.1pt;height:29.35pt;z-index:-25167564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5" w:line="19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3.7pt;margin-top:412.95pt;width:362.15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tabs>
                      <w:tab w:val="right" w:pos="7272"/>
                    </w:tabs>
                    <w:spacing w:before="6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3.7pt;margin-top:425.2pt;width:106.05pt;height:35.85pt;z-index:-25167360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927C9F"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3.7pt;margin-top:566.8pt;width:281pt;height:77.35pt;z-index:-25167257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927C9F" w:rsidRDefault="00927C9F" w:rsidP="00927C9F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927C9F"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  <w:p w:rsidR="00595CEB" w:rsidRDefault="00595CEB" w:rsidP="00927C9F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4.15pt;margin-top:65.7pt;width:84.5pt;height:16.9pt;z-index:-25167155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6" w:line="32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4.15pt;margin-top:314.55pt;width:198.75pt;height:29.6pt;z-index:-25167052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1" w:line="191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834402 1x 500u.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Poruffied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anti - HSD 17 BD10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Antibody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110R - 113 2x 100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ul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PPIF -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ANtibody</w:t>
                  </w:r>
                  <w:proofErr w:type="spellEnd"/>
                </w:p>
                <w:p w:rsidR="00595CEB" w:rsidRDefault="00927C9F">
                  <w:pPr>
                    <w:spacing w:line="18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80R-1084 2x 100ug PPIF Protein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4.15pt;margin-top:508.5pt;width:520.35pt;height:39.2pt;z-index:-25166950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1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vědomí, že smlouva (tj. objednávka a její akceptace) v případě, kdy hodnota plnění přesáhne 50.000,- Kč bez DPH, ke své účinnosti vyž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aduje uveřejnění v registru smluv podle zákona č. 340/2015 Sb. o registru smluv, a s uveřejněním v plném znění souhlasí. Zaslání do registru smluv zajistí Národní ústav duševního zdraví neprodleně po akceptaci dané objednávky.</w:t>
                  </w:r>
                </w:p>
                <w:p w:rsidR="00595CEB" w:rsidRDefault="00927C9F">
                  <w:pPr>
                    <w:spacing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Na daňovém dokladu (faktuře)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4.15pt;margin-top:672.4pt;width:128.15pt;height:10.4pt;z-index:-251668480;mso-wrap-distance-left:0;mso-wrap-distance-right:0;mso-position-horizontal-relative:page;mso-position-vertical-relative:page" filled="f" stroked="f">
            <v:textbox inset="0,0,0,0">
              <w:txbxContent>
                <w:p w:rsidR="00927C9F" w:rsidRDefault="00927C9F" w:rsidP="00927C9F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927C9F"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  <w:p w:rsidR="00595CEB" w:rsidRDefault="00927C9F" w:rsidP="00927C9F">
                  <w:pPr>
                    <w:spacing w:before="7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4.4pt;margin-top:39.3pt;width:84pt;height:10.15pt;z-index:-25166745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1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VP-1 - 190384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4.4pt;margin-top:86.1pt;width:110.65pt;height:9.95pt;z-index:-25166643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4.4pt;margin-top:295.35pt;width:66.25pt;height:10.15pt;z-index:-25166540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Protilátky a protein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4.4pt;margin-top:362.8pt;width:194.9pt;height:10.15pt;z-index:-25166438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Pro uplatnění ceny z nabídky uvádějte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kkod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 700901058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4.4pt;margin-top:395.9pt;width:531.3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Protilátky a proteiny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68 000.00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68 000.00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4.4pt;margin-top:492.65pt;width:66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4.4pt;margin-top:556.7pt;width:156.25pt;height:10.2pt;z-index:-25166131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059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5.85pt;margin-top:380.3pt;width:536.65pt;height:9.95pt;z-index:-25166028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36.1pt;margin-top:181.6pt;width:24.3pt;height:10.15pt;z-index:-25165926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3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36.35pt;margin-top:168.9pt;width:18.75pt;height:9.9pt;z-index:-25165824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6"/>
                      <w:sz w:val="16"/>
                      <w:lang w:val="cs-CZ"/>
                    </w:rPr>
                    <w:t>IČ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63.85pt;margin-top:168.15pt;width:94.8pt;height:22.9pt;z-index:-25165721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66" w:line="19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00023752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CZ00023752 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106.8pt;margin-top:70.9pt;width:84.95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8" w:line="2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79.35pt;margin-top:107.65pt;width:54.95pt;height:32.75pt;z-index:-25165516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8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"/>
                      <w:sz w:val="18"/>
                      <w:lang w:val="cs-CZ"/>
                    </w:rPr>
                    <w:t>Jižní 393</w:t>
                  </w:r>
                </w:p>
                <w:p w:rsidR="00595CEB" w:rsidRDefault="00927C9F">
                  <w:pPr>
                    <w:spacing w:line="21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 xml:space="preserve">252 44 Psáry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9.35pt;margin-top:227.85pt;width:64.55pt;height:30.4pt;z-index:-25165414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3" w:line="2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9.35pt;margin-top:258.25pt;width:57.35pt;height:15.1pt;z-index:-25165312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0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9.6pt;margin-top:44.75pt;width:76.8pt;height:11.4pt;z-index:-25165209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9.6pt;margin-top:168.6pt;width:149.3pt;height:15pt;z-index:-25165107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tabs>
                      <w:tab w:val="right" w:pos="2952"/>
                    </w:tabs>
                    <w:spacing w:before="97" w:after="1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26697904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CZ26697904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9.6pt;margin-top:273.35pt;width:90.7pt;height:16.35pt;z-index:-25165004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00" w:after="28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9.85pt;margin-top:86.05pt;width:47.25pt;height:11.15pt;z-index:-25164902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8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8"/>
                      <w:lang w:val="cs-CZ"/>
                    </w:rPr>
                    <w:t>BARIA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9.85pt;margin-top:183.6pt;width:118.05pt;height:15.85pt;z-index:-25164800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90" w:after="28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05.11.2019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80.3pt;margin-top:65.7pt;width:8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3" w:line="31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06.95pt;margin-top:212.3pt;width:53.75pt;height:10.2pt;z-index:-25164595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4.8pt;margin-top:40.25pt;width:61.7pt;height:16.9pt;z-index:-251644928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6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6"/>
                      <w:sz w:val="28"/>
                      <w:lang w:val="cs-CZ"/>
                    </w:rPr>
                    <w:t>0190384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3.55pt;margin-top:277.35pt;width:22.85pt;height:9.95pt;z-index:-251643904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10.9pt;margin-top:183.6pt;width:51.1pt;height:13.9pt;z-index:-251642880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7" w:line="19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10.9pt;margin-top:197.5pt;width:34.05pt;height:14.65pt;z-index:-251641856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102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83.6pt;margin-top:413.2pt;width:59.5pt;height:9.9pt;z-index:-251640832;mso-wrap-distance-left:0;mso-wrap-distance-right:0;mso-position-horizontal-relative:page;mso-position-vertical-relative:page" filled="f" stroked="f">
            <v:textbox inset="0,0,0,0">
              <w:txbxContent>
                <w:p w:rsidR="00595CEB" w:rsidRDefault="00927C9F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68 000.00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927C9F" w:rsidRDefault="00927C9F" w:rsidP="00927C9F">
      <w:pPr>
        <w:spacing w:before="63" w:line="19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06.11.2019 10:14:43 - </w:t>
      </w:r>
      <w:r w:rsidRPr="00927C9F">
        <w:rPr>
          <w:noProof/>
          <w:highlight w:val="yellow"/>
          <w:lang w:val="cs-CZ" w:eastAsia="cs-CZ"/>
        </w:rPr>
        <w:t>VYMAZÁNO</w:t>
      </w:r>
    </w:p>
    <w:p w:rsidR="00595CEB" w:rsidRDefault="00927C9F" w:rsidP="00927C9F">
      <w:pPr>
        <w:spacing w:before="49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p w:rsidR="00595CEB" w:rsidRDefault="00927C9F">
      <w:pPr>
        <w:tabs>
          <w:tab w:val="left" w:pos="4320"/>
          <w:tab w:val="left" w:pos="10008"/>
        </w:tabs>
        <w:spacing w:before="109" w:line="197" w:lineRule="exact"/>
        <w:ind w:left="72"/>
        <w:textAlignment w:val="baseline"/>
        <w:rPr>
          <w:rFonts w:ascii="Tahoma" w:eastAsia="Tahoma" w:hAnsi="Tahoma"/>
          <w:b/>
          <w:color w:val="000000"/>
          <w:spacing w:val="2"/>
          <w:sz w:val="16"/>
          <w:lang w:val="cs-CZ"/>
        </w:rPr>
      </w:pPr>
      <w:r>
        <w:pict>
          <v:line id="_x0000_s1026" style="position:absolute;left:0;text-align:left;z-index:251676672;mso-position-horizontal-relative:page;mso-position-vertical-relative:page" from="7.45pt,797.75pt" to="557.35pt,797.75pt" strokeweight=".7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2"/>
          <w:sz w:val="16"/>
          <w:lang w:val="cs-CZ"/>
        </w:rPr>
        <w:t xml:space="preserve">Číslo objednávky </w:t>
      </w:r>
      <w:r>
        <w:rPr>
          <w:rFonts w:ascii="Tahoma" w:eastAsia="Tahoma" w:hAnsi="Tahoma"/>
          <w:color w:val="000000"/>
          <w:spacing w:val="2"/>
          <w:sz w:val="16"/>
          <w:lang w:val="cs-CZ"/>
        </w:rPr>
        <w:t>0190384</w:t>
      </w:r>
      <w:r>
        <w:rPr>
          <w:rFonts w:ascii="Tahoma" w:eastAsia="Tahoma" w:hAnsi="Tahoma"/>
          <w:color w:val="000000"/>
          <w:spacing w:val="2"/>
          <w:sz w:val="16"/>
          <w:lang w:val="cs-CZ"/>
        </w:rPr>
        <w:tab/>
      </w:r>
      <w:r>
        <w:rPr>
          <w:rFonts w:ascii="Tahoma" w:eastAsia="Tahoma" w:hAnsi="Tahoma"/>
          <w:color w:val="000000"/>
          <w:spacing w:val="2"/>
          <w:sz w:val="16"/>
          <w:lang w:val="cs-CZ"/>
        </w:rPr>
        <w:t xml:space="preserve">© MÚZO Praha s.r.o. - </w:t>
      </w:r>
      <w:hyperlink r:id="rId5">
        <w:r>
          <w:rPr>
            <w:rFonts w:ascii="Tahoma" w:eastAsia="Tahoma" w:hAnsi="Tahoma"/>
            <w:color w:val="0000FF"/>
            <w:spacing w:val="2"/>
            <w:sz w:val="16"/>
            <w:u w:val="single"/>
            <w:lang w:val="cs-CZ"/>
          </w:rPr>
          <w:t>www.muzo.cz</w:t>
        </w:r>
      </w:hyperlink>
      <w:r>
        <w:rPr>
          <w:rFonts w:ascii="Tahoma" w:eastAsia="Tahoma" w:hAnsi="Tahoma"/>
          <w:color w:val="000000"/>
          <w:spacing w:val="2"/>
          <w:sz w:val="16"/>
          <w:lang w:val="cs-CZ"/>
        </w:rPr>
        <w:tab/>
      </w:r>
      <w:r>
        <w:rPr>
          <w:rFonts w:ascii="Tahoma" w:eastAsia="Tahoma" w:hAnsi="Tahoma"/>
          <w:b/>
          <w:color w:val="000000"/>
          <w:spacing w:val="2"/>
          <w:sz w:val="16"/>
          <w:lang w:val="cs-CZ"/>
        </w:rPr>
        <w:t xml:space="preserve">Strana </w:t>
      </w:r>
      <w:r>
        <w:rPr>
          <w:rFonts w:ascii="Tahoma" w:eastAsia="Tahoma" w:hAnsi="Tahoma"/>
          <w:color w:val="000000"/>
          <w:spacing w:val="2"/>
          <w:sz w:val="16"/>
          <w:lang w:val="cs-CZ"/>
        </w:rPr>
        <w:t>1</w:t>
      </w:r>
    </w:p>
    <w:sectPr w:rsidR="00595CEB">
      <w:pgSz w:w="11395" w:h="16536"/>
      <w:pgMar w:top="180" w:right="66" w:bottom="88" w:left="1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95CEB"/>
    <w:rsid w:val="00595CEB"/>
    <w:rsid w:val="0092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765FBF83-04F7-4457-B75F-96A34B20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2019-11-18T14:10:00Z</dcterms:created>
  <dcterms:modified xsi:type="dcterms:W3CDTF">2019-11-18T14:10:00Z</dcterms:modified>
</cp:coreProperties>
</file>