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2016770502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4117F" w:rsidRDefault="0014117F" w:rsidP="0014117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4117F" w:rsidRPr="00132A69" w:rsidRDefault="0014117F" w:rsidP="0014117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6153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4117F" w:rsidRPr="00D87E4D" w:rsidRDefault="0014117F" w:rsidP="001411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2016770502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28.7.2005 kupní smlouvu č. 2016770502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346 430,00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čtyřicet šest tisíc čtyři sta třicet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31.7.2035.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11 222,00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jedenáct tisíc dvě stě dvacet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1.8.2006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1.8.2007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1.8.2008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1.8.2009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1.8.2010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1.8.2011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1.8.2012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1.8.2013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1.8.2014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1.8.2015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1.8.2016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1.8.2017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1.8.2018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1.8.2019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1.8.2020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1.8.2021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1.8.2022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1.8.2023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1.8.2024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1.8.2025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1.8.2026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1.8.2027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1.8.2028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1.8.2029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1.8.2030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1.8.2031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1.8.2032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1.8.2033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1.8.2034</w:t>
      </w:r>
      <w:r>
        <w:rPr>
          <w:rFonts w:ascii="Arial" w:hAnsi="Arial" w:cs="Arial"/>
          <w:sz w:val="22"/>
          <w:szCs w:val="22"/>
        </w:rPr>
        <w:tab/>
        <w:t>11 174,00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11 174,00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31.7.2035</w:t>
      </w:r>
      <w:r>
        <w:rPr>
          <w:rFonts w:ascii="Arial" w:hAnsi="Arial" w:cs="Arial"/>
          <w:sz w:val="22"/>
          <w:szCs w:val="22"/>
        </w:rPr>
        <w:tab/>
        <w:t>11 162,00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11 162,00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</w:t>
      </w:r>
      <w:r w:rsidR="00547EA5">
        <w:rPr>
          <w:rFonts w:ascii="Arial" w:hAnsi="Arial" w:cs="Arial"/>
          <w:sz w:val="22"/>
          <w:szCs w:val="22"/>
        </w:rPr>
        <w:t>ena část kupní ceny ve výši 156.484,00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547EA5">
        <w:rPr>
          <w:rFonts w:ascii="Arial" w:hAnsi="Arial" w:cs="Arial"/>
          <w:sz w:val="22"/>
          <w:szCs w:val="22"/>
        </w:rPr>
        <w:t>jednostopadesátšesttisícčtyřistaosmdesátčtyři</w:t>
      </w:r>
      <w:proofErr w:type="spellEnd"/>
      <w:r w:rsidR="00547EA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</w:t>
      </w:r>
      <w:r w:rsidR="00547EA5">
        <w:rPr>
          <w:rFonts w:ascii="Arial" w:hAnsi="Arial" w:cs="Arial"/>
          <w:b w:val="0"/>
          <w:sz w:val="22"/>
          <w:szCs w:val="22"/>
        </w:rPr>
        <w:t>eny ve výši 189.946,00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547EA5">
        <w:rPr>
          <w:rFonts w:ascii="Arial" w:hAnsi="Arial" w:cs="Arial"/>
          <w:b w:val="0"/>
          <w:sz w:val="22"/>
          <w:szCs w:val="22"/>
        </w:rPr>
        <w:t>jednostoosmdesátdevěttisícdevětsetčtyřicetšest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547EA5" w:rsidRDefault="00547EA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14117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Pr="001D0684" w:rsidRDefault="001411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B6153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61532">
        <w:rPr>
          <w:rFonts w:ascii="Arial" w:hAnsi="Arial" w:cs="Arial"/>
          <w:sz w:val="22"/>
          <w:szCs w:val="22"/>
        </w:rPr>
        <w:t>7.11.2019</w:t>
      </w: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4117F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4117F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6153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4117F" w:rsidRPr="00D87E4D" w:rsidRDefault="0014117F" w:rsidP="001411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4117F" w:rsidRPr="00D87E4D" w:rsidRDefault="0014117F" w:rsidP="001411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4117F" w:rsidRPr="00D87E4D" w:rsidRDefault="0014117F" w:rsidP="001411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4117F" w:rsidRPr="00D87E4D" w:rsidRDefault="0014117F" w:rsidP="0014117F">
      <w:pPr>
        <w:widowControl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4117F" w:rsidRPr="00D87E4D" w:rsidRDefault="0014117F" w:rsidP="0014117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4117F" w:rsidRPr="00D87E4D" w:rsidRDefault="0014117F" w:rsidP="001411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61532" w:rsidRDefault="00B61532" w:rsidP="00334914">
      <w:pPr>
        <w:jc w:val="both"/>
        <w:rPr>
          <w:rFonts w:ascii="Arial" w:hAnsi="Arial" w:cs="Arial"/>
          <w:sz w:val="22"/>
          <w:szCs w:val="22"/>
        </w:rPr>
      </w:pPr>
    </w:p>
    <w:p w:rsidR="00B61532" w:rsidRDefault="00B61532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DF451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74" w:rsidRDefault="00743C74">
      <w:r>
        <w:separator/>
      </w:r>
    </w:p>
  </w:endnote>
  <w:endnote w:type="continuationSeparator" w:id="0">
    <w:p w:rsidR="00743C74" w:rsidRDefault="0074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74" w:rsidRDefault="00743C74">
      <w:r>
        <w:separator/>
      </w:r>
    </w:p>
  </w:footnote>
  <w:footnote w:type="continuationSeparator" w:id="0">
    <w:p w:rsidR="00743C74" w:rsidRDefault="0074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E6215"/>
    <w:rsid w:val="00104E35"/>
    <w:rsid w:val="00131658"/>
    <w:rsid w:val="0014117F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47EA5"/>
    <w:rsid w:val="005834E0"/>
    <w:rsid w:val="00616E7E"/>
    <w:rsid w:val="00743C74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F6544"/>
    <w:rsid w:val="00B0096F"/>
    <w:rsid w:val="00B074ED"/>
    <w:rsid w:val="00B61532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F4517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5E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5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F451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F451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F451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F451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F451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F451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F451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F451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F451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45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45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F45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F451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F451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F451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F451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F451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F451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F451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F451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F451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451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F451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F451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F4517"/>
    <w:pPr>
      <w:ind w:left="708"/>
    </w:pPr>
  </w:style>
  <w:style w:type="paragraph" w:customStyle="1" w:styleId="text">
    <w:name w:val="text"/>
    <w:basedOn w:val="Normln"/>
    <w:uiPriority w:val="99"/>
    <w:rsid w:val="00DF45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F45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F451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F451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F45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F45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F451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F45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F451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F451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2019-11-18T10:07:00Z</dcterms:created>
  <dcterms:modified xsi:type="dcterms:W3CDTF">2019-11-18T10:07:00Z</dcterms:modified>
</cp:coreProperties>
</file>