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EE" w:rsidRPr="00F51D28" w:rsidRDefault="00292BBC" w:rsidP="00292BBC">
      <w:pPr>
        <w:jc w:val="center"/>
        <w:outlineLvl w:val="0"/>
        <w:rPr>
          <w:rFonts w:ascii="Tahoma" w:hAnsi="Tahoma" w:cs="Tahoma"/>
          <w:b/>
          <w:color w:val="000000"/>
          <w:szCs w:val="28"/>
        </w:rPr>
      </w:pPr>
      <w:r w:rsidRPr="00F51D28">
        <w:rPr>
          <w:rFonts w:ascii="Tahoma" w:hAnsi="Tahoma" w:cs="Tahoma"/>
          <w:b/>
          <w:color w:val="000000"/>
          <w:szCs w:val="28"/>
        </w:rPr>
        <w:t xml:space="preserve">Kupní smlouva </w:t>
      </w:r>
    </w:p>
    <w:p w:rsidR="000231B2" w:rsidRDefault="00292BBC" w:rsidP="00292BBC">
      <w:pPr>
        <w:jc w:val="center"/>
        <w:rPr>
          <w:rFonts w:ascii="Tahoma" w:hAnsi="Tahoma" w:cs="Tahoma"/>
          <w:color w:val="000000"/>
          <w:sz w:val="20"/>
          <w:szCs w:val="22"/>
        </w:rPr>
      </w:pPr>
      <w:r w:rsidRPr="00F51D28">
        <w:rPr>
          <w:rFonts w:ascii="Tahoma" w:hAnsi="Tahoma" w:cs="Tahoma"/>
          <w:color w:val="000000"/>
          <w:sz w:val="20"/>
          <w:szCs w:val="22"/>
        </w:rPr>
        <w:t>(dále jen „smlouva“)</w:t>
      </w:r>
      <w:r w:rsidR="00901BEE" w:rsidRPr="00F51D28">
        <w:rPr>
          <w:rFonts w:ascii="Tahoma" w:hAnsi="Tahoma" w:cs="Tahoma"/>
          <w:color w:val="000000"/>
          <w:sz w:val="20"/>
          <w:szCs w:val="22"/>
        </w:rPr>
        <w:br/>
      </w:r>
    </w:p>
    <w:p w:rsidR="00F51D28" w:rsidRPr="00F51D28" w:rsidRDefault="00F51D28" w:rsidP="00292BBC">
      <w:pPr>
        <w:jc w:val="center"/>
        <w:rPr>
          <w:rFonts w:ascii="Tahoma" w:hAnsi="Tahoma" w:cs="Tahoma"/>
          <w:color w:val="000000"/>
          <w:sz w:val="20"/>
          <w:szCs w:val="22"/>
        </w:rPr>
      </w:pPr>
    </w:p>
    <w:p w:rsidR="00EC64AB" w:rsidRPr="00F51D28" w:rsidRDefault="00EC64AB" w:rsidP="00EC64AB">
      <w:pPr>
        <w:pStyle w:val="Normlnweb"/>
        <w:spacing w:before="0" w:after="0"/>
        <w:jc w:val="both"/>
      </w:pPr>
      <w:r w:rsidRPr="00F51D28">
        <w:rPr>
          <w:rFonts w:ascii="Tahoma" w:hAnsi="Tahoma" w:cs="Tahoma"/>
          <w:sz w:val="20"/>
          <w:szCs w:val="20"/>
        </w:rPr>
        <w:t>uzavřená dle ustanovení § 20</w:t>
      </w:r>
      <w:r w:rsidR="00C639D8" w:rsidRPr="00F51D28">
        <w:rPr>
          <w:rFonts w:ascii="Tahoma" w:hAnsi="Tahoma" w:cs="Tahoma"/>
          <w:sz w:val="20"/>
          <w:szCs w:val="20"/>
        </w:rPr>
        <w:t>79</w:t>
      </w:r>
      <w:r w:rsidRPr="00F51D28">
        <w:rPr>
          <w:rFonts w:ascii="Tahoma" w:hAnsi="Tahoma" w:cs="Tahoma"/>
          <w:sz w:val="20"/>
          <w:szCs w:val="20"/>
        </w:rPr>
        <w:t xml:space="preserve"> a násl. a ustanovení souvisejících zákona číslo 89/2012 Sb., občanského zákoníku, ve znění pozdějších předpisů, prodeje a koupě předmětu převodu jak je uveden níže v kupní smlouvě, níže uvedeného dne, měsíce a roku mezi smluvními stranami dle svého prohlášení plně svéprávnými, jimiž jsou:</w:t>
      </w:r>
    </w:p>
    <w:p w:rsidR="00EC64AB" w:rsidRPr="00EC01E3" w:rsidRDefault="00EC64AB" w:rsidP="00EC64AB">
      <w:pPr>
        <w:pStyle w:val="Normlnweb"/>
        <w:spacing w:before="0" w:after="0"/>
        <w:rPr>
          <w:sz w:val="20"/>
          <w:szCs w:val="20"/>
        </w:rPr>
      </w:pPr>
    </w:p>
    <w:p w:rsidR="000231B2" w:rsidRPr="00EC01E3" w:rsidRDefault="000231B2">
      <w:pPr>
        <w:rPr>
          <w:rFonts w:ascii="Tahoma" w:hAnsi="Tahoma" w:cs="Tahoma"/>
          <w:color w:val="000000"/>
          <w:sz w:val="20"/>
          <w:szCs w:val="20"/>
        </w:rPr>
      </w:pPr>
    </w:p>
    <w:p w:rsidR="00BB6854" w:rsidRPr="00F51D28" w:rsidRDefault="00BB6854" w:rsidP="00BB6854">
      <w:pPr>
        <w:rPr>
          <w:rFonts w:ascii="Tahoma" w:hAnsi="Tahoma" w:cs="Tahoma"/>
          <w:b/>
          <w:color w:val="000000"/>
          <w:sz w:val="20"/>
          <w:szCs w:val="20"/>
        </w:rPr>
      </w:pPr>
      <w:r w:rsidRPr="00F51D28">
        <w:rPr>
          <w:rFonts w:ascii="Tahoma" w:hAnsi="Tahoma" w:cs="Tahoma"/>
          <w:b/>
          <w:color w:val="000000"/>
          <w:sz w:val="20"/>
          <w:szCs w:val="20"/>
        </w:rPr>
        <w:t>Zdravotnický holding Královéhradeckého kraje a.s.</w:t>
      </w:r>
    </w:p>
    <w:p w:rsidR="00BB6854" w:rsidRPr="00F51D28" w:rsidRDefault="00BB6854" w:rsidP="00BB6854">
      <w:pPr>
        <w:rPr>
          <w:rFonts w:ascii="Tahoma" w:hAnsi="Tahoma" w:cs="Tahoma"/>
          <w:color w:val="000000"/>
          <w:sz w:val="20"/>
          <w:szCs w:val="20"/>
        </w:rPr>
      </w:pPr>
      <w:r w:rsidRPr="00F51D28">
        <w:rPr>
          <w:rFonts w:ascii="Tahoma" w:hAnsi="Tahoma" w:cs="Tahoma"/>
          <w:color w:val="000000"/>
          <w:sz w:val="20"/>
          <w:szCs w:val="20"/>
        </w:rPr>
        <w:t>IČ: 259 97 556</w:t>
      </w:r>
    </w:p>
    <w:p w:rsidR="00BB6854" w:rsidRPr="00F51D28" w:rsidRDefault="00BB6854" w:rsidP="00BB6854">
      <w:pPr>
        <w:rPr>
          <w:rFonts w:ascii="Tahoma" w:hAnsi="Tahoma" w:cs="Tahoma"/>
          <w:color w:val="000000"/>
          <w:sz w:val="20"/>
          <w:szCs w:val="20"/>
        </w:rPr>
      </w:pPr>
      <w:r>
        <w:rPr>
          <w:rFonts w:ascii="Tahoma" w:hAnsi="Tahoma" w:cs="Tahoma"/>
          <w:color w:val="000000"/>
          <w:sz w:val="20"/>
          <w:szCs w:val="20"/>
        </w:rPr>
        <w:t>s</w:t>
      </w:r>
      <w:r w:rsidRPr="00F51D28">
        <w:rPr>
          <w:rFonts w:ascii="Tahoma" w:hAnsi="Tahoma" w:cs="Tahoma"/>
          <w:color w:val="000000"/>
          <w:sz w:val="20"/>
          <w:szCs w:val="20"/>
        </w:rPr>
        <w:t xml:space="preserve">e sídlem: </w:t>
      </w:r>
      <w:r>
        <w:rPr>
          <w:rFonts w:ascii="Tahoma" w:hAnsi="Tahoma" w:cs="Tahoma"/>
          <w:color w:val="000000"/>
          <w:sz w:val="20"/>
          <w:szCs w:val="20"/>
        </w:rPr>
        <w:t>Pivovarské náměstí 1245/2,</w:t>
      </w:r>
      <w:r w:rsidRPr="00F51D28">
        <w:rPr>
          <w:rFonts w:ascii="Tahoma" w:hAnsi="Tahoma" w:cs="Tahoma"/>
          <w:color w:val="000000"/>
          <w:sz w:val="20"/>
          <w:szCs w:val="20"/>
        </w:rPr>
        <w:t xml:space="preserve"> 500 03 Hradec Králové</w:t>
      </w:r>
    </w:p>
    <w:p w:rsidR="00BB6854" w:rsidRPr="00472AA1" w:rsidRDefault="00BB6854" w:rsidP="007D6B25">
      <w:pPr>
        <w:jc w:val="both"/>
        <w:rPr>
          <w:rFonts w:ascii="Tahoma" w:hAnsi="Tahoma" w:cs="Tahoma"/>
          <w:color w:val="000000"/>
          <w:sz w:val="20"/>
          <w:szCs w:val="20"/>
        </w:rPr>
      </w:pPr>
      <w:r w:rsidRPr="00472AA1">
        <w:rPr>
          <w:rFonts w:ascii="Tahoma" w:hAnsi="Tahoma" w:cs="Tahoma"/>
          <w:color w:val="000000"/>
          <w:sz w:val="20"/>
          <w:szCs w:val="20"/>
        </w:rPr>
        <w:t xml:space="preserve">zapsaná v obchodním rejstříku Krajského soudu v Hradci Králové pod spisovou značkou B 2321 </w:t>
      </w:r>
    </w:p>
    <w:p w:rsidR="007D6B25" w:rsidRDefault="00BB6854">
      <w:pPr>
        <w:rPr>
          <w:rFonts w:ascii="Tahoma" w:hAnsi="Tahoma" w:cs="Tahoma"/>
          <w:color w:val="000000"/>
          <w:sz w:val="20"/>
          <w:szCs w:val="20"/>
        </w:rPr>
      </w:pPr>
      <w:r w:rsidRPr="00472AA1">
        <w:rPr>
          <w:rFonts w:ascii="Tahoma" w:hAnsi="Tahoma" w:cs="Tahoma"/>
          <w:color w:val="000000"/>
          <w:sz w:val="20"/>
          <w:szCs w:val="20"/>
        </w:rPr>
        <w:t>zastoupená panem Ing. M</w:t>
      </w:r>
      <w:r w:rsidR="007D6B25">
        <w:rPr>
          <w:rFonts w:ascii="Tahoma" w:hAnsi="Tahoma" w:cs="Tahoma"/>
          <w:color w:val="000000"/>
          <w:sz w:val="20"/>
          <w:szCs w:val="20"/>
        </w:rPr>
        <w:t>a</w:t>
      </w:r>
      <w:r w:rsidRPr="00472AA1">
        <w:rPr>
          <w:rFonts w:ascii="Tahoma" w:hAnsi="Tahoma" w:cs="Tahoma"/>
          <w:color w:val="000000"/>
          <w:sz w:val="20"/>
          <w:szCs w:val="20"/>
        </w:rPr>
        <w:t>r</w:t>
      </w:r>
      <w:r w:rsidR="007D6B25">
        <w:rPr>
          <w:rFonts w:ascii="Tahoma" w:hAnsi="Tahoma" w:cs="Tahoma"/>
          <w:color w:val="000000"/>
          <w:sz w:val="20"/>
          <w:szCs w:val="20"/>
        </w:rPr>
        <w:t>ianem</w:t>
      </w:r>
      <w:r w:rsidRPr="00472AA1">
        <w:rPr>
          <w:rFonts w:ascii="Tahoma" w:hAnsi="Tahoma" w:cs="Tahoma"/>
          <w:color w:val="000000"/>
          <w:sz w:val="20"/>
          <w:szCs w:val="20"/>
        </w:rPr>
        <w:t xml:space="preserve"> </w:t>
      </w:r>
      <w:proofErr w:type="spellStart"/>
      <w:r w:rsidR="007D6B25">
        <w:rPr>
          <w:rFonts w:ascii="Tahoma" w:hAnsi="Tahoma" w:cs="Tahoma"/>
          <w:color w:val="000000"/>
          <w:sz w:val="20"/>
          <w:szCs w:val="20"/>
        </w:rPr>
        <w:t>Tomašíkem</w:t>
      </w:r>
      <w:proofErr w:type="spellEnd"/>
      <w:r w:rsidRPr="00472AA1">
        <w:rPr>
          <w:rFonts w:ascii="Tahoma" w:hAnsi="Tahoma" w:cs="Tahoma"/>
          <w:color w:val="000000"/>
          <w:sz w:val="20"/>
          <w:szCs w:val="20"/>
        </w:rPr>
        <w:t xml:space="preserve">, </w:t>
      </w:r>
      <w:r w:rsidR="007D6B25">
        <w:rPr>
          <w:rFonts w:ascii="Tahoma" w:hAnsi="Tahoma" w:cs="Tahoma"/>
          <w:color w:val="000000"/>
          <w:sz w:val="20"/>
          <w:szCs w:val="20"/>
        </w:rPr>
        <w:t>MBA</w:t>
      </w:r>
      <w:r w:rsidRPr="00472AA1">
        <w:rPr>
          <w:rFonts w:ascii="Tahoma" w:hAnsi="Tahoma" w:cs="Tahoma"/>
          <w:color w:val="000000"/>
          <w:sz w:val="20"/>
          <w:szCs w:val="20"/>
        </w:rPr>
        <w:t>,</w:t>
      </w:r>
      <w:r>
        <w:rPr>
          <w:rFonts w:ascii="Tahoma" w:hAnsi="Tahoma" w:cs="Tahoma"/>
          <w:color w:val="000000"/>
          <w:sz w:val="20"/>
          <w:szCs w:val="20"/>
        </w:rPr>
        <w:t xml:space="preserve"> </w:t>
      </w:r>
      <w:r w:rsidR="003571CB" w:rsidRPr="003571CB">
        <w:rPr>
          <w:rFonts w:ascii="Tahoma" w:hAnsi="Tahoma" w:cs="Tahoma"/>
          <w:color w:val="000000"/>
          <w:sz w:val="20"/>
          <w:szCs w:val="20"/>
          <w:highlight w:val="black"/>
        </w:rPr>
        <w:t>xxxxxxxxxxxxxxxxxxxxxxxx</w:t>
      </w:r>
      <w:r w:rsidR="003571CB" w:rsidRPr="003571CB">
        <w:rPr>
          <w:highlight w:val="black"/>
        </w:rPr>
        <w:t>xXxxxxxxxxxxxxxxxxxxxXxxxxxxxxxxxxxxxxxx</w:t>
      </w:r>
      <w:r w:rsidR="003571CB" w:rsidRPr="003571CB">
        <w:rPr>
          <w:rFonts w:ascii="Tahoma" w:hAnsi="Tahoma" w:cs="Tahoma"/>
          <w:color w:val="000000"/>
          <w:sz w:val="20"/>
          <w:szCs w:val="20"/>
          <w:highlight w:val="black"/>
        </w:rPr>
        <w:t>xxxxxxxXxxxxxxXxxxxxx</w:t>
      </w:r>
      <w:bookmarkStart w:id="0" w:name="_GoBack"/>
      <w:bookmarkEnd w:id="0"/>
    </w:p>
    <w:p w:rsidR="00901BEE" w:rsidRPr="00F51D28" w:rsidRDefault="00901BEE">
      <w:pPr>
        <w:rPr>
          <w:rFonts w:ascii="Tahoma" w:hAnsi="Tahoma" w:cs="Tahoma"/>
          <w:i/>
          <w:color w:val="000000"/>
          <w:sz w:val="20"/>
          <w:szCs w:val="20"/>
        </w:rPr>
      </w:pPr>
      <w:r w:rsidRPr="00F51D28">
        <w:rPr>
          <w:rFonts w:ascii="Tahoma" w:hAnsi="Tahoma" w:cs="Tahoma"/>
          <w:i/>
          <w:color w:val="000000"/>
          <w:sz w:val="20"/>
          <w:szCs w:val="20"/>
        </w:rPr>
        <w:t xml:space="preserve">(dále </w:t>
      </w:r>
      <w:r w:rsidR="00270FB9" w:rsidRPr="00F51D28">
        <w:rPr>
          <w:rFonts w:ascii="Tahoma" w:hAnsi="Tahoma" w:cs="Tahoma"/>
          <w:i/>
          <w:color w:val="000000"/>
          <w:sz w:val="20"/>
          <w:szCs w:val="20"/>
        </w:rPr>
        <w:t>jako</w:t>
      </w:r>
      <w:r w:rsidRPr="00F51D28">
        <w:rPr>
          <w:rFonts w:ascii="Tahoma" w:hAnsi="Tahoma" w:cs="Tahoma"/>
          <w:i/>
          <w:color w:val="000000"/>
          <w:sz w:val="20"/>
          <w:szCs w:val="20"/>
        </w:rPr>
        <w:t xml:space="preserve"> </w:t>
      </w:r>
      <w:r w:rsidR="00270FB9" w:rsidRPr="00F51D28">
        <w:rPr>
          <w:rFonts w:ascii="Tahoma" w:hAnsi="Tahoma" w:cs="Tahoma"/>
          <w:i/>
          <w:color w:val="000000"/>
          <w:sz w:val="20"/>
          <w:szCs w:val="20"/>
        </w:rPr>
        <w:t xml:space="preserve">„vlastník“ nebo </w:t>
      </w:r>
      <w:r w:rsidRPr="00F51D28">
        <w:rPr>
          <w:rFonts w:ascii="Tahoma" w:hAnsi="Tahoma" w:cs="Tahoma"/>
          <w:i/>
          <w:color w:val="000000"/>
          <w:sz w:val="20"/>
          <w:szCs w:val="20"/>
        </w:rPr>
        <w:t>„prodávající“)</w:t>
      </w:r>
    </w:p>
    <w:p w:rsidR="007D6B25" w:rsidRPr="00EC01E3" w:rsidRDefault="007D6B25">
      <w:pPr>
        <w:rPr>
          <w:rFonts w:ascii="Tahoma" w:hAnsi="Tahoma" w:cs="Tahoma"/>
          <w:color w:val="000000"/>
          <w:sz w:val="20"/>
          <w:szCs w:val="20"/>
        </w:rPr>
      </w:pPr>
    </w:p>
    <w:p w:rsidR="003A57AF" w:rsidRPr="00EC01E3" w:rsidRDefault="00CC5233">
      <w:pPr>
        <w:rPr>
          <w:rFonts w:ascii="Tahoma" w:hAnsi="Tahoma" w:cs="Tahoma"/>
          <w:color w:val="000000"/>
          <w:sz w:val="20"/>
          <w:szCs w:val="20"/>
        </w:rPr>
      </w:pPr>
      <w:r w:rsidRPr="00F51D28">
        <w:rPr>
          <w:rFonts w:ascii="Tahoma" w:hAnsi="Tahoma" w:cs="Tahoma"/>
          <w:color w:val="000000"/>
          <w:sz w:val="20"/>
          <w:szCs w:val="22"/>
        </w:rPr>
        <w:t>a</w:t>
      </w:r>
      <w:r w:rsidR="00901BEE" w:rsidRPr="00F51D28">
        <w:rPr>
          <w:rFonts w:ascii="Tahoma" w:hAnsi="Tahoma" w:cs="Tahoma"/>
          <w:color w:val="000000"/>
          <w:sz w:val="20"/>
          <w:szCs w:val="22"/>
        </w:rPr>
        <w:br/>
      </w:r>
    </w:p>
    <w:p w:rsidR="00794871" w:rsidRPr="00F51D28" w:rsidRDefault="00661D24">
      <w:pPr>
        <w:rPr>
          <w:rFonts w:ascii="Tahoma" w:hAnsi="Tahoma" w:cs="Tahoma"/>
          <w:b/>
          <w:color w:val="000000"/>
          <w:sz w:val="20"/>
          <w:szCs w:val="20"/>
        </w:rPr>
      </w:pPr>
      <w:r>
        <w:rPr>
          <w:rFonts w:ascii="Tahoma" w:hAnsi="Tahoma" w:cs="Tahoma"/>
          <w:b/>
          <w:color w:val="000000"/>
          <w:sz w:val="20"/>
          <w:szCs w:val="20"/>
        </w:rPr>
        <w:t>Ing. Taťána Bártová</w:t>
      </w:r>
      <w:r w:rsidR="00EC01E3">
        <w:rPr>
          <w:rFonts w:ascii="Tahoma" w:hAnsi="Tahoma" w:cs="Tahoma"/>
          <w:b/>
          <w:color w:val="000000"/>
          <w:sz w:val="20"/>
          <w:szCs w:val="20"/>
        </w:rPr>
        <w:t xml:space="preserve"> </w:t>
      </w:r>
    </w:p>
    <w:p w:rsidR="00794871" w:rsidRPr="00F51D28" w:rsidRDefault="00661D24">
      <w:pPr>
        <w:rPr>
          <w:rFonts w:ascii="Tahoma" w:hAnsi="Tahoma" w:cs="Tahoma"/>
          <w:color w:val="000000"/>
          <w:sz w:val="20"/>
          <w:szCs w:val="20"/>
        </w:rPr>
      </w:pPr>
      <w:r>
        <w:rPr>
          <w:rFonts w:ascii="Tahoma" w:hAnsi="Tahoma" w:cs="Tahoma"/>
          <w:color w:val="000000"/>
          <w:sz w:val="20"/>
          <w:szCs w:val="20"/>
        </w:rPr>
        <w:t xml:space="preserve">adresa: </w:t>
      </w:r>
      <w:proofErr w:type="spellStart"/>
      <w:r w:rsidR="00896674" w:rsidRPr="00896674">
        <w:rPr>
          <w:rFonts w:ascii="Tahoma" w:hAnsi="Tahoma" w:cs="Tahoma"/>
          <w:sz w:val="20"/>
          <w:szCs w:val="20"/>
          <w:highlight w:val="black"/>
        </w:rPr>
        <w:t>Xxxxxxxxxxxxx</w:t>
      </w:r>
      <w:proofErr w:type="spellEnd"/>
      <w:r>
        <w:rPr>
          <w:rFonts w:ascii="Tahoma" w:hAnsi="Tahoma" w:cs="Tahoma"/>
          <w:color w:val="000000"/>
          <w:sz w:val="20"/>
          <w:szCs w:val="20"/>
        </w:rPr>
        <w:t xml:space="preserve">, Rosice nad Labem, 533 51 </w:t>
      </w:r>
      <w:proofErr w:type="spellStart"/>
      <w:r w:rsidR="00896674" w:rsidRPr="00896674">
        <w:rPr>
          <w:rFonts w:ascii="Tahoma" w:hAnsi="Tahoma" w:cs="Tahoma"/>
          <w:color w:val="000000"/>
          <w:sz w:val="20"/>
          <w:szCs w:val="20"/>
          <w:highlight w:val="black"/>
        </w:rPr>
        <w:t>Xxxxxxxxx</w:t>
      </w:r>
      <w:proofErr w:type="spellEnd"/>
      <w:r w:rsidR="009F0B60" w:rsidRPr="00F51D28">
        <w:rPr>
          <w:rFonts w:ascii="Tahoma" w:hAnsi="Tahoma" w:cs="Tahoma"/>
          <w:color w:val="000000"/>
          <w:sz w:val="20"/>
          <w:szCs w:val="20"/>
        </w:rPr>
        <w:t xml:space="preserve"> </w:t>
      </w:r>
    </w:p>
    <w:p w:rsidR="00E4753A" w:rsidRPr="00DF1F3F" w:rsidRDefault="007D6B25" w:rsidP="00E4753A">
      <w:pPr>
        <w:rPr>
          <w:rFonts w:ascii="Tahoma" w:hAnsi="Tahoma" w:cs="Tahoma"/>
          <w:color w:val="000000"/>
          <w:sz w:val="20"/>
          <w:szCs w:val="20"/>
          <w:highlight w:val="yellow"/>
        </w:rPr>
      </w:pPr>
      <w:r>
        <w:rPr>
          <w:rFonts w:ascii="Tahoma" w:hAnsi="Tahoma" w:cs="Tahoma"/>
          <w:color w:val="000000"/>
          <w:sz w:val="20"/>
          <w:szCs w:val="20"/>
        </w:rPr>
        <w:t xml:space="preserve">datum </w:t>
      </w:r>
      <w:r w:rsidR="00AE2648">
        <w:rPr>
          <w:rFonts w:ascii="Tahoma" w:hAnsi="Tahoma" w:cs="Tahoma"/>
          <w:color w:val="000000"/>
          <w:sz w:val="20"/>
          <w:szCs w:val="20"/>
        </w:rPr>
        <w:t>nar</w:t>
      </w:r>
      <w:r>
        <w:rPr>
          <w:rFonts w:ascii="Tahoma" w:hAnsi="Tahoma" w:cs="Tahoma"/>
          <w:color w:val="000000"/>
          <w:sz w:val="20"/>
          <w:szCs w:val="20"/>
        </w:rPr>
        <w:t>ození:</w:t>
      </w:r>
      <w:r w:rsidR="00661D24">
        <w:rPr>
          <w:rFonts w:ascii="Tahoma" w:hAnsi="Tahoma" w:cs="Tahoma"/>
          <w:color w:val="000000"/>
          <w:sz w:val="20"/>
          <w:szCs w:val="20"/>
        </w:rPr>
        <w:t xml:space="preserve"> </w:t>
      </w:r>
      <w:proofErr w:type="spellStart"/>
      <w:r w:rsidR="00896674" w:rsidRPr="00896674">
        <w:rPr>
          <w:rFonts w:ascii="Tahoma" w:hAnsi="Tahoma" w:cs="Tahoma"/>
          <w:color w:val="000000"/>
          <w:sz w:val="20"/>
          <w:szCs w:val="20"/>
          <w:highlight w:val="black"/>
        </w:rPr>
        <w:t>xxxxxxxx</w:t>
      </w:r>
      <w:proofErr w:type="spellEnd"/>
      <w:r w:rsidR="00896674">
        <w:rPr>
          <w:rFonts w:ascii="Tahoma" w:hAnsi="Tahoma" w:cs="Tahoma"/>
          <w:color w:val="000000"/>
          <w:sz w:val="20"/>
          <w:szCs w:val="20"/>
        </w:rPr>
        <w:t xml:space="preserve"> </w:t>
      </w:r>
      <w:r w:rsidR="00661D24">
        <w:rPr>
          <w:rFonts w:ascii="Tahoma" w:hAnsi="Tahoma" w:cs="Tahoma"/>
          <w:color w:val="000000"/>
          <w:sz w:val="20"/>
          <w:szCs w:val="20"/>
        </w:rPr>
        <w:t>1963</w:t>
      </w:r>
      <w:r w:rsidR="00EC01E3">
        <w:rPr>
          <w:rFonts w:ascii="Tahoma" w:hAnsi="Tahoma" w:cs="Tahoma"/>
          <w:color w:val="000000"/>
          <w:sz w:val="20"/>
          <w:szCs w:val="20"/>
        </w:rPr>
        <w:t xml:space="preserve"> </w:t>
      </w:r>
    </w:p>
    <w:p w:rsidR="00901BEE" w:rsidRPr="00F51D28" w:rsidRDefault="00BB6854" w:rsidP="00E4753A">
      <w:pPr>
        <w:rPr>
          <w:rFonts w:ascii="Tahoma" w:hAnsi="Tahoma" w:cs="Tahoma"/>
          <w:i/>
          <w:color w:val="000000"/>
          <w:sz w:val="20"/>
          <w:szCs w:val="20"/>
        </w:rPr>
      </w:pPr>
      <w:r>
        <w:rPr>
          <w:rFonts w:ascii="Tahoma" w:hAnsi="Tahoma" w:cs="Tahoma"/>
          <w:i/>
          <w:color w:val="000000"/>
          <w:sz w:val="20"/>
          <w:szCs w:val="20"/>
        </w:rPr>
        <w:t xml:space="preserve">(dále jako </w:t>
      </w:r>
      <w:r w:rsidR="00901BEE" w:rsidRPr="00F51D28">
        <w:rPr>
          <w:rFonts w:ascii="Tahoma" w:hAnsi="Tahoma" w:cs="Tahoma"/>
          <w:i/>
          <w:color w:val="000000"/>
          <w:sz w:val="20"/>
          <w:szCs w:val="20"/>
        </w:rPr>
        <w:t>„kupující“)</w:t>
      </w:r>
    </w:p>
    <w:p w:rsidR="00901BEE" w:rsidRPr="00F51D28" w:rsidRDefault="00901BEE">
      <w:pPr>
        <w:rPr>
          <w:rFonts w:ascii="Tahoma" w:hAnsi="Tahoma" w:cs="Tahoma"/>
          <w:color w:val="000000"/>
          <w:sz w:val="20"/>
          <w:szCs w:val="20"/>
        </w:rPr>
      </w:pPr>
    </w:p>
    <w:p w:rsidR="00901BEE" w:rsidRPr="00F51D28" w:rsidRDefault="00901BEE">
      <w:pPr>
        <w:rPr>
          <w:rFonts w:ascii="Tahoma" w:hAnsi="Tahoma" w:cs="Tahoma"/>
          <w:color w:val="000000"/>
          <w:sz w:val="20"/>
          <w:szCs w:val="20"/>
        </w:rPr>
      </w:pPr>
    </w:p>
    <w:p w:rsidR="00901BEE" w:rsidRPr="00F51D28" w:rsidRDefault="00901BEE" w:rsidP="00DA5779">
      <w:pPr>
        <w:jc w:val="center"/>
        <w:outlineLvl w:val="0"/>
        <w:rPr>
          <w:rFonts w:ascii="Tahoma" w:hAnsi="Tahoma" w:cs="Tahoma"/>
          <w:sz w:val="20"/>
          <w:szCs w:val="20"/>
        </w:rPr>
      </w:pPr>
      <w:r w:rsidRPr="00F51D28">
        <w:rPr>
          <w:rFonts w:ascii="Tahoma" w:hAnsi="Tahoma" w:cs="Tahoma"/>
          <w:b/>
          <w:bCs/>
          <w:sz w:val="20"/>
          <w:szCs w:val="20"/>
        </w:rPr>
        <w:t>Článek I</w:t>
      </w:r>
      <w:r w:rsidR="00691411" w:rsidRPr="00F51D28">
        <w:rPr>
          <w:rFonts w:ascii="Tahoma" w:hAnsi="Tahoma" w:cs="Tahoma"/>
          <w:b/>
          <w:bCs/>
          <w:sz w:val="20"/>
          <w:szCs w:val="20"/>
        </w:rPr>
        <w:t>.</w:t>
      </w:r>
    </w:p>
    <w:p w:rsidR="00F55C7D" w:rsidRPr="00F51D28" w:rsidRDefault="00F55C7D" w:rsidP="00F55C7D">
      <w:pPr>
        <w:jc w:val="center"/>
        <w:rPr>
          <w:rFonts w:ascii="Tahoma" w:hAnsi="Tahoma" w:cs="Tahoma"/>
          <w:b/>
          <w:sz w:val="20"/>
          <w:szCs w:val="20"/>
        </w:rPr>
      </w:pPr>
      <w:r w:rsidRPr="00F51D28">
        <w:rPr>
          <w:rFonts w:ascii="Tahoma" w:hAnsi="Tahoma" w:cs="Tahoma"/>
          <w:b/>
          <w:sz w:val="20"/>
          <w:szCs w:val="20"/>
        </w:rPr>
        <w:t xml:space="preserve">Prohlášení </w:t>
      </w:r>
      <w:r w:rsidR="001A62A3" w:rsidRPr="00F51D28">
        <w:rPr>
          <w:rFonts w:ascii="Tahoma" w:hAnsi="Tahoma" w:cs="Tahoma"/>
          <w:b/>
          <w:sz w:val="20"/>
          <w:szCs w:val="20"/>
        </w:rPr>
        <w:t>prodávajícího</w:t>
      </w:r>
    </w:p>
    <w:p w:rsidR="0044648E" w:rsidRPr="00F51D28" w:rsidRDefault="0044648E">
      <w:pPr>
        <w:jc w:val="both"/>
        <w:rPr>
          <w:rFonts w:ascii="Tahoma" w:hAnsi="Tahoma" w:cs="Tahoma"/>
          <w:sz w:val="20"/>
          <w:szCs w:val="20"/>
        </w:rPr>
      </w:pPr>
    </w:p>
    <w:p w:rsidR="00901BEE" w:rsidRPr="00F51D28" w:rsidRDefault="00901BEE" w:rsidP="00860A49">
      <w:pPr>
        <w:jc w:val="both"/>
        <w:rPr>
          <w:rFonts w:ascii="Tahoma" w:hAnsi="Tahoma" w:cs="Tahoma"/>
          <w:color w:val="000000"/>
          <w:sz w:val="20"/>
          <w:szCs w:val="20"/>
        </w:rPr>
      </w:pPr>
      <w:r w:rsidRPr="00F51D28">
        <w:rPr>
          <w:rFonts w:ascii="Tahoma" w:hAnsi="Tahoma" w:cs="Tahoma"/>
          <w:sz w:val="20"/>
          <w:szCs w:val="20"/>
        </w:rPr>
        <w:t xml:space="preserve">Prodávající prohlašuje, že je dle </w:t>
      </w:r>
      <w:r w:rsidR="00364EFC">
        <w:rPr>
          <w:rFonts w:ascii="Tahoma" w:hAnsi="Tahoma" w:cs="Tahoma"/>
          <w:sz w:val="20"/>
          <w:szCs w:val="20"/>
        </w:rPr>
        <w:t>Kupní smlouvy</w:t>
      </w:r>
      <w:r w:rsidR="00780ED0">
        <w:rPr>
          <w:rFonts w:ascii="Tahoma" w:hAnsi="Tahoma" w:cs="Tahoma"/>
          <w:sz w:val="20"/>
          <w:szCs w:val="20"/>
        </w:rPr>
        <w:t xml:space="preserve"> podepsané dne 19. 11. 2018 vlastníkem </w:t>
      </w:r>
      <w:r w:rsidRPr="00F51D28">
        <w:rPr>
          <w:rFonts w:ascii="Tahoma" w:hAnsi="Tahoma" w:cs="Tahoma"/>
          <w:sz w:val="20"/>
          <w:szCs w:val="20"/>
        </w:rPr>
        <w:t>bytov</w:t>
      </w:r>
      <w:r w:rsidR="00780ED0">
        <w:rPr>
          <w:rFonts w:ascii="Tahoma" w:hAnsi="Tahoma" w:cs="Tahoma"/>
          <w:sz w:val="20"/>
          <w:szCs w:val="20"/>
        </w:rPr>
        <w:t>é</w:t>
      </w:r>
      <w:r w:rsidRPr="00F51D28">
        <w:rPr>
          <w:rFonts w:ascii="Tahoma" w:hAnsi="Tahoma" w:cs="Tahoma"/>
          <w:sz w:val="20"/>
          <w:szCs w:val="20"/>
        </w:rPr>
        <w:t xml:space="preserve"> jednotk</w:t>
      </w:r>
      <w:r w:rsidR="00780ED0">
        <w:rPr>
          <w:rFonts w:ascii="Tahoma" w:hAnsi="Tahoma" w:cs="Tahoma"/>
          <w:sz w:val="20"/>
          <w:szCs w:val="20"/>
        </w:rPr>
        <w:t>y</w:t>
      </w:r>
      <w:r w:rsidRPr="00F51D28">
        <w:rPr>
          <w:rFonts w:ascii="Tahoma" w:hAnsi="Tahoma" w:cs="Tahoma"/>
          <w:sz w:val="20"/>
          <w:szCs w:val="20"/>
        </w:rPr>
        <w:t xml:space="preserve"> v budově č.</w:t>
      </w:r>
      <w:r w:rsidR="00611904" w:rsidRPr="00F51D28">
        <w:rPr>
          <w:rFonts w:ascii="Tahoma" w:hAnsi="Tahoma" w:cs="Tahoma"/>
          <w:sz w:val="20"/>
          <w:szCs w:val="20"/>
        </w:rPr>
        <w:t xml:space="preserve"> </w:t>
      </w:r>
      <w:r w:rsidRPr="00F51D28">
        <w:rPr>
          <w:rFonts w:ascii="Tahoma" w:hAnsi="Tahoma" w:cs="Tahoma"/>
          <w:sz w:val="20"/>
          <w:szCs w:val="20"/>
        </w:rPr>
        <w:t xml:space="preserve">p. </w:t>
      </w:r>
      <w:r w:rsidR="006564E6" w:rsidRPr="00F51D28">
        <w:rPr>
          <w:rFonts w:ascii="Tahoma" w:hAnsi="Tahoma" w:cs="Tahoma"/>
          <w:sz w:val="20"/>
          <w:szCs w:val="20"/>
        </w:rPr>
        <w:t>680</w:t>
      </w:r>
      <w:r w:rsidR="00934F76" w:rsidRPr="00F51D28">
        <w:rPr>
          <w:rFonts w:ascii="Tahoma" w:hAnsi="Tahoma" w:cs="Tahoma"/>
          <w:sz w:val="20"/>
          <w:szCs w:val="20"/>
        </w:rPr>
        <w:t xml:space="preserve"> </w:t>
      </w:r>
      <w:r w:rsidR="00DA2EAA" w:rsidRPr="00F51D28">
        <w:rPr>
          <w:rFonts w:ascii="Tahoma" w:hAnsi="Tahoma" w:cs="Tahoma"/>
          <w:sz w:val="20"/>
          <w:szCs w:val="20"/>
        </w:rPr>
        <w:t xml:space="preserve">stojící </w:t>
      </w:r>
      <w:r w:rsidR="0056458A" w:rsidRPr="00F51D28">
        <w:rPr>
          <w:rFonts w:ascii="Tahoma" w:hAnsi="Tahoma" w:cs="Tahoma"/>
          <w:sz w:val="20"/>
          <w:szCs w:val="20"/>
        </w:rPr>
        <w:t>n</w:t>
      </w:r>
      <w:r w:rsidR="00ED3182" w:rsidRPr="00F51D28">
        <w:rPr>
          <w:rFonts w:ascii="Tahoma" w:hAnsi="Tahoma" w:cs="Tahoma"/>
          <w:sz w:val="20"/>
          <w:szCs w:val="20"/>
        </w:rPr>
        <w:t xml:space="preserve">a </w:t>
      </w:r>
      <w:r w:rsidR="00934F76" w:rsidRPr="00F51D28">
        <w:rPr>
          <w:rFonts w:ascii="Tahoma" w:hAnsi="Tahoma" w:cs="Tahoma"/>
          <w:sz w:val="20"/>
          <w:szCs w:val="20"/>
        </w:rPr>
        <w:t xml:space="preserve">pozemku </w:t>
      </w:r>
      <w:r w:rsidRPr="00F51D28">
        <w:rPr>
          <w:rFonts w:ascii="Tahoma" w:hAnsi="Tahoma" w:cs="Tahoma"/>
          <w:sz w:val="20"/>
          <w:szCs w:val="20"/>
        </w:rPr>
        <w:t>parc</w:t>
      </w:r>
      <w:r w:rsidR="00735DBE">
        <w:rPr>
          <w:rFonts w:ascii="Tahoma" w:hAnsi="Tahoma" w:cs="Tahoma"/>
          <w:sz w:val="20"/>
          <w:szCs w:val="20"/>
        </w:rPr>
        <w:t>elní</w:t>
      </w:r>
      <w:r w:rsidRPr="00F51D28">
        <w:rPr>
          <w:rFonts w:ascii="Tahoma" w:hAnsi="Tahoma" w:cs="Tahoma"/>
          <w:sz w:val="20"/>
          <w:szCs w:val="20"/>
        </w:rPr>
        <w:t xml:space="preserve"> č.</w:t>
      </w:r>
      <w:r w:rsidR="001D2D70" w:rsidRPr="00F51D28">
        <w:rPr>
          <w:rFonts w:ascii="Tahoma" w:hAnsi="Tahoma" w:cs="Tahoma"/>
          <w:sz w:val="20"/>
          <w:szCs w:val="20"/>
        </w:rPr>
        <w:t xml:space="preserve"> </w:t>
      </w:r>
      <w:r w:rsidR="006564E6" w:rsidRPr="00F51D28">
        <w:rPr>
          <w:rFonts w:ascii="Tahoma" w:hAnsi="Tahoma" w:cs="Tahoma"/>
          <w:sz w:val="20"/>
          <w:szCs w:val="20"/>
        </w:rPr>
        <w:t>1147/13</w:t>
      </w:r>
      <w:r w:rsidR="00ED3182" w:rsidRPr="00F51D28">
        <w:rPr>
          <w:rFonts w:ascii="Tahoma" w:hAnsi="Tahoma" w:cs="Tahoma"/>
          <w:sz w:val="20"/>
          <w:szCs w:val="20"/>
        </w:rPr>
        <w:t xml:space="preserve"> – zastavěná plocha a nádvoří, </w:t>
      </w:r>
      <w:r w:rsidRPr="00F51D28">
        <w:rPr>
          <w:rFonts w:ascii="Tahoma" w:hAnsi="Tahoma" w:cs="Tahoma"/>
          <w:sz w:val="20"/>
          <w:szCs w:val="20"/>
        </w:rPr>
        <w:t xml:space="preserve">v obci Opočno, katastrálním území Opočno pod Orlickými horami, okres Rychnov nad </w:t>
      </w:r>
      <w:r w:rsidRPr="00F51D28">
        <w:rPr>
          <w:rFonts w:ascii="Tahoma" w:hAnsi="Tahoma" w:cs="Tahoma"/>
          <w:spacing w:val="-2"/>
          <w:sz w:val="20"/>
          <w:szCs w:val="20"/>
        </w:rPr>
        <w:t>Kněžnou</w:t>
      </w:r>
      <w:r w:rsidR="00780ED0">
        <w:rPr>
          <w:rFonts w:ascii="Tahoma" w:hAnsi="Tahoma" w:cs="Tahoma"/>
          <w:spacing w:val="-2"/>
          <w:sz w:val="20"/>
          <w:szCs w:val="20"/>
        </w:rPr>
        <w:t>.</w:t>
      </w:r>
      <w:r w:rsidRPr="00780ED0">
        <w:rPr>
          <w:rFonts w:ascii="Tahoma" w:hAnsi="Tahoma" w:cs="Tahoma"/>
          <w:spacing w:val="-2"/>
          <w:sz w:val="20"/>
          <w:szCs w:val="20"/>
        </w:rPr>
        <w:t xml:space="preserve"> </w:t>
      </w:r>
      <w:r w:rsidR="00780ED0">
        <w:rPr>
          <w:rFonts w:ascii="Tahoma" w:hAnsi="Tahoma" w:cs="Tahoma"/>
          <w:spacing w:val="-2"/>
          <w:sz w:val="20"/>
          <w:szCs w:val="20"/>
        </w:rPr>
        <w:t>V</w:t>
      </w:r>
      <w:r w:rsidR="006564E6" w:rsidRPr="00780ED0">
        <w:rPr>
          <w:rFonts w:ascii="Tahoma" w:hAnsi="Tahoma" w:cs="Tahoma"/>
          <w:spacing w:val="-2"/>
          <w:sz w:val="20"/>
          <w:szCs w:val="20"/>
        </w:rPr>
        <w:t>klad práva povolen</w:t>
      </w:r>
      <w:r w:rsidR="001A62A3" w:rsidRPr="00780ED0">
        <w:rPr>
          <w:rFonts w:ascii="Tahoma" w:hAnsi="Tahoma" w:cs="Tahoma"/>
          <w:spacing w:val="-2"/>
          <w:sz w:val="20"/>
          <w:szCs w:val="20"/>
        </w:rPr>
        <w:t xml:space="preserve"> </w:t>
      </w:r>
      <w:r w:rsidR="0013366E" w:rsidRPr="00780ED0">
        <w:rPr>
          <w:rFonts w:ascii="Tahoma" w:hAnsi="Tahoma" w:cs="Tahoma"/>
          <w:spacing w:val="-2"/>
          <w:sz w:val="20"/>
          <w:szCs w:val="20"/>
        </w:rPr>
        <w:t>Rozhodnutím katastrálního úřadu v „Rychnově n</w:t>
      </w:r>
      <w:r w:rsidR="00780ED0" w:rsidRPr="00780ED0">
        <w:rPr>
          <w:rFonts w:ascii="Tahoma" w:hAnsi="Tahoma" w:cs="Tahoma"/>
          <w:spacing w:val="-2"/>
          <w:sz w:val="20"/>
          <w:szCs w:val="20"/>
        </w:rPr>
        <w:t>ad</w:t>
      </w:r>
      <w:r w:rsidR="0013366E" w:rsidRPr="00780ED0">
        <w:rPr>
          <w:rFonts w:ascii="Tahoma" w:hAnsi="Tahoma" w:cs="Tahoma"/>
          <w:spacing w:val="-2"/>
          <w:sz w:val="20"/>
          <w:szCs w:val="20"/>
        </w:rPr>
        <w:t xml:space="preserve"> Kn</w:t>
      </w:r>
      <w:r w:rsidR="00780ED0" w:rsidRPr="00780ED0">
        <w:rPr>
          <w:rFonts w:ascii="Tahoma" w:hAnsi="Tahoma" w:cs="Tahoma"/>
          <w:spacing w:val="-2"/>
          <w:sz w:val="20"/>
          <w:szCs w:val="20"/>
        </w:rPr>
        <w:t>ěžnou</w:t>
      </w:r>
      <w:r w:rsidR="0013366E" w:rsidRPr="00780ED0">
        <w:rPr>
          <w:rFonts w:ascii="Tahoma" w:hAnsi="Tahoma" w:cs="Tahoma"/>
          <w:spacing w:val="-2"/>
          <w:sz w:val="20"/>
          <w:szCs w:val="20"/>
        </w:rPr>
        <w:t>“</w:t>
      </w:r>
      <w:r w:rsidR="001A62A3" w:rsidRPr="00780ED0">
        <w:rPr>
          <w:rFonts w:ascii="Tahoma" w:hAnsi="Tahoma" w:cs="Tahoma"/>
          <w:spacing w:val="-2"/>
          <w:sz w:val="20"/>
          <w:szCs w:val="20"/>
        </w:rPr>
        <w:t xml:space="preserve"> </w:t>
      </w:r>
      <w:r w:rsidR="006564E6" w:rsidRPr="00780ED0">
        <w:rPr>
          <w:rFonts w:ascii="Tahoma" w:hAnsi="Tahoma" w:cs="Tahoma"/>
          <w:spacing w:val="-2"/>
          <w:sz w:val="20"/>
          <w:szCs w:val="20"/>
        </w:rPr>
        <w:t>č. j. V-</w:t>
      </w:r>
      <w:r w:rsidR="00780ED0" w:rsidRPr="00780ED0">
        <w:rPr>
          <w:rFonts w:ascii="Tahoma" w:hAnsi="Tahoma" w:cs="Tahoma"/>
          <w:spacing w:val="-2"/>
          <w:sz w:val="20"/>
          <w:szCs w:val="20"/>
        </w:rPr>
        <w:t>7126</w:t>
      </w:r>
      <w:r w:rsidR="006564E6" w:rsidRPr="00780ED0">
        <w:rPr>
          <w:rFonts w:ascii="Tahoma" w:hAnsi="Tahoma" w:cs="Tahoma"/>
          <w:spacing w:val="-2"/>
          <w:sz w:val="20"/>
          <w:szCs w:val="20"/>
        </w:rPr>
        <w:t>/201</w:t>
      </w:r>
      <w:r w:rsidR="00780ED0" w:rsidRPr="00780ED0">
        <w:rPr>
          <w:rFonts w:ascii="Tahoma" w:hAnsi="Tahoma" w:cs="Tahoma"/>
          <w:spacing w:val="-2"/>
          <w:sz w:val="20"/>
          <w:szCs w:val="20"/>
        </w:rPr>
        <w:t>8-607</w:t>
      </w:r>
      <w:r w:rsidR="006564E6" w:rsidRPr="00F51D28">
        <w:rPr>
          <w:rFonts w:ascii="Tahoma" w:hAnsi="Tahoma" w:cs="Tahoma"/>
          <w:sz w:val="20"/>
          <w:szCs w:val="20"/>
        </w:rPr>
        <w:t xml:space="preserve"> a zapsán v katastru nemovitostí </w:t>
      </w:r>
      <w:r w:rsidR="006564E6" w:rsidRPr="00780ED0">
        <w:rPr>
          <w:rFonts w:ascii="Tahoma" w:hAnsi="Tahoma" w:cs="Tahoma"/>
          <w:sz w:val="20"/>
          <w:szCs w:val="20"/>
        </w:rPr>
        <w:t xml:space="preserve">dne </w:t>
      </w:r>
      <w:r w:rsidR="00780ED0">
        <w:rPr>
          <w:rFonts w:ascii="Tahoma" w:hAnsi="Tahoma" w:cs="Tahoma"/>
          <w:sz w:val="20"/>
          <w:szCs w:val="20"/>
        </w:rPr>
        <w:t>02</w:t>
      </w:r>
      <w:r w:rsidR="006564E6" w:rsidRPr="00780ED0">
        <w:rPr>
          <w:rFonts w:ascii="Tahoma" w:hAnsi="Tahoma" w:cs="Tahoma"/>
          <w:sz w:val="20"/>
          <w:szCs w:val="20"/>
        </w:rPr>
        <w:t xml:space="preserve">. </w:t>
      </w:r>
      <w:r w:rsidR="00780ED0">
        <w:rPr>
          <w:rFonts w:ascii="Tahoma" w:hAnsi="Tahoma" w:cs="Tahoma"/>
          <w:sz w:val="20"/>
          <w:szCs w:val="20"/>
        </w:rPr>
        <w:t>01</w:t>
      </w:r>
      <w:r w:rsidR="006564E6" w:rsidRPr="00780ED0">
        <w:rPr>
          <w:rFonts w:ascii="Tahoma" w:hAnsi="Tahoma" w:cs="Tahoma"/>
          <w:sz w:val="20"/>
          <w:szCs w:val="20"/>
        </w:rPr>
        <w:t>. 20</w:t>
      </w:r>
      <w:r w:rsidR="00780ED0">
        <w:rPr>
          <w:rFonts w:ascii="Tahoma" w:hAnsi="Tahoma" w:cs="Tahoma"/>
          <w:sz w:val="20"/>
          <w:szCs w:val="20"/>
        </w:rPr>
        <w:t>19</w:t>
      </w:r>
      <w:r w:rsidR="006564E6" w:rsidRPr="00F51D28">
        <w:rPr>
          <w:rFonts w:ascii="Tahoma" w:hAnsi="Tahoma" w:cs="Tahoma"/>
          <w:sz w:val="20"/>
          <w:szCs w:val="20"/>
        </w:rPr>
        <w:t xml:space="preserve"> s právními účinky vkladu </w:t>
      </w:r>
      <w:r w:rsidR="006564E6" w:rsidRPr="00780ED0">
        <w:rPr>
          <w:rFonts w:ascii="Tahoma" w:hAnsi="Tahoma" w:cs="Tahoma"/>
          <w:sz w:val="20"/>
          <w:szCs w:val="20"/>
        </w:rPr>
        <w:t>ke dni 2</w:t>
      </w:r>
      <w:r w:rsidR="00780ED0" w:rsidRPr="00780ED0">
        <w:rPr>
          <w:rFonts w:ascii="Tahoma" w:hAnsi="Tahoma" w:cs="Tahoma"/>
          <w:sz w:val="20"/>
          <w:szCs w:val="20"/>
        </w:rPr>
        <w:t>8</w:t>
      </w:r>
      <w:r w:rsidR="006564E6" w:rsidRPr="00780ED0">
        <w:rPr>
          <w:rFonts w:ascii="Tahoma" w:hAnsi="Tahoma" w:cs="Tahoma"/>
          <w:sz w:val="20"/>
          <w:szCs w:val="20"/>
        </w:rPr>
        <w:t>. 1</w:t>
      </w:r>
      <w:r w:rsidR="00780ED0" w:rsidRPr="00780ED0">
        <w:rPr>
          <w:rFonts w:ascii="Tahoma" w:hAnsi="Tahoma" w:cs="Tahoma"/>
          <w:sz w:val="20"/>
          <w:szCs w:val="20"/>
        </w:rPr>
        <w:t>1</w:t>
      </w:r>
      <w:r w:rsidR="006564E6" w:rsidRPr="00780ED0">
        <w:rPr>
          <w:rFonts w:ascii="Tahoma" w:hAnsi="Tahoma" w:cs="Tahoma"/>
          <w:sz w:val="20"/>
          <w:szCs w:val="20"/>
        </w:rPr>
        <w:t>. 201</w:t>
      </w:r>
      <w:r w:rsidR="00780ED0" w:rsidRPr="00780ED0">
        <w:rPr>
          <w:rFonts w:ascii="Tahoma" w:hAnsi="Tahoma" w:cs="Tahoma"/>
          <w:sz w:val="20"/>
          <w:szCs w:val="20"/>
        </w:rPr>
        <w:t>8</w:t>
      </w:r>
      <w:r w:rsidR="00780ED0">
        <w:rPr>
          <w:rFonts w:ascii="Tahoma" w:hAnsi="Tahoma" w:cs="Tahoma"/>
          <w:sz w:val="20"/>
          <w:szCs w:val="20"/>
        </w:rPr>
        <w:t xml:space="preserve">. Prodávající je </w:t>
      </w:r>
      <w:r w:rsidR="00810F24" w:rsidRPr="00F51D28">
        <w:rPr>
          <w:rFonts w:ascii="Tahoma" w:hAnsi="Tahoma" w:cs="Tahoma"/>
          <w:sz w:val="20"/>
          <w:szCs w:val="20"/>
        </w:rPr>
        <w:t xml:space="preserve">výlučným </w:t>
      </w:r>
      <w:r w:rsidRPr="00F51D28">
        <w:rPr>
          <w:rFonts w:ascii="Tahoma" w:hAnsi="Tahoma" w:cs="Tahoma"/>
          <w:sz w:val="20"/>
          <w:szCs w:val="20"/>
        </w:rPr>
        <w:t>vlas</w:t>
      </w:r>
      <w:r w:rsidR="00377E15" w:rsidRPr="00F51D28">
        <w:rPr>
          <w:rFonts w:ascii="Tahoma" w:hAnsi="Tahoma" w:cs="Tahoma"/>
          <w:sz w:val="20"/>
          <w:szCs w:val="20"/>
        </w:rPr>
        <w:t xml:space="preserve">tníkem bytové jednotky číslo </w:t>
      </w:r>
      <w:r w:rsidR="006564E6" w:rsidRPr="00F51D28">
        <w:rPr>
          <w:rFonts w:ascii="Tahoma" w:hAnsi="Tahoma" w:cs="Tahoma"/>
          <w:sz w:val="20"/>
          <w:szCs w:val="20"/>
        </w:rPr>
        <w:t>680/</w:t>
      </w:r>
      <w:r w:rsidR="009F0B60" w:rsidRPr="00F51D28">
        <w:rPr>
          <w:rFonts w:ascii="Tahoma" w:hAnsi="Tahoma" w:cs="Tahoma"/>
          <w:sz w:val="20"/>
          <w:szCs w:val="20"/>
        </w:rPr>
        <w:t>8</w:t>
      </w:r>
      <w:r w:rsidRPr="00F51D28">
        <w:rPr>
          <w:rFonts w:ascii="Tahoma" w:hAnsi="Tahoma" w:cs="Tahoma"/>
          <w:sz w:val="20"/>
          <w:szCs w:val="20"/>
        </w:rPr>
        <w:t xml:space="preserve"> v uvedené budově se spoluvlastnickým podílem</w:t>
      </w:r>
      <w:r w:rsidR="00364EFC">
        <w:rPr>
          <w:rFonts w:ascii="Tahoma" w:hAnsi="Tahoma" w:cs="Tahoma"/>
          <w:sz w:val="20"/>
          <w:szCs w:val="20"/>
        </w:rPr>
        <w:t xml:space="preserve"> na společných </w:t>
      </w:r>
      <w:r w:rsidRPr="00F51D28">
        <w:rPr>
          <w:rFonts w:ascii="Tahoma" w:hAnsi="Tahoma" w:cs="Tahoma"/>
          <w:color w:val="000000"/>
          <w:sz w:val="20"/>
          <w:szCs w:val="20"/>
        </w:rPr>
        <w:t xml:space="preserve">částech budovy, který činí </w:t>
      </w:r>
      <w:r w:rsidR="00DB61B0" w:rsidRPr="00F51D28">
        <w:rPr>
          <w:rFonts w:ascii="Tahoma" w:hAnsi="Tahoma" w:cs="Tahoma"/>
          <w:sz w:val="20"/>
          <w:szCs w:val="20"/>
        </w:rPr>
        <w:t>50</w:t>
      </w:r>
      <w:r w:rsidR="006564E6" w:rsidRPr="00F51D28">
        <w:rPr>
          <w:rFonts w:ascii="Tahoma" w:hAnsi="Tahoma" w:cs="Tahoma"/>
          <w:sz w:val="20"/>
          <w:szCs w:val="20"/>
        </w:rPr>
        <w:t>/4514</w:t>
      </w:r>
      <w:r w:rsidR="001D2D70" w:rsidRPr="00F51D28">
        <w:rPr>
          <w:rFonts w:ascii="Tahoma" w:hAnsi="Tahoma" w:cs="Tahoma"/>
          <w:b/>
          <w:bCs/>
          <w:sz w:val="20"/>
          <w:szCs w:val="20"/>
        </w:rPr>
        <w:t xml:space="preserve"> </w:t>
      </w:r>
      <w:r w:rsidRPr="00F51D28">
        <w:rPr>
          <w:rFonts w:ascii="Tahoma" w:hAnsi="Tahoma" w:cs="Tahoma"/>
          <w:bCs/>
          <w:color w:val="000000"/>
          <w:sz w:val="20"/>
          <w:szCs w:val="20"/>
        </w:rPr>
        <w:t xml:space="preserve">celku a </w:t>
      </w:r>
      <w:r w:rsidR="00841561" w:rsidRPr="00F51D28">
        <w:rPr>
          <w:rFonts w:ascii="Tahoma" w:hAnsi="Tahoma" w:cs="Tahoma"/>
          <w:color w:val="000000"/>
          <w:sz w:val="20"/>
          <w:szCs w:val="20"/>
        </w:rPr>
        <w:t>spoluvlastnický</w:t>
      </w:r>
      <w:r w:rsidR="00934F76" w:rsidRPr="00F51D28">
        <w:rPr>
          <w:rFonts w:ascii="Tahoma" w:hAnsi="Tahoma" w:cs="Tahoma"/>
          <w:color w:val="000000"/>
          <w:sz w:val="20"/>
          <w:szCs w:val="20"/>
        </w:rPr>
        <w:t>m</w:t>
      </w:r>
      <w:r w:rsidRPr="00F51D28">
        <w:rPr>
          <w:rFonts w:ascii="Tahoma" w:hAnsi="Tahoma" w:cs="Tahoma"/>
          <w:color w:val="000000"/>
          <w:sz w:val="20"/>
          <w:szCs w:val="20"/>
        </w:rPr>
        <w:t xml:space="preserve"> podíl</w:t>
      </w:r>
      <w:r w:rsidR="00934F76" w:rsidRPr="00F51D28">
        <w:rPr>
          <w:rFonts w:ascii="Tahoma" w:hAnsi="Tahoma" w:cs="Tahoma"/>
          <w:color w:val="000000"/>
          <w:sz w:val="20"/>
          <w:szCs w:val="20"/>
        </w:rPr>
        <w:t>em</w:t>
      </w:r>
      <w:r w:rsidR="00841561" w:rsidRPr="00F51D28">
        <w:rPr>
          <w:rFonts w:ascii="Tahoma" w:hAnsi="Tahoma" w:cs="Tahoma"/>
          <w:color w:val="000000"/>
          <w:sz w:val="20"/>
          <w:szCs w:val="20"/>
        </w:rPr>
        <w:t xml:space="preserve"> o velikosti </w:t>
      </w:r>
      <w:r w:rsidR="00DB61B0" w:rsidRPr="00F51D28">
        <w:rPr>
          <w:rFonts w:ascii="Tahoma" w:hAnsi="Tahoma" w:cs="Tahoma"/>
          <w:color w:val="000000"/>
          <w:sz w:val="20"/>
          <w:szCs w:val="20"/>
        </w:rPr>
        <w:t>50</w:t>
      </w:r>
      <w:r w:rsidR="006564E6" w:rsidRPr="00F51D28">
        <w:rPr>
          <w:rFonts w:ascii="Tahoma" w:hAnsi="Tahoma" w:cs="Tahoma"/>
          <w:color w:val="000000"/>
          <w:sz w:val="20"/>
          <w:szCs w:val="20"/>
        </w:rPr>
        <w:t>/4514</w:t>
      </w:r>
      <w:r w:rsidR="00841561" w:rsidRPr="00F51D28">
        <w:rPr>
          <w:rFonts w:ascii="Tahoma" w:hAnsi="Tahoma" w:cs="Tahoma"/>
          <w:color w:val="000000"/>
          <w:sz w:val="20"/>
          <w:szCs w:val="20"/>
        </w:rPr>
        <w:t xml:space="preserve"> celku</w:t>
      </w:r>
      <w:r w:rsidRPr="00F51D28">
        <w:rPr>
          <w:rFonts w:ascii="Tahoma" w:hAnsi="Tahoma" w:cs="Tahoma"/>
          <w:color w:val="000000"/>
          <w:sz w:val="20"/>
          <w:szCs w:val="20"/>
        </w:rPr>
        <w:t xml:space="preserve"> </w:t>
      </w:r>
      <w:r w:rsidR="00D304D2">
        <w:rPr>
          <w:rFonts w:ascii="Tahoma" w:hAnsi="Tahoma" w:cs="Tahoma"/>
          <w:color w:val="000000"/>
          <w:sz w:val="20"/>
          <w:szCs w:val="20"/>
        </w:rPr>
        <w:br/>
      </w:r>
      <w:r w:rsidR="00645A8B" w:rsidRPr="00F51D28">
        <w:rPr>
          <w:rFonts w:ascii="Tahoma" w:hAnsi="Tahoma" w:cs="Tahoma"/>
          <w:color w:val="000000"/>
          <w:sz w:val="20"/>
          <w:szCs w:val="20"/>
        </w:rPr>
        <w:t>na pozemku</w:t>
      </w:r>
      <w:r w:rsidRPr="00F51D28">
        <w:rPr>
          <w:rFonts w:ascii="Tahoma" w:hAnsi="Tahoma" w:cs="Tahoma"/>
          <w:color w:val="000000"/>
          <w:sz w:val="20"/>
          <w:szCs w:val="20"/>
        </w:rPr>
        <w:t xml:space="preserve"> parc</w:t>
      </w:r>
      <w:r w:rsidR="00735DBE">
        <w:rPr>
          <w:rFonts w:ascii="Tahoma" w:hAnsi="Tahoma" w:cs="Tahoma"/>
          <w:color w:val="000000"/>
          <w:sz w:val="20"/>
          <w:szCs w:val="20"/>
        </w:rPr>
        <w:t>elní</w:t>
      </w:r>
      <w:r w:rsidRPr="00F51D28">
        <w:rPr>
          <w:rFonts w:ascii="Tahoma" w:hAnsi="Tahoma" w:cs="Tahoma"/>
          <w:color w:val="000000"/>
          <w:sz w:val="20"/>
          <w:szCs w:val="20"/>
        </w:rPr>
        <w:t xml:space="preserve"> č. </w:t>
      </w:r>
      <w:r w:rsidR="006564E6" w:rsidRPr="00F51D28">
        <w:rPr>
          <w:rFonts w:ascii="Tahoma" w:hAnsi="Tahoma" w:cs="Tahoma"/>
          <w:color w:val="000000"/>
          <w:sz w:val="20"/>
          <w:szCs w:val="20"/>
        </w:rPr>
        <w:t>1147/13</w:t>
      </w:r>
      <w:r w:rsidR="00645A8B" w:rsidRPr="00F51D28">
        <w:rPr>
          <w:rFonts w:ascii="Tahoma" w:hAnsi="Tahoma" w:cs="Tahoma"/>
          <w:color w:val="000000"/>
          <w:sz w:val="20"/>
          <w:szCs w:val="20"/>
        </w:rPr>
        <w:t xml:space="preserve"> </w:t>
      </w:r>
      <w:r w:rsidRPr="00F51D28">
        <w:rPr>
          <w:rFonts w:ascii="Tahoma" w:hAnsi="Tahoma" w:cs="Tahoma"/>
          <w:color w:val="000000"/>
          <w:sz w:val="20"/>
          <w:szCs w:val="20"/>
        </w:rPr>
        <w:t>– zastavěná plocha a nádvoří,</w:t>
      </w:r>
      <w:r w:rsidR="001D2D70" w:rsidRPr="00F51D28">
        <w:rPr>
          <w:rFonts w:ascii="Tahoma" w:hAnsi="Tahoma" w:cs="Tahoma"/>
          <w:color w:val="000000"/>
          <w:sz w:val="20"/>
          <w:szCs w:val="20"/>
        </w:rPr>
        <w:t xml:space="preserve"> </w:t>
      </w:r>
      <w:r w:rsidRPr="00F51D28">
        <w:rPr>
          <w:rFonts w:ascii="Tahoma" w:hAnsi="Tahoma" w:cs="Tahoma"/>
          <w:color w:val="000000"/>
          <w:sz w:val="20"/>
          <w:szCs w:val="20"/>
        </w:rPr>
        <w:t xml:space="preserve">v obci Opočno, katastrálním území Opočno pod Orlickými horami, okres Rychnov nad Kněžnou, </w:t>
      </w:r>
      <w:r w:rsidR="00D8262D" w:rsidRPr="00F51D28">
        <w:rPr>
          <w:rFonts w:ascii="Tahoma" w:hAnsi="Tahoma" w:cs="Tahoma"/>
          <w:color w:val="000000"/>
          <w:sz w:val="20"/>
          <w:szCs w:val="20"/>
        </w:rPr>
        <w:t xml:space="preserve">jak je </w:t>
      </w:r>
      <w:r w:rsidRPr="00F51D28">
        <w:rPr>
          <w:rFonts w:ascii="Tahoma" w:hAnsi="Tahoma" w:cs="Tahoma"/>
          <w:color w:val="000000"/>
          <w:sz w:val="20"/>
          <w:szCs w:val="20"/>
        </w:rPr>
        <w:t>zaps</w:t>
      </w:r>
      <w:r w:rsidR="00D8262D" w:rsidRPr="00F51D28">
        <w:rPr>
          <w:rFonts w:ascii="Tahoma" w:hAnsi="Tahoma" w:cs="Tahoma"/>
          <w:color w:val="000000"/>
          <w:sz w:val="20"/>
          <w:szCs w:val="20"/>
        </w:rPr>
        <w:t>áno v</w:t>
      </w:r>
      <w:r w:rsidRPr="00F51D28">
        <w:rPr>
          <w:rFonts w:ascii="Tahoma" w:hAnsi="Tahoma" w:cs="Tahoma"/>
          <w:color w:val="000000"/>
          <w:sz w:val="20"/>
          <w:szCs w:val="20"/>
        </w:rPr>
        <w:t> katastru nemovitostí</w:t>
      </w:r>
      <w:r w:rsidR="00DA2EAA" w:rsidRPr="00F51D28">
        <w:rPr>
          <w:rFonts w:ascii="Tahoma" w:hAnsi="Tahoma" w:cs="Tahoma"/>
          <w:color w:val="000000"/>
          <w:sz w:val="20"/>
          <w:szCs w:val="20"/>
        </w:rPr>
        <w:t xml:space="preserve"> vedeném u</w:t>
      </w:r>
      <w:r w:rsidRPr="00F51D28">
        <w:rPr>
          <w:rFonts w:ascii="Tahoma" w:hAnsi="Tahoma" w:cs="Tahoma"/>
          <w:color w:val="000000"/>
          <w:sz w:val="20"/>
          <w:szCs w:val="20"/>
        </w:rPr>
        <w:t xml:space="preserve"> Katastrálního úřadu pro Královéhradecký kraj</w:t>
      </w:r>
      <w:r w:rsidR="00DA2EAA" w:rsidRPr="00F51D28">
        <w:rPr>
          <w:rFonts w:ascii="Tahoma" w:hAnsi="Tahoma" w:cs="Tahoma"/>
          <w:color w:val="000000"/>
          <w:sz w:val="20"/>
          <w:szCs w:val="20"/>
        </w:rPr>
        <w:t>,</w:t>
      </w:r>
      <w:r w:rsidRPr="00F51D28">
        <w:rPr>
          <w:rFonts w:ascii="Tahoma" w:hAnsi="Tahoma" w:cs="Tahoma"/>
          <w:color w:val="000000"/>
          <w:sz w:val="20"/>
          <w:szCs w:val="20"/>
        </w:rPr>
        <w:t xml:space="preserve"> Katastrálního pracovi</w:t>
      </w:r>
      <w:r w:rsidR="001D2D70" w:rsidRPr="00F51D28">
        <w:rPr>
          <w:rFonts w:ascii="Tahoma" w:hAnsi="Tahoma" w:cs="Tahoma"/>
          <w:color w:val="000000"/>
          <w:sz w:val="20"/>
          <w:szCs w:val="20"/>
        </w:rPr>
        <w:t>ště Rychnov nad Kněžnou</w:t>
      </w:r>
      <w:r w:rsidR="00735DBE">
        <w:rPr>
          <w:rFonts w:ascii="Tahoma" w:hAnsi="Tahoma" w:cs="Tahoma"/>
          <w:color w:val="000000"/>
          <w:sz w:val="20"/>
          <w:szCs w:val="20"/>
        </w:rPr>
        <w:t>,</w:t>
      </w:r>
      <w:r w:rsidR="001D2D70" w:rsidRPr="00F51D28">
        <w:rPr>
          <w:rFonts w:ascii="Tahoma" w:hAnsi="Tahoma" w:cs="Tahoma"/>
          <w:color w:val="000000"/>
          <w:sz w:val="20"/>
          <w:szCs w:val="20"/>
        </w:rPr>
        <w:t xml:space="preserve"> na list</w:t>
      </w:r>
      <w:r w:rsidR="00735DBE">
        <w:rPr>
          <w:rFonts w:ascii="Tahoma" w:hAnsi="Tahoma" w:cs="Tahoma"/>
          <w:color w:val="000000"/>
          <w:sz w:val="20"/>
          <w:szCs w:val="20"/>
        </w:rPr>
        <w:t>u</w:t>
      </w:r>
      <w:r w:rsidRPr="00F51D28">
        <w:rPr>
          <w:rFonts w:ascii="Tahoma" w:hAnsi="Tahoma" w:cs="Tahoma"/>
          <w:color w:val="000000"/>
          <w:sz w:val="20"/>
          <w:szCs w:val="20"/>
        </w:rPr>
        <w:t xml:space="preserve"> vlastnictví číslo </w:t>
      </w:r>
      <w:r w:rsidR="00735DBE">
        <w:rPr>
          <w:rFonts w:ascii="Tahoma" w:hAnsi="Tahoma" w:cs="Tahoma"/>
          <w:color w:val="000000"/>
          <w:sz w:val="20"/>
          <w:szCs w:val="20"/>
        </w:rPr>
        <w:t>2</w:t>
      </w:r>
      <w:r w:rsidR="00232829" w:rsidRPr="00F51D28">
        <w:rPr>
          <w:rFonts w:ascii="Tahoma" w:hAnsi="Tahoma" w:cs="Tahoma"/>
          <w:color w:val="000000"/>
          <w:sz w:val="20"/>
          <w:szCs w:val="20"/>
        </w:rPr>
        <w:t>1</w:t>
      </w:r>
      <w:r w:rsidR="00735DBE">
        <w:rPr>
          <w:rFonts w:ascii="Tahoma" w:hAnsi="Tahoma" w:cs="Tahoma"/>
          <w:color w:val="000000"/>
          <w:sz w:val="20"/>
          <w:szCs w:val="20"/>
        </w:rPr>
        <w:t>09</w:t>
      </w:r>
      <w:r w:rsidRPr="00F51D28">
        <w:rPr>
          <w:rFonts w:ascii="Tahoma" w:hAnsi="Tahoma" w:cs="Tahoma"/>
          <w:color w:val="000000"/>
          <w:sz w:val="20"/>
          <w:szCs w:val="20"/>
        </w:rPr>
        <w:t>, pro obec Opočno, katastrální území Opočno pod Orlickými horami, okres Rychnov nad Kněžnou.</w:t>
      </w:r>
    </w:p>
    <w:p w:rsidR="00901BEE" w:rsidRPr="00F51D28" w:rsidRDefault="00901BEE">
      <w:pPr>
        <w:rPr>
          <w:rFonts w:ascii="Tahoma" w:hAnsi="Tahoma" w:cs="Tahoma"/>
          <w:color w:val="000000"/>
          <w:sz w:val="20"/>
          <w:szCs w:val="20"/>
        </w:rPr>
      </w:pPr>
    </w:p>
    <w:p w:rsidR="00F55C7D" w:rsidRPr="00F51D28" w:rsidRDefault="00901BEE" w:rsidP="00F55C7D">
      <w:pPr>
        <w:jc w:val="center"/>
        <w:rPr>
          <w:rFonts w:ascii="Tahoma" w:hAnsi="Tahoma" w:cs="Tahoma"/>
          <w:b/>
          <w:color w:val="000000"/>
          <w:sz w:val="20"/>
          <w:szCs w:val="20"/>
        </w:rPr>
      </w:pPr>
      <w:r w:rsidRPr="00F51D28">
        <w:rPr>
          <w:rFonts w:ascii="Tahoma" w:hAnsi="Tahoma" w:cs="Tahoma"/>
          <w:b/>
          <w:bCs/>
          <w:color w:val="000000"/>
          <w:sz w:val="20"/>
          <w:szCs w:val="20"/>
        </w:rPr>
        <w:t>Článek II.</w:t>
      </w:r>
      <w:r w:rsidRPr="00F51D28">
        <w:rPr>
          <w:rFonts w:ascii="Tahoma" w:hAnsi="Tahoma" w:cs="Tahoma"/>
          <w:b/>
          <w:bCs/>
          <w:color w:val="000000"/>
          <w:sz w:val="20"/>
          <w:szCs w:val="20"/>
        </w:rPr>
        <w:br/>
      </w:r>
      <w:r w:rsidR="00F55C7D" w:rsidRPr="00F51D28">
        <w:rPr>
          <w:rFonts w:ascii="Tahoma" w:hAnsi="Tahoma" w:cs="Tahoma"/>
          <w:b/>
          <w:color w:val="000000"/>
          <w:sz w:val="20"/>
          <w:szCs w:val="20"/>
        </w:rPr>
        <w:t>Předmět převodu</w:t>
      </w:r>
    </w:p>
    <w:p w:rsidR="0044648E" w:rsidRPr="00F51D28" w:rsidRDefault="0044648E">
      <w:pPr>
        <w:rPr>
          <w:rFonts w:ascii="Tahoma" w:hAnsi="Tahoma" w:cs="Tahoma"/>
          <w:sz w:val="20"/>
          <w:szCs w:val="20"/>
        </w:rPr>
      </w:pPr>
    </w:p>
    <w:p w:rsidR="00901BEE" w:rsidRPr="00F51D28" w:rsidRDefault="00C60EAB" w:rsidP="00C60EAB">
      <w:pPr>
        <w:rPr>
          <w:rFonts w:ascii="Tahoma" w:hAnsi="Tahoma" w:cs="Tahoma"/>
          <w:sz w:val="20"/>
          <w:szCs w:val="20"/>
        </w:rPr>
      </w:pPr>
      <w:r w:rsidRPr="00F51D28">
        <w:rPr>
          <w:rFonts w:ascii="Tahoma" w:hAnsi="Tahoma" w:cs="Tahoma"/>
          <w:sz w:val="20"/>
          <w:szCs w:val="20"/>
        </w:rPr>
        <w:t xml:space="preserve">1. </w:t>
      </w:r>
      <w:r w:rsidR="00901BEE" w:rsidRPr="00F51D28">
        <w:rPr>
          <w:rFonts w:ascii="Tahoma" w:hAnsi="Tahoma" w:cs="Tahoma"/>
          <w:sz w:val="20"/>
          <w:szCs w:val="20"/>
        </w:rPr>
        <w:t>Předmětem převodu podle této smlouvy j</w:t>
      </w:r>
      <w:r w:rsidRPr="00F51D28">
        <w:rPr>
          <w:rFonts w:ascii="Tahoma" w:hAnsi="Tahoma" w:cs="Tahoma"/>
          <w:sz w:val="20"/>
          <w:szCs w:val="20"/>
        </w:rPr>
        <w:t>e</w:t>
      </w:r>
      <w:r w:rsidR="00901BEE" w:rsidRPr="00F51D28">
        <w:rPr>
          <w:rFonts w:ascii="Tahoma" w:hAnsi="Tahoma" w:cs="Tahoma"/>
          <w:sz w:val="20"/>
          <w:szCs w:val="20"/>
        </w:rPr>
        <w:t>:</w:t>
      </w:r>
    </w:p>
    <w:p w:rsidR="00901BEE" w:rsidRPr="00F51D28" w:rsidRDefault="00901BEE">
      <w:pPr>
        <w:rPr>
          <w:rFonts w:ascii="Tahoma" w:hAnsi="Tahoma" w:cs="Tahoma"/>
          <w:sz w:val="20"/>
          <w:szCs w:val="20"/>
        </w:rPr>
      </w:pPr>
    </w:p>
    <w:p w:rsidR="00BF22CC" w:rsidRPr="00F51D28" w:rsidRDefault="00752792" w:rsidP="00BF22CC">
      <w:pPr>
        <w:pStyle w:val="Bezmezer"/>
        <w:jc w:val="both"/>
        <w:rPr>
          <w:rFonts w:ascii="Tahoma" w:hAnsi="Tahoma" w:cs="Tahoma"/>
          <w:sz w:val="20"/>
          <w:szCs w:val="20"/>
        </w:rPr>
      </w:pPr>
      <w:r w:rsidRPr="00F51D28">
        <w:rPr>
          <w:rFonts w:ascii="Tahoma" w:hAnsi="Tahoma" w:cs="Tahoma"/>
          <w:sz w:val="20"/>
          <w:szCs w:val="20"/>
        </w:rPr>
        <w:t>1</w:t>
      </w:r>
      <w:r w:rsidR="00C60EAB" w:rsidRPr="00F51D28">
        <w:rPr>
          <w:rFonts w:ascii="Tahoma" w:hAnsi="Tahoma" w:cs="Tahoma"/>
          <w:sz w:val="20"/>
          <w:szCs w:val="20"/>
        </w:rPr>
        <w:t>.1.</w:t>
      </w:r>
      <w:r w:rsidRPr="00F51D28">
        <w:rPr>
          <w:rFonts w:ascii="Tahoma" w:hAnsi="Tahoma" w:cs="Tahoma"/>
          <w:sz w:val="20"/>
          <w:szCs w:val="20"/>
        </w:rPr>
        <w:t xml:space="preserve"> Bytová jednotka číslo </w:t>
      </w:r>
      <w:r w:rsidR="006564E6" w:rsidRPr="00F51D28">
        <w:rPr>
          <w:rFonts w:ascii="Tahoma" w:hAnsi="Tahoma" w:cs="Tahoma"/>
          <w:sz w:val="20"/>
          <w:szCs w:val="20"/>
        </w:rPr>
        <w:t>680/</w:t>
      </w:r>
      <w:r w:rsidR="00B83723" w:rsidRPr="00F51D28">
        <w:rPr>
          <w:rFonts w:ascii="Tahoma" w:hAnsi="Tahoma" w:cs="Tahoma"/>
          <w:sz w:val="20"/>
          <w:szCs w:val="20"/>
        </w:rPr>
        <w:t>8</w:t>
      </w:r>
      <w:r w:rsidR="006564E6" w:rsidRPr="00F51D28">
        <w:rPr>
          <w:rFonts w:ascii="Tahoma" w:hAnsi="Tahoma" w:cs="Tahoma"/>
          <w:sz w:val="20"/>
          <w:szCs w:val="20"/>
        </w:rPr>
        <w:t xml:space="preserve"> </w:t>
      </w:r>
      <w:r w:rsidR="00901BEE" w:rsidRPr="00F51D28">
        <w:rPr>
          <w:rFonts w:ascii="Tahoma" w:hAnsi="Tahoma" w:cs="Tahoma"/>
          <w:sz w:val="20"/>
          <w:szCs w:val="20"/>
        </w:rPr>
        <w:t>umístěná v</w:t>
      </w:r>
      <w:r w:rsidR="00DB61B0" w:rsidRPr="00F51D28">
        <w:rPr>
          <w:rFonts w:ascii="Tahoma" w:hAnsi="Tahoma" w:cs="Tahoma"/>
          <w:sz w:val="20"/>
          <w:szCs w:val="20"/>
        </w:rPr>
        <w:t>e</w:t>
      </w:r>
      <w:r w:rsidR="006564E6" w:rsidRPr="00F51D28">
        <w:rPr>
          <w:rFonts w:ascii="Tahoma" w:hAnsi="Tahoma" w:cs="Tahoma"/>
          <w:sz w:val="20"/>
          <w:szCs w:val="20"/>
        </w:rPr>
        <w:t> </w:t>
      </w:r>
      <w:r w:rsidR="00DB61B0" w:rsidRPr="00F51D28">
        <w:rPr>
          <w:rFonts w:ascii="Tahoma" w:hAnsi="Tahoma" w:cs="Tahoma"/>
          <w:sz w:val="20"/>
          <w:szCs w:val="20"/>
        </w:rPr>
        <w:t>2</w:t>
      </w:r>
      <w:r w:rsidR="006564E6" w:rsidRPr="00F51D28">
        <w:rPr>
          <w:rFonts w:ascii="Tahoma" w:hAnsi="Tahoma" w:cs="Tahoma"/>
          <w:sz w:val="20"/>
          <w:szCs w:val="20"/>
        </w:rPr>
        <w:t>.</w:t>
      </w:r>
      <w:r w:rsidR="001D2D70" w:rsidRPr="00F51D28">
        <w:rPr>
          <w:rFonts w:ascii="Tahoma" w:hAnsi="Tahoma" w:cs="Tahoma"/>
          <w:sz w:val="20"/>
          <w:szCs w:val="20"/>
        </w:rPr>
        <w:t xml:space="preserve"> </w:t>
      </w:r>
      <w:r w:rsidR="00934F76" w:rsidRPr="00F51D28">
        <w:rPr>
          <w:rFonts w:ascii="Tahoma" w:hAnsi="Tahoma" w:cs="Tahoma"/>
          <w:sz w:val="20"/>
          <w:szCs w:val="20"/>
        </w:rPr>
        <w:t>nadzemním</w:t>
      </w:r>
      <w:r w:rsidR="001D2D70" w:rsidRPr="00F51D28">
        <w:rPr>
          <w:rFonts w:ascii="Tahoma" w:hAnsi="Tahoma" w:cs="Tahoma"/>
          <w:sz w:val="20"/>
          <w:szCs w:val="20"/>
        </w:rPr>
        <w:t xml:space="preserve"> podlaží</w:t>
      </w:r>
      <w:r w:rsidR="00965D3D" w:rsidRPr="00F51D28">
        <w:rPr>
          <w:rFonts w:ascii="Tahoma" w:hAnsi="Tahoma" w:cs="Tahoma"/>
          <w:sz w:val="20"/>
          <w:szCs w:val="20"/>
        </w:rPr>
        <w:t>,</w:t>
      </w:r>
      <w:r w:rsidR="00B73A0F" w:rsidRPr="00F51D28">
        <w:rPr>
          <w:rFonts w:ascii="Tahoma" w:hAnsi="Tahoma" w:cs="Tahoma"/>
          <w:sz w:val="20"/>
          <w:szCs w:val="20"/>
        </w:rPr>
        <w:t xml:space="preserve"> </w:t>
      </w:r>
      <w:r w:rsidR="006564E6" w:rsidRPr="00F51D28">
        <w:rPr>
          <w:rFonts w:ascii="Tahoma" w:hAnsi="Tahoma" w:cs="Tahoma"/>
          <w:sz w:val="20"/>
          <w:szCs w:val="20"/>
        </w:rPr>
        <w:t xml:space="preserve">severozápadní průčelí, první dveře </w:t>
      </w:r>
      <w:r w:rsidR="00F26A19" w:rsidRPr="00F51D28">
        <w:rPr>
          <w:rFonts w:ascii="Tahoma" w:hAnsi="Tahoma" w:cs="Tahoma"/>
          <w:sz w:val="20"/>
          <w:szCs w:val="20"/>
        </w:rPr>
        <w:t>vlevo</w:t>
      </w:r>
      <w:r w:rsidR="006564E6" w:rsidRPr="00F51D28">
        <w:rPr>
          <w:rFonts w:ascii="Tahoma" w:hAnsi="Tahoma" w:cs="Tahoma"/>
          <w:sz w:val="20"/>
          <w:szCs w:val="20"/>
        </w:rPr>
        <w:t xml:space="preserve"> od schodiště </w:t>
      </w:r>
      <w:r w:rsidR="00B83723" w:rsidRPr="00F51D28">
        <w:rPr>
          <w:rFonts w:ascii="Tahoma" w:hAnsi="Tahoma" w:cs="Tahoma"/>
          <w:sz w:val="20"/>
          <w:szCs w:val="20"/>
        </w:rPr>
        <w:t>B</w:t>
      </w:r>
      <w:r w:rsidR="00471708" w:rsidRPr="00F51D28">
        <w:rPr>
          <w:rFonts w:ascii="Tahoma" w:hAnsi="Tahoma" w:cs="Tahoma"/>
          <w:sz w:val="20"/>
          <w:szCs w:val="20"/>
        </w:rPr>
        <w:t xml:space="preserve"> budovy -</w:t>
      </w:r>
      <w:r w:rsidR="003D0780" w:rsidRPr="00F51D28">
        <w:rPr>
          <w:rFonts w:ascii="Tahoma" w:hAnsi="Tahoma" w:cs="Tahoma"/>
          <w:sz w:val="20"/>
          <w:szCs w:val="20"/>
        </w:rPr>
        <w:t xml:space="preserve"> bytového domu</w:t>
      </w:r>
      <w:r w:rsidR="00471708" w:rsidRPr="00F51D28">
        <w:rPr>
          <w:rFonts w:ascii="Tahoma" w:hAnsi="Tahoma" w:cs="Tahoma"/>
          <w:sz w:val="20"/>
          <w:szCs w:val="20"/>
        </w:rPr>
        <w:t xml:space="preserve"> - č.</w:t>
      </w:r>
      <w:r w:rsidR="00B42FD2" w:rsidRPr="00F51D28">
        <w:rPr>
          <w:rFonts w:ascii="Tahoma" w:hAnsi="Tahoma" w:cs="Tahoma"/>
          <w:sz w:val="20"/>
          <w:szCs w:val="20"/>
        </w:rPr>
        <w:t xml:space="preserve"> </w:t>
      </w:r>
      <w:r w:rsidR="00471708" w:rsidRPr="00F51D28">
        <w:rPr>
          <w:rFonts w:ascii="Tahoma" w:hAnsi="Tahoma" w:cs="Tahoma"/>
          <w:sz w:val="20"/>
          <w:szCs w:val="20"/>
        </w:rPr>
        <w:t xml:space="preserve">p. </w:t>
      </w:r>
      <w:r w:rsidR="006564E6" w:rsidRPr="00F51D28">
        <w:rPr>
          <w:rFonts w:ascii="Tahoma" w:hAnsi="Tahoma" w:cs="Tahoma"/>
          <w:sz w:val="20"/>
          <w:szCs w:val="20"/>
        </w:rPr>
        <w:t>680</w:t>
      </w:r>
      <w:r w:rsidR="00471708" w:rsidRPr="00F51D28">
        <w:rPr>
          <w:rFonts w:ascii="Tahoma" w:hAnsi="Tahoma" w:cs="Tahoma"/>
          <w:sz w:val="20"/>
          <w:szCs w:val="20"/>
        </w:rPr>
        <w:t xml:space="preserve"> </w:t>
      </w:r>
      <w:r w:rsidR="000B6F43" w:rsidRPr="00F51D28">
        <w:rPr>
          <w:rFonts w:ascii="Tahoma" w:hAnsi="Tahoma" w:cs="Tahoma"/>
          <w:sz w:val="20"/>
          <w:szCs w:val="20"/>
        </w:rPr>
        <w:t>na</w:t>
      </w:r>
      <w:r w:rsidR="00471708" w:rsidRPr="00F51D28">
        <w:rPr>
          <w:rFonts w:ascii="Tahoma" w:hAnsi="Tahoma" w:cs="Tahoma"/>
          <w:sz w:val="20"/>
          <w:szCs w:val="20"/>
        </w:rPr>
        <w:t xml:space="preserve"> pozemku parc</w:t>
      </w:r>
      <w:r w:rsidR="00735DBE">
        <w:rPr>
          <w:rFonts w:ascii="Tahoma" w:hAnsi="Tahoma" w:cs="Tahoma"/>
          <w:sz w:val="20"/>
          <w:szCs w:val="20"/>
        </w:rPr>
        <w:t>elní</w:t>
      </w:r>
      <w:r w:rsidR="00471708" w:rsidRPr="00F51D28">
        <w:rPr>
          <w:rFonts w:ascii="Tahoma" w:hAnsi="Tahoma" w:cs="Tahoma"/>
          <w:sz w:val="20"/>
          <w:szCs w:val="20"/>
        </w:rPr>
        <w:t xml:space="preserve"> č. </w:t>
      </w:r>
      <w:r w:rsidR="006564E6" w:rsidRPr="00F51D28">
        <w:rPr>
          <w:rFonts w:ascii="Tahoma" w:hAnsi="Tahoma" w:cs="Tahoma"/>
          <w:sz w:val="20"/>
          <w:szCs w:val="20"/>
        </w:rPr>
        <w:t>1147/13</w:t>
      </w:r>
      <w:r w:rsidR="000B6F43" w:rsidRPr="00F51D28">
        <w:rPr>
          <w:rFonts w:ascii="Tahoma" w:hAnsi="Tahoma" w:cs="Tahoma"/>
          <w:sz w:val="20"/>
          <w:szCs w:val="20"/>
        </w:rPr>
        <w:t xml:space="preserve"> – zastavěná plocha a nádvoří,</w:t>
      </w:r>
      <w:r w:rsidR="00471708" w:rsidRPr="00F51D28">
        <w:rPr>
          <w:rFonts w:ascii="Tahoma" w:hAnsi="Tahoma" w:cs="Tahoma"/>
          <w:sz w:val="20"/>
          <w:szCs w:val="20"/>
        </w:rPr>
        <w:t xml:space="preserve"> v obci Opočno, katastrálním území Opočno pod Orlickými horami, </w:t>
      </w:r>
      <w:r w:rsidR="00471708" w:rsidRPr="00F51D28">
        <w:rPr>
          <w:rFonts w:ascii="Tahoma" w:hAnsi="Tahoma" w:cs="Tahoma"/>
          <w:spacing w:val="-2"/>
          <w:sz w:val="20"/>
          <w:szCs w:val="20"/>
        </w:rPr>
        <w:t>okres Rychnov nad Kněžnou</w:t>
      </w:r>
      <w:r w:rsidR="00C530CB" w:rsidRPr="00F51D28">
        <w:rPr>
          <w:rFonts w:ascii="Tahoma" w:hAnsi="Tahoma" w:cs="Tahoma"/>
          <w:spacing w:val="-2"/>
          <w:sz w:val="20"/>
          <w:szCs w:val="20"/>
        </w:rPr>
        <w:t>;</w:t>
      </w:r>
      <w:r w:rsidR="00901BEE" w:rsidRPr="00F51D28">
        <w:rPr>
          <w:rFonts w:ascii="Tahoma" w:hAnsi="Tahoma" w:cs="Tahoma"/>
          <w:spacing w:val="-2"/>
          <w:sz w:val="20"/>
          <w:szCs w:val="20"/>
        </w:rPr>
        <w:t xml:space="preserve"> </w:t>
      </w:r>
      <w:r w:rsidR="007C33BB" w:rsidRPr="00F51D28">
        <w:rPr>
          <w:rFonts w:ascii="Tahoma" w:hAnsi="Tahoma" w:cs="Tahoma"/>
          <w:spacing w:val="-2"/>
          <w:sz w:val="20"/>
          <w:szCs w:val="20"/>
        </w:rPr>
        <w:t>bytová jednotka byla vymezena</w:t>
      </w:r>
      <w:r w:rsidR="00BF22CC" w:rsidRPr="00F51D28">
        <w:rPr>
          <w:rFonts w:ascii="Tahoma" w:hAnsi="Tahoma" w:cs="Tahoma"/>
          <w:spacing w:val="-2"/>
          <w:sz w:val="20"/>
          <w:szCs w:val="20"/>
        </w:rPr>
        <w:t xml:space="preserve"> dle zákona číslo 72/1994 Sb.</w:t>
      </w:r>
      <w:r w:rsidR="00A36F51" w:rsidRPr="00F51D28">
        <w:rPr>
          <w:rFonts w:ascii="Tahoma" w:hAnsi="Tahoma" w:cs="Tahoma"/>
          <w:spacing w:val="-2"/>
          <w:sz w:val="20"/>
          <w:szCs w:val="20"/>
        </w:rPr>
        <w:t xml:space="preserve"> </w:t>
      </w:r>
      <w:r w:rsidR="00BF22CC" w:rsidRPr="00F51D28">
        <w:rPr>
          <w:rFonts w:ascii="Tahoma" w:hAnsi="Tahoma" w:cs="Tahoma"/>
          <w:spacing w:val="-2"/>
          <w:sz w:val="20"/>
          <w:szCs w:val="20"/>
        </w:rPr>
        <w:t>o</w:t>
      </w:r>
      <w:r w:rsidR="00A36F51" w:rsidRPr="00F51D28">
        <w:rPr>
          <w:rFonts w:ascii="Tahoma" w:hAnsi="Tahoma" w:cs="Tahoma"/>
          <w:spacing w:val="-2"/>
          <w:sz w:val="20"/>
          <w:szCs w:val="20"/>
        </w:rPr>
        <w:t xml:space="preserve"> v</w:t>
      </w:r>
      <w:r w:rsidR="00BF22CC" w:rsidRPr="00F51D28">
        <w:rPr>
          <w:rFonts w:ascii="Tahoma" w:hAnsi="Tahoma" w:cs="Tahoma"/>
          <w:spacing w:val="-2"/>
          <w:sz w:val="20"/>
          <w:szCs w:val="20"/>
        </w:rPr>
        <w:t xml:space="preserve">lastnictví </w:t>
      </w:r>
      <w:r w:rsidR="00D304D2">
        <w:rPr>
          <w:rFonts w:ascii="Tahoma" w:hAnsi="Tahoma" w:cs="Tahoma"/>
          <w:sz w:val="20"/>
          <w:szCs w:val="20"/>
        </w:rPr>
        <w:t xml:space="preserve">bytů, ve znění </w:t>
      </w:r>
      <w:r w:rsidR="00BF22CC" w:rsidRPr="00F51D28">
        <w:rPr>
          <w:rFonts w:ascii="Tahoma" w:hAnsi="Tahoma" w:cs="Tahoma"/>
          <w:sz w:val="20"/>
          <w:szCs w:val="20"/>
        </w:rPr>
        <w:t xml:space="preserve">pozdějších předpisů </w:t>
      </w:r>
      <w:r w:rsidR="00BF22CC" w:rsidRPr="00F51D28">
        <w:rPr>
          <w:rFonts w:ascii="Tahoma" w:hAnsi="Tahoma" w:cs="Tahoma"/>
          <w:i/>
          <w:sz w:val="20"/>
          <w:szCs w:val="20"/>
        </w:rPr>
        <w:t xml:space="preserve">(dále </w:t>
      </w:r>
      <w:r w:rsidR="00270FB9" w:rsidRPr="00F51D28">
        <w:rPr>
          <w:rFonts w:ascii="Tahoma" w:hAnsi="Tahoma" w:cs="Tahoma"/>
          <w:i/>
          <w:sz w:val="20"/>
          <w:szCs w:val="20"/>
        </w:rPr>
        <w:t xml:space="preserve">též jako </w:t>
      </w:r>
      <w:r w:rsidR="00BF22CC" w:rsidRPr="00F51D28">
        <w:rPr>
          <w:rFonts w:ascii="Tahoma" w:hAnsi="Tahoma" w:cs="Tahoma"/>
          <w:i/>
          <w:sz w:val="20"/>
          <w:szCs w:val="20"/>
        </w:rPr>
        <w:t>„jednotka“)</w:t>
      </w:r>
      <w:r w:rsidR="00BF22CC" w:rsidRPr="00F51D28">
        <w:rPr>
          <w:rFonts w:ascii="Tahoma" w:hAnsi="Tahoma" w:cs="Tahoma"/>
          <w:sz w:val="20"/>
          <w:szCs w:val="20"/>
        </w:rPr>
        <w:t xml:space="preserve">. </w:t>
      </w:r>
    </w:p>
    <w:p w:rsidR="00B73A0F" w:rsidRPr="00F51D28" w:rsidRDefault="00B73A0F" w:rsidP="00DA5779">
      <w:pPr>
        <w:jc w:val="both"/>
        <w:outlineLvl w:val="0"/>
        <w:rPr>
          <w:rFonts w:ascii="Tahoma" w:hAnsi="Tahoma" w:cs="Tahoma"/>
          <w:sz w:val="20"/>
          <w:szCs w:val="20"/>
        </w:rPr>
      </w:pPr>
    </w:p>
    <w:p w:rsidR="00901BEE" w:rsidRPr="00F51D28" w:rsidRDefault="00901BEE" w:rsidP="00DA5779">
      <w:pPr>
        <w:jc w:val="both"/>
        <w:outlineLvl w:val="0"/>
        <w:rPr>
          <w:rFonts w:ascii="Tahoma" w:hAnsi="Tahoma" w:cs="Tahoma"/>
          <w:sz w:val="20"/>
          <w:szCs w:val="20"/>
        </w:rPr>
      </w:pPr>
      <w:r w:rsidRPr="00F51D28">
        <w:rPr>
          <w:rFonts w:ascii="Tahoma" w:hAnsi="Tahoma" w:cs="Tahoma"/>
          <w:sz w:val="20"/>
          <w:szCs w:val="20"/>
        </w:rPr>
        <w:t>Jednotka se skládá z místností s příslušenstvím o této ploše:</w:t>
      </w:r>
    </w:p>
    <w:p w:rsidR="006564E6" w:rsidRPr="00F51D28" w:rsidRDefault="00752792"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kuchyně</w:t>
      </w:r>
      <w:r w:rsidR="00F72308" w:rsidRPr="00F51D28">
        <w:rPr>
          <w:rFonts w:ascii="Tahoma" w:hAnsi="Tahoma" w:cs="Tahoma"/>
          <w:color w:val="000000"/>
          <w:sz w:val="20"/>
          <w:szCs w:val="20"/>
        </w:rPr>
        <w:t xml:space="preserve"> </w:t>
      </w:r>
      <w:r w:rsidR="007C0514"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B83723" w:rsidRPr="00F51D28">
        <w:rPr>
          <w:rFonts w:ascii="Tahoma" w:hAnsi="Tahoma" w:cs="Tahoma"/>
          <w:color w:val="000000"/>
          <w:sz w:val="20"/>
          <w:szCs w:val="20"/>
        </w:rPr>
        <w:t>16,46</w:t>
      </w:r>
      <w:r w:rsidR="00F03A63" w:rsidRPr="00F51D28">
        <w:rPr>
          <w:rFonts w:ascii="Tahoma" w:hAnsi="Tahoma" w:cs="Tahoma"/>
          <w:color w:val="000000"/>
          <w:sz w:val="20"/>
          <w:szCs w:val="20"/>
        </w:rPr>
        <w:t xml:space="preserve"> </w:t>
      </w:r>
      <w:r w:rsidR="00901BEE" w:rsidRPr="00F51D28">
        <w:rPr>
          <w:rFonts w:ascii="Tahoma" w:hAnsi="Tahoma" w:cs="Tahoma"/>
          <w:color w:val="000000"/>
          <w:sz w:val="20"/>
          <w:szCs w:val="20"/>
        </w:rPr>
        <w:t>m</w:t>
      </w:r>
      <w:r w:rsidR="00901BEE" w:rsidRPr="00F51D28">
        <w:rPr>
          <w:rFonts w:ascii="Tahoma" w:hAnsi="Tahoma" w:cs="Tahoma"/>
          <w:color w:val="000000"/>
          <w:sz w:val="20"/>
          <w:szCs w:val="20"/>
          <w:vertAlign w:val="superscript"/>
        </w:rPr>
        <w:t>2</w:t>
      </w:r>
    </w:p>
    <w:p w:rsidR="00AE5291" w:rsidRPr="00F51D28" w:rsidRDefault="00901BEE"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pokoj</w:t>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F72308" w:rsidRPr="00F51D28">
        <w:rPr>
          <w:rFonts w:ascii="Tahoma" w:hAnsi="Tahoma" w:cs="Tahoma"/>
          <w:color w:val="000000"/>
          <w:sz w:val="20"/>
          <w:szCs w:val="20"/>
        </w:rPr>
        <w:t xml:space="preserve"> </w:t>
      </w:r>
      <w:r w:rsidR="007C0514" w:rsidRPr="00F51D28">
        <w:rPr>
          <w:rFonts w:ascii="Tahoma" w:hAnsi="Tahoma" w:cs="Tahoma"/>
          <w:color w:val="000000"/>
          <w:sz w:val="20"/>
          <w:szCs w:val="20"/>
        </w:rPr>
        <w:tab/>
      </w:r>
      <w:r w:rsidR="007C0514" w:rsidRPr="00F51D28">
        <w:rPr>
          <w:rFonts w:ascii="Tahoma" w:hAnsi="Tahoma" w:cs="Tahoma"/>
          <w:color w:val="000000"/>
          <w:sz w:val="20"/>
          <w:szCs w:val="20"/>
        </w:rPr>
        <w:tab/>
      </w:r>
      <w:r w:rsidR="00DB61B0" w:rsidRPr="00F51D28">
        <w:rPr>
          <w:rFonts w:ascii="Tahoma" w:hAnsi="Tahoma" w:cs="Tahoma"/>
          <w:color w:val="000000"/>
          <w:sz w:val="20"/>
          <w:szCs w:val="20"/>
        </w:rPr>
        <w:t>18,</w:t>
      </w:r>
      <w:r w:rsidR="00B83723" w:rsidRPr="00F51D28">
        <w:rPr>
          <w:rFonts w:ascii="Tahoma" w:hAnsi="Tahoma" w:cs="Tahoma"/>
          <w:color w:val="000000"/>
          <w:sz w:val="20"/>
          <w:szCs w:val="20"/>
        </w:rPr>
        <w:t>12</w:t>
      </w:r>
      <w:r w:rsidR="00F03A63" w:rsidRPr="00F51D28">
        <w:rPr>
          <w:rFonts w:ascii="Tahoma" w:hAnsi="Tahoma" w:cs="Tahoma"/>
          <w:color w:val="000000"/>
          <w:sz w:val="20"/>
          <w:szCs w:val="20"/>
        </w:rPr>
        <w:t xml:space="preserve"> </w:t>
      </w:r>
      <w:r w:rsidRPr="00F51D28">
        <w:rPr>
          <w:rFonts w:ascii="Tahoma" w:hAnsi="Tahoma" w:cs="Tahoma"/>
          <w:color w:val="000000"/>
          <w:sz w:val="20"/>
          <w:szCs w:val="20"/>
        </w:rPr>
        <w:t>m</w:t>
      </w:r>
      <w:r w:rsidRPr="00F51D28">
        <w:rPr>
          <w:rFonts w:ascii="Tahoma" w:hAnsi="Tahoma" w:cs="Tahoma"/>
          <w:color w:val="000000"/>
          <w:sz w:val="20"/>
          <w:szCs w:val="20"/>
          <w:vertAlign w:val="superscript"/>
        </w:rPr>
        <w:t>2</w:t>
      </w:r>
    </w:p>
    <w:p w:rsidR="006564E6" w:rsidRPr="00F51D28" w:rsidRDefault="006564E6"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předsíň</w:t>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F26A19" w:rsidRPr="00F51D28">
        <w:rPr>
          <w:rFonts w:ascii="Tahoma" w:hAnsi="Tahoma" w:cs="Tahoma"/>
          <w:color w:val="000000"/>
          <w:sz w:val="20"/>
          <w:szCs w:val="20"/>
        </w:rPr>
        <w:tab/>
      </w:r>
      <w:r w:rsidR="00DB61B0" w:rsidRPr="00F51D28">
        <w:rPr>
          <w:rFonts w:ascii="Tahoma" w:hAnsi="Tahoma" w:cs="Tahoma"/>
          <w:color w:val="000000"/>
          <w:sz w:val="20"/>
          <w:szCs w:val="20"/>
        </w:rPr>
        <w:t xml:space="preserve"> 3,</w:t>
      </w:r>
      <w:r w:rsidR="00B83723" w:rsidRPr="00F51D28">
        <w:rPr>
          <w:rFonts w:ascii="Tahoma" w:hAnsi="Tahoma" w:cs="Tahoma"/>
          <w:color w:val="000000"/>
          <w:sz w:val="20"/>
          <w:szCs w:val="20"/>
        </w:rPr>
        <w:t>0</w:t>
      </w:r>
      <w:r w:rsidR="00DB61B0" w:rsidRPr="00F51D28">
        <w:rPr>
          <w:rFonts w:ascii="Tahoma" w:hAnsi="Tahoma" w:cs="Tahoma"/>
          <w:color w:val="000000"/>
          <w:sz w:val="20"/>
          <w:szCs w:val="20"/>
        </w:rPr>
        <w:t>9</w:t>
      </w:r>
      <w:r w:rsidR="00F03A63" w:rsidRPr="00F51D28">
        <w:rPr>
          <w:rFonts w:ascii="Tahoma" w:hAnsi="Tahoma" w:cs="Tahoma"/>
          <w:color w:val="000000"/>
          <w:sz w:val="20"/>
          <w:szCs w:val="20"/>
        </w:rPr>
        <w:t xml:space="preserve"> </w:t>
      </w:r>
      <w:r w:rsidRPr="00F51D28">
        <w:rPr>
          <w:rFonts w:ascii="Tahoma" w:hAnsi="Tahoma" w:cs="Tahoma"/>
          <w:color w:val="000000"/>
          <w:sz w:val="20"/>
          <w:szCs w:val="20"/>
        </w:rPr>
        <w:t>m</w:t>
      </w:r>
      <w:r w:rsidRPr="00F51D28">
        <w:rPr>
          <w:rFonts w:ascii="Tahoma" w:hAnsi="Tahoma" w:cs="Tahoma"/>
          <w:color w:val="000000"/>
          <w:sz w:val="20"/>
          <w:szCs w:val="20"/>
          <w:vertAlign w:val="superscript"/>
        </w:rPr>
        <w:t>2</w:t>
      </w:r>
    </w:p>
    <w:p w:rsidR="006564E6" w:rsidRPr="00F51D28" w:rsidRDefault="00F72308"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koupelna</w:t>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6564E6" w:rsidRPr="00F51D28">
        <w:rPr>
          <w:rFonts w:ascii="Tahoma" w:hAnsi="Tahoma" w:cs="Tahoma"/>
          <w:color w:val="000000"/>
          <w:sz w:val="20"/>
          <w:szCs w:val="20"/>
        </w:rPr>
        <w:tab/>
        <w:t xml:space="preserve"> </w:t>
      </w:r>
      <w:r w:rsidR="00B83723" w:rsidRPr="00F51D28">
        <w:rPr>
          <w:rFonts w:ascii="Tahoma" w:hAnsi="Tahoma" w:cs="Tahoma"/>
          <w:color w:val="000000"/>
          <w:sz w:val="20"/>
          <w:szCs w:val="20"/>
        </w:rPr>
        <w:t>2,57</w:t>
      </w:r>
      <w:r w:rsidR="00F03A63" w:rsidRPr="00F51D28">
        <w:rPr>
          <w:rFonts w:ascii="Tahoma" w:hAnsi="Tahoma" w:cs="Tahoma"/>
          <w:color w:val="000000"/>
          <w:sz w:val="20"/>
          <w:szCs w:val="20"/>
        </w:rPr>
        <w:t xml:space="preserve"> </w:t>
      </w:r>
      <w:r w:rsidR="006564E6" w:rsidRPr="00F51D28">
        <w:rPr>
          <w:rFonts w:ascii="Tahoma" w:hAnsi="Tahoma" w:cs="Tahoma"/>
          <w:color w:val="000000"/>
          <w:sz w:val="20"/>
          <w:szCs w:val="20"/>
        </w:rPr>
        <w:t>m</w:t>
      </w:r>
      <w:r w:rsidR="006564E6" w:rsidRPr="00F51D28">
        <w:rPr>
          <w:rFonts w:ascii="Tahoma" w:hAnsi="Tahoma" w:cs="Tahoma"/>
          <w:color w:val="000000"/>
          <w:sz w:val="20"/>
          <w:szCs w:val="20"/>
          <w:vertAlign w:val="superscript"/>
        </w:rPr>
        <w:t>2</w:t>
      </w:r>
    </w:p>
    <w:p w:rsidR="00A36F51" w:rsidRPr="00F51D28" w:rsidRDefault="00F72308"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lastRenderedPageBreak/>
        <w:t xml:space="preserve">WC </w:t>
      </w:r>
      <w:r w:rsidR="007C0514"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6564E6" w:rsidRPr="00F51D28">
        <w:rPr>
          <w:rFonts w:ascii="Tahoma" w:hAnsi="Tahoma" w:cs="Tahoma"/>
          <w:color w:val="000000"/>
          <w:sz w:val="20"/>
          <w:szCs w:val="20"/>
        </w:rPr>
        <w:tab/>
      </w:r>
      <w:r w:rsidR="00C5003B" w:rsidRPr="00F51D28">
        <w:rPr>
          <w:rFonts w:ascii="Tahoma" w:hAnsi="Tahoma" w:cs="Tahoma"/>
          <w:color w:val="000000"/>
          <w:sz w:val="20"/>
          <w:szCs w:val="20"/>
        </w:rPr>
        <w:t xml:space="preserve"> </w:t>
      </w:r>
      <w:r w:rsidR="00DB61B0" w:rsidRPr="00F51D28">
        <w:rPr>
          <w:rFonts w:ascii="Tahoma" w:hAnsi="Tahoma" w:cs="Tahoma"/>
          <w:color w:val="000000"/>
          <w:sz w:val="20"/>
          <w:szCs w:val="20"/>
        </w:rPr>
        <w:t>1,3</w:t>
      </w:r>
      <w:r w:rsidR="00C5003B" w:rsidRPr="00F51D28">
        <w:rPr>
          <w:rFonts w:ascii="Tahoma" w:hAnsi="Tahoma" w:cs="Tahoma"/>
          <w:color w:val="000000"/>
          <w:sz w:val="20"/>
          <w:szCs w:val="20"/>
        </w:rPr>
        <w:t>0</w:t>
      </w:r>
      <w:r w:rsidR="00091CB9" w:rsidRPr="00F51D28">
        <w:rPr>
          <w:rFonts w:ascii="Tahoma" w:hAnsi="Tahoma" w:cs="Tahoma"/>
          <w:color w:val="000000"/>
          <w:sz w:val="20"/>
          <w:szCs w:val="20"/>
        </w:rPr>
        <w:t xml:space="preserve"> m</w:t>
      </w:r>
      <w:r w:rsidR="00091CB9" w:rsidRPr="00F51D28">
        <w:rPr>
          <w:rFonts w:ascii="Tahoma" w:hAnsi="Tahoma" w:cs="Tahoma"/>
          <w:color w:val="000000"/>
          <w:sz w:val="20"/>
          <w:szCs w:val="20"/>
          <w:vertAlign w:val="superscript"/>
        </w:rPr>
        <w:t>2</w:t>
      </w:r>
    </w:p>
    <w:p w:rsidR="00DB61B0" w:rsidRPr="00F51D28" w:rsidRDefault="00DB61B0"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šatna</w:t>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t xml:space="preserve"> 6,</w:t>
      </w:r>
      <w:r w:rsidR="00B83723" w:rsidRPr="00F51D28">
        <w:rPr>
          <w:rFonts w:ascii="Tahoma" w:hAnsi="Tahoma" w:cs="Tahoma"/>
          <w:color w:val="000000"/>
          <w:sz w:val="20"/>
          <w:szCs w:val="20"/>
        </w:rPr>
        <w:t>08</w:t>
      </w:r>
      <w:r w:rsidRPr="00F51D28">
        <w:rPr>
          <w:rFonts w:ascii="Tahoma" w:hAnsi="Tahoma" w:cs="Tahoma"/>
          <w:color w:val="000000"/>
          <w:sz w:val="20"/>
          <w:szCs w:val="20"/>
        </w:rPr>
        <w:t>3</w:t>
      </w:r>
      <w:r w:rsidR="00F03A63" w:rsidRPr="00F51D28">
        <w:rPr>
          <w:rFonts w:ascii="Tahoma" w:hAnsi="Tahoma" w:cs="Tahoma"/>
          <w:color w:val="000000"/>
          <w:sz w:val="20"/>
          <w:szCs w:val="20"/>
        </w:rPr>
        <w:t xml:space="preserve"> </w:t>
      </w:r>
      <w:r w:rsidRPr="00F51D28">
        <w:rPr>
          <w:rFonts w:ascii="Tahoma" w:hAnsi="Tahoma" w:cs="Tahoma"/>
          <w:color w:val="000000"/>
          <w:sz w:val="20"/>
          <w:szCs w:val="20"/>
        </w:rPr>
        <w:t>m</w:t>
      </w:r>
      <w:r w:rsidRPr="00F51D28">
        <w:rPr>
          <w:rFonts w:ascii="Tahoma" w:hAnsi="Tahoma" w:cs="Tahoma"/>
          <w:color w:val="000000"/>
          <w:sz w:val="20"/>
          <w:szCs w:val="20"/>
          <w:vertAlign w:val="superscript"/>
        </w:rPr>
        <w:t>2</w:t>
      </w:r>
    </w:p>
    <w:p w:rsidR="001F561F" w:rsidRPr="00F51D28" w:rsidRDefault="00C5003B" w:rsidP="00182F30">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sklep</w:t>
      </w:r>
      <w:r w:rsidR="0032240B" w:rsidRPr="00F51D28">
        <w:rPr>
          <w:rFonts w:ascii="Tahoma" w:hAnsi="Tahoma" w:cs="Tahoma"/>
          <w:color w:val="000000"/>
          <w:sz w:val="20"/>
          <w:szCs w:val="20"/>
        </w:rPr>
        <w:t xml:space="preserve"> – sklepní box se nachází v 1. NP podlaží</w:t>
      </w:r>
      <w:r w:rsidRPr="00F51D28">
        <w:rPr>
          <w:rFonts w:ascii="Tahoma" w:hAnsi="Tahoma" w:cs="Tahoma"/>
          <w:color w:val="000000"/>
          <w:sz w:val="20"/>
          <w:szCs w:val="20"/>
        </w:rPr>
        <w:tab/>
      </w:r>
      <w:r w:rsidR="003E53C7" w:rsidRPr="00F51D28">
        <w:rPr>
          <w:rFonts w:ascii="Tahoma" w:hAnsi="Tahoma" w:cs="Tahoma"/>
          <w:color w:val="000000"/>
          <w:sz w:val="20"/>
          <w:szCs w:val="20"/>
        </w:rPr>
        <w:tab/>
        <w:t xml:space="preserve"> </w:t>
      </w:r>
      <w:r w:rsidRPr="00F51D28">
        <w:rPr>
          <w:rFonts w:ascii="Tahoma" w:hAnsi="Tahoma" w:cs="Tahoma"/>
          <w:color w:val="000000"/>
          <w:sz w:val="20"/>
          <w:szCs w:val="20"/>
        </w:rPr>
        <w:t>2,</w:t>
      </w:r>
      <w:r w:rsidR="00B83723" w:rsidRPr="00F51D28">
        <w:rPr>
          <w:rFonts w:ascii="Tahoma" w:hAnsi="Tahoma" w:cs="Tahoma"/>
          <w:color w:val="000000"/>
          <w:sz w:val="20"/>
          <w:szCs w:val="20"/>
        </w:rPr>
        <w:t>14</w:t>
      </w:r>
      <w:r w:rsidR="00F03A63" w:rsidRPr="00F51D28">
        <w:rPr>
          <w:rFonts w:ascii="Tahoma" w:hAnsi="Tahoma" w:cs="Tahoma"/>
          <w:color w:val="000000"/>
          <w:sz w:val="20"/>
          <w:szCs w:val="20"/>
        </w:rPr>
        <w:t xml:space="preserve"> </w:t>
      </w:r>
      <w:r w:rsidR="00901BEE" w:rsidRPr="00F51D28">
        <w:rPr>
          <w:rFonts w:ascii="Tahoma" w:hAnsi="Tahoma" w:cs="Tahoma"/>
          <w:color w:val="000000"/>
          <w:sz w:val="20"/>
          <w:szCs w:val="20"/>
        </w:rPr>
        <w:t>m</w:t>
      </w:r>
      <w:r w:rsidR="00901BEE" w:rsidRPr="00F51D28">
        <w:rPr>
          <w:rFonts w:ascii="Tahoma" w:hAnsi="Tahoma" w:cs="Tahoma"/>
          <w:color w:val="000000"/>
          <w:sz w:val="20"/>
          <w:szCs w:val="20"/>
          <w:vertAlign w:val="superscript"/>
        </w:rPr>
        <w:t>2</w:t>
      </w:r>
      <w:r w:rsidR="0032240B" w:rsidRPr="00F51D28">
        <w:rPr>
          <w:rFonts w:ascii="Tahoma" w:hAnsi="Tahoma" w:cs="Tahoma"/>
          <w:color w:val="000000"/>
          <w:sz w:val="20"/>
          <w:szCs w:val="20"/>
          <w:vertAlign w:val="superscript"/>
        </w:rPr>
        <w:t xml:space="preserve"> </w:t>
      </w:r>
    </w:p>
    <w:p w:rsidR="00182F30" w:rsidRPr="00F51D28" w:rsidRDefault="00182F30" w:rsidP="00182F30">
      <w:pPr>
        <w:spacing w:line="276" w:lineRule="auto"/>
        <w:ind w:left="720"/>
        <w:rPr>
          <w:rFonts w:ascii="Tahoma" w:hAnsi="Tahoma" w:cs="Tahoma"/>
          <w:color w:val="000000"/>
          <w:sz w:val="20"/>
          <w:szCs w:val="20"/>
        </w:rPr>
      </w:pPr>
    </w:p>
    <w:p w:rsidR="00901BEE" w:rsidRPr="00F51D28" w:rsidRDefault="00901BEE" w:rsidP="00DA5779">
      <w:pPr>
        <w:jc w:val="both"/>
        <w:outlineLvl w:val="0"/>
        <w:rPr>
          <w:rFonts w:ascii="Tahoma" w:hAnsi="Tahoma" w:cs="Tahoma"/>
          <w:color w:val="000000"/>
          <w:sz w:val="20"/>
          <w:szCs w:val="20"/>
        </w:rPr>
      </w:pPr>
      <w:r w:rsidRPr="00F51D28">
        <w:rPr>
          <w:rFonts w:ascii="Tahoma" w:hAnsi="Tahoma" w:cs="Tahoma"/>
          <w:color w:val="000000"/>
          <w:sz w:val="20"/>
          <w:szCs w:val="20"/>
        </w:rPr>
        <w:t xml:space="preserve">Celková podlahová plocha jednotky </w:t>
      </w:r>
      <w:r w:rsidR="00B83723" w:rsidRPr="00F51D28">
        <w:rPr>
          <w:rFonts w:ascii="Tahoma" w:hAnsi="Tahoma" w:cs="Tahoma"/>
          <w:color w:val="000000"/>
          <w:sz w:val="20"/>
          <w:szCs w:val="20"/>
        </w:rPr>
        <w:t>49,76</w:t>
      </w:r>
      <w:r w:rsidR="00752792" w:rsidRPr="00F51D28">
        <w:rPr>
          <w:rFonts w:ascii="Tahoma" w:hAnsi="Tahoma" w:cs="Tahoma"/>
          <w:color w:val="000000"/>
          <w:sz w:val="20"/>
          <w:szCs w:val="20"/>
        </w:rPr>
        <w:t xml:space="preserve"> m</w:t>
      </w:r>
      <w:r w:rsidRPr="00F51D28">
        <w:rPr>
          <w:rFonts w:ascii="Tahoma" w:hAnsi="Tahoma" w:cs="Tahoma"/>
          <w:color w:val="000000"/>
          <w:sz w:val="20"/>
          <w:szCs w:val="20"/>
          <w:vertAlign w:val="superscript"/>
        </w:rPr>
        <w:t>2</w:t>
      </w:r>
      <w:r w:rsidR="003B15F8" w:rsidRPr="00F51D28">
        <w:rPr>
          <w:rFonts w:ascii="Tahoma" w:hAnsi="Tahoma" w:cs="Tahoma"/>
          <w:color w:val="000000"/>
          <w:sz w:val="20"/>
          <w:szCs w:val="20"/>
        </w:rPr>
        <w:t>.</w:t>
      </w:r>
    </w:p>
    <w:p w:rsidR="001F561F" w:rsidRPr="00F51D28" w:rsidRDefault="001F561F" w:rsidP="00DA5779">
      <w:pPr>
        <w:jc w:val="both"/>
        <w:outlineLvl w:val="0"/>
        <w:rPr>
          <w:rFonts w:ascii="Tahoma" w:hAnsi="Tahoma" w:cs="Tahoma"/>
          <w:color w:val="000000"/>
          <w:sz w:val="20"/>
          <w:szCs w:val="20"/>
        </w:rPr>
      </w:pPr>
    </w:p>
    <w:p w:rsidR="00901BEE" w:rsidRPr="00F51D28" w:rsidRDefault="00901BEE" w:rsidP="00DA5779">
      <w:pPr>
        <w:jc w:val="both"/>
        <w:outlineLvl w:val="0"/>
        <w:rPr>
          <w:rFonts w:ascii="Tahoma" w:hAnsi="Tahoma" w:cs="Tahoma"/>
          <w:color w:val="000000"/>
          <w:sz w:val="20"/>
          <w:szCs w:val="20"/>
        </w:rPr>
      </w:pPr>
      <w:r w:rsidRPr="00F51D28">
        <w:rPr>
          <w:rFonts w:ascii="Tahoma" w:hAnsi="Tahoma" w:cs="Tahoma"/>
          <w:color w:val="000000"/>
          <w:sz w:val="20"/>
          <w:szCs w:val="20"/>
        </w:rPr>
        <w:t>Vybavení jednotky:</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kuchyňská linka</w:t>
      </w:r>
      <w:r w:rsidRPr="00F51D28">
        <w:rPr>
          <w:rFonts w:ascii="Tahoma" w:hAnsi="Tahoma" w:cs="Tahoma"/>
          <w:color w:val="000000"/>
          <w:sz w:val="20"/>
          <w:szCs w:val="20"/>
        </w:rPr>
        <w:tab/>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t>1 ks</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sporák elektrický</w:t>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t>1 ks</w:t>
      </w:r>
    </w:p>
    <w:p w:rsidR="00C5003B" w:rsidRPr="00F51D28" w:rsidRDefault="00DD2967"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vana</w:t>
      </w:r>
      <w:r w:rsidRPr="00F51D28">
        <w:rPr>
          <w:rFonts w:ascii="Tahoma" w:hAnsi="Tahoma" w:cs="Tahoma"/>
          <w:color w:val="000000"/>
          <w:sz w:val="20"/>
          <w:szCs w:val="20"/>
        </w:rPr>
        <w:tab/>
      </w:r>
      <w:r w:rsidRPr="00F51D28">
        <w:rPr>
          <w:rFonts w:ascii="Tahoma" w:hAnsi="Tahoma" w:cs="Tahoma"/>
          <w:color w:val="000000"/>
          <w:sz w:val="20"/>
          <w:szCs w:val="20"/>
        </w:rPr>
        <w:tab/>
      </w:r>
      <w:r w:rsidR="00F27968"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F27968" w:rsidRPr="00F51D28">
        <w:rPr>
          <w:rFonts w:ascii="Tahoma" w:hAnsi="Tahoma" w:cs="Tahoma"/>
          <w:color w:val="000000"/>
          <w:sz w:val="20"/>
          <w:szCs w:val="20"/>
        </w:rPr>
        <w:tab/>
      </w:r>
      <w:r w:rsidR="00934F76" w:rsidRPr="00F51D28">
        <w:rPr>
          <w:rFonts w:ascii="Tahoma" w:hAnsi="Tahoma" w:cs="Tahoma"/>
          <w:color w:val="000000"/>
          <w:sz w:val="20"/>
          <w:szCs w:val="20"/>
        </w:rPr>
        <w:tab/>
      </w:r>
      <w:r w:rsidR="00901BEE" w:rsidRPr="00F51D28">
        <w:rPr>
          <w:rFonts w:ascii="Tahoma" w:hAnsi="Tahoma" w:cs="Tahoma"/>
          <w:color w:val="000000"/>
          <w:sz w:val="20"/>
          <w:szCs w:val="20"/>
        </w:rPr>
        <w:t>1 ks</w:t>
      </w:r>
    </w:p>
    <w:p w:rsidR="00182F30"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umývadlo</w:t>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t>1 ks</w:t>
      </w:r>
    </w:p>
    <w:p w:rsidR="00182F30" w:rsidRPr="00F51D28" w:rsidRDefault="003B15F8"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 xml:space="preserve">WC mísa </w:t>
      </w:r>
      <w:r w:rsidR="00C5003B" w:rsidRPr="00F51D28">
        <w:rPr>
          <w:rFonts w:ascii="Tahoma" w:hAnsi="Tahoma" w:cs="Tahoma"/>
          <w:color w:val="000000"/>
          <w:sz w:val="20"/>
          <w:szCs w:val="20"/>
        </w:rPr>
        <w:t>s nádrží</w:t>
      </w:r>
      <w:r w:rsidR="00C5003B" w:rsidRPr="00F51D28">
        <w:rPr>
          <w:rFonts w:ascii="Tahoma" w:hAnsi="Tahoma" w:cs="Tahoma"/>
          <w:color w:val="000000"/>
          <w:sz w:val="20"/>
          <w:szCs w:val="20"/>
        </w:rPr>
        <w:tab/>
      </w:r>
      <w:r w:rsidR="00F27968"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7C0514" w:rsidRPr="00F51D28">
        <w:rPr>
          <w:rFonts w:ascii="Tahoma" w:hAnsi="Tahoma" w:cs="Tahoma"/>
          <w:color w:val="000000"/>
          <w:sz w:val="20"/>
          <w:szCs w:val="20"/>
        </w:rPr>
        <w:tab/>
      </w:r>
      <w:r w:rsidR="00901BEE" w:rsidRPr="00F51D28">
        <w:rPr>
          <w:rFonts w:ascii="Tahoma" w:hAnsi="Tahoma" w:cs="Tahoma"/>
          <w:color w:val="000000"/>
          <w:sz w:val="20"/>
          <w:szCs w:val="20"/>
        </w:rPr>
        <w:t>1 ks</w:t>
      </w:r>
    </w:p>
    <w:p w:rsidR="00934F76" w:rsidRPr="00F51D28" w:rsidRDefault="00640918"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 xml:space="preserve">míchací baterie </w:t>
      </w:r>
      <w:r w:rsidR="00DD2967" w:rsidRPr="00F51D28">
        <w:rPr>
          <w:rFonts w:ascii="Tahoma" w:hAnsi="Tahoma" w:cs="Tahoma"/>
          <w:color w:val="000000"/>
          <w:sz w:val="20"/>
          <w:szCs w:val="20"/>
        </w:rPr>
        <w:t>vanová</w:t>
      </w:r>
      <w:r w:rsidR="00440ED9" w:rsidRPr="00F51D28">
        <w:rPr>
          <w:rFonts w:ascii="Tahoma" w:hAnsi="Tahoma" w:cs="Tahoma"/>
          <w:color w:val="000000"/>
          <w:sz w:val="20"/>
          <w:szCs w:val="20"/>
        </w:rPr>
        <w:tab/>
      </w:r>
      <w:r w:rsidR="00F27968"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A36F51" w:rsidRPr="00F51D28">
        <w:rPr>
          <w:rFonts w:ascii="Tahoma" w:hAnsi="Tahoma" w:cs="Tahoma"/>
          <w:color w:val="000000"/>
          <w:sz w:val="20"/>
          <w:szCs w:val="20"/>
        </w:rPr>
        <w:tab/>
      </w:r>
      <w:r w:rsidR="00901BEE" w:rsidRPr="00F51D28">
        <w:rPr>
          <w:rFonts w:ascii="Tahoma" w:hAnsi="Tahoma" w:cs="Tahoma"/>
          <w:color w:val="000000"/>
          <w:sz w:val="20"/>
          <w:szCs w:val="20"/>
        </w:rPr>
        <w:t>1</w:t>
      </w:r>
      <w:r w:rsidR="00752792" w:rsidRPr="00F51D28">
        <w:rPr>
          <w:rFonts w:ascii="Tahoma" w:hAnsi="Tahoma" w:cs="Tahoma"/>
          <w:color w:val="000000"/>
          <w:sz w:val="20"/>
          <w:szCs w:val="20"/>
        </w:rPr>
        <w:t xml:space="preserve"> </w:t>
      </w:r>
      <w:r w:rsidR="003B15F8" w:rsidRPr="00F51D28">
        <w:rPr>
          <w:rFonts w:ascii="Tahoma" w:hAnsi="Tahoma" w:cs="Tahoma"/>
          <w:color w:val="000000"/>
          <w:sz w:val="20"/>
          <w:szCs w:val="20"/>
        </w:rPr>
        <w:t>ks</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míchací baterie dřezová</w:t>
      </w:r>
      <w:r w:rsidRPr="00F51D28">
        <w:rPr>
          <w:rFonts w:ascii="Tahoma" w:hAnsi="Tahoma" w:cs="Tahoma"/>
          <w:color w:val="000000"/>
          <w:sz w:val="20"/>
          <w:szCs w:val="20"/>
        </w:rPr>
        <w:tab/>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t>1 ks</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míchací baterie umyvadlová</w:t>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t>1 ks</w:t>
      </w:r>
    </w:p>
    <w:p w:rsidR="00182F30"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spížní skříň</w:t>
      </w:r>
      <w:r w:rsidRPr="00F51D28">
        <w:rPr>
          <w:rFonts w:ascii="Tahoma" w:hAnsi="Tahoma" w:cs="Tahoma"/>
          <w:color w:val="000000"/>
          <w:sz w:val="20"/>
          <w:szCs w:val="20"/>
        </w:rPr>
        <w:tab/>
      </w:r>
      <w:r w:rsidR="00F27968" w:rsidRPr="00F51D28">
        <w:rPr>
          <w:rFonts w:ascii="Tahoma" w:hAnsi="Tahoma" w:cs="Tahoma"/>
          <w:color w:val="000000"/>
          <w:sz w:val="20"/>
          <w:szCs w:val="20"/>
        </w:rPr>
        <w:tab/>
      </w:r>
      <w:r w:rsidR="00F27968"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A36F51" w:rsidRPr="00F51D28">
        <w:rPr>
          <w:rFonts w:ascii="Tahoma" w:hAnsi="Tahoma" w:cs="Tahoma"/>
          <w:color w:val="000000"/>
          <w:sz w:val="20"/>
          <w:szCs w:val="20"/>
        </w:rPr>
        <w:tab/>
      </w:r>
      <w:r w:rsidR="007C0514" w:rsidRPr="00F51D28">
        <w:rPr>
          <w:rFonts w:ascii="Tahoma" w:hAnsi="Tahoma" w:cs="Tahoma"/>
          <w:color w:val="000000"/>
          <w:sz w:val="20"/>
          <w:szCs w:val="20"/>
        </w:rPr>
        <w:t>1</w:t>
      </w:r>
      <w:r w:rsidR="00752792" w:rsidRPr="00F51D28">
        <w:rPr>
          <w:rFonts w:ascii="Tahoma" w:hAnsi="Tahoma" w:cs="Tahoma"/>
          <w:color w:val="000000"/>
          <w:sz w:val="20"/>
          <w:szCs w:val="20"/>
        </w:rPr>
        <w:t xml:space="preserve"> </w:t>
      </w:r>
      <w:r w:rsidR="003B15F8" w:rsidRPr="00F51D28">
        <w:rPr>
          <w:rFonts w:ascii="Tahoma" w:hAnsi="Tahoma" w:cs="Tahoma"/>
          <w:color w:val="000000"/>
          <w:sz w:val="20"/>
          <w:szCs w:val="20"/>
        </w:rPr>
        <w:t>ks</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otopná tělesa ústředního topení</w:t>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r>
      <w:r w:rsidR="00DB61B0" w:rsidRPr="00F51D28">
        <w:rPr>
          <w:rFonts w:ascii="Tahoma" w:hAnsi="Tahoma" w:cs="Tahoma"/>
          <w:color w:val="000000"/>
          <w:sz w:val="20"/>
          <w:szCs w:val="20"/>
        </w:rPr>
        <w:t>3</w:t>
      </w:r>
      <w:r w:rsidR="00A54B42" w:rsidRPr="00F51D28">
        <w:rPr>
          <w:rFonts w:ascii="Tahoma" w:hAnsi="Tahoma" w:cs="Tahoma"/>
          <w:color w:val="000000"/>
          <w:sz w:val="20"/>
          <w:szCs w:val="20"/>
        </w:rPr>
        <w:t xml:space="preserve"> </w:t>
      </w:r>
      <w:r w:rsidRPr="00F51D28">
        <w:rPr>
          <w:rFonts w:ascii="Tahoma" w:hAnsi="Tahoma" w:cs="Tahoma"/>
          <w:color w:val="000000"/>
          <w:sz w:val="20"/>
          <w:szCs w:val="20"/>
        </w:rPr>
        <w:t>ks</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 xml:space="preserve">listovní schránka </w:t>
      </w:r>
      <w:r w:rsidRPr="00F51D28">
        <w:rPr>
          <w:rFonts w:ascii="Tahoma" w:hAnsi="Tahoma" w:cs="Tahoma"/>
          <w:color w:val="000000"/>
          <w:sz w:val="20"/>
          <w:szCs w:val="20"/>
        </w:rPr>
        <w:tab/>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t>1 ks</w:t>
      </w:r>
    </w:p>
    <w:p w:rsidR="00901BEE" w:rsidRPr="00F51D28" w:rsidRDefault="003B15F8"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zvonek</w:t>
      </w:r>
      <w:r w:rsidRPr="00F51D28">
        <w:rPr>
          <w:rFonts w:ascii="Tahoma" w:hAnsi="Tahoma" w:cs="Tahoma"/>
          <w:color w:val="000000"/>
          <w:sz w:val="20"/>
          <w:szCs w:val="20"/>
        </w:rPr>
        <w:tab/>
      </w:r>
      <w:r w:rsidRPr="00F51D28">
        <w:rPr>
          <w:rFonts w:ascii="Tahoma" w:hAnsi="Tahoma" w:cs="Tahoma"/>
          <w:color w:val="000000"/>
          <w:sz w:val="20"/>
          <w:szCs w:val="20"/>
        </w:rPr>
        <w:tab/>
      </w:r>
      <w:r w:rsidR="00F27968" w:rsidRPr="00F51D28">
        <w:rPr>
          <w:rFonts w:ascii="Tahoma" w:hAnsi="Tahoma" w:cs="Tahoma"/>
          <w:color w:val="000000"/>
          <w:sz w:val="20"/>
          <w:szCs w:val="20"/>
        </w:rPr>
        <w:tab/>
      </w:r>
      <w:r w:rsidR="00F27968" w:rsidRPr="00F51D28">
        <w:rPr>
          <w:rFonts w:ascii="Tahoma" w:hAnsi="Tahoma" w:cs="Tahoma"/>
          <w:color w:val="000000"/>
          <w:sz w:val="20"/>
          <w:szCs w:val="20"/>
        </w:rPr>
        <w:tab/>
      </w:r>
      <w:r w:rsidR="00A36F51"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901BEE" w:rsidRPr="00F51D28">
        <w:rPr>
          <w:rFonts w:ascii="Tahoma" w:hAnsi="Tahoma" w:cs="Tahoma"/>
          <w:color w:val="000000"/>
          <w:sz w:val="20"/>
          <w:szCs w:val="20"/>
        </w:rPr>
        <w:t>1</w:t>
      </w:r>
      <w:r w:rsidR="00752792" w:rsidRPr="00F51D28">
        <w:rPr>
          <w:rFonts w:ascii="Tahoma" w:hAnsi="Tahoma" w:cs="Tahoma"/>
          <w:color w:val="000000"/>
          <w:sz w:val="20"/>
          <w:szCs w:val="20"/>
        </w:rPr>
        <w:t xml:space="preserve"> </w:t>
      </w:r>
      <w:r w:rsidR="00901BEE" w:rsidRPr="00F51D28">
        <w:rPr>
          <w:rFonts w:ascii="Tahoma" w:hAnsi="Tahoma" w:cs="Tahoma"/>
          <w:color w:val="000000"/>
          <w:sz w:val="20"/>
          <w:szCs w:val="20"/>
        </w:rPr>
        <w:t>ks</w:t>
      </w:r>
    </w:p>
    <w:p w:rsidR="0044648E" w:rsidRPr="00F51D28" w:rsidRDefault="0044648E" w:rsidP="000231B2">
      <w:pPr>
        <w:rPr>
          <w:rFonts w:ascii="Tahoma" w:hAnsi="Tahoma" w:cs="Tahoma"/>
          <w:color w:val="000000"/>
          <w:sz w:val="20"/>
          <w:szCs w:val="20"/>
        </w:rPr>
      </w:pPr>
    </w:p>
    <w:p w:rsidR="00612818" w:rsidRPr="00F51D28" w:rsidRDefault="00901BEE" w:rsidP="00F51D28">
      <w:pPr>
        <w:jc w:val="both"/>
        <w:rPr>
          <w:rFonts w:ascii="Tahoma" w:hAnsi="Tahoma" w:cs="Tahoma"/>
          <w:color w:val="000000"/>
          <w:sz w:val="20"/>
          <w:szCs w:val="20"/>
        </w:rPr>
      </w:pPr>
      <w:r w:rsidRPr="00F51D28">
        <w:rPr>
          <w:rFonts w:ascii="Tahoma" w:hAnsi="Tahoma" w:cs="Tahoma"/>
          <w:color w:val="000000"/>
          <w:sz w:val="20"/>
          <w:szCs w:val="20"/>
        </w:rPr>
        <w:t>Součástí prodávané jednotky jsou vešk</w:t>
      </w:r>
      <w:r w:rsidR="00757723" w:rsidRPr="00F51D28">
        <w:rPr>
          <w:rFonts w:ascii="Tahoma" w:hAnsi="Tahoma" w:cs="Tahoma"/>
          <w:color w:val="000000"/>
          <w:sz w:val="20"/>
          <w:szCs w:val="20"/>
        </w:rPr>
        <w:t>e</w:t>
      </w:r>
      <w:r w:rsidRPr="00F51D28">
        <w:rPr>
          <w:rFonts w:ascii="Tahoma" w:hAnsi="Tahoma" w:cs="Tahoma"/>
          <w:color w:val="000000"/>
          <w:sz w:val="20"/>
          <w:szCs w:val="20"/>
        </w:rPr>
        <w:t xml:space="preserve">ré její vnitřní instalace (potrubní rozvody vody, kanalizace, </w:t>
      </w:r>
      <w:r w:rsidR="00C5003B" w:rsidRPr="00F51D28">
        <w:rPr>
          <w:rFonts w:ascii="Tahoma" w:hAnsi="Tahoma" w:cs="Tahoma"/>
          <w:color w:val="000000"/>
          <w:sz w:val="20"/>
          <w:szCs w:val="20"/>
        </w:rPr>
        <w:t xml:space="preserve">ústředního topení, </w:t>
      </w:r>
      <w:r w:rsidRPr="00F51D28">
        <w:rPr>
          <w:rFonts w:ascii="Tahoma" w:hAnsi="Tahoma" w:cs="Tahoma"/>
          <w:color w:val="000000"/>
          <w:sz w:val="20"/>
          <w:szCs w:val="20"/>
        </w:rPr>
        <w:t>elektroinstalace apod. kromě stoupacích vedení včetně uzavíracích ventilů).</w:t>
      </w:r>
    </w:p>
    <w:p w:rsidR="007F6B03" w:rsidRPr="00F51D28" w:rsidRDefault="00901BEE" w:rsidP="00F51D28">
      <w:pPr>
        <w:jc w:val="both"/>
        <w:rPr>
          <w:rFonts w:ascii="Tahoma" w:hAnsi="Tahoma" w:cs="Tahoma"/>
          <w:color w:val="000000"/>
          <w:sz w:val="20"/>
          <w:szCs w:val="20"/>
        </w:rPr>
      </w:pPr>
      <w:r w:rsidRPr="00F51D28">
        <w:rPr>
          <w:rFonts w:ascii="Tahoma" w:hAnsi="Tahoma" w:cs="Tahoma"/>
          <w:color w:val="000000"/>
          <w:sz w:val="20"/>
          <w:szCs w:val="20"/>
        </w:rPr>
        <w:t xml:space="preserve">K vlastnictví jednotky dále patří podlahová krytina, nenosné příčky, vnitřní dveře a okna nacházející </w:t>
      </w:r>
      <w:r w:rsidR="00D304D2">
        <w:rPr>
          <w:rFonts w:ascii="Tahoma" w:hAnsi="Tahoma" w:cs="Tahoma"/>
          <w:color w:val="000000"/>
          <w:sz w:val="20"/>
          <w:szCs w:val="20"/>
        </w:rPr>
        <w:br/>
      </w:r>
      <w:r w:rsidRPr="00F51D28">
        <w:rPr>
          <w:rFonts w:ascii="Tahoma" w:hAnsi="Tahoma" w:cs="Tahoma"/>
          <w:color w:val="000000"/>
          <w:sz w:val="20"/>
          <w:szCs w:val="20"/>
        </w:rPr>
        <w:t xml:space="preserve">se uvnitř </w:t>
      </w:r>
      <w:r w:rsidR="003B15F8" w:rsidRPr="00F51D28">
        <w:rPr>
          <w:rFonts w:ascii="Tahoma" w:hAnsi="Tahoma" w:cs="Tahoma"/>
          <w:color w:val="000000"/>
          <w:sz w:val="20"/>
          <w:szCs w:val="20"/>
        </w:rPr>
        <w:t>bytu</w:t>
      </w:r>
      <w:r w:rsidRPr="00F51D28">
        <w:rPr>
          <w:rFonts w:ascii="Tahoma" w:hAnsi="Tahoma" w:cs="Tahoma"/>
          <w:color w:val="000000"/>
          <w:sz w:val="20"/>
          <w:szCs w:val="20"/>
        </w:rPr>
        <w:t xml:space="preserve">, jakož i vnitřní strany vstupních dveří a </w:t>
      </w:r>
      <w:r w:rsidR="00B91726" w:rsidRPr="00F51D28">
        <w:rPr>
          <w:rFonts w:ascii="Tahoma" w:hAnsi="Tahoma" w:cs="Tahoma"/>
          <w:color w:val="000000"/>
          <w:sz w:val="20"/>
          <w:szCs w:val="20"/>
        </w:rPr>
        <w:t>vnějších oken.</w:t>
      </w:r>
      <w:r w:rsidR="00C5003B" w:rsidRPr="00F51D28">
        <w:rPr>
          <w:rFonts w:ascii="Tahoma" w:hAnsi="Tahoma" w:cs="Tahoma"/>
          <w:color w:val="000000"/>
          <w:sz w:val="20"/>
          <w:szCs w:val="20"/>
        </w:rPr>
        <w:t xml:space="preserve"> </w:t>
      </w:r>
    </w:p>
    <w:p w:rsidR="00D33FD9" w:rsidRPr="00F51D28" w:rsidRDefault="00D33FD9" w:rsidP="00F51D28">
      <w:pPr>
        <w:jc w:val="both"/>
        <w:rPr>
          <w:rFonts w:ascii="Tahoma" w:hAnsi="Tahoma" w:cs="Tahoma"/>
          <w:color w:val="000000"/>
          <w:sz w:val="20"/>
          <w:szCs w:val="20"/>
        </w:rPr>
      </w:pPr>
    </w:p>
    <w:p w:rsidR="007F6B03" w:rsidRPr="00F51D28" w:rsidRDefault="00C60EAB" w:rsidP="00F51D28">
      <w:pPr>
        <w:jc w:val="both"/>
        <w:rPr>
          <w:rFonts w:ascii="Tahoma" w:hAnsi="Tahoma" w:cs="Tahoma"/>
          <w:color w:val="000000"/>
          <w:sz w:val="20"/>
          <w:szCs w:val="20"/>
        </w:rPr>
      </w:pPr>
      <w:r w:rsidRPr="00F51D28">
        <w:rPr>
          <w:rFonts w:ascii="Tahoma" w:hAnsi="Tahoma" w:cs="Tahoma"/>
          <w:color w:val="000000"/>
          <w:sz w:val="20"/>
          <w:szCs w:val="20"/>
        </w:rPr>
        <w:t>1.</w:t>
      </w:r>
      <w:r w:rsidR="00901BEE" w:rsidRPr="00F51D28">
        <w:rPr>
          <w:rFonts w:ascii="Tahoma" w:hAnsi="Tahoma" w:cs="Tahoma"/>
          <w:color w:val="000000"/>
          <w:sz w:val="20"/>
          <w:szCs w:val="20"/>
        </w:rPr>
        <w:t xml:space="preserve">2. </w:t>
      </w:r>
      <w:r w:rsidRPr="00F51D28">
        <w:rPr>
          <w:rFonts w:ascii="Tahoma" w:hAnsi="Tahoma" w:cs="Tahoma"/>
          <w:color w:val="000000"/>
          <w:sz w:val="20"/>
          <w:szCs w:val="20"/>
        </w:rPr>
        <w:t xml:space="preserve">Současně </w:t>
      </w:r>
      <w:r w:rsidR="00901BEE" w:rsidRPr="00F51D28">
        <w:rPr>
          <w:rFonts w:ascii="Tahoma" w:hAnsi="Tahoma" w:cs="Tahoma"/>
          <w:color w:val="000000"/>
          <w:sz w:val="20"/>
          <w:szCs w:val="20"/>
        </w:rPr>
        <w:t>je předmětem převodu spoluvlastnický podíl na společných částech budovy</w:t>
      </w:r>
      <w:r w:rsidR="007F6B03" w:rsidRPr="00F51D28">
        <w:rPr>
          <w:rFonts w:ascii="Tahoma" w:hAnsi="Tahoma" w:cs="Tahoma"/>
          <w:color w:val="000000"/>
          <w:sz w:val="20"/>
          <w:szCs w:val="20"/>
        </w:rPr>
        <w:t xml:space="preserve"> - bytového domu </w:t>
      </w:r>
      <w:r w:rsidR="00CC5233" w:rsidRPr="00F51D28">
        <w:rPr>
          <w:rFonts w:ascii="Tahoma" w:hAnsi="Tahoma" w:cs="Tahoma"/>
          <w:color w:val="000000"/>
          <w:sz w:val="20"/>
          <w:szCs w:val="20"/>
        </w:rPr>
        <w:t xml:space="preserve">– </w:t>
      </w:r>
      <w:r w:rsidR="007F6B03" w:rsidRPr="00F51D28">
        <w:rPr>
          <w:rFonts w:ascii="Tahoma" w:hAnsi="Tahoma" w:cs="Tahoma"/>
          <w:color w:val="000000"/>
          <w:sz w:val="20"/>
          <w:szCs w:val="20"/>
        </w:rPr>
        <w:t>č.</w:t>
      </w:r>
      <w:r w:rsidR="00B42FD2" w:rsidRPr="00F51D28">
        <w:rPr>
          <w:rFonts w:ascii="Tahoma" w:hAnsi="Tahoma" w:cs="Tahoma"/>
          <w:color w:val="000000"/>
          <w:sz w:val="20"/>
          <w:szCs w:val="20"/>
        </w:rPr>
        <w:t xml:space="preserve"> </w:t>
      </w:r>
      <w:r w:rsidR="007F6B03" w:rsidRPr="00F51D28">
        <w:rPr>
          <w:rFonts w:ascii="Tahoma" w:hAnsi="Tahoma" w:cs="Tahoma"/>
          <w:color w:val="000000"/>
          <w:sz w:val="20"/>
          <w:szCs w:val="20"/>
        </w:rPr>
        <w:t xml:space="preserve">p. </w:t>
      </w:r>
      <w:r w:rsidR="00C5003B" w:rsidRPr="00F51D28">
        <w:rPr>
          <w:rFonts w:ascii="Tahoma" w:hAnsi="Tahoma" w:cs="Tahoma"/>
          <w:color w:val="000000"/>
          <w:sz w:val="20"/>
          <w:szCs w:val="20"/>
        </w:rPr>
        <w:t>680</w:t>
      </w:r>
      <w:r w:rsidR="007F6B03" w:rsidRPr="00F51D28">
        <w:rPr>
          <w:rFonts w:ascii="Tahoma" w:hAnsi="Tahoma" w:cs="Tahoma"/>
          <w:color w:val="000000"/>
          <w:sz w:val="20"/>
          <w:szCs w:val="20"/>
        </w:rPr>
        <w:t>, na pozemku parc</w:t>
      </w:r>
      <w:r w:rsidR="00735DBE">
        <w:rPr>
          <w:rFonts w:ascii="Tahoma" w:hAnsi="Tahoma" w:cs="Tahoma"/>
          <w:color w:val="000000"/>
          <w:sz w:val="20"/>
          <w:szCs w:val="20"/>
        </w:rPr>
        <w:t>elní</w:t>
      </w:r>
      <w:r w:rsidR="007F6B03" w:rsidRPr="00F51D28">
        <w:rPr>
          <w:rFonts w:ascii="Tahoma" w:hAnsi="Tahoma" w:cs="Tahoma"/>
          <w:color w:val="000000"/>
          <w:sz w:val="20"/>
          <w:szCs w:val="20"/>
        </w:rPr>
        <w:t xml:space="preserve"> č. </w:t>
      </w:r>
      <w:r w:rsidR="00C5003B" w:rsidRPr="00F51D28">
        <w:rPr>
          <w:rFonts w:ascii="Tahoma" w:hAnsi="Tahoma" w:cs="Tahoma"/>
          <w:color w:val="000000"/>
          <w:sz w:val="20"/>
          <w:szCs w:val="20"/>
        </w:rPr>
        <w:t xml:space="preserve">1147/13 </w:t>
      </w:r>
      <w:r w:rsidR="007F6B03" w:rsidRPr="00F51D28">
        <w:rPr>
          <w:rFonts w:ascii="Tahoma" w:hAnsi="Tahoma" w:cs="Tahoma"/>
          <w:color w:val="000000"/>
          <w:sz w:val="20"/>
          <w:szCs w:val="20"/>
        </w:rPr>
        <w:t>– zastavěná plocha a nádvoří, v obci Opočno, katastrálním území Opočno pod Orlickými horami, okres Rychnov nad Kněžnou.</w:t>
      </w:r>
    </w:p>
    <w:p w:rsidR="00901BEE" w:rsidRPr="00F51D28" w:rsidRDefault="00901BEE" w:rsidP="00612818">
      <w:pPr>
        <w:jc w:val="both"/>
        <w:rPr>
          <w:rFonts w:ascii="Tahoma" w:hAnsi="Tahoma" w:cs="Tahoma"/>
          <w:color w:val="000000"/>
          <w:sz w:val="20"/>
          <w:szCs w:val="20"/>
        </w:rPr>
      </w:pPr>
    </w:p>
    <w:p w:rsidR="008D0C2F" w:rsidRPr="00D7528F" w:rsidRDefault="008D0C2F" w:rsidP="008D0C2F">
      <w:pPr>
        <w:jc w:val="both"/>
        <w:rPr>
          <w:rFonts w:ascii="Tahoma" w:hAnsi="Tahoma" w:cs="Tahoma"/>
          <w:sz w:val="20"/>
          <w:szCs w:val="20"/>
        </w:rPr>
      </w:pPr>
      <w:r w:rsidRPr="00D7528F">
        <w:rPr>
          <w:rFonts w:ascii="Tahoma" w:hAnsi="Tahoma" w:cs="Tahoma"/>
          <w:sz w:val="20"/>
          <w:szCs w:val="20"/>
        </w:rPr>
        <w:t>Společnými částmi budovy jsou:</w:t>
      </w:r>
    </w:p>
    <w:p w:rsidR="008D0C2F" w:rsidRPr="00D7528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D7528F">
        <w:rPr>
          <w:rStyle w:val="Bodytext2"/>
          <w:rFonts w:ascii="Tahoma" w:hAnsi="Tahoma" w:cs="Tahoma"/>
        </w:rPr>
        <w:t>základy včetně izolací</w:t>
      </w:r>
    </w:p>
    <w:p w:rsidR="008D0C2F" w:rsidRPr="00D7528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D7528F">
        <w:rPr>
          <w:rStyle w:val="Bodytext2"/>
          <w:rFonts w:ascii="Tahoma" w:hAnsi="Tahoma" w:cs="Tahoma"/>
        </w:rPr>
        <w:t>obvodové a nosné zdivo, hlavní svislé stěny, průčelí</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válcová střecha pokrytá folií a nosná konstrukce</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hlavní vodorovné konstrukce, stropy</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 xml:space="preserve">čtyři vchody, dva přední </w:t>
      </w:r>
      <w:r w:rsidRPr="008D0C2F">
        <w:rPr>
          <w:rStyle w:val="Bodytext2"/>
          <w:rFonts w:ascii="Tahoma" w:hAnsi="Tahoma" w:cs="Tahoma"/>
          <w:lang w:eastAsia="en-US"/>
        </w:rPr>
        <w:t xml:space="preserve">do </w:t>
      </w:r>
      <w:r w:rsidRPr="008D0C2F">
        <w:rPr>
          <w:rStyle w:val="Bodytext2"/>
          <w:rFonts w:ascii="Tahoma" w:hAnsi="Tahoma" w:cs="Tahoma"/>
        </w:rPr>
        <w:t>2. NP a dva do 1. NP (jeden přední a jeden boční)</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 xml:space="preserve">schodiště, podesty, mezipodesty a lodžie na schodištích </w:t>
      </w:r>
    </w:p>
    <w:p w:rsidR="008D0C2F" w:rsidRPr="008D0C2F" w:rsidRDefault="008D0C2F" w:rsidP="008D0C2F">
      <w:pPr>
        <w:pStyle w:val="Bodytext20"/>
        <w:numPr>
          <w:ilvl w:val="0"/>
          <w:numId w:val="9"/>
        </w:numPr>
        <w:shd w:val="clear" w:color="auto" w:fill="auto"/>
        <w:tabs>
          <w:tab w:val="left" w:pos="709"/>
        </w:tabs>
        <w:spacing w:after="0" w:line="240" w:lineRule="auto"/>
        <w:rPr>
          <w:rStyle w:val="Bodytext2"/>
          <w:rFonts w:ascii="Tahoma" w:hAnsi="Tahoma" w:cs="Tahoma"/>
          <w:shd w:val="clear" w:color="auto" w:fill="auto"/>
        </w:rPr>
      </w:pPr>
      <w:r w:rsidRPr="008D0C2F">
        <w:rPr>
          <w:rStyle w:val="Bodytext2"/>
          <w:rFonts w:ascii="Tahoma" w:hAnsi="Tahoma" w:cs="Tahoma"/>
        </w:rPr>
        <w:t>okna a dveře spojující společné části budovy</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chodby v 1. až 5. NP</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chodby sklípků v 1. NP</w:t>
      </w:r>
    </w:p>
    <w:p w:rsidR="008D0C2F" w:rsidRPr="008D0C2F" w:rsidRDefault="008D0C2F" w:rsidP="008D0C2F">
      <w:pPr>
        <w:pStyle w:val="Bodytext20"/>
        <w:numPr>
          <w:ilvl w:val="0"/>
          <w:numId w:val="9"/>
        </w:numPr>
        <w:shd w:val="clear" w:color="auto" w:fill="auto"/>
        <w:tabs>
          <w:tab w:val="left" w:pos="709"/>
        </w:tabs>
        <w:spacing w:after="0" w:line="240" w:lineRule="auto"/>
        <w:rPr>
          <w:rStyle w:val="Bodytext2"/>
          <w:rFonts w:ascii="Tahoma" w:hAnsi="Tahoma" w:cs="Tahoma"/>
          <w:shd w:val="clear" w:color="auto" w:fill="auto"/>
        </w:rPr>
      </w:pPr>
      <w:r w:rsidRPr="008D0C2F">
        <w:rPr>
          <w:rStyle w:val="Bodytext2"/>
          <w:rFonts w:ascii="Tahoma" w:hAnsi="Tahoma" w:cs="Tahoma"/>
        </w:rPr>
        <w:t>3 sušárny v 1. NP o výměře 30,14 + 29,35 + 30,14 m</w:t>
      </w:r>
      <w:r w:rsidRPr="008D0C2F">
        <w:rPr>
          <w:rStyle w:val="Bodytext2"/>
          <w:rFonts w:ascii="Tahoma" w:hAnsi="Tahoma" w:cs="Tahoma"/>
          <w:vertAlign w:val="superscript"/>
        </w:rPr>
        <w:t xml:space="preserve">2   </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kolárna v 1. NP o výměře 30,14 m</w:t>
      </w:r>
      <w:r w:rsidRPr="008D0C2F">
        <w:rPr>
          <w:rStyle w:val="Bodytext2"/>
          <w:rFonts w:ascii="Tahoma" w:hAnsi="Tahoma" w:cs="Tahoma"/>
          <w:vertAlign w:val="superscript"/>
        </w:rPr>
        <w:t>2</w:t>
      </w:r>
    </w:p>
    <w:p w:rsidR="008D0C2F" w:rsidRPr="008D0C2F" w:rsidRDefault="008D0C2F" w:rsidP="008D0C2F">
      <w:pPr>
        <w:pStyle w:val="Bodytext20"/>
        <w:numPr>
          <w:ilvl w:val="0"/>
          <w:numId w:val="9"/>
        </w:numPr>
        <w:shd w:val="clear" w:color="auto" w:fill="auto"/>
        <w:tabs>
          <w:tab w:val="left" w:pos="709"/>
        </w:tabs>
        <w:spacing w:after="0" w:line="240" w:lineRule="auto"/>
        <w:rPr>
          <w:rStyle w:val="Bodytext2"/>
          <w:rFonts w:ascii="Tahoma" w:hAnsi="Tahoma" w:cs="Tahoma"/>
          <w:shd w:val="clear" w:color="auto" w:fill="auto"/>
        </w:rPr>
      </w:pPr>
      <w:r w:rsidRPr="008D0C2F">
        <w:rPr>
          <w:rStyle w:val="Bodytext2"/>
          <w:rFonts w:ascii="Tahoma" w:hAnsi="Tahoma" w:cs="Tahoma"/>
        </w:rPr>
        <w:t>2 strojovny výtahu v 1. NP o výměře 2 x 4,12 m</w:t>
      </w:r>
      <w:r w:rsidRPr="008D0C2F">
        <w:rPr>
          <w:rStyle w:val="Bodytext2"/>
          <w:rFonts w:ascii="Tahoma" w:hAnsi="Tahoma" w:cs="Tahoma"/>
          <w:vertAlign w:val="superscript"/>
        </w:rPr>
        <w:t>2</w:t>
      </w:r>
      <w:r w:rsidRPr="008D0C2F">
        <w:rPr>
          <w:rStyle w:val="Bodytext2"/>
          <w:rFonts w:ascii="Tahoma" w:hAnsi="Tahoma" w:cs="Tahoma"/>
        </w:rPr>
        <w:t xml:space="preserve"> (vstup jen pro oprávněnou obsluhu)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sklad v 1. NP o výměře 18,57 m</w:t>
      </w:r>
      <w:r w:rsidRPr="008D0C2F">
        <w:rPr>
          <w:rStyle w:val="Bodytext2"/>
          <w:rFonts w:ascii="Tahoma" w:hAnsi="Tahoma" w:cs="Tahoma"/>
          <w:vertAlign w:val="superscript"/>
        </w:rPr>
        <w:t>2</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spolková místnost o výměře 49,71 m</w:t>
      </w:r>
      <w:r w:rsidRPr="008D0C2F">
        <w:rPr>
          <w:rStyle w:val="Bodytext2"/>
          <w:rFonts w:ascii="Tahoma" w:hAnsi="Tahoma" w:cs="Tahoma"/>
          <w:vertAlign w:val="superscript"/>
        </w:rPr>
        <w:t>2</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WC + předsíň u spolkové místnosti v 1</w:t>
      </w:r>
      <w:r w:rsidRPr="008D0C2F">
        <w:rPr>
          <w:rStyle w:val="Bodytext2"/>
          <w:rFonts w:ascii="Tahoma" w:hAnsi="Tahoma" w:cs="Tahoma"/>
          <w:vertAlign w:val="subscript"/>
        </w:rPr>
        <w:t>.</w:t>
      </w:r>
      <w:r w:rsidRPr="008D0C2F">
        <w:rPr>
          <w:rStyle w:val="Bodytext2"/>
          <w:rFonts w:ascii="Tahoma" w:hAnsi="Tahoma" w:cs="Tahoma"/>
        </w:rPr>
        <w:t xml:space="preserve"> NP. 1,94 m</w:t>
      </w:r>
      <w:r w:rsidRPr="008D0C2F">
        <w:rPr>
          <w:rStyle w:val="Bodytext2"/>
          <w:rFonts w:ascii="Tahoma" w:hAnsi="Tahoma" w:cs="Tahoma"/>
          <w:vertAlign w:val="superscript"/>
        </w:rPr>
        <w:t>2</w:t>
      </w:r>
    </w:p>
    <w:p w:rsidR="008D0C2F" w:rsidRPr="008D0C2F" w:rsidRDefault="008D0C2F" w:rsidP="008D0C2F">
      <w:pPr>
        <w:pStyle w:val="Bodytext20"/>
        <w:numPr>
          <w:ilvl w:val="0"/>
          <w:numId w:val="9"/>
        </w:numPr>
        <w:shd w:val="clear" w:color="auto" w:fill="auto"/>
        <w:tabs>
          <w:tab w:val="left" w:pos="709"/>
        </w:tabs>
        <w:spacing w:after="0" w:line="240" w:lineRule="auto"/>
        <w:rPr>
          <w:rStyle w:val="Bodytext2"/>
          <w:rFonts w:ascii="Tahoma" w:hAnsi="Tahoma" w:cs="Tahoma"/>
          <w:shd w:val="clear" w:color="auto" w:fill="auto"/>
        </w:rPr>
      </w:pPr>
      <w:r w:rsidRPr="008D0C2F">
        <w:rPr>
          <w:rStyle w:val="Bodytext2"/>
          <w:rFonts w:ascii="Tahoma" w:hAnsi="Tahoma" w:cs="Tahoma"/>
        </w:rPr>
        <w:t>rozvody vzduchotechniky včetně nadstřešních částí</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rozvody tepla a teplé vody, studené vody, požární vody, kanalizace, elektřiny, společné televizní antény (STA) včetně anténního stožáru, domovní elektroinstalace (zvonek)</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kotelna v 1. NP o výměře 23,94 m</w:t>
      </w:r>
      <w:r w:rsidRPr="008D0C2F">
        <w:rPr>
          <w:rStyle w:val="Bodytext2"/>
          <w:rFonts w:ascii="Tahoma" w:hAnsi="Tahoma" w:cs="Tahoma"/>
          <w:vertAlign w:val="superscript"/>
        </w:rPr>
        <w:t>2</w:t>
      </w:r>
      <w:r w:rsidRPr="008D0C2F">
        <w:rPr>
          <w:rStyle w:val="Bodytext2"/>
          <w:rFonts w:ascii="Tahoma" w:hAnsi="Tahoma" w:cs="Tahoma"/>
        </w:rPr>
        <w:t xml:space="preserve"> (vstup jen pro oprávněnou obsluhu)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místnost přípravy TUV 13,24 m</w:t>
      </w:r>
      <w:r w:rsidRPr="008D0C2F">
        <w:rPr>
          <w:rStyle w:val="Bodytext2"/>
          <w:rFonts w:ascii="Tahoma" w:hAnsi="Tahoma" w:cs="Tahoma"/>
          <w:vertAlign w:val="superscript"/>
        </w:rPr>
        <w:t>2</w:t>
      </w:r>
      <w:r w:rsidRPr="008D0C2F">
        <w:rPr>
          <w:rStyle w:val="Bodytext2"/>
          <w:rFonts w:ascii="Tahoma" w:hAnsi="Tahoma" w:cs="Tahoma"/>
        </w:rPr>
        <w:t xml:space="preserve"> (vstup jen pro oprávněnou obsluhu)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místnost rozvaděče o výměře 6,76 m</w:t>
      </w:r>
      <w:r w:rsidRPr="008D0C2F">
        <w:rPr>
          <w:rStyle w:val="Bodytext2"/>
          <w:rFonts w:ascii="Tahoma" w:hAnsi="Tahoma" w:cs="Tahoma"/>
          <w:vertAlign w:val="superscript"/>
        </w:rPr>
        <w:t>2</w:t>
      </w:r>
      <w:r w:rsidRPr="008D0C2F">
        <w:rPr>
          <w:rStyle w:val="Bodytext2"/>
          <w:rFonts w:ascii="Tahoma" w:hAnsi="Tahoma" w:cs="Tahoma"/>
        </w:rPr>
        <w:t xml:space="preserve"> včetně technologie (vstup jen pro oprávněnou obsluhu)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bleskosvodná soustava domu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společné technické zařízení</w:t>
      </w:r>
    </w:p>
    <w:p w:rsidR="008D0C2F" w:rsidRPr="008D0C2F" w:rsidRDefault="008D0C2F" w:rsidP="008D0C2F">
      <w:pPr>
        <w:pStyle w:val="Bodytext20"/>
        <w:numPr>
          <w:ilvl w:val="0"/>
          <w:numId w:val="10"/>
        </w:numPr>
        <w:shd w:val="clear" w:color="auto" w:fill="auto"/>
        <w:tabs>
          <w:tab w:val="left" w:pos="709"/>
          <w:tab w:val="left" w:pos="993"/>
        </w:tabs>
        <w:spacing w:after="0" w:line="240" w:lineRule="auto"/>
        <w:ind w:left="720" w:hanging="11"/>
        <w:rPr>
          <w:rFonts w:ascii="Tahoma" w:hAnsi="Tahoma" w:cs="Tahoma"/>
        </w:rPr>
      </w:pPr>
      <w:r w:rsidRPr="008D0C2F">
        <w:rPr>
          <w:rStyle w:val="Bodytext2"/>
          <w:rFonts w:ascii="Tahoma" w:hAnsi="Tahoma" w:cs="Tahoma"/>
        </w:rPr>
        <w:t>technologie 2 strojoven výtahu</w:t>
      </w:r>
    </w:p>
    <w:p w:rsidR="008D0C2F" w:rsidRPr="008D0C2F" w:rsidRDefault="008D0C2F" w:rsidP="008D0C2F">
      <w:pPr>
        <w:pStyle w:val="Bodytext20"/>
        <w:numPr>
          <w:ilvl w:val="0"/>
          <w:numId w:val="10"/>
        </w:numPr>
        <w:shd w:val="clear" w:color="auto" w:fill="auto"/>
        <w:tabs>
          <w:tab w:val="left" w:pos="709"/>
          <w:tab w:val="left" w:pos="993"/>
        </w:tabs>
        <w:spacing w:after="0" w:line="240" w:lineRule="auto"/>
        <w:ind w:left="720" w:hanging="11"/>
        <w:rPr>
          <w:rFonts w:ascii="Tahoma" w:hAnsi="Tahoma" w:cs="Tahoma"/>
        </w:rPr>
      </w:pPr>
      <w:r w:rsidRPr="008D0C2F">
        <w:rPr>
          <w:rStyle w:val="Bodytext2"/>
          <w:rFonts w:ascii="Tahoma" w:hAnsi="Tahoma" w:cs="Tahoma"/>
        </w:rPr>
        <w:t>2 osobní výtahy s příslušenstvím</w:t>
      </w:r>
    </w:p>
    <w:p w:rsidR="008D0C2F" w:rsidRPr="008D0C2F" w:rsidRDefault="008D0C2F" w:rsidP="008D0C2F">
      <w:pPr>
        <w:pStyle w:val="Bodytext20"/>
        <w:numPr>
          <w:ilvl w:val="0"/>
          <w:numId w:val="10"/>
        </w:numPr>
        <w:shd w:val="clear" w:color="auto" w:fill="auto"/>
        <w:tabs>
          <w:tab w:val="left" w:pos="709"/>
          <w:tab w:val="left" w:pos="993"/>
        </w:tabs>
        <w:spacing w:after="0" w:line="240" w:lineRule="auto"/>
        <w:ind w:left="720" w:hanging="11"/>
        <w:rPr>
          <w:rFonts w:ascii="Tahoma" w:hAnsi="Tahoma" w:cs="Tahoma"/>
        </w:rPr>
      </w:pPr>
      <w:r w:rsidRPr="008D0C2F">
        <w:rPr>
          <w:rStyle w:val="Bodytext2"/>
          <w:rFonts w:ascii="Tahoma" w:hAnsi="Tahoma" w:cs="Tahoma"/>
        </w:rPr>
        <w:t>3 ks plynových kotlů, včetně 3 zásobníků na TUV</w:t>
      </w:r>
    </w:p>
    <w:p w:rsidR="008D0C2F" w:rsidRPr="008D0C2F" w:rsidRDefault="008D0C2F" w:rsidP="008D0C2F">
      <w:pPr>
        <w:pStyle w:val="Bodytext20"/>
        <w:numPr>
          <w:ilvl w:val="0"/>
          <w:numId w:val="10"/>
        </w:numPr>
        <w:shd w:val="clear" w:color="auto" w:fill="auto"/>
        <w:tabs>
          <w:tab w:val="left" w:pos="709"/>
          <w:tab w:val="left" w:pos="993"/>
        </w:tabs>
        <w:spacing w:after="0" w:line="240" w:lineRule="auto"/>
        <w:ind w:left="720" w:hanging="11"/>
        <w:rPr>
          <w:rFonts w:ascii="Tahoma" w:hAnsi="Tahoma" w:cs="Tahoma"/>
        </w:rPr>
      </w:pPr>
      <w:r w:rsidRPr="008D0C2F">
        <w:rPr>
          <w:rStyle w:val="Bodytext2"/>
          <w:rFonts w:ascii="Tahoma" w:hAnsi="Tahoma" w:cs="Tahoma"/>
        </w:rPr>
        <w:t>plechový komín na severovýchodní fasádě</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lastRenderedPageBreak/>
        <w:t>otopná tělesa ve společných částech 1. NP budovy</w:t>
      </w:r>
    </w:p>
    <w:p w:rsidR="008D0C2F" w:rsidRPr="008D0C2F" w:rsidRDefault="008D0C2F" w:rsidP="008D0C2F">
      <w:pPr>
        <w:pStyle w:val="Bodytext20"/>
        <w:numPr>
          <w:ilvl w:val="0"/>
          <w:numId w:val="9"/>
        </w:numPr>
        <w:shd w:val="clear" w:color="auto" w:fill="auto"/>
        <w:tabs>
          <w:tab w:val="left" w:pos="709"/>
        </w:tabs>
        <w:spacing w:after="0" w:line="240" w:lineRule="auto"/>
        <w:rPr>
          <w:rStyle w:val="Bodytext2"/>
          <w:rFonts w:ascii="Tahoma" w:hAnsi="Tahoma" w:cs="Tahoma"/>
        </w:rPr>
      </w:pPr>
      <w:r w:rsidRPr="008D0C2F">
        <w:rPr>
          <w:rStyle w:val="Bodytext2"/>
          <w:rFonts w:ascii="Tahoma" w:hAnsi="Tahoma" w:cs="Tahoma"/>
        </w:rPr>
        <w:t>předsazené schody včetně zastřešení na pozemku parc</w:t>
      </w:r>
      <w:r w:rsidR="00735DBE">
        <w:rPr>
          <w:rStyle w:val="Bodytext2"/>
          <w:rFonts w:ascii="Tahoma" w:hAnsi="Tahoma" w:cs="Tahoma"/>
        </w:rPr>
        <w:t>elní</w:t>
      </w:r>
      <w:r w:rsidRPr="008D0C2F">
        <w:rPr>
          <w:rStyle w:val="Bodytext2"/>
          <w:rFonts w:ascii="Tahoma" w:hAnsi="Tahoma" w:cs="Tahoma"/>
        </w:rPr>
        <w:t xml:space="preserve"> č. 1147/8 – ost</w:t>
      </w:r>
      <w:r w:rsidR="00735DBE">
        <w:rPr>
          <w:rStyle w:val="Bodytext2"/>
          <w:rFonts w:ascii="Tahoma" w:hAnsi="Tahoma" w:cs="Tahoma"/>
        </w:rPr>
        <w:t>atní</w:t>
      </w:r>
      <w:r w:rsidRPr="008D0C2F">
        <w:rPr>
          <w:rStyle w:val="Bodytext2"/>
          <w:rFonts w:ascii="Tahoma" w:hAnsi="Tahoma" w:cs="Tahoma"/>
        </w:rPr>
        <w:t xml:space="preserve"> pl</w:t>
      </w:r>
      <w:r w:rsidR="00735DBE">
        <w:rPr>
          <w:rStyle w:val="Bodytext2"/>
          <w:rFonts w:ascii="Tahoma" w:hAnsi="Tahoma" w:cs="Tahoma"/>
        </w:rPr>
        <w:t>ocha</w:t>
      </w:r>
      <w:r w:rsidRPr="008D0C2F">
        <w:rPr>
          <w:rStyle w:val="Bodytext2"/>
          <w:rFonts w:ascii="Tahoma" w:hAnsi="Tahoma" w:cs="Tahoma"/>
        </w:rPr>
        <w:t xml:space="preserve">, který </w:t>
      </w:r>
      <w:r w:rsidR="00D304D2">
        <w:rPr>
          <w:rStyle w:val="Bodytext2"/>
          <w:rFonts w:ascii="Tahoma" w:hAnsi="Tahoma" w:cs="Tahoma"/>
        </w:rPr>
        <w:br/>
      </w:r>
      <w:r w:rsidRPr="008D0C2F">
        <w:rPr>
          <w:rStyle w:val="Bodytext2"/>
          <w:rFonts w:ascii="Tahoma" w:hAnsi="Tahoma" w:cs="Tahoma"/>
        </w:rPr>
        <w:t xml:space="preserve">je ve vlastnictví města Opočna a je zapsán na LV č. 10001 v katastru nemovitosti </w:t>
      </w:r>
      <w:r w:rsidRPr="008D0C2F">
        <w:rPr>
          <w:rFonts w:ascii="Tahoma" w:hAnsi="Tahoma" w:cs="Tahoma"/>
        </w:rPr>
        <w:t>Katastrálního úřadu pro Královéhradecký kraj se sídlem v Hradci Králové, Katastrálního pracoviště Rychnov nad Kněžnou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balkony u bytu č. 680/5 a 680/6 každý o výměře 4,32 m</w:t>
      </w:r>
      <w:r w:rsidRPr="008D0C2F">
        <w:rPr>
          <w:rStyle w:val="Bodytext2"/>
          <w:rFonts w:ascii="Tahoma" w:hAnsi="Tahoma" w:cs="Tahoma"/>
          <w:vertAlign w:val="superscript"/>
        </w:rPr>
        <w:t>2</w:t>
      </w:r>
      <w:r w:rsidRPr="008D0C2F">
        <w:rPr>
          <w:rStyle w:val="Bodytext2"/>
          <w:rFonts w:ascii="Tahoma" w:hAnsi="Tahoma" w:cs="Tahoma"/>
        </w:rPr>
        <w:t xml:space="preserve"> (užívání balkonů jen pro vlastníky přilehlých bytových jednotek)</w:t>
      </w:r>
    </w:p>
    <w:p w:rsidR="008D0C2F" w:rsidRPr="008D0C2F" w:rsidRDefault="008D0C2F" w:rsidP="008D0C2F">
      <w:pPr>
        <w:jc w:val="both"/>
        <w:rPr>
          <w:rFonts w:ascii="Tahoma" w:hAnsi="Tahoma" w:cs="Tahoma"/>
          <w:sz w:val="20"/>
          <w:szCs w:val="20"/>
        </w:rPr>
      </w:pPr>
    </w:p>
    <w:p w:rsidR="008D0C2F" w:rsidRPr="008D0C2F" w:rsidRDefault="008D0C2F" w:rsidP="008D0C2F">
      <w:pPr>
        <w:jc w:val="both"/>
        <w:rPr>
          <w:rFonts w:ascii="Tahoma" w:hAnsi="Tahoma" w:cs="Tahoma"/>
          <w:sz w:val="20"/>
          <w:szCs w:val="20"/>
        </w:rPr>
      </w:pPr>
      <w:r w:rsidRPr="008D0C2F">
        <w:rPr>
          <w:rFonts w:ascii="Tahoma" w:hAnsi="Tahoma" w:cs="Tahoma"/>
          <w:sz w:val="20"/>
          <w:szCs w:val="20"/>
        </w:rPr>
        <w:t>Oproti Prohlášení vlastníka je změna v c) a v).</w:t>
      </w:r>
    </w:p>
    <w:p w:rsidR="00901BEE" w:rsidRPr="008D0C2F" w:rsidRDefault="00901BEE" w:rsidP="00F51D28">
      <w:pPr>
        <w:jc w:val="both"/>
        <w:rPr>
          <w:rFonts w:ascii="Tahoma" w:hAnsi="Tahoma" w:cs="Tahoma"/>
          <w:sz w:val="20"/>
          <w:szCs w:val="20"/>
        </w:rPr>
      </w:pPr>
    </w:p>
    <w:p w:rsidR="0044648E" w:rsidRPr="008D0C2F" w:rsidRDefault="00AE0975" w:rsidP="00F51D28">
      <w:pPr>
        <w:jc w:val="both"/>
        <w:rPr>
          <w:rFonts w:ascii="Tahoma" w:hAnsi="Tahoma" w:cs="Tahoma"/>
          <w:sz w:val="20"/>
          <w:szCs w:val="20"/>
        </w:rPr>
      </w:pPr>
      <w:r w:rsidRPr="008D0C2F">
        <w:rPr>
          <w:rFonts w:ascii="Tahoma" w:hAnsi="Tahoma" w:cs="Tahoma"/>
          <w:sz w:val="20"/>
          <w:szCs w:val="20"/>
        </w:rPr>
        <w:t>Všechny s</w:t>
      </w:r>
      <w:r w:rsidR="00901BEE" w:rsidRPr="008D0C2F">
        <w:rPr>
          <w:rFonts w:ascii="Tahoma" w:hAnsi="Tahoma" w:cs="Tahoma"/>
          <w:sz w:val="20"/>
          <w:szCs w:val="20"/>
        </w:rPr>
        <w:t>polečné části budovy mají právo</w:t>
      </w:r>
      <w:r w:rsidRPr="008D0C2F">
        <w:rPr>
          <w:rFonts w:ascii="Tahoma" w:hAnsi="Tahoma" w:cs="Tahoma"/>
          <w:sz w:val="20"/>
          <w:szCs w:val="20"/>
        </w:rPr>
        <w:t xml:space="preserve"> užívat a povinnost</w:t>
      </w:r>
      <w:r w:rsidR="00901BEE" w:rsidRPr="008D0C2F">
        <w:rPr>
          <w:rFonts w:ascii="Tahoma" w:hAnsi="Tahoma" w:cs="Tahoma"/>
          <w:sz w:val="20"/>
          <w:szCs w:val="20"/>
        </w:rPr>
        <w:t xml:space="preserve"> podílet se na jejich opravách a údržbě všichni spoluvlastníci z titulu </w:t>
      </w:r>
      <w:r w:rsidRPr="008D0C2F">
        <w:rPr>
          <w:rFonts w:ascii="Tahoma" w:hAnsi="Tahoma" w:cs="Tahoma"/>
          <w:sz w:val="20"/>
          <w:szCs w:val="20"/>
        </w:rPr>
        <w:t xml:space="preserve">svého </w:t>
      </w:r>
      <w:r w:rsidR="00901BEE" w:rsidRPr="008D0C2F">
        <w:rPr>
          <w:rFonts w:ascii="Tahoma" w:hAnsi="Tahoma" w:cs="Tahoma"/>
          <w:sz w:val="20"/>
          <w:szCs w:val="20"/>
        </w:rPr>
        <w:t xml:space="preserve">spoluvlastnického podílu na společných částech </w:t>
      </w:r>
      <w:r w:rsidRPr="008D0C2F">
        <w:rPr>
          <w:rFonts w:ascii="Tahoma" w:hAnsi="Tahoma" w:cs="Tahoma"/>
          <w:sz w:val="20"/>
          <w:szCs w:val="20"/>
        </w:rPr>
        <w:t>domu</w:t>
      </w:r>
      <w:r w:rsidR="00314F65" w:rsidRPr="008D0C2F">
        <w:rPr>
          <w:rFonts w:ascii="Tahoma" w:hAnsi="Tahoma" w:cs="Tahoma"/>
          <w:sz w:val="20"/>
          <w:szCs w:val="20"/>
        </w:rPr>
        <w:t xml:space="preserve">. </w:t>
      </w:r>
    </w:p>
    <w:p w:rsidR="00EE08F1" w:rsidRPr="008D0C2F" w:rsidRDefault="00EE08F1" w:rsidP="00F51D28">
      <w:pPr>
        <w:jc w:val="both"/>
        <w:rPr>
          <w:rFonts w:ascii="Tahoma" w:hAnsi="Tahoma" w:cs="Tahoma"/>
          <w:sz w:val="20"/>
          <w:szCs w:val="20"/>
        </w:rPr>
      </w:pPr>
    </w:p>
    <w:p w:rsidR="000A079D" w:rsidRPr="008D0C2F" w:rsidRDefault="000A079D" w:rsidP="000A079D">
      <w:pPr>
        <w:pStyle w:val="Zkladntext"/>
        <w:rPr>
          <w:rFonts w:ascii="Tahoma" w:hAnsi="Tahoma" w:cs="Tahoma"/>
          <w:sz w:val="20"/>
          <w:szCs w:val="20"/>
        </w:rPr>
      </w:pPr>
      <w:r w:rsidRPr="008D0C2F">
        <w:rPr>
          <w:rFonts w:ascii="Tahoma" w:hAnsi="Tahoma" w:cs="Tahoma"/>
          <w:sz w:val="20"/>
          <w:szCs w:val="20"/>
        </w:rPr>
        <w:t xml:space="preserve">V budově jsou vymezeny části společné vlastníkům jen některých jednotek, a to: </w:t>
      </w:r>
      <w:r w:rsidRPr="008D0C2F">
        <w:rPr>
          <w:rStyle w:val="Bodytext2"/>
          <w:rFonts w:ascii="Tahoma" w:hAnsi="Tahoma" w:cs="Tahoma"/>
          <w:sz w:val="20"/>
          <w:szCs w:val="20"/>
        </w:rPr>
        <w:t>balkony u bytu</w:t>
      </w:r>
      <w:r w:rsidR="00F51D28" w:rsidRPr="008D0C2F">
        <w:rPr>
          <w:rStyle w:val="Bodytext2"/>
          <w:rFonts w:ascii="Tahoma" w:hAnsi="Tahoma" w:cs="Tahoma"/>
          <w:sz w:val="20"/>
          <w:szCs w:val="20"/>
        </w:rPr>
        <w:t xml:space="preserve">                </w:t>
      </w:r>
      <w:r w:rsidRPr="008D0C2F">
        <w:rPr>
          <w:rStyle w:val="Bodytext2"/>
          <w:rFonts w:ascii="Tahoma" w:hAnsi="Tahoma" w:cs="Tahoma"/>
          <w:sz w:val="20"/>
          <w:szCs w:val="20"/>
        </w:rPr>
        <w:t>č. 680/5 a č. 680/6, každý o výměře 4,32 m</w:t>
      </w:r>
      <w:r w:rsidRPr="008D0C2F">
        <w:rPr>
          <w:rStyle w:val="Bodytext2"/>
          <w:rFonts w:ascii="Tahoma" w:hAnsi="Tahoma" w:cs="Tahoma"/>
          <w:sz w:val="20"/>
          <w:szCs w:val="20"/>
          <w:vertAlign w:val="superscript"/>
        </w:rPr>
        <w:t>2</w:t>
      </w:r>
      <w:r w:rsidRPr="008D0C2F">
        <w:rPr>
          <w:rFonts w:ascii="Tahoma" w:hAnsi="Tahoma" w:cs="Tahoma"/>
          <w:sz w:val="20"/>
          <w:szCs w:val="20"/>
        </w:rPr>
        <w:t>.</w:t>
      </w:r>
    </w:p>
    <w:p w:rsidR="000A079D" w:rsidRPr="008D0C2F" w:rsidRDefault="000A079D" w:rsidP="0042132C">
      <w:pPr>
        <w:pStyle w:val="Zkladntext"/>
        <w:rPr>
          <w:rFonts w:ascii="Tahoma" w:hAnsi="Tahoma" w:cs="Tahoma"/>
          <w:sz w:val="20"/>
          <w:szCs w:val="20"/>
        </w:rPr>
      </w:pPr>
    </w:p>
    <w:p w:rsidR="0019662F" w:rsidRPr="008D0C2F" w:rsidRDefault="0019662F" w:rsidP="0019662F">
      <w:pPr>
        <w:jc w:val="both"/>
        <w:rPr>
          <w:rFonts w:ascii="Tahoma" w:hAnsi="Tahoma" w:cs="Tahoma"/>
          <w:sz w:val="20"/>
          <w:szCs w:val="20"/>
        </w:rPr>
      </w:pPr>
      <w:r w:rsidRPr="008D0C2F">
        <w:rPr>
          <w:rFonts w:ascii="Tahoma" w:hAnsi="Tahoma" w:cs="Tahoma"/>
          <w:sz w:val="20"/>
          <w:szCs w:val="20"/>
        </w:rPr>
        <w:t xml:space="preserve">Spoluvlastnické podíly vlastníků jednotek na společných částech budovy se řídí vzájemným poměrem podlahové plochy jednotek k celkové ploše všech jednotek v domě. </w:t>
      </w:r>
    </w:p>
    <w:p w:rsidR="00C657C1" w:rsidRPr="008D0C2F" w:rsidRDefault="0019662F" w:rsidP="00C657C1">
      <w:pPr>
        <w:jc w:val="both"/>
        <w:rPr>
          <w:rFonts w:ascii="Tahoma" w:hAnsi="Tahoma" w:cs="Tahoma"/>
          <w:bCs/>
          <w:sz w:val="20"/>
          <w:szCs w:val="20"/>
        </w:rPr>
      </w:pPr>
      <w:r w:rsidRPr="008D0C2F">
        <w:rPr>
          <w:rFonts w:ascii="Tahoma" w:hAnsi="Tahoma" w:cs="Tahoma"/>
          <w:sz w:val="20"/>
          <w:szCs w:val="20"/>
        </w:rPr>
        <w:t>Spoluvlastnick</w:t>
      </w:r>
      <w:r w:rsidR="00C657C1" w:rsidRPr="008D0C2F">
        <w:rPr>
          <w:rFonts w:ascii="Tahoma" w:hAnsi="Tahoma" w:cs="Tahoma"/>
          <w:sz w:val="20"/>
          <w:szCs w:val="20"/>
        </w:rPr>
        <w:t>ý</w:t>
      </w:r>
      <w:r w:rsidRPr="008D0C2F">
        <w:rPr>
          <w:rFonts w:ascii="Tahoma" w:hAnsi="Tahoma" w:cs="Tahoma"/>
          <w:sz w:val="20"/>
          <w:szCs w:val="20"/>
        </w:rPr>
        <w:t xml:space="preserve"> podíl vlastník</w:t>
      </w:r>
      <w:r w:rsidR="00C657C1" w:rsidRPr="008D0C2F">
        <w:rPr>
          <w:rFonts w:ascii="Tahoma" w:hAnsi="Tahoma" w:cs="Tahoma"/>
          <w:sz w:val="20"/>
          <w:szCs w:val="20"/>
        </w:rPr>
        <w:t xml:space="preserve">a prodávané </w:t>
      </w:r>
      <w:r w:rsidRPr="008D0C2F">
        <w:rPr>
          <w:rFonts w:ascii="Tahoma" w:hAnsi="Tahoma" w:cs="Tahoma"/>
          <w:sz w:val="20"/>
          <w:szCs w:val="20"/>
        </w:rPr>
        <w:t>jednotk</w:t>
      </w:r>
      <w:r w:rsidR="00C657C1" w:rsidRPr="008D0C2F">
        <w:rPr>
          <w:rFonts w:ascii="Tahoma" w:hAnsi="Tahoma" w:cs="Tahoma"/>
          <w:sz w:val="20"/>
          <w:szCs w:val="20"/>
        </w:rPr>
        <w:t>y</w:t>
      </w:r>
      <w:r w:rsidRPr="008D0C2F">
        <w:rPr>
          <w:rFonts w:ascii="Tahoma" w:hAnsi="Tahoma" w:cs="Tahoma"/>
          <w:sz w:val="20"/>
          <w:szCs w:val="20"/>
        </w:rPr>
        <w:t xml:space="preserve"> na společných částech budovy j</w:t>
      </w:r>
      <w:r w:rsidR="00C657C1" w:rsidRPr="008D0C2F">
        <w:rPr>
          <w:rFonts w:ascii="Tahoma" w:hAnsi="Tahoma" w:cs="Tahoma"/>
          <w:sz w:val="20"/>
          <w:szCs w:val="20"/>
        </w:rPr>
        <w:t>e</w:t>
      </w:r>
      <w:r w:rsidRPr="008D0C2F">
        <w:rPr>
          <w:rFonts w:ascii="Tahoma" w:hAnsi="Tahoma" w:cs="Tahoma"/>
          <w:sz w:val="20"/>
          <w:szCs w:val="20"/>
        </w:rPr>
        <w:t xml:space="preserve"> vyjádřen</w:t>
      </w:r>
      <w:r w:rsidR="00C657C1" w:rsidRPr="008D0C2F">
        <w:rPr>
          <w:rFonts w:ascii="Tahoma" w:hAnsi="Tahoma" w:cs="Tahoma"/>
          <w:sz w:val="20"/>
          <w:szCs w:val="20"/>
        </w:rPr>
        <w:t>ý</w:t>
      </w:r>
      <w:r w:rsidRPr="008D0C2F">
        <w:rPr>
          <w:rFonts w:ascii="Tahoma" w:hAnsi="Tahoma" w:cs="Tahoma"/>
          <w:sz w:val="20"/>
          <w:szCs w:val="20"/>
        </w:rPr>
        <w:t xml:space="preserve"> zlomkem z</w:t>
      </w:r>
      <w:r w:rsidR="00C657C1" w:rsidRPr="008D0C2F">
        <w:rPr>
          <w:rFonts w:ascii="Tahoma" w:hAnsi="Tahoma" w:cs="Tahoma"/>
          <w:sz w:val="20"/>
          <w:szCs w:val="20"/>
        </w:rPr>
        <w:t> </w:t>
      </w:r>
      <w:r w:rsidRPr="008D0C2F">
        <w:rPr>
          <w:rFonts w:ascii="Tahoma" w:hAnsi="Tahoma" w:cs="Tahoma"/>
          <w:sz w:val="20"/>
          <w:szCs w:val="20"/>
        </w:rPr>
        <w:t>celku</w:t>
      </w:r>
      <w:r w:rsidR="00C657C1" w:rsidRPr="008D0C2F">
        <w:rPr>
          <w:rFonts w:ascii="Tahoma" w:hAnsi="Tahoma" w:cs="Tahoma"/>
          <w:sz w:val="20"/>
          <w:szCs w:val="20"/>
        </w:rPr>
        <w:t>,</w:t>
      </w:r>
      <w:r w:rsidRPr="008D0C2F">
        <w:rPr>
          <w:rFonts w:ascii="Tahoma" w:hAnsi="Tahoma" w:cs="Tahoma"/>
          <w:sz w:val="20"/>
          <w:szCs w:val="20"/>
        </w:rPr>
        <w:t xml:space="preserve"> </w:t>
      </w:r>
      <w:r w:rsidR="00C657C1" w:rsidRPr="008D0C2F">
        <w:rPr>
          <w:rFonts w:ascii="Tahoma" w:hAnsi="Tahoma" w:cs="Tahoma"/>
          <w:bCs/>
          <w:sz w:val="20"/>
          <w:szCs w:val="20"/>
        </w:rPr>
        <w:t xml:space="preserve">činí </w:t>
      </w:r>
      <w:r w:rsidR="00DB61B0" w:rsidRPr="008D0C2F">
        <w:rPr>
          <w:rFonts w:ascii="Tahoma" w:hAnsi="Tahoma" w:cs="Tahoma"/>
          <w:bCs/>
          <w:sz w:val="20"/>
          <w:szCs w:val="20"/>
        </w:rPr>
        <w:t>50/</w:t>
      </w:r>
      <w:r w:rsidR="00232829" w:rsidRPr="008D0C2F">
        <w:rPr>
          <w:rFonts w:ascii="Tahoma" w:hAnsi="Tahoma" w:cs="Tahoma"/>
          <w:bCs/>
          <w:sz w:val="20"/>
          <w:szCs w:val="20"/>
        </w:rPr>
        <w:t>4514</w:t>
      </w:r>
      <w:r w:rsidR="00C657C1" w:rsidRPr="008D0C2F">
        <w:rPr>
          <w:rFonts w:ascii="Tahoma" w:hAnsi="Tahoma" w:cs="Tahoma"/>
          <w:bCs/>
          <w:sz w:val="20"/>
          <w:szCs w:val="20"/>
        </w:rPr>
        <w:t xml:space="preserve"> celku a vztahuje se ke všem společným částem domu.</w:t>
      </w:r>
    </w:p>
    <w:p w:rsidR="00901BEE" w:rsidRPr="008D0C2F" w:rsidRDefault="00901BEE">
      <w:pPr>
        <w:jc w:val="both"/>
        <w:rPr>
          <w:rFonts w:ascii="Tahoma" w:hAnsi="Tahoma" w:cs="Tahoma"/>
          <w:sz w:val="20"/>
          <w:szCs w:val="20"/>
        </w:rPr>
      </w:pPr>
      <w:r w:rsidRPr="008D0C2F">
        <w:rPr>
          <w:rFonts w:ascii="Tahoma" w:hAnsi="Tahoma" w:cs="Tahoma"/>
          <w:sz w:val="20"/>
          <w:szCs w:val="20"/>
        </w:rPr>
        <w:t>Spoluvlastnický podíl ke společným částem budovy je odvozený od vlastnictví jednotky a nemůže být samosta</w:t>
      </w:r>
      <w:r w:rsidR="00842D44" w:rsidRPr="008D0C2F">
        <w:rPr>
          <w:rFonts w:ascii="Tahoma" w:hAnsi="Tahoma" w:cs="Tahoma"/>
          <w:sz w:val="20"/>
          <w:szCs w:val="20"/>
        </w:rPr>
        <w:t>tným předmětem převodu</w:t>
      </w:r>
      <w:r w:rsidR="00C657C1" w:rsidRPr="008D0C2F">
        <w:rPr>
          <w:rFonts w:ascii="Tahoma" w:hAnsi="Tahoma" w:cs="Tahoma"/>
          <w:sz w:val="20"/>
          <w:szCs w:val="20"/>
        </w:rPr>
        <w:t xml:space="preserve"> nebo přechodu</w:t>
      </w:r>
      <w:r w:rsidRPr="008D0C2F">
        <w:rPr>
          <w:rFonts w:ascii="Tahoma" w:hAnsi="Tahoma" w:cs="Tahoma"/>
          <w:sz w:val="20"/>
          <w:szCs w:val="20"/>
        </w:rPr>
        <w:t>.</w:t>
      </w:r>
    </w:p>
    <w:p w:rsidR="00DD2967" w:rsidRPr="008D0C2F" w:rsidRDefault="00DD2967">
      <w:pPr>
        <w:jc w:val="both"/>
        <w:rPr>
          <w:rFonts w:ascii="Tahoma" w:hAnsi="Tahoma" w:cs="Tahoma"/>
          <w:b/>
          <w:sz w:val="20"/>
          <w:szCs w:val="20"/>
        </w:rPr>
      </w:pPr>
    </w:p>
    <w:p w:rsidR="00616493" w:rsidRPr="008D0C2F" w:rsidRDefault="00C60EAB" w:rsidP="00616493">
      <w:pPr>
        <w:jc w:val="both"/>
        <w:rPr>
          <w:rFonts w:ascii="Tahoma" w:hAnsi="Tahoma" w:cs="Tahoma"/>
          <w:sz w:val="20"/>
          <w:szCs w:val="20"/>
        </w:rPr>
      </w:pPr>
      <w:r w:rsidRPr="008D0C2F">
        <w:rPr>
          <w:rFonts w:ascii="Tahoma" w:hAnsi="Tahoma" w:cs="Tahoma"/>
          <w:sz w:val="20"/>
          <w:szCs w:val="20"/>
        </w:rPr>
        <w:t>1.</w:t>
      </w:r>
      <w:r w:rsidR="00901BEE" w:rsidRPr="008D0C2F">
        <w:rPr>
          <w:rFonts w:ascii="Tahoma" w:hAnsi="Tahoma" w:cs="Tahoma"/>
          <w:sz w:val="20"/>
          <w:szCs w:val="20"/>
        </w:rPr>
        <w:t xml:space="preserve">3. Předmětem převodu </w:t>
      </w:r>
      <w:r w:rsidR="003D0780" w:rsidRPr="008D0C2F">
        <w:rPr>
          <w:rFonts w:ascii="Tahoma" w:hAnsi="Tahoma" w:cs="Tahoma"/>
          <w:sz w:val="20"/>
          <w:szCs w:val="20"/>
        </w:rPr>
        <w:t>j</w:t>
      </w:r>
      <w:r w:rsidR="00EE08F1" w:rsidRPr="008D0C2F">
        <w:rPr>
          <w:rFonts w:ascii="Tahoma" w:hAnsi="Tahoma" w:cs="Tahoma"/>
          <w:sz w:val="20"/>
          <w:szCs w:val="20"/>
        </w:rPr>
        <w:t>e</w:t>
      </w:r>
      <w:r w:rsidRPr="008D0C2F">
        <w:rPr>
          <w:rFonts w:ascii="Tahoma" w:hAnsi="Tahoma" w:cs="Tahoma"/>
          <w:sz w:val="20"/>
          <w:szCs w:val="20"/>
        </w:rPr>
        <w:t xml:space="preserve"> současně</w:t>
      </w:r>
      <w:r w:rsidR="00901BEE" w:rsidRPr="008D0C2F">
        <w:rPr>
          <w:rFonts w:ascii="Tahoma" w:hAnsi="Tahoma" w:cs="Tahoma"/>
          <w:sz w:val="20"/>
          <w:szCs w:val="20"/>
        </w:rPr>
        <w:t xml:space="preserve"> i spoluvlastnick</w:t>
      </w:r>
      <w:r w:rsidR="00EE08F1" w:rsidRPr="008D0C2F">
        <w:rPr>
          <w:rFonts w:ascii="Tahoma" w:hAnsi="Tahoma" w:cs="Tahoma"/>
          <w:sz w:val="20"/>
          <w:szCs w:val="20"/>
        </w:rPr>
        <w:t>ý</w:t>
      </w:r>
      <w:r w:rsidR="00901BEE" w:rsidRPr="008D0C2F">
        <w:rPr>
          <w:rFonts w:ascii="Tahoma" w:hAnsi="Tahoma" w:cs="Tahoma"/>
          <w:sz w:val="20"/>
          <w:szCs w:val="20"/>
        </w:rPr>
        <w:t xml:space="preserve"> podíl </w:t>
      </w:r>
      <w:r w:rsidR="00CA58C0" w:rsidRPr="008D0C2F">
        <w:rPr>
          <w:rFonts w:ascii="Tahoma" w:hAnsi="Tahoma" w:cs="Tahoma"/>
          <w:sz w:val="20"/>
          <w:szCs w:val="20"/>
        </w:rPr>
        <w:t>na</w:t>
      </w:r>
      <w:r w:rsidR="00901BEE" w:rsidRPr="008D0C2F">
        <w:rPr>
          <w:rFonts w:ascii="Tahoma" w:hAnsi="Tahoma" w:cs="Tahoma"/>
          <w:sz w:val="20"/>
          <w:szCs w:val="20"/>
        </w:rPr>
        <w:t> pozem</w:t>
      </w:r>
      <w:r w:rsidR="00EE08F1" w:rsidRPr="008D0C2F">
        <w:rPr>
          <w:rFonts w:ascii="Tahoma" w:hAnsi="Tahoma" w:cs="Tahoma"/>
          <w:sz w:val="20"/>
          <w:szCs w:val="20"/>
        </w:rPr>
        <w:t>ku</w:t>
      </w:r>
      <w:r w:rsidR="00901BEE" w:rsidRPr="008D0C2F">
        <w:rPr>
          <w:rFonts w:ascii="Tahoma" w:hAnsi="Tahoma" w:cs="Tahoma"/>
          <w:sz w:val="20"/>
          <w:szCs w:val="20"/>
        </w:rPr>
        <w:t xml:space="preserve"> parc</w:t>
      </w:r>
      <w:r w:rsidR="00735DBE">
        <w:rPr>
          <w:rFonts w:ascii="Tahoma" w:hAnsi="Tahoma" w:cs="Tahoma"/>
          <w:sz w:val="20"/>
          <w:szCs w:val="20"/>
        </w:rPr>
        <w:t>elní</w:t>
      </w:r>
      <w:r w:rsidR="00901BEE" w:rsidRPr="008D0C2F">
        <w:rPr>
          <w:rFonts w:ascii="Tahoma" w:hAnsi="Tahoma" w:cs="Tahoma"/>
          <w:sz w:val="20"/>
          <w:szCs w:val="20"/>
        </w:rPr>
        <w:t xml:space="preserve"> č.</w:t>
      </w:r>
      <w:r w:rsidR="006A258F" w:rsidRPr="008D0C2F">
        <w:rPr>
          <w:rFonts w:ascii="Tahoma" w:hAnsi="Tahoma" w:cs="Tahoma"/>
          <w:sz w:val="20"/>
          <w:szCs w:val="20"/>
        </w:rPr>
        <w:t xml:space="preserve"> </w:t>
      </w:r>
      <w:r w:rsidR="00232829" w:rsidRPr="008D0C2F">
        <w:rPr>
          <w:rFonts w:ascii="Tahoma" w:hAnsi="Tahoma" w:cs="Tahoma"/>
          <w:sz w:val="20"/>
          <w:szCs w:val="20"/>
        </w:rPr>
        <w:t>1147/13</w:t>
      </w:r>
      <w:r w:rsidR="00EE08F1" w:rsidRPr="008D0C2F">
        <w:rPr>
          <w:rFonts w:ascii="Tahoma" w:hAnsi="Tahoma" w:cs="Tahoma"/>
          <w:sz w:val="20"/>
          <w:szCs w:val="20"/>
        </w:rPr>
        <w:t xml:space="preserve"> </w:t>
      </w:r>
      <w:r w:rsidR="00901BEE" w:rsidRPr="008D0C2F">
        <w:rPr>
          <w:rFonts w:ascii="Tahoma" w:hAnsi="Tahoma" w:cs="Tahoma"/>
          <w:sz w:val="20"/>
          <w:szCs w:val="20"/>
        </w:rPr>
        <w:t>– zastavěn</w:t>
      </w:r>
      <w:r w:rsidR="00842D44" w:rsidRPr="008D0C2F">
        <w:rPr>
          <w:rFonts w:ascii="Tahoma" w:hAnsi="Tahoma" w:cs="Tahoma"/>
          <w:sz w:val="20"/>
          <w:szCs w:val="20"/>
        </w:rPr>
        <w:t>á</w:t>
      </w:r>
      <w:r w:rsidR="00901BEE" w:rsidRPr="008D0C2F">
        <w:rPr>
          <w:rFonts w:ascii="Tahoma" w:hAnsi="Tahoma" w:cs="Tahoma"/>
          <w:sz w:val="20"/>
          <w:szCs w:val="20"/>
        </w:rPr>
        <w:t xml:space="preserve"> ploch</w:t>
      </w:r>
      <w:r w:rsidR="00842D44" w:rsidRPr="008D0C2F">
        <w:rPr>
          <w:rFonts w:ascii="Tahoma" w:hAnsi="Tahoma" w:cs="Tahoma"/>
          <w:sz w:val="20"/>
          <w:szCs w:val="20"/>
        </w:rPr>
        <w:t>a</w:t>
      </w:r>
      <w:r w:rsidR="00901BEE" w:rsidRPr="008D0C2F">
        <w:rPr>
          <w:rFonts w:ascii="Tahoma" w:hAnsi="Tahoma" w:cs="Tahoma"/>
          <w:sz w:val="20"/>
          <w:szCs w:val="20"/>
        </w:rPr>
        <w:t xml:space="preserve"> a nádvoří v obci Opočno, katastrální území Opočno pod Orlickými horami. </w:t>
      </w:r>
      <w:r w:rsidR="00901BEE" w:rsidRPr="008D0C2F">
        <w:rPr>
          <w:rFonts w:ascii="Tahoma" w:hAnsi="Tahoma" w:cs="Tahoma"/>
          <w:bCs/>
          <w:sz w:val="20"/>
          <w:szCs w:val="20"/>
        </w:rPr>
        <w:t xml:space="preserve">Spoluvlastnický podíl </w:t>
      </w:r>
      <w:r w:rsidR="00D304D2">
        <w:rPr>
          <w:rFonts w:ascii="Tahoma" w:hAnsi="Tahoma" w:cs="Tahoma"/>
          <w:bCs/>
          <w:sz w:val="20"/>
          <w:szCs w:val="20"/>
        </w:rPr>
        <w:br/>
      </w:r>
      <w:r w:rsidR="00901BEE" w:rsidRPr="008D0C2F">
        <w:rPr>
          <w:rFonts w:ascii="Tahoma" w:hAnsi="Tahoma" w:cs="Tahoma"/>
          <w:bCs/>
          <w:sz w:val="20"/>
          <w:szCs w:val="20"/>
        </w:rPr>
        <w:t>k</w:t>
      </w:r>
      <w:r w:rsidR="000B6F43" w:rsidRPr="008D0C2F">
        <w:rPr>
          <w:rFonts w:ascii="Tahoma" w:hAnsi="Tahoma" w:cs="Tahoma"/>
          <w:bCs/>
          <w:sz w:val="20"/>
          <w:szCs w:val="20"/>
        </w:rPr>
        <w:t xml:space="preserve"> </w:t>
      </w:r>
      <w:r w:rsidR="00C657C1" w:rsidRPr="008D0C2F">
        <w:rPr>
          <w:rFonts w:ascii="Tahoma" w:hAnsi="Tahoma" w:cs="Tahoma"/>
          <w:bCs/>
          <w:sz w:val="20"/>
          <w:szCs w:val="20"/>
        </w:rPr>
        <w:t>uvedenému</w:t>
      </w:r>
      <w:r w:rsidR="00901BEE" w:rsidRPr="008D0C2F">
        <w:rPr>
          <w:rFonts w:ascii="Tahoma" w:hAnsi="Tahoma" w:cs="Tahoma"/>
          <w:bCs/>
          <w:sz w:val="20"/>
          <w:szCs w:val="20"/>
        </w:rPr>
        <w:t> pozemk</w:t>
      </w:r>
      <w:r w:rsidR="00C657C1" w:rsidRPr="008D0C2F">
        <w:rPr>
          <w:rFonts w:ascii="Tahoma" w:hAnsi="Tahoma" w:cs="Tahoma"/>
          <w:bCs/>
          <w:sz w:val="20"/>
          <w:szCs w:val="20"/>
        </w:rPr>
        <w:t>u</w:t>
      </w:r>
      <w:r w:rsidR="00901BEE" w:rsidRPr="008D0C2F">
        <w:rPr>
          <w:rFonts w:ascii="Tahoma" w:hAnsi="Tahoma" w:cs="Tahoma"/>
          <w:bCs/>
          <w:sz w:val="20"/>
          <w:szCs w:val="20"/>
        </w:rPr>
        <w:t xml:space="preserve"> činí </w:t>
      </w:r>
      <w:r w:rsidR="00DB61B0" w:rsidRPr="008D0C2F">
        <w:rPr>
          <w:rFonts w:ascii="Tahoma" w:hAnsi="Tahoma" w:cs="Tahoma"/>
          <w:bCs/>
          <w:sz w:val="20"/>
          <w:szCs w:val="20"/>
        </w:rPr>
        <w:t>50</w:t>
      </w:r>
      <w:r w:rsidR="00275194" w:rsidRPr="008D0C2F">
        <w:rPr>
          <w:rFonts w:ascii="Tahoma" w:hAnsi="Tahoma" w:cs="Tahoma"/>
          <w:bCs/>
          <w:sz w:val="20"/>
          <w:szCs w:val="20"/>
        </w:rPr>
        <w:t>/4514</w:t>
      </w:r>
      <w:r w:rsidR="00901BEE" w:rsidRPr="008D0C2F">
        <w:rPr>
          <w:rFonts w:ascii="Tahoma" w:hAnsi="Tahoma" w:cs="Tahoma"/>
          <w:bCs/>
          <w:sz w:val="20"/>
          <w:szCs w:val="20"/>
        </w:rPr>
        <w:t xml:space="preserve"> celku</w:t>
      </w:r>
      <w:r w:rsidR="00901BEE" w:rsidRPr="008D0C2F">
        <w:rPr>
          <w:rFonts w:ascii="Tahoma" w:hAnsi="Tahoma" w:cs="Tahoma"/>
          <w:sz w:val="20"/>
          <w:szCs w:val="20"/>
        </w:rPr>
        <w:t xml:space="preserve"> a odpovídá spoluvlastnickému podílu na společných částech</w:t>
      </w:r>
      <w:r w:rsidR="00C657C1" w:rsidRPr="008D0C2F">
        <w:rPr>
          <w:rFonts w:ascii="Tahoma" w:hAnsi="Tahoma" w:cs="Tahoma"/>
          <w:sz w:val="20"/>
          <w:szCs w:val="20"/>
        </w:rPr>
        <w:t xml:space="preserve"> domu dle poměru podlahové plochy jednotek k celkové ploše</w:t>
      </w:r>
      <w:r w:rsidR="000B6F43" w:rsidRPr="008D0C2F">
        <w:rPr>
          <w:rFonts w:ascii="Tahoma" w:hAnsi="Tahoma" w:cs="Tahoma"/>
          <w:sz w:val="20"/>
          <w:szCs w:val="20"/>
        </w:rPr>
        <w:t xml:space="preserve"> všech jednotek v</w:t>
      </w:r>
      <w:r w:rsidR="00124157" w:rsidRPr="008D0C2F">
        <w:rPr>
          <w:rFonts w:ascii="Tahoma" w:hAnsi="Tahoma" w:cs="Tahoma"/>
          <w:sz w:val="20"/>
          <w:szCs w:val="20"/>
        </w:rPr>
        <w:t> </w:t>
      </w:r>
      <w:r w:rsidR="000B6F43" w:rsidRPr="008D0C2F">
        <w:rPr>
          <w:rFonts w:ascii="Tahoma" w:hAnsi="Tahoma" w:cs="Tahoma"/>
          <w:sz w:val="20"/>
          <w:szCs w:val="20"/>
        </w:rPr>
        <w:t>domě</w:t>
      </w:r>
      <w:r w:rsidR="00124157" w:rsidRPr="008D0C2F">
        <w:rPr>
          <w:rFonts w:ascii="Tahoma" w:hAnsi="Tahoma" w:cs="Tahoma"/>
          <w:sz w:val="20"/>
          <w:szCs w:val="20"/>
        </w:rPr>
        <w:t>;</w:t>
      </w:r>
      <w:r w:rsidR="00616493" w:rsidRPr="008D0C2F">
        <w:rPr>
          <w:rFonts w:ascii="Tahoma" w:hAnsi="Tahoma" w:cs="Tahoma"/>
          <w:sz w:val="20"/>
          <w:szCs w:val="20"/>
        </w:rPr>
        <w:t xml:space="preserve"> rovněž nemůže být samostatným předmětem převodu nebo přechodu.</w:t>
      </w:r>
    </w:p>
    <w:p w:rsidR="0044648E" w:rsidRPr="008D0C2F" w:rsidRDefault="0044648E">
      <w:pPr>
        <w:jc w:val="both"/>
        <w:rPr>
          <w:rFonts w:ascii="Tahoma" w:hAnsi="Tahoma" w:cs="Tahoma"/>
          <w:sz w:val="20"/>
          <w:szCs w:val="20"/>
        </w:rPr>
      </w:pPr>
    </w:p>
    <w:p w:rsidR="008D0C2F" w:rsidRPr="00D304D2" w:rsidRDefault="008D0C2F" w:rsidP="008D0C2F">
      <w:pPr>
        <w:jc w:val="both"/>
        <w:rPr>
          <w:rFonts w:ascii="Tahoma" w:hAnsi="Tahoma" w:cs="Tahoma"/>
          <w:sz w:val="20"/>
          <w:szCs w:val="20"/>
        </w:rPr>
      </w:pPr>
      <w:r w:rsidRPr="008D0C2F">
        <w:rPr>
          <w:rFonts w:ascii="Tahoma" w:hAnsi="Tahoma" w:cs="Tahoma"/>
          <w:b/>
          <w:sz w:val="20"/>
          <w:szCs w:val="20"/>
        </w:rPr>
        <w:t>2.</w:t>
      </w:r>
      <w:r w:rsidRPr="008D0C2F">
        <w:rPr>
          <w:rFonts w:ascii="Tahoma" w:hAnsi="Tahoma" w:cs="Tahoma"/>
          <w:sz w:val="20"/>
          <w:szCs w:val="20"/>
        </w:rPr>
        <w:t xml:space="preserve"> Předmět převodu, jak je uveden v článku II. odst. 1 této smlouvy, je převáděn bez dluhů, zástavních práv, věcných břemen či jiných právních závad, které by bránily volnému nakládání s ním, s výjimkou věcného břemene zřízeného za účelem umístění, provozu, údržby a oprav koncového bodu</w:t>
      </w:r>
      <w:r w:rsidR="00D304D2">
        <w:rPr>
          <w:rFonts w:ascii="Tahoma" w:hAnsi="Tahoma" w:cs="Tahoma"/>
          <w:sz w:val="20"/>
          <w:szCs w:val="20"/>
        </w:rPr>
        <w:t xml:space="preserve"> </w:t>
      </w:r>
      <w:r w:rsidRPr="008D0C2F">
        <w:rPr>
          <w:rFonts w:ascii="Tahoma" w:hAnsi="Tahoma" w:cs="Tahoma"/>
          <w:sz w:val="20"/>
          <w:szCs w:val="20"/>
        </w:rPr>
        <w:t xml:space="preserve">veřejné telekomunikační sítě na budově ve prospěch O2 Czech Republic a.s., Za Brumlovkou 266/2, Michle, 14000 Praha, IČ: 60193336 dle Smlouvy o zřízení věcného břemene, ze dne 24. 11. 2008, vklad práva povolen Rozhodnutím Katastrálním úřadem pro Královéhradecký kraj se sídlem v Hradci Králové, Katastrální pracoviště Rychnov nad Kněžnou č. j. V-5925/2008-607 a zapsán v katastru nemovitostí dne 19. 12. 2008 s právními účinky vkladu ke dni 8. 12. 2008, dále je převáděn se všemi právy a povinnostmi přehledně uvedenými v Prohlášení vlastníka či vyplývajícími z uzavřených smluv, jak ho dosavadní vlastník užíval nebo k tomu byl oprávněn a Smlouvy o nájmu části nemovitosti s ACT Plus s.r.o., Opočenská 531, 518 01 Dobruška ze dne 16. 5. 2002 na umístění telekomunikačního zařízení v prostoru půdy a na střeše objektu. </w:t>
      </w:r>
    </w:p>
    <w:p w:rsidR="00C60EAB" w:rsidRDefault="00C60EAB">
      <w:pPr>
        <w:jc w:val="center"/>
        <w:rPr>
          <w:rFonts w:ascii="Tahoma" w:hAnsi="Tahoma" w:cs="Tahoma"/>
          <w:b/>
          <w:bCs/>
          <w:color w:val="000000"/>
          <w:sz w:val="20"/>
          <w:szCs w:val="20"/>
        </w:rPr>
      </w:pPr>
    </w:p>
    <w:p w:rsidR="00901BEE" w:rsidRPr="00F51D28" w:rsidRDefault="00901BEE">
      <w:pPr>
        <w:jc w:val="center"/>
        <w:rPr>
          <w:rFonts w:ascii="Tahoma" w:hAnsi="Tahoma" w:cs="Tahoma"/>
          <w:b/>
          <w:bCs/>
          <w:color w:val="000000"/>
          <w:sz w:val="20"/>
          <w:szCs w:val="20"/>
        </w:rPr>
      </w:pPr>
      <w:r w:rsidRPr="00F51D28">
        <w:rPr>
          <w:rFonts w:ascii="Tahoma" w:hAnsi="Tahoma" w:cs="Tahoma"/>
          <w:b/>
          <w:bCs/>
          <w:color w:val="000000"/>
          <w:sz w:val="20"/>
          <w:szCs w:val="20"/>
        </w:rPr>
        <w:t>Článek III.</w:t>
      </w:r>
    </w:p>
    <w:p w:rsidR="00F55C7D" w:rsidRPr="00F51D28" w:rsidRDefault="00F55C7D" w:rsidP="00F51D28">
      <w:pPr>
        <w:jc w:val="center"/>
        <w:rPr>
          <w:rFonts w:ascii="Tahoma" w:hAnsi="Tahoma" w:cs="Tahoma"/>
          <w:b/>
          <w:bCs/>
          <w:color w:val="000000"/>
          <w:sz w:val="20"/>
          <w:szCs w:val="20"/>
        </w:rPr>
      </w:pPr>
      <w:r w:rsidRPr="00F51D28">
        <w:rPr>
          <w:rFonts w:ascii="Tahoma" w:hAnsi="Tahoma" w:cs="Tahoma"/>
          <w:b/>
          <w:bCs/>
          <w:color w:val="000000"/>
          <w:sz w:val="20"/>
          <w:szCs w:val="20"/>
        </w:rPr>
        <w:t>Ujednání o převodu a kupní cena</w:t>
      </w:r>
    </w:p>
    <w:p w:rsidR="00686B46" w:rsidRPr="00F51D28" w:rsidRDefault="00F55C7D" w:rsidP="00F51D28">
      <w:pPr>
        <w:jc w:val="center"/>
        <w:rPr>
          <w:rFonts w:ascii="Tahoma" w:hAnsi="Tahoma" w:cs="Tahoma"/>
          <w:b/>
          <w:bCs/>
          <w:color w:val="000000"/>
          <w:sz w:val="20"/>
          <w:szCs w:val="20"/>
        </w:rPr>
      </w:pPr>
      <w:r w:rsidRPr="00F51D28">
        <w:rPr>
          <w:rFonts w:ascii="Tahoma" w:hAnsi="Tahoma" w:cs="Tahoma"/>
          <w:b/>
          <w:bCs/>
          <w:color w:val="000000"/>
          <w:sz w:val="20"/>
          <w:szCs w:val="20"/>
        </w:rPr>
        <w:t xml:space="preserve"> </w:t>
      </w:r>
    </w:p>
    <w:p w:rsidR="00393034" w:rsidRPr="00F51D28" w:rsidRDefault="00686B46" w:rsidP="00F51D28">
      <w:pPr>
        <w:jc w:val="both"/>
      </w:pPr>
      <w:r w:rsidRPr="00F51D28">
        <w:rPr>
          <w:rFonts w:ascii="Tahoma" w:hAnsi="Tahoma" w:cs="Tahoma"/>
          <w:bCs/>
          <w:color w:val="000000"/>
          <w:sz w:val="20"/>
          <w:szCs w:val="20"/>
        </w:rPr>
        <w:t xml:space="preserve">Prodávající touto smlouvou kupujícímu prodává bytovou jednotku číslo </w:t>
      </w:r>
      <w:r w:rsidRPr="00F51D28">
        <w:rPr>
          <w:rFonts w:ascii="Tahoma" w:hAnsi="Tahoma" w:cs="Tahoma"/>
          <w:sz w:val="20"/>
          <w:szCs w:val="20"/>
        </w:rPr>
        <w:t>680/</w:t>
      </w:r>
      <w:r w:rsidR="00B83723" w:rsidRPr="00F51D28">
        <w:rPr>
          <w:rFonts w:ascii="Tahoma" w:hAnsi="Tahoma" w:cs="Tahoma"/>
          <w:sz w:val="20"/>
          <w:szCs w:val="20"/>
        </w:rPr>
        <w:t>8</w:t>
      </w:r>
      <w:r w:rsidRPr="00F51D28">
        <w:rPr>
          <w:rFonts w:ascii="Tahoma" w:hAnsi="Tahoma" w:cs="Tahoma"/>
          <w:b/>
          <w:sz w:val="20"/>
          <w:szCs w:val="20"/>
        </w:rPr>
        <w:t xml:space="preserve"> </w:t>
      </w:r>
      <w:r w:rsidRPr="00F51D28">
        <w:rPr>
          <w:rFonts w:ascii="Tahoma" w:hAnsi="Tahoma" w:cs="Tahoma"/>
          <w:sz w:val="20"/>
          <w:szCs w:val="20"/>
        </w:rPr>
        <w:t>umístěnou</w:t>
      </w:r>
      <w:r w:rsidR="00D304D2">
        <w:rPr>
          <w:rFonts w:ascii="Tahoma" w:hAnsi="Tahoma" w:cs="Tahoma"/>
          <w:sz w:val="20"/>
          <w:szCs w:val="20"/>
        </w:rPr>
        <w:t xml:space="preserve"> </w:t>
      </w:r>
      <w:r w:rsidRPr="00F51D28">
        <w:rPr>
          <w:rFonts w:ascii="Tahoma" w:hAnsi="Tahoma" w:cs="Tahoma"/>
          <w:sz w:val="20"/>
          <w:szCs w:val="20"/>
        </w:rPr>
        <w:t>v</w:t>
      </w:r>
      <w:r w:rsidR="00DB61B0" w:rsidRPr="00F51D28">
        <w:rPr>
          <w:rFonts w:ascii="Tahoma" w:hAnsi="Tahoma" w:cs="Tahoma"/>
          <w:sz w:val="20"/>
          <w:szCs w:val="20"/>
        </w:rPr>
        <w:t>e</w:t>
      </w:r>
      <w:r w:rsidR="00735DBE">
        <w:rPr>
          <w:rFonts w:ascii="Tahoma" w:hAnsi="Tahoma" w:cs="Tahoma"/>
          <w:sz w:val="20"/>
          <w:szCs w:val="20"/>
        </w:rPr>
        <w:t xml:space="preserve"> </w:t>
      </w:r>
      <w:r w:rsidR="00DB61B0" w:rsidRPr="00F51D28">
        <w:rPr>
          <w:rFonts w:ascii="Tahoma" w:hAnsi="Tahoma" w:cs="Tahoma"/>
          <w:sz w:val="20"/>
          <w:szCs w:val="20"/>
        </w:rPr>
        <w:t>2</w:t>
      </w:r>
      <w:r w:rsidRPr="00F51D28">
        <w:rPr>
          <w:rFonts w:ascii="Tahoma" w:hAnsi="Tahoma" w:cs="Tahoma"/>
          <w:sz w:val="20"/>
          <w:szCs w:val="20"/>
        </w:rPr>
        <w:t xml:space="preserve">. nadzemním podlaží, severozápadní průčelí, první dveře </w:t>
      </w:r>
      <w:r w:rsidR="00F26A19" w:rsidRPr="00F51D28">
        <w:rPr>
          <w:rFonts w:ascii="Tahoma" w:hAnsi="Tahoma" w:cs="Tahoma"/>
          <w:sz w:val="20"/>
          <w:szCs w:val="20"/>
        </w:rPr>
        <w:t>vlevo</w:t>
      </w:r>
      <w:r w:rsidRPr="00F51D28">
        <w:rPr>
          <w:rFonts w:ascii="Tahoma" w:hAnsi="Tahoma" w:cs="Tahoma"/>
          <w:sz w:val="20"/>
          <w:szCs w:val="20"/>
        </w:rPr>
        <w:t xml:space="preserve"> od schodiště </w:t>
      </w:r>
      <w:r w:rsidR="00B83723" w:rsidRPr="00F51D28">
        <w:rPr>
          <w:rFonts w:ascii="Tahoma" w:hAnsi="Tahoma" w:cs="Tahoma"/>
          <w:sz w:val="20"/>
          <w:szCs w:val="20"/>
        </w:rPr>
        <w:t>B</w:t>
      </w:r>
      <w:r w:rsidRPr="00F51D28">
        <w:rPr>
          <w:rFonts w:ascii="Tahoma" w:hAnsi="Tahoma" w:cs="Tahoma"/>
          <w:sz w:val="20"/>
          <w:szCs w:val="20"/>
        </w:rPr>
        <w:t xml:space="preserve"> budovy - bytového domu - č. p. 680, </w:t>
      </w:r>
      <w:r w:rsidR="00D304D2">
        <w:rPr>
          <w:rFonts w:ascii="Tahoma" w:hAnsi="Tahoma" w:cs="Tahoma"/>
          <w:sz w:val="20"/>
          <w:szCs w:val="20"/>
        </w:rPr>
        <w:br/>
      </w:r>
      <w:r w:rsidRPr="00F51D28">
        <w:rPr>
          <w:rFonts w:ascii="Tahoma" w:hAnsi="Tahoma" w:cs="Tahoma"/>
          <w:sz w:val="20"/>
          <w:szCs w:val="20"/>
        </w:rPr>
        <w:t>na pozemku parc</w:t>
      </w:r>
      <w:r w:rsidR="00735DBE">
        <w:rPr>
          <w:rFonts w:ascii="Tahoma" w:hAnsi="Tahoma" w:cs="Tahoma"/>
          <w:sz w:val="20"/>
          <w:szCs w:val="20"/>
        </w:rPr>
        <w:t>elní</w:t>
      </w:r>
      <w:r w:rsidRPr="00F51D28">
        <w:rPr>
          <w:rFonts w:ascii="Tahoma" w:hAnsi="Tahoma" w:cs="Tahoma"/>
          <w:sz w:val="20"/>
          <w:szCs w:val="20"/>
        </w:rPr>
        <w:t xml:space="preserve"> č. 1147/13 –</w:t>
      </w:r>
      <w:r w:rsidRPr="00F51D28">
        <w:rPr>
          <w:rFonts w:ascii="Tahoma" w:hAnsi="Tahoma" w:cs="Tahoma"/>
          <w:color w:val="000000"/>
          <w:sz w:val="20"/>
          <w:szCs w:val="20"/>
        </w:rPr>
        <w:t xml:space="preserve"> zastavěná plocha a nádvoří, </w:t>
      </w:r>
      <w:r w:rsidR="00AC4360" w:rsidRPr="00F51D28">
        <w:rPr>
          <w:rFonts w:ascii="Tahoma" w:hAnsi="Tahoma" w:cs="Tahoma"/>
          <w:color w:val="000000"/>
          <w:sz w:val="20"/>
          <w:szCs w:val="20"/>
        </w:rPr>
        <w:t xml:space="preserve">v </w:t>
      </w:r>
      <w:r w:rsidRPr="00F51D28">
        <w:rPr>
          <w:rFonts w:ascii="Tahoma" w:hAnsi="Tahoma" w:cs="Tahoma"/>
          <w:color w:val="000000"/>
          <w:sz w:val="20"/>
          <w:szCs w:val="20"/>
        </w:rPr>
        <w:t xml:space="preserve">obci Opočno, katastrálním území Opočno pod Orlickými horami, okres Rychnov nad Kněžnou, vymezenou v článku II. této smlouvy, </w:t>
      </w:r>
      <w:r w:rsidR="00D304D2">
        <w:rPr>
          <w:rFonts w:ascii="Tahoma" w:hAnsi="Tahoma" w:cs="Tahoma"/>
          <w:color w:val="000000"/>
          <w:sz w:val="20"/>
          <w:szCs w:val="20"/>
        </w:rPr>
        <w:br/>
      </w:r>
      <w:r w:rsidRPr="00F51D28">
        <w:rPr>
          <w:rFonts w:ascii="Tahoma" w:hAnsi="Tahoma" w:cs="Tahoma"/>
          <w:color w:val="000000"/>
          <w:sz w:val="20"/>
          <w:szCs w:val="20"/>
        </w:rPr>
        <w:t>se spoluvlastnickým podílem na společných částech budovy – bytového domu č. p. 680 o velikosti</w:t>
      </w:r>
      <w:r w:rsidRPr="00F51D28">
        <w:rPr>
          <w:rFonts w:ascii="Tahoma" w:hAnsi="Tahoma" w:cs="Tahoma"/>
          <w:bCs/>
          <w:color w:val="000000"/>
          <w:sz w:val="20"/>
          <w:szCs w:val="20"/>
        </w:rPr>
        <w:t xml:space="preserve"> </w:t>
      </w:r>
      <w:r w:rsidR="00DB61B0" w:rsidRPr="00F51D28">
        <w:rPr>
          <w:rFonts w:ascii="Tahoma" w:hAnsi="Tahoma" w:cs="Tahoma"/>
          <w:bCs/>
          <w:color w:val="000000"/>
          <w:sz w:val="20"/>
          <w:szCs w:val="20"/>
        </w:rPr>
        <w:t>50</w:t>
      </w:r>
      <w:r w:rsidRPr="00F51D28">
        <w:rPr>
          <w:rFonts w:ascii="Tahoma" w:hAnsi="Tahoma" w:cs="Tahoma"/>
          <w:bCs/>
          <w:color w:val="000000"/>
          <w:sz w:val="20"/>
          <w:szCs w:val="20"/>
        </w:rPr>
        <w:t xml:space="preserve">/4514 celku, </w:t>
      </w:r>
      <w:r w:rsidRPr="00F51D28">
        <w:rPr>
          <w:rFonts w:ascii="Tahoma" w:hAnsi="Tahoma" w:cs="Tahoma"/>
          <w:color w:val="000000"/>
          <w:sz w:val="20"/>
          <w:szCs w:val="20"/>
        </w:rPr>
        <w:t>spoluvlastnickým podílem na pozemku parc</w:t>
      </w:r>
      <w:r w:rsidR="00735DBE">
        <w:rPr>
          <w:rFonts w:ascii="Tahoma" w:hAnsi="Tahoma" w:cs="Tahoma"/>
          <w:color w:val="000000"/>
          <w:sz w:val="20"/>
          <w:szCs w:val="20"/>
        </w:rPr>
        <w:t>elní</w:t>
      </w:r>
      <w:r w:rsidRPr="00F51D28">
        <w:rPr>
          <w:rFonts w:ascii="Tahoma" w:hAnsi="Tahoma" w:cs="Tahoma"/>
          <w:color w:val="000000"/>
          <w:sz w:val="20"/>
          <w:szCs w:val="20"/>
        </w:rPr>
        <w:t xml:space="preserve"> č. 1147/13 – zastavěná plocha a nádvoří </w:t>
      </w:r>
      <w:r w:rsidR="00D304D2">
        <w:rPr>
          <w:rFonts w:ascii="Tahoma" w:hAnsi="Tahoma" w:cs="Tahoma"/>
          <w:color w:val="000000"/>
          <w:sz w:val="20"/>
          <w:szCs w:val="20"/>
        </w:rPr>
        <w:br/>
      </w:r>
      <w:r w:rsidRPr="00F51D28">
        <w:rPr>
          <w:rFonts w:ascii="Tahoma" w:hAnsi="Tahoma" w:cs="Tahoma"/>
          <w:color w:val="000000"/>
          <w:sz w:val="20"/>
          <w:szCs w:val="20"/>
        </w:rPr>
        <w:t xml:space="preserve">o velikosti </w:t>
      </w:r>
      <w:r w:rsidR="00F26A19" w:rsidRPr="00F51D28">
        <w:rPr>
          <w:rFonts w:ascii="Tahoma" w:hAnsi="Tahoma" w:cs="Tahoma"/>
          <w:color w:val="000000"/>
          <w:sz w:val="20"/>
          <w:szCs w:val="20"/>
        </w:rPr>
        <w:t>5</w:t>
      </w:r>
      <w:r w:rsidR="00DB61B0" w:rsidRPr="00F51D28">
        <w:rPr>
          <w:rFonts w:ascii="Tahoma" w:hAnsi="Tahoma" w:cs="Tahoma"/>
          <w:color w:val="000000"/>
          <w:sz w:val="20"/>
          <w:szCs w:val="20"/>
        </w:rPr>
        <w:t>0</w:t>
      </w:r>
      <w:r w:rsidRPr="00F51D28">
        <w:rPr>
          <w:rFonts w:ascii="Tahoma" w:hAnsi="Tahoma" w:cs="Tahoma"/>
          <w:color w:val="000000"/>
          <w:sz w:val="20"/>
          <w:szCs w:val="20"/>
        </w:rPr>
        <w:t>/4514</w:t>
      </w:r>
      <w:r w:rsidRPr="00F51D28">
        <w:rPr>
          <w:rFonts w:ascii="Tahoma" w:hAnsi="Tahoma" w:cs="Tahoma"/>
          <w:bCs/>
          <w:color w:val="000000"/>
          <w:sz w:val="20"/>
          <w:szCs w:val="20"/>
        </w:rPr>
        <w:t xml:space="preserve"> celku, a to </w:t>
      </w:r>
      <w:r w:rsidRPr="00F51D28">
        <w:rPr>
          <w:rFonts w:ascii="Tahoma" w:hAnsi="Tahoma" w:cs="Tahoma"/>
          <w:color w:val="000000"/>
          <w:sz w:val="20"/>
          <w:szCs w:val="20"/>
        </w:rPr>
        <w:t xml:space="preserve">bytovou jednotku vymezenou dle zákona číslo 72/1994 Sb., o vlastnictví bytů, ve znění pozdějších předpisů, vše v obci Opočno a katastrálním území Opočno pod Orlickými horami, se všemi právy a povinnostmi, vnitřními i venkovními součástmi a příslušenstvím </w:t>
      </w:r>
      <w:r w:rsidRPr="00F51D28">
        <w:rPr>
          <w:rFonts w:ascii="Tahoma" w:hAnsi="Tahoma" w:cs="Tahoma"/>
          <w:i/>
          <w:color w:val="000000"/>
          <w:sz w:val="20"/>
          <w:szCs w:val="20"/>
        </w:rPr>
        <w:t>(dále též jako „předmět převodu“),</w:t>
      </w:r>
      <w:r w:rsidRPr="00F51D28">
        <w:rPr>
          <w:rFonts w:ascii="Tahoma" w:hAnsi="Tahoma" w:cs="Tahoma"/>
          <w:color w:val="000000"/>
          <w:sz w:val="20"/>
          <w:szCs w:val="20"/>
        </w:rPr>
        <w:t xml:space="preserve"> </w:t>
      </w:r>
      <w:r w:rsidRPr="00F51D28">
        <w:rPr>
          <w:rFonts w:ascii="Tahoma" w:hAnsi="Tahoma" w:cs="Tahoma"/>
          <w:bCs/>
          <w:color w:val="000000"/>
          <w:sz w:val="20"/>
          <w:szCs w:val="20"/>
        </w:rPr>
        <w:t>tj. prodávající kupujícímu</w:t>
      </w:r>
      <w:r w:rsidR="00393034" w:rsidRPr="00F51D28">
        <w:rPr>
          <w:rFonts w:ascii="Tahoma" w:hAnsi="Tahoma" w:cs="Tahoma"/>
          <w:bCs/>
          <w:color w:val="000000"/>
          <w:sz w:val="20"/>
          <w:szCs w:val="20"/>
        </w:rPr>
        <w:t xml:space="preserve"> </w:t>
      </w:r>
      <w:r w:rsidRPr="00F51D28">
        <w:rPr>
          <w:rFonts w:ascii="Tahoma" w:hAnsi="Tahoma" w:cs="Tahoma"/>
          <w:sz w:val="20"/>
          <w:szCs w:val="20"/>
        </w:rPr>
        <w:t>za úplatu</w:t>
      </w:r>
      <w:r w:rsidR="00393034" w:rsidRPr="00F51D28">
        <w:rPr>
          <w:rFonts w:ascii="Tahoma" w:hAnsi="Tahoma" w:cs="Tahoma"/>
          <w:sz w:val="20"/>
          <w:szCs w:val="20"/>
        </w:rPr>
        <w:t xml:space="preserve"> odevzdává</w:t>
      </w:r>
      <w:r w:rsidR="00F03A63" w:rsidRPr="00F51D28">
        <w:rPr>
          <w:rFonts w:ascii="Tahoma" w:hAnsi="Tahoma" w:cs="Tahoma"/>
          <w:sz w:val="20"/>
          <w:szCs w:val="20"/>
        </w:rPr>
        <w:t xml:space="preserve"> a předává</w:t>
      </w:r>
      <w:r w:rsidRPr="00F51D28">
        <w:rPr>
          <w:rFonts w:ascii="Tahoma" w:hAnsi="Tahoma" w:cs="Tahoma"/>
          <w:sz w:val="20"/>
          <w:szCs w:val="20"/>
        </w:rPr>
        <w:t xml:space="preserve"> předmět převodu </w:t>
      </w:r>
      <w:r w:rsidR="00D304D2">
        <w:rPr>
          <w:rFonts w:ascii="Tahoma" w:hAnsi="Tahoma" w:cs="Tahoma"/>
          <w:sz w:val="20"/>
          <w:szCs w:val="20"/>
        </w:rPr>
        <w:br/>
      </w:r>
      <w:r w:rsidRPr="00F51D28">
        <w:rPr>
          <w:rFonts w:ascii="Tahoma" w:hAnsi="Tahoma" w:cs="Tahoma"/>
          <w:sz w:val="20"/>
          <w:szCs w:val="20"/>
        </w:rPr>
        <w:t>a zavazuje se umožnit kupujícímu nabýt k předmětu převodu vlastnické právo</w:t>
      </w:r>
      <w:r w:rsidR="00DC73BC" w:rsidRPr="00F51D28">
        <w:rPr>
          <w:rFonts w:ascii="Tahoma" w:hAnsi="Tahoma" w:cs="Tahoma"/>
          <w:sz w:val="20"/>
          <w:szCs w:val="20"/>
        </w:rPr>
        <w:t xml:space="preserve"> (výlučné vlastnické právo)</w:t>
      </w:r>
      <w:r w:rsidRPr="00F51D28">
        <w:rPr>
          <w:rFonts w:ascii="Tahoma" w:hAnsi="Tahoma" w:cs="Tahoma"/>
          <w:sz w:val="20"/>
          <w:szCs w:val="20"/>
        </w:rPr>
        <w:t>,</w:t>
      </w:r>
      <w:r w:rsidR="00D304D2">
        <w:rPr>
          <w:rFonts w:ascii="Tahoma" w:hAnsi="Tahoma" w:cs="Tahoma"/>
          <w:sz w:val="20"/>
          <w:szCs w:val="20"/>
        </w:rPr>
        <w:t xml:space="preserve"> </w:t>
      </w:r>
      <w:r w:rsidR="00393034" w:rsidRPr="00F51D28">
        <w:rPr>
          <w:rFonts w:ascii="Tahoma" w:hAnsi="Tahoma" w:cs="Tahoma"/>
          <w:sz w:val="20"/>
          <w:szCs w:val="20"/>
        </w:rPr>
        <w:t>a to</w:t>
      </w:r>
      <w:r w:rsidRPr="00F51D28">
        <w:rPr>
          <w:rFonts w:ascii="Tahoma" w:hAnsi="Tahoma" w:cs="Tahoma"/>
          <w:sz w:val="20"/>
          <w:szCs w:val="20"/>
        </w:rPr>
        <w:t xml:space="preserve"> </w:t>
      </w:r>
      <w:r w:rsidRPr="00F51D28">
        <w:rPr>
          <w:rFonts w:ascii="Tahoma" w:hAnsi="Tahoma" w:cs="Tahoma"/>
          <w:color w:val="000000"/>
          <w:sz w:val="20"/>
          <w:szCs w:val="20"/>
        </w:rPr>
        <w:t xml:space="preserve">za sjednanou kupní cenu </w:t>
      </w:r>
      <w:r w:rsidR="00661D24">
        <w:rPr>
          <w:rFonts w:ascii="Tahoma" w:hAnsi="Tahoma" w:cs="Tahoma"/>
          <w:color w:val="000000"/>
          <w:sz w:val="20"/>
          <w:szCs w:val="20"/>
        </w:rPr>
        <w:t>94</w:t>
      </w:r>
      <w:r w:rsidR="00CC79B2">
        <w:rPr>
          <w:rFonts w:ascii="Tahoma" w:hAnsi="Tahoma" w:cs="Tahoma"/>
          <w:color w:val="000000"/>
          <w:sz w:val="20"/>
          <w:szCs w:val="20"/>
        </w:rPr>
        <w:t>0</w:t>
      </w:r>
      <w:r w:rsidR="00B83723" w:rsidRPr="00F51D28">
        <w:rPr>
          <w:rFonts w:ascii="Tahoma" w:hAnsi="Tahoma" w:cs="Tahoma"/>
          <w:color w:val="000000"/>
          <w:sz w:val="20"/>
          <w:szCs w:val="20"/>
        </w:rPr>
        <w:t xml:space="preserve"> </w:t>
      </w:r>
      <w:r w:rsidR="00CC79B2">
        <w:rPr>
          <w:rFonts w:ascii="Tahoma" w:hAnsi="Tahoma" w:cs="Tahoma"/>
          <w:color w:val="000000"/>
          <w:sz w:val="20"/>
          <w:szCs w:val="20"/>
        </w:rPr>
        <w:t>00</w:t>
      </w:r>
      <w:r w:rsidR="00B83723" w:rsidRPr="00F51D28">
        <w:rPr>
          <w:rFonts w:ascii="Tahoma" w:hAnsi="Tahoma" w:cs="Tahoma"/>
          <w:color w:val="000000"/>
          <w:sz w:val="20"/>
          <w:szCs w:val="20"/>
        </w:rPr>
        <w:t>0</w:t>
      </w:r>
      <w:r w:rsidR="00DB61B0" w:rsidRPr="00F51D28">
        <w:rPr>
          <w:rFonts w:ascii="Tahoma" w:hAnsi="Tahoma" w:cs="Tahoma"/>
          <w:color w:val="000000"/>
          <w:sz w:val="20"/>
          <w:szCs w:val="20"/>
        </w:rPr>
        <w:t xml:space="preserve"> </w:t>
      </w:r>
      <w:r w:rsidRPr="00F51D28">
        <w:rPr>
          <w:rFonts w:ascii="Tahoma" w:hAnsi="Tahoma" w:cs="Tahoma"/>
          <w:color w:val="000000"/>
          <w:sz w:val="20"/>
          <w:szCs w:val="20"/>
        </w:rPr>
        <w:t xml:space="preserve">Kč (slovy: </w:t>
      </w:r>
      <w:r w:rsidR="00661D24">
        <w:rPr>
          <w:rFonts w:ascii="Tahoma" w:hAnsi="Tahoma" w:cs="Tahoma"/>
          <w:color w:val="000000"/>
          <w:sz w:val="20"/>
          <w:szCs w:val="20"/>
        </w:rPr>
        <w:t xml:space="preserve">devět </w:t>
      </w:r>
      <w:r w:rsidR="00CC79B2">
        <w:rPr>
          <w:rFonts w:ascii="Tahoma" w:hAnsi="Tahoma" w:cs="Tahoma"/>
          <w:color w:val="000000"/>
          <w:sz w:val="20"/>
          <w:szCs w:val="20"/>
        </w:rPr>
        <w:t>set</w:t>
      </w:r>
      <w:r w:rsidR="00661D24">
        <w:rPr>
          <w:rFonts w:ascii="Tahoma" w:hAnsi="Tahoma" w:cs="Tahoma"/>
          <w:color w:val="000000"/>
          <w:sz w:val="20"/>
          <w:szCs w:val="20"/>
        </w:rPr>
        <w:t xml:space="preserve"> čtyřicet </w:t>
      </w:r>
      <w:r w:rsidR="00B83723" w:rsidRPr="00F51D28">
        <w:rPr>
          <w:rFonts w:ascii="Tahoma" w:hAnsi="Tahoma" w:cs="Tahoma"/>
          <w:color w:val="000000"/>
          <w:sz w:val="20"/>
          <w:szCs w:val="20"/>
        </w:rPr>
        <w:t>tisíc</w:t>
      </w:r>
      <w:r w:rsidR="00F26A19" w:rsidRPr="00F51D28">
        <w:rPr>
          <w:rFonts w:ascii="Tahoma" w:hAnsi="Tahoma" w:cs="Tahoma"/>
          <w:color w:val="000000"/>
          <w:sz w:val="20"/>
          <w:szCs w:val="20"/>
        </w:rPr>
        <w:t xml:space="preserve"> </w:t>
      </w:r>
      <w:r w:rsidR="00E37EBB" w:rsidRPr="00F51D28">
        <w:rPr>
          <w:rFonts w:ascii="Tahoma" w:hAnsi="Tahoma" w:cs="Tahoma"/>
          <w:color w:val="000000"/>
          <w:sz w:val="20"/>
          <w:szCs w:val="20"/>
        </w:rPr>
        <w:t>korun českých</w:t>
      </w:r>
      <w:r w:rsidR="00D304D2">
        <w:rPr>
          <w:rFonts w:ascii="Tahoma" w:hAnsi="Tahoma" w:cs="Tahoma"/>
          <w:color w:val="000000"/>
          <w:sz w:val="20"/>
          <w:szCs w:val="20"/>
        </w:rPr>
        <w:t xml:space="preserve">), </w:t>
      </w:r>
      <w:r w:rsidRPr="00F51D28">
        <w:rPr>
          <w:rFonts w:ascii="Tahoma" w:hAnsi="Tahoma" w:cs="Tahoma"/>
          <w:color w:val="000000"/>
          <w:sz w:val="20"/>
          <w:szCs w:val="20"/>
        </w:rPr>
        <w:t>a kupující předmět převodu od prodávajícího kupuje</w:t>
      </w:r>
      <w:r w:rsidR="00393034" w:rsidRPr="00F51D28">
        <w:rPr>
          <w:rFonts w:ascii="Tahoma" w:hAnsi="Tahoma" w:cs="Tahoma"/>
          <w:color w:val="000000"/>
          <w:sz w:val="20"/>
          <w:szCs w:val="20"/>
        </w:rPr>
        <w:t xml:space="preserve"> resp. přijímá</w:t>
      </w:r>
      <w:r w:rsidRPr="00F51D28">
        <w:rPr>
          <w:rFonts w:ascii="Tahoma" w:hAnsi="Tahoma" w:cs="Tahoma"/>
          <w:color w:val="000000"/>
          <w:sz w:val="20"/>
          <w:szCs w:val="20"/>
        </w:rPr>
        <w:t xml:space="preserve"> </w:t>
      </w:r>
      <w:r w:rsidR="00F03A63" w:rsidRPr="00F51D28">
        <w:rPr>
          <w:rFonts w:ascii="Tahoma" w:hAnsi="Tahoma" w:cs="Tahoma"/>
          <w:color w:val="000000"/>
          <w:sz w:val="20"/>
          <w:szCs w:val="20"/>
        </w:rPr>
        <w:t xml:space="preserve">a přebírá </w:t>
      </w:r>
      <w:r w:rsidRPr="00F51D28">
        <w:rPr>
          <w:rFonts w:ascii="Tahoma" w:hAnsi="Tahoma" w:cs="Tahoma"/>
          <w:color w:val="000000"/>
          <w:sz w:val="20"/>
          <w:szCs w:val="20"/>
        </w:rPr>
        <w:t xml:space="preserve">do svého výlučného vlastnictví </w:t>
      </w:r>
      <w:r w:rsidR="00D304D2">
        <w:rPr>
          <w:rFonts w:ascii="Tahoma" w:hAnsi="Tahoma" w:cs="Tahoma"/>
          <w:color w:val="000000"/>
          <w:sz w:val="20"/>
          <w:szCs w:val="20"/>
        </w:rPr>
        <w:br/>
      </w:r>
      <w:r w:rsidR="00D304D2">
        <w:rPr>
          <w:rFonts w:ascii="Tahoma" w:hAnsi="Tahoma" w:cs="Tahoma"/>
          <w:sz w:val="20"/>
          <w:szCs w:val="20"/>
        </w:rPr>
        <w:t xml:space="preserve">a </w:t>
      </w:r>
      <w:r w:rsidR="00393034" w:rsidRPr="00F51D28">
        <w:rPr>
          <w:rFonts w:ascii="Tahoma" w:hAnsi="Tahoma" w:cs="Tahoma"/>
          <w:sz w:val="20"/>
          <w:szCs w:val="20"/>
        </w:rPr>
        <w:t xml:space="preserve">zavazuje se prodávajícímu zaplatit sjednanou kupní cenu. </w:t>
      </w:r>
    </w:p>
    <w:p w:rsidR="00043C65" w:rsidRDefault="00043C65" w:rsidP="00CE57CD">
      <w:pPr>
        <w:jc w:val="both"/>
        <w:rPr>
          <w:rFonts w:ascii="Tahoma" w:hAnsi="Tahoma" w:cs="Tahoma"/>
          <w:color w:val="000000"/>
          <w:sz w:val="20"/>
          <w:szCs w:val="20"/>
        </w:rPr>
      </w:pPr>
    </w:p>
    <w:p w:rsidR="00D304D2" w:rsidRDefault="00D304D2" w:rsidP="00CE57CD">
      <w:pPr>
        <w:jc w:val="both"/>
        <w:rPr>
          <w:rFonts w:ascii="Tahoma" w:hAnsi="Tahoma" w:cs="Tahoma"/>
          <w:color w:val="000000"/>
          <w:sz w:val="20"/>
          <w:szCs w:val="20"/>
        </w:rPr>
      </w:pPr>
    </w:p>
    <w:p w:rsidR="00D304D2" w:rsidRPr="00F51D28" w:rsidRDefault="00D304D2" w:rsidP="00CE57CD">
      <w:pPr>
        <w:jc w:val="both"/>
        <w:rPr>
          <w:rFonts w:ascii="Tahoma" w:hAnsi="Tahoma" w:cs="Tahoma"/>
          <w:color w:val="000000"/>
          <w:sz w:val="20"/>
          <w:szCs w:val="20"/>
        </w:rPr>
      </w:pPr>
    </w:p>
    <w:p w:rsidR="00901BEE" w:rsidRPr="00F51D28" w:rsidRDefault="00901BEE" w:rsidP="00DA5779">
      <w:pPr>
        <w:jc w:val="center"/>
        <w:outlineLvl w:val="0"/>
        <w:rPr>
          <w:rFonts w:ascii="Tahoma" w:hAnsi="Tahoma" w:cs="Tahoma"/>
          <w:b/>
          <w:bCs/>
          <w:color w:val="000000"/>
          <w:sz w:val="20"/>
          <w:szCs w:val="20"/>
        </w:rPr>
      </w:pPr>
      <w:r w:rsidRPr="00F51D28">
        <w:rPr>
          <w:rFonts w:ascii="Tahoma" w:hAnsi="Tahoma" w:cs="Tahoma"/>
          <w:b/>
          <w:bCs/>
          <w:color w:val="000000"/>
          <w:sz w:val="20"/>
          <w:szCs w:val="20"/>
        </w:rPr>
        <w:t>Článek IV.</w:t>
      </w:r>
    </w:p>
    <w:p w:rsidR="00901BEE" w:rsidRPr="00F51D28" w:rsidRDefault="00901BEE">
      <w:pPr>
        <w:jc w:val="center"/>
        <w:rPr>
          <w:rFonts w:ascii="Tahoma" w:hAnsi="Tahoma" w:cs="Tahoma"/>
          <w:b/>
          <w:bCs/>
          <w:color w:val="000000"/>
          <w:sz w:val="20"/>
          <w:szCs w:val="20"/>
        </w:rPr>
      </w:pPr>
      <w:r w:rsidRPr="00F51D28">
        <w:rPr>
          <w:rFonts w:ascii="Tahoma" w:hAnsi="Tahoma" w:cs="Tahoma"/>
          <w:b/>
          <w:bCs/>
          <w:color w:val="000000"/>
          <w:sz w:val="20"/>
          <w:szCs w:val="20"/>
        </w:rPr>
        <w:t>Úhrada kupní ceny</w:t>
      </w:r>
    </w:p>
    <w:p w:rsidR="0044648E" w:rsidRPr="00F51D28" w:rsidRDefault="0044648E" w:rsidP="00794871">
      <w:pPr>
        <w:jc w:val="both"/>
        <w:rPr>
          <w:color w:val="000000"/>
          <w:sz w:val="20"/>
          <w:szCs w:val="20"/>
        </w:rPr>
      </w:pPr>
    </w:p>
    <w:p w:rsidR="006F7430" w:rsidRPr="00F51D28" w:rsidRDefault="006F7430" w:rsidP="006F7430">
      <w:pPr>
        <w:jc w:val="both"/>
        <w:rPr>
          <w:rFonts w:ascii="Tahoma" w:hAnsi="Tahoma" w:cs="Tahoma"/>
          <w:sz w:val="20"/>
          <w:szCs w:val="20"/>
        </w:rPr>
      </w:pPr>
      <w:r w:rsidRPr="00F51D28">
        <w:rPr>
          <w:rFonts w:ascii="Tahoma" w:hAnsi="Tahoma" w:cs="Tahoma"/>
          <w:sz w:val="20"/>
          <w:szCs w:val="20"/>
        </w:rPr>
        <w:t xml:space="preserve">Dohodnutou kupní cenu ve výši </w:t>
      </w:r>
      <w:r w:rsidR="00661D24">
        <w:rPr>
          <w:rFonts w:ascii="Tahoma" w:hAnsi="Tahoma" w:cs="Tahoma"/>
          <w:color w:val="000000"/>
          <w:sz w:val="20"/>
          <w:szCs w:val="20"/>
        </w:rPr>
        <w:t>940</w:t>
      </w:r>
      <w:r w:rsidR="00661D24" w:rsidRPr="00F51D28">
        <w:rPr>
          <w:rFonts w:ascii="Tahoma" w:hAnsi="Tahoma" w:cs="Tahoma"/>
          <w:color w:val="000000"/>
          <w:sz w:val="20"/>
          <w:szCs w:val="20"/>
        </w:rPr>
        <w:t xml:space="preserve"> </w:t>
      </w:r>
      <w:r w:rsidR="00661D24">
        <w:rPr>
          <w:rFonts w:ascii="Tahoma" w:hAnsi="Tahoma" w:cs="Tahoma"/>
          <w:color w:val="000000"/>
          <w:sz w:val="20"/>
          <w:szCs w:val="20"/>
        </w:rPr>
        <w:t>00</w:t>
      </w:r>
      <w:r w:rsidR="00661D24" w:rsidRPr="00F51D28">
        <w:rPr>
          <w:rFonts w:ascii="Tahoma" w:hAnsi="Tahoma" w:cs="Tahoma"/>
          <w:color w:val="000000"/>
          <w:sz w:val="20"/>
          <w:szCs w:val="20"/>
        </w:rPr>
        <w:t xml:space="preserve">0 Kč (slovy: </w:t>
      </w:r>
      <w:r w:rsidR="00661D24">
        <w:rPr>
          <w:rFonts w:ascii="Tahoma" w:hAnsi="Tahoma" w:cs="Tahoma"/>
          <w:color w:val="000000"/>
          <w:sz w:val="20"/>
          <w:szCs w:val="20"/>
        </w:rPr>
        <w:t xml:space="preserve">devět set čtyřicet </w:t>
      </w:r>
      <w:r w:rsidR="00661D24" w:rsidRPr="00F51D28">
        <w:rPr>
          <w:rFonts w:ascii="Tahoma" w:hAnsi="Tahoma" w:cs="Tahoma"/>
          <w:color w:val="000000"/>
          <w:sz w:val="20"/>
          <w:szCs w:val="20"/>
        </w:rPr>
        <w:t xml:space="preserve">tisíc korun českých), </w:t>
      </w:r>
      <w:r w:rsidRPr="00F51D28">
        <w:rPr>
          <w:rFonts w:ascii="Tahoma" w:hAnsi="Tahoma" w:cs="Tahoma"/>
          <w:sz w:val="20"/>
          <w:szCs w:val="20"/>
        </w:rPr>
        <w:t>kupující prodávajícímu uhrad</w:t>
      </w:r>
      <w:r w:rsidR="00CC79B2">
        <w:rPr>
          <w:rFonts w:ascii="Tahoma" w:hAnsi="Tahoma" w:cs="Tahoma"/>
          <w:sz w:val="20"/>
          <w:szCs w:val="20"/>
        </w:rPr>
        <w:t>í</w:t>
      </w:r>
      <w:r w:rsidRPr="00F51D28">
        <w:rPr>
          <w:rFonts w:ascii="Tahoma" w:hAnsi="Tahoma" w:cs="Tahoma"/>
          <w:sz w:val="20"/>
          <w:szCs w:val="20"/>
        </w:rPr>
        <w:t xml:space="preserve"> následujícím způsobem:</w:t>
      </w:r>
    </w:p>
    <w:p w:rsidR="00F03A63" w:rsidRPr="00F51D28" w:rsidRDefault="006F7430" w:rsidP="006F7430">
      <w:pPr>
        <w:numPr>
          <w:ilvl w:val="0"/>
          <w:numId w:val="16"/>
        </w:numPr>
        <w:jc w:val="both"/>
        <w:rPr>
          <w:rFonts w:ascii="Tahoma" w:hAnsi="Tahoma" w:cs="Tahoma"/>
          <w:sz w:val="20"/>
          <w:szCs w:val="20"/>
        </w:rPr>
      </w:pPr>
      <w:r w:rsidRPr="00F51D28">
        <w:rPr>
          <w:rFonts w:ascii="Tahoma" w:hAnsi="Tahoma" w:cs="Tahoma"/>
          <w:sz w:val="20"/>
          <w:szCs w:val="20"/>
        </w:rPr>
        <w:t xml:space="preserve">část kupní ceny ve výši </w:t>
      </w:r>
      <w:r w:rsidR="00837682">
        <w:rPr>
          <w:rFonts w:ascii="Tahoma" w:hAnsi="Tahoma" w:cs="Tahoma"/>
          <w:sz w:val="20"/>
          <w:szCs w:val="20"/>
        </w:rPr>
        <w:t>188</w:t>
      </w:r>
      <w:r w:rsidR="00B83723" w:rsidRPr="00F51D28">
        <w:rPr>
          <w:rFonts w:ascii="Tahoma" w:hAnsi="Tahoma" w:cs="Tahoma"/>
          <w:color w:val="000000"/>
          <w:sz w:val="20"/>
          <w:szCs w:val="20"/>
        </w:rPr>
        <w:t xml:space="preserve"> </w:t>
      </w:r>
      <w:r w:rsidR="00CC79B2">
        <w:rPr>
          <w:rFonts w:ascii="Tahoma" w:hAnsi="Tahoma" w:cs="Tahoma"/>
          <w:color w:val="000000"/>
          <w:sz w:val="20"/>
          <w:szCs w:val="20"/>
        </w:rPr>
        <w:t>000</w:t>
      </w:r>
      <w:r w:rsidR="00B83723" w:rsidRPr="00F51D28">
        <w:rPr>
          <w:rFonts w:ascii="Tahoma" w:hAnsi="Tahoma" w:cs="Tahoma"/>
          <w:color w:val="000000"/>
          <w:sz w:val="20"/>
          <w:szCs w:val="20"/>
        </w:rPr>
        <w:t xml:space="preserve"> Kč (slovy: </w:t>
      </w:r>
      <w:r w:rsidR="00837682">
        <w:rPr>
          <w:rFonts w:ascii="Tahoma" w:hAnsi="Tahoma" w:cs="Tahoma"/>
          <w:color w:val="000000"/>
          <w:sz w:val="20"/>
          <w:szCs w:val="20"/>
        </w:rPr>
        <w:t>sto</w:t>
      </w:r>
      <w:r w:rsidR="00580478">
        <w:rPr>
          <w:rFonts w:ascii="Tahoma" w:hAnsi="Tahoma" w:cs="Tahoma"/>
          <w:color w:val="000000"/>
          <w:sz w:val="20"/>
          <w:szCs w:val="20"/>
        </w:rPr>
        <w:t xml:space="preserve"> osmdesát osm </w:t>
      </w:r>
      <w:r w:rsidR="00B83723" w:rsidRPr="00F51D28">
        <w:rPr>
          <w:rFonts w:ascii="Tahoma" w:hAnsi="Tahoma" w:cs="Tahoma"/>
          <w:color w:val="000000"/>
          <w:sz w:val="20"/>
          <w:szCs w:val="20"/>
        </w:rPr>
        <w:t>tisíc korun českých</w:t>
      </w:r>
      <w:r w:rsidR="00DB61B0" w:rsidRPr="00F51D28">
        <w:rPr>
          <w:rFonts w:ascii="Tahoma" w:hAnsi="Tahoma" w:cs="Tahoma"/>
          <w:sz w:val="20"/>
          <w:szCs w:val="20"/>
        </w:rPr>
        <w:t>)</w:t>
      </w:r>
      <w:r w:rsidR="00BA7E08" w:rsidRPr="00F51D28">
        <w:rPr>
          <w:rFonts w:ascii="Tahoma" w:hAnsi="Tahoma" w:cs="Tahoma"/>
          <w:sz w:val="20"/>
          <w:szCs w:val="20"/>
        </w:rPr>
        <w:t xml:space="preserve"> </w:t>
      </w:r>
      <w:r w:rsidR="00F03A63" w:rsidRPr="00F51D28">
        <w:rPr>
          <w:rFonts w:ascii="Tahoma" w:hAnsi="Tahoma" w:cs="Tahoma"/>
          <w:sz w:val="20"/>
          <w:szCs w:val="20"/>
        </w:rPr>
        <w:t xml:space="preserve">kupující </w:t>
      </w:r>
      <w:r w:rsidR="00CC79B2">
        <w:rPr>
          <w:rFonts w:ascii="Tahoma" w:hAnsi="Tahoma" w:cs="Tahoma"/>
          <w:sz w:val="20"/>
          <w:szCs w:val="20"/>
        </w:rPr>
        <w:t>uhradí</w:t>
      </w:r>
      <w:r w:rsidR="00F03A63" w:rsidRPr="00F51D28">
        <w:rPr>
          <w:rFonts w:ascii="Tahoma" w:hAnsi="Tahoma" w:cs="Tahoma"/>
          <w:sz w:val="20"/>
          <w:szCs w:val="20"/>
        </w:rPr>
        <w:t xml:space="preserve"> prodávajícímu </w:t>
      </w:r>
      <w:r w:rsidR="00CC79B2">
        <w:rPr>
          <w:rFonts w:ascii="Tahoma" w:hAnsi="Tahoma" w:cs="Tahoma"/>
          <w:sz w:val="20"/>
          <w:szCs w:val="20"/>
        </w:rPr>
        <w:t xml:space="preserve">převodem </w:t>
      </w:r>
      <w:r w:rsidR="00D304D2">
        <w:rPr>
          <w:rFonts w:ascii="Tahoma" w:hAnsi="Tahoma" w:cs="Tahoma"/>
          <w:sz w:val="20"/>
          <w:szCs w:val="20"/>
        </w:rPr>
        <w:t xml:space="preserve">na účet číslo </w:t>
      </w:r>
      <w:r w:rsidR="00583175">
        <w:rPr>
          <w:rFonts w:ascii="Tahoma" w:hAnsi="Tahoma" w:cs="Tahoma"/>
          <w:sz w:val="20"/>
          <w:szCs w:val="20"/>
        </w:rPr>
        <w:t>273231648/0300</w:t>
      </w:r>
      <w:r w:rsidR="00D304D2">
        <w:rPr>
          <w:rFonts w:ascii="Tahoma" w:hAnsi="Tahoma" w:cs="Tahoma"/>
          <w:sz w:val="20"/>
          <w:szCs w:val="20"/>
        </w:rPr>
        <w:t xml:space="preserve"> </w:t>
      </w:r>
      <w:r w:rsidR="00CC79B2">
        <w:rPr>
          <w:rFonts w:ascii="Tahoma" w:hAnsi="Tahoma" w:cs="Tahoma"/>
          <w:sz w:val="20"/>
          <w:szCs w:val="20"/>
        </w:rPr>
        <w:t xml:space="preserve">do </w:t>
      </w:r>
      <w:r w:rsidR="00D304D2">
        <w:rPr>
          <w:rFonts w:ascii="Tahoma" w:hAnsi="Tahoma" w:cs="Tahoma"/>
          <w:sz w:val="20"/>
          <w:szCs w:val="20"/>
        </w:rPr>
        <w:t>5</w:t>
      </w:r>
      <w:r w:rsidR="00CC79B2">
        <w:rPr>
          <w:rFonts w:ascii="Tahoma" w:hAnsi="Tahoma" w:cs="Tahoma"/>
          <w:sz w:val="20"/>
          <w:szCs w:val="20"/>
        </w:rPr>
        <w:t xml:space="preserve"> pracovních dnů od podpisu smlouvy</w:t>
      </w:r>
      <w:r w:rsidR="00CA4260" w:rsidRPr="00F51D28">
        <w:rPr>
          <w:rFonts w:ascii="Tahoma" w:hAnsi="Tahoma" w:cs="Tahoma"/>
          <w:sz w:val="20"/>
          <w:szCs w:val="20"/>
        </w:rPr>
        <w:t>,</w:t>
      </w:r>
    </w:p>
    <w:p w:rsidR="006F7430" w:rsidRPr="00F51D28" w:rsidRDefault="006F7430" w:rsidP="006F7430">
      <w:pPr>
        <w:numPr>
          <w:ilvl w:val="0"/>
          <w:numId w:val="16"/>
        </w:numPr>
        <w:jc w:val="both"/>
        <w:rPr>
          <w:rFonts w:ascii="Tahoma" w:hAnsi="Tahoma" w:cs="Tahoma"/>
          <w:sz w:val="20"/>
          <w:szCs w:val="20"/>
        </w:rPr>
      </w:pPr>
      <w:r w:rsidRPr="00F51D28">
        <w:rPr>
          <w:rFonts w:ascii="Tahoma" w:hAnsi="Tahoma" w:cs="Tahoma"/>
          <w:sz w:val="20"/>
          <w:szCs w:val="20"/>
        </w:rPr>
        <w:t xml:space="preserve">část kupní ceny ve výši </w:t>
      </w:r>
      <w:r w:rsidR="00661D24">
        <w:rPr>
          <w:rFonts w:ascii="Tahoma" w:hAnsi="Tahoma" w:cs="Tahoma"/>
          <w:sz w:val="20"/>
          <w:szCs w:val="20"/>
        </w:rPr>
        <w:t>7</w:t>
      </w:r>
      <w:r w:rsidR="00580478">
        <w:rPr>
          <w:rFonts w:ascii="Tahoma" w:hAnsi="Tahoma" w:cs="Tahoma"/>
          <w:sz w:val="20"/>
          <w:szCs w:val="20"/>
        </w:rPr>
        <w:t>52</w:t>
      </w:r>
      <w:r w:rsidR="00CC79B2">
        <w:rPr>
          <w:rFonts w:ascii="Tahoma" w:hAnsi="Tahoma" w:cs="Tahoma"/>
          <w:sz w:val="20"/>
          <w:szCs w:val="20"/>
        </w:rPr>
        <w:t xml:space="preserve"> 000</w:t>
      </w:r>
      <w:r w:rsidRPr="00F51D28">
        <w:rPr>
          <w:rFonts w:ascii="Tahoma" w:hAnsi="Tahoma" w:cs="Tahoma"/>
          <w:sz w:val="20"/>
          <w:szCs w:val="20"/>
        </w:rPr>
        <w:t xml:space="preserve"> Kč (slovy</w:t>
      </w:r>
      <w:r w:rsidR="004642B0" w:rsidRPr="00F51D28">
        <w:rPr>
          <w:rFonts w:ascii="Tahoma" w:hAnsi="Tahoma" w:cs="Tahoma"/>
          <w:sz w:val="20"/>
          <w:szCs w:val="20"/>
        </w:rPr>
        <w:t>:</w:t>
      </w:r>
      <w:r w:rsidRPr="00F51D28">
        <w:rPr>
          <w:rFonts w:ascii="Tahoma" w:hAnsi="Tahoma" w:cs="Tahoma"/>
          <w:sz w:val="20"/>
          <w:szCs w:val="20"/>
        </w:rPr>
        <w:t xml:space="preserve"> </w:t>
      </w:r>
      <w:r w:rsidR="00661D24">
        <w:rPr>
          <w:rFonts w:ascii="Tahoma" w:hAnsi="Tahoma" w:cs="Tahoma"/>
          <w:sz w:val="20"/>
          <w:szCs w:val="20"/>
        </w:rPr>
        <w:t>s</w:t>
      </w:r>
      <w:r w:rsidR="00CC79B2">
        <w:rPr>
          <w:rFonts w:ascii="Tahoma" w:hAnsi="Tahoma" w:cs="Tahoma"/>
          <w:sz w:val="20"/>
          <w:szCs w:val="20"/>
        </w:rPr>
        <w:t>e</w:t>
      </w:r>
      <w:r w:rsidR="00661D24">
        <w:rPr>
          <w:rFonts w:ascii="Tahoma" w:hAnsi="Tahoma" w:cs="Tahoma"/>
          <w:sz w:val="20"/>
          <w:szCs w:val="20"/>
        </w:rPr>
        <w:t xml:space="preserve">dm </w:t>
      </w:r>
      <w:r w:rsidR="00CC79B2">
        <w:rPr>
          <w:rFonts w:ascii="Tahoma" w:hAnsi="Tahoma" w:cs="Tahoma"/>
          <w:sz w:val="20"/>
          <w:szCs w:val="20"/>
        </w:rPr>
        <w:t>s</w:t>
      </w:r>
      <w:r w:rsidR="00661D24">
        <w:rPr>
          <w:rFonts w:ascii="Tahoma" w:hAnsi="Tahoma" w:cs="Tahoma"/>
          <w:sz w:val="20"/>
          <w:szCs w:val="20"/>
        </w:rPr>
        <w:t>e</w:t>
      </w:r>
      <w:r w:rsidR="00CC79B2">
        <w:rPr>
          <w:rFonts w:ascii="Tahoma" w:hAnsi="Tahoma" w:cs="Tahoma"/>
          <w:sz w:val="20"/>
          <w:szCs w:val="20"/>
        </w:rPr>
        <w:t>t</w:t>
      </w:r>
      <w:r w:rsidR="00661D24">
        <w:rPr>
          <w:rFonts w:ascii="Tahoma" w:hAnsi="Tahoma" w:cs="Tahoma"/>
          <w:sz w:val="20"/>
          <w:szCs w:val="20"/>
        </w:rPr>
        <w:t xml:space="preserve"> </w:t>
      </w:r>
      <w:r w:rsidR="00580478">
        <w:rPr>
          <w:rFonts w:ascii="Tahoma" w:hAnsi="Tahoma" w:cs="Tahoma"/>
          <w:sz w:val="20"/>
          <w:szCs w:val="20"/>
        </w:rPr>
        <w:t>padesát dva</w:t>
      </w:r>
      <w:r w:rsidR="00661D24">
        <w:rPr>
          <w:rFonts w:ascii="Tahoma" w:hAnsi="Tahoma" w:cs="Tahoma"/>
          <w:sz w:val="20"/>
          <w:szCs w:val="20"/>
        </w:rPr>
        <w:t xml:space="preserve"> </w:t>
      </w:r>
      <w:r w:rsidR="00CC79B2">
        <w:rPr>
          <w:rFonts w:ascii="Tahoma" w:hAnsi="Tahoma" w:cs="Tahoma"/>
          <w:sz w:val="20"/>
          <w:szCs w:val="20"/>
        </w:rPr>
        <w:t>tisíc korun českých</w:t>
      </w:r>
      <w:r w:rsidRPr="00F51D28">
        <w:rPr>
          <w:rFonts w:ascii="Tahoma" w:hAnsi="Tahoma" w:cs="Tahoma"/>
          <w:sz w:val="20"/>
          <w:szCs w:val="20"/>
        </w:rPr>
        <w:t>) kupující uhrad</w:t>
      </w:r>
      <w:r w:rsidR="00CC79B2">
        <w:rPr>
          <w:rFonts w:ascii="Tahoma" w:hAnsi="Tahoma" w:cs="Tahoma"/>
          <w:sz w:val="20"/>
          <w:szCs w:val="20"/>
        </w:rPr>
        <w:t>í</w:t>
      </w:r>
      <w:r w:rsidRPr="00F51D28">
        <w:rPr>
          <w:rFonts w:ascii="Tahoma" w:hAnsi="Tahoma" w:cs="Tahoma"/>
          <w:sz w:val="20"/>
          <w:szCs w:val="20"/>
        </w:rPr>
        <w:t xml:space="preserve"> prodávajícímu </w:t>
      </w:r>
      <w:r w:rsidR="00CC79B2">
        <w:rPr>
          <w:rFonts w:ascii="Tahoma" w:hAnsi="Tahoma" w:cs="Tahoma"/>
          <w:sz w:val="20"/>
          <w:szCs w:val="20"/>
        </w:rPr>
        <w:t>převodem</w:t>
      </w:r>
      <w:r w:rsidR="00D304D2" w:rsidRPr="00D304D2">
        <w:rPr>
          <w:rFonts w:ascii="Tahoma" w:hAnsi="Tahoma" w:cs="Tahoma"/>
          <w:sz w:val="20"/>
          <w:szCs w:val="20"/>
        </w:rPr>
        <w:t xml:space="preserve"> </w:t>
      </w:r>
      <w:r w:rsidR="00D304D2">
        <w:rPr>
          <w:rFonts w:ascii="Tahoma" w:hAnsi="Tahoma" w:cs="Tahoma"/>
          <w:sz w:val="20"/>
          <w:szCs w:val="20"/>
        </w:rPr>
        <w:t xml:space="preserve">na účet číslo </w:t>
      </w:r>
      <w:r w:rsidR="00583175">
        <w:rPr>
          <w:rFonts w:ascii="Tahoma" w:hAnsi="Tahoma" w:cs="Tahoma"/>
          <w:sz w:val="20"/>
          <w:szCs w:val="20"/>
        </w:rPr>
        <w:t xml:space="preserve">273231648/0300 </w:t>
      </w:r>
      <w:r w:rsidR="00CC79B2" w:rsidRPr="00837682">
        <w:rPr>
          <w:rFonts w:ascii="Tahoma" w:hAnsi="Tahoma" w:cs="Tahoma"/>
          <w:sz w:val="20"/>
          <w:szCs w:val="20"/>
        </w:rPr>
        <w:t>do 30 dnů</w:t>
      </w:r>
      <w:r w:rsidR="00CC79B2">
        <w:rPr>
          <w:rFonts w:ascii="Tahoma" w:hAnsi="Tahoma" w:cs="Tahoma"/>
          <w:sz w:val="20"/>
          <w:szCs w:val="20"/>
        </w:rPr>
        <w:t xml:space="preserve"> od podpisu smlouvy</w:t>
      </w:r>
      <w:r w:rsidRPr="00F51D28">
        <w:rPr>
          <w:rFonts w:ascii="Tahoma" w:hAnsi="Tahoma" w:cs="Tahoma"/>
          <w:sz w:val="20"/>
          <w:szCs w:val="20"/>
        </w:rPr>
        <w:t xml:space="preserve">. </w:t>
      </w:r>
    </w:p>
    <w:p w:rsidR="00466B51" w:rsidRPr="00F51D28" w:rsidRDefault="00466B51">
      <w:pPr>
        <w:pStyle w:val="Zkladntext"/>
        <w:rPr>
          <w:rFonts w:ascii="Tahoma" w:hAnsi="Tahoma" w:cs="Tahoma"/>
          <w:color w:val="000000"/>
          <w:sz w:val="20"/>
          <w:szCs w:val="20"/>
        </w:rPr>
      </w:pPr>
    </w:p>
    <w:p w:rsidR="00E53CD3" w:rsidRPr="00F51D28" w:rsidRDefault="00E53CD3" w:rsidP="00E53CD3">
      <w:pPr>
        <w:jc w:val="center"/>
        <w:outlineLvl w:val="0"/>
        <w:rPr>
          <w:rFonts w:ascii="Tahoma" w:hAnsi="Tahoma" w:cs="Tahoma"/>
          <w:color w:val="000000"/>
          <w:sz w:val="20"/>
          <w:szCs w:val="20"/>
        </w:rPr>
      </w:pPr>
      <w:r w:rsidRPr="00F51D28">
        <w:rPr>
          <w:rFonts w:ascii="Tahoma" w:hAnsi="Tahoma" w:cs="Tahoma"/>
          <w:b/>
          <w:bCs/>
          <w:color w:val="000000"/>
          <w:sz w:val="20"/>
          <w:szCs w:val="20"/>
        </w:rPr>
        <w:t>Článek V</w:t>
      </w:r>
      <w:r w:rsidRPr="00F51D28">
        <w:rPr>
          <w:rFonts w:ascii="Tahoma" w:hAnsi="Tahoma" w:cs="Tahoma"/>
          <w:color w:val="000000"/>
          <w:sz w:val="20"/>
          <w:szCs w:val="20"/>
        </w:rPr>
        <w:t>.</w:t>
      </w:r>
    </w:p>
    <w:p w:rsidR="00E53CD3" w:rsidRPr="00F51D28" w:rsidRDefault="00E53CD3" w:rsidP="00E53CD3">
      <w:pPr>
        <w:jc w:val="center"/>
        <w:outlineLvl w:val="0"/>
        <w:rPr>
          <w:rFonts w:ascii="Tahoma" w:hAnsi="Tahoma" w:cs="Tahoma"/>
          <w:color w:val="000000"/>
          <w:sz w:val="20"/>
          <w:szCs w:val="20"/>
        </w:rPr>
      </w:pPr>
      <w:r w:rsidRPr="00F51D28">
        <w:rPr>
          <w:rFonts w:ascii="Tahoma" w:hAnsi="Tahoma" w:cs="Tahoma"/>
          <w:b/>
          <w:bCs/>
          <w:color w:val="000000"/>
          <w:sz w:val="20"/>
          <w:szCs w:val="20"/>
        </w:rPr>
        <w:t>Zajištění správy, provozu a oprav společných částí domu a pozemku</w:t>
      </w:r>
    </w:p>
    <w:p w:rsidR="00E53CD3" w:rsidRPr="00F51D28" w:rsidRDefault="00E53CD3" w:rsidP="00E53CD3">
      <w:pPr>
        <w:jc w:val="both"/>
        <w:rPr>
          <w:rFonts w:ascii="Tahoma" w:hAnsi="Tahoma" w:cs="Tahoma"/>
          <w:color w:val="000000"/>
          <w:sz w:val="20"/>
          <w:szCs w:val="20"/>
        </w:rPr>
      </w:pPr>
    </w:p>
    <w:p w:rsidR="00E53CD3" w:rsidRPr="00F51D28" w:rsidRDefault="00E53CD3" w:rsidP="00E53CD3">
      <w:pPr>
        <w:jc w:val="both"/>
        <w:rPr>
          <w:rFonts w:ascii="Tahoma" w:hAnsi="Tahoma" w:cs="Tahoma"/>
          <w:sz w:val="20"/>
          <w:szCs w:val="20"/>
        </w:rPr>
      </w:pPr>
      <w:r w:rsidRPr="00F51D28">
        <w:rPr>
          <w:rFonts w:ascii="Tahoma" w:hAnsi="Tahoma" w:cs="Tahoma"/>
          <w:sz w:val="20"/>
          <w:szCs w:val="20"/>
        </w:rPr>
        <w:t>1. Správu, provoz a opravy společných částí domu</w:t>
      </w:r>
      <w:r w:rsidR="00F03A63" w:rsidRPr="00F51D28">
        <w:rPr>
          <w:rFonts w:ascii="Tahoma" w:hAnsi="Tahoma" w:cs="Tahoma"/>
          <w:sz w:val="20"/>
          <w:szCs w:val="20"/>
        </w:rPr>
        <w:t xml:space="preserve"> a pozemku</w:t>
      </w:r>
      <w:r w:rsidRPr="00F51D28">
        <w:rPr>
          <w:rFonts w:ascii="Tahoma" w:hAnsi="Tahoma" w:cs="Tahoma"/>
          <w:sz w:val="20"/>
          <w:szCs w:val="20"/>
        </w:rPr>
        <w:t xml:space="preserve"> zajišťuje </w:t>
      </w:r>
      <w:r w:rsidR="007D5EC3" w:rsidRPr="007D5EC3">
        <w:rPr>
          <w:rFonts w:ascii="Tahoma" w:hAnsi="Tahoma" w:cs="Tahoma"/>
          <w:sz w:val="20"/>
          <w:szCs w:val="20"/>
          <w:shd w:val="clear" w:color="auto" w:fill="FFFFFF"/>
        </w:rPr>
        <w:t>Společenství vlastníků Podzámčí 680, Opočno</w:t>
      </w:r>
      <w:r w:rsidRPr="007D5EC3">
        <w:rPr>
          <w:rFonts w:ascii="Tahoma" w:hAnsi="Tahoma" w:cs="Tahoma"/>
          <w:sz w:val="20"/>
          <w:szCs w:val="20"/>
        </w:rPr>
        <w:t xml:space="preserve">, se sídlem Podzámčí 680, 517 73 Opočno, IČ: </w:t>
      </w:r>
      <w:r w:rsidR="007D5EC3">
        <w:rPr>
          <w:rFonts w:ascii="Tahoma" w:hAnsi="Tahoma" w:cs="Tahoma"/>
          <w:sz w:val="20"/>
          <w:szCs w:val="20"/>
        </w:rPr>
        <w:t>07700776</w:t>
      </w:r>
      <w:r w:rsidRPr="007D5EC3">
        <w:rPr>
          <w:rFonts w:ascii="Tahoma" w:hAnsi="Tahoma" w:cs="Tahoma"/>
          <w:sz w:val="20"/>
          <w:szCs w:val="20"/>
        </w:rPr>
        <w:t xml:space="preserve">, zapsané v obchodním rejstříku vedeném Krajským soudem v Hradci Králové oddíl </w:t>
      </w:r>
      <w:r w:rsidR="00751801">
        <w:rPr>
          <w:rFonts w:ascii="Tahoma" w:hAnsi="Tahoma" w:cs="Tahoma"/>
          <w:sz w:val="20"/>
          <w:szCs w:val="20"/>
        </w:rPr>
        <w:t>S</w:t>
      </w:r>
      <w:r w:rsidRPr="007D5EC3">
        <w:rPr>
          <w:rFonts w:ascii="Tahoma" w:hAnsi="Tahoma" w:cs="Tahoma"/>
          <w:sz w:val="20"/>
          <w:szCs w:val="20"/>
        </w:rPr>
        <w:t xml:space="preserve">, vložka </w:t>
      </w:r>
      <w:r w:rsidR="00751801">
        <w:rPr>
          <w:rFonts w:ascii="Tahoma" w:hAnsi="Tahoma" w:cs="Tahoma"/>
          <w:sz w:val="20"/>
          <w:szCs w:val="20"/>
        </w:rPr>
        <w:t>7197</w:t>
      </w:r>
      <w:r w:rsidRPr="007D5EC3">
        <w:rPr>
          <w:rFonts w:ascii="Tahoma" w:hAnsi="Tahoma" w:cs="Tahoma"/>
          <w:sz w:val="20"/>
          <w:szCs w:val="20"/>
        </w:rPr>
        <w:t>.</w:t>
      </w:r>
    </w:p>
    <w:p w:rsidR="00E53CD3" w:rsidRPr="00F51D28" w:rsidRDefault="00E53CD3" w:rsidP="00E53CD3">
      <w:pPr>
        <w:ind w:left="720"/>
        <w:jc w:val="both"/>
        <w:rPr>
          <w:rFonts w:ascii="Tahoma" w:hAnsi="Tahoma" w:cs="Tahoma"/>
          <w:color w:val="000000"/>
          <w:sz w:val="20"/>
          <w:szCs w:val="20"/>
        </w:rPr>
      </w:pPr>
    </w:p>
    <w:p w:rsidR="00E53CD3" w:rsidRPr="00F51D28" w:rsidRDefault="00E53CD3" w:rsidP="00E53CD3">
      <w:pPr>
        <w:jc w:val="both"/>
        <w:rPr>
          <w:rFonts w:ascii="Tahoma" w:hAnsi="Tahoma" w:cs="Tahoma"/>
          <w:sz w:val="20"/>
          <w:szCs w:val="20"/>
        </w:rPr>
      </w:pPr>
      <w:r w:rsidRPr="00F51D28">
        <w:rPr>
          <w:rFonts w:ascii="Tahoma" w:hAnsi="Tahoma" w:cs="Tahoma"/>
          <w:color w:val="000000"/>
          <w:sz w:val="20"/>
          <w:szCs w:val="20"/>
        </w:rPr>
        <w:t>2. Pravidla pro přispívání spoluvlastníků budovy na výdaje spojené se správou, opravami a údržbou společných částí budovy</w:t>
      </w:r>
      <w:r w:rsidR="00751801">
        <w:rPr>
          <w:rFonts w:ascii="Tahoma" w:hAnsi="Tahoma" w:cs="Tahoma"/>
          <w:color w:val="000000"/>
          <w:sz w:val="20"/>
          <w:szCs w:val="20"/>
        </w:rPr>
        <w:t>,</w:t>
      </w:r>
      <w:r w:rsidRPr="00F51D28">
        <w:rPr>
          <w:rFonts w:ascii="Tahoma" w:hAnsi="Tahoma" w:cs="Tahoma"/>
          <w:color w:val="000000"/>
          <w:sz w:val="20"/>
          <w:szCs w:val="20"/>
        </w:rPr>
        <w:t xml:space="preserve"> popř. domu jako celku a pozemku jsou součástí Prohlášení vlastníka a stanov </w:t>
      </w:r>
      <w:r w:rsidR="007D5EC3" w:rsidRPr="007D5EC3">
        <w:rPr>
          <w:rFonts w:ascii="Tahoma" w:hAnsi="Tahoma" w:cs="Tahoma"/>
          <w:sz w:val="20"/>
          <w:szCs w:val="20"/>
          <w:shd w:val="clear" w:color="auto" w:fill="FFFFFF"/>
        </w:rPr>
        <w:t>Společenství vlastníků Podzámčí 680, Opočno</w:t>
      </w:r>
      <w:r w:rsidR="007D5EC3">
        <w:rPr>
          <w:rFonts w:ascii="Tahoma" w:hAnsi="Tahoma" w:cs="Tahoma"/>
          <w:sz w:val="20"/>
          <w:szCs w:val="20"/>
          <w:shd w:val="clear" w:color="auto" w:fill="FFFFFF"/>
        </w:rPr>
        <w:t>.</w:t>
      </w:r>
    </w:p>
    <w:p w:rsidR="00E53CD3" w:rsidRPr="00F51D28" w:rsidRDefault="00E53CD3" w:rsidP="00E53CD3">
      <w:pPr>
        <w:jc w:val="both"/>
        <w:rPr>
          <w:rFonts w:ascii="Tahoma" w:hAnsi="Tahoma" w:cs="Tahoma"/>
          <w:color w:val="000000"/>
          <w:sz w:val="20"/>
          <w:szCs w:val="20"/>
        </w:rPr>
      </w:pPr>
    </w:p>
    <w:p w:rsidR="00E53CD3" w:rsidRPr="00F51D28" w:rsidRDefault="00E53CD3" w:rsidP="00E53CD3">
      <w:pPr>
        <w:jc w:val="both"/>
        <w:rPr>
          <w:rFonts w:ascii="Tahoma" w:hAnsi="Tahoma" w:cs="Tahoma"/>
          <w:color w:val="000000"/>
          <w:sz w:val="20"/>
          <w:szCs w:val="20"/>
        </w:rPr>
      </w:pPr>
      <w:r w:rsidRPr="00F51D28">
        <w:rPr>
          <w:rFonts w:ascii="Tahoma" w:hAnsi="Tahoma" w:cs="Tahoma"/>
          <w:color w:val="000000"/>
          <w:sz w:val="20"/>
          <w:szCs w:val="20"/>
        </w:rPr>
        <w:t>3. Kupující se zavazuje podílet se pojištěním jednotky na celkovém pojištění budovy tak, aby byl zachován dosavadní rozsah pojištění budovy. Kupující se zavazuje přispívat podle velikosti spoluvlastnického podílu na pojištění předmětu převodu podle uzavřených pojistných smluv.</w:t>
      </w:r>
    </w:p>
    <w:p w:rsidR="00E53CD3" w:rsidRPr="00F51D28" w:rsidRDefault="00E53CD3" w:rsidP="00E53CD3">
      <w:pPr>
        <w:jc w:val="both"/>
        <w:rPr>
          <w:rFonts w:ascii="Tahoma" w:hAnsi="Tahoma" w:cs="Tahoma"/>
          <w:sz w:val="20"/>
          <w:szCs w:val="20"/>
        </w:rPr>
      </w:pPr>
    </w:p>
    <w:p w:rsidR="00E53CD3" w:rsidRPr="00F51D28" w:rsidRDefault="00E53CD3" w:rsidP="00E53CD3">
      <w:pPr>
        <w:jc w:val="both"/>
        <w:rPr>
          <w:rFonts w:ascii="Tahoma" w:hAnsi="Tahoma" w:cs="Tahoma"/>
          <w:sz w:val="20"/>
          <w:szCs w:val="20"/>
        </w:rPr>
      </w:pPr>
      <w:r w:rsidRPr="00F51D28">
        <w:rPr>
          <w:rFonts w:ascii="Tahoma" w:hAnsi="Tahoma" w:cs="Tahoma"/>
          <w:sz w:val="20"/>
          <w:szCs w:val="20"/>
        </w:rPr>
        <w:t xml:space="preserve">4. </w:t>
      </w:r>
      <w:r w:rsidR="00A32AF7">
        <w:rPr>
          <w:rFonts w:ascii="Tahoma" w:hAnsi="Tahoma" w:cs="Tahoma"/>
          <w:sz w:val="20"/>
          <w:szCs w:val="20"/>
        </w:rPr>
        <w:t>V</w:t>
      </w:r>
      <w:r w:rsidRPr="007D5EC3">
        <w:rPr>
          <w:rFonts w:ascii="Tahoma" w:hAnsi="Tahoma" w:cs="Tahoma"/>
          <w:sz w:val="20"/>
          <w:szCs w:val="20"/>
        </w:rPr>
        <w:t xml:space="preserve">e </w:t>
      </w:r>
      <w:r w:rsidRPr="00F51D28">
        <w:rPr>
          <w:rFonts w:ascii="Tahoma" w:hAnsi="Tahoma" w:cs="Tahoma"/>
          <w:sz w:val="20"/>
          <w:szCs w:val="20"/>
        </w:rPr>
        <w:t>smyslu ust</w:t>
      </w:r>
      <w:r w:rsidR="003313F8">
        <w:rPr>
          <w:rFonts w:ascii="Tahoma" w:hAnsi="Tahoma" w:cs="Tahoma"/>
          <w:sz w:val="20"/>
          <w:szCs w:val="20"/>
        </w:rPr>
        <w:t>anovení</w:t>
      </w:r>
      <w:r w:rsidRPr="00F51D28">
        <w:rPr>
          <w:rFonts w:ascii="Tahoma" w:hAnsi="Tahoma" w:cs="Tahoma"/>
          <w:sz w:val="20"/>
          <w:szCs w:val="20"/>
        </w:rPr>
        <w:t xml:space="preserve"> § 1186 občanského zákoníku, </w:t>
      </w:r>
      <w:r w:rsidR="00A32AF7">
        <w:rPr>
          <w:rFonts w:ascii="Tahoma" w:hAnsi="Tahoma" w:cs="Tahoma"/>
          <w:sz w:val="20"/>
          <w:szCs w:val="20"/>
        </w:rPr>
        <w:t xml:space="preserve">prodávající prohlašuje, </w:t>
      </w:r>
      <w:r w:rsidRPr="00F51D28">
        <w:rPr>
          <w:rFonts w:ascii="Tahoma" w:hAnsi="Tahoma" w:cs="Tahoma"/>
          <w:sz w:val="20"/>
          <w:szCs w:val="20"/>
        </w:rPr>
        <w:t>že k prodávané bytové jednotce</w:t>
      </w:r>
      <w:r w:rsidR="003313F8">
        <w:rPr>
          <w:rFonts w:ascii="Tahoma" w:hAnsi="Tahoma" w:cs="Tahoma"/>
          <w:sz w:val="20"/>
          <w:szCs w:val="20"/>
        </w:rPr>
        <w:t>,</w:t>
      </w:r>
      <w:r w:rsidR="00D304D2">
        <w:rPr>
          <w:rFonts w:ascii="Tahoma" w:hAnsi="Tahoma" w:cs="Tahoma"/>
          <w:sz w:val="20"/>
          <w:szCs w:val="20"/>
        </w:rPr>
        <w:t xml:space="preserve"> resp. k budově </w:t>
      </w:r>
      <w:r w:rsidRPr="00F51D28">
        <w:rPr>
          <w:rFonts w:ascii="Tahoma" w:hAnsi="Tahoma" w:cs="Tahoma"/>
          <w:sz w:val="20"/>
          <w:szCs w:val="20"/>
        </w:rPr>
        <w:t>bytovému domu č. p. 680 na pozemku parc</w:t>
      </w:r>
      <w:r w:rsidR="003313F8">
        <w:rPr>
          <w:rFonts w:ascii="Tahoma" w:hAnsi="Tahoma" w:cs="Tahoma"/>
          <w:sz w:val="20"/>
          <w:szCs w:val="20"/>
        </w:rPr>
        <w:t>elní</w:t>
      </w:r>
      <w:r w:rsidRPr="00F51D28">
        <w:rPr>
          <w:rFonts w:ascii="Tahoma" w:hAnsi="Tahoma" w:cs="Tahoma"/>
          <w:sz w:val="20"/>
          <w:szCs w:val="20"/>
        </w:rPr>
        <w:t xml:space="preserve"> č. 1147/13 – zastavěná plocha </w:t>
      </w:r>
      <w:r w:rsidR="00A32AF7">
        <w:rPr>
          <w:rFonts w:ascii="Tahoma" w:hAnsi="Tahoma" w:cs="Tahoma"/>
          <w:sz w:val="20"/>
          <w:szCs w:val="20"/>
        </w:rPr>
        <w:br/>
      </w:r>
      <w:r w:rsidRPr="00F51D28">
        <w:rPr>
          <w:rFonts w:ascii="Tahoma" w:hAnsi="Tahoma" w:cs="Tahoma"/>
          <w:sz w:val="20"/>
          <w:szCs w:val="20"/>
        </w:rPr>
        <w:t xml:space="preserve">a nádvoří, jakož i k tomuto pozemku, vše v obci Opočno, katastrálním území Opočno pod Orlickými horami, okres Rychnov nad Kněžnou, se nevážou ke dni podpisu této smlouvy žádné dluhy související </w:t>
      </w:r>
      <w:r w:rsidR="00A32AF7">
        <w:rPr>
          <w:rFonts w:ascii="Tahoma" w:hAnsi="Tahoma" w:cs="Tahoma"/>
          <w:sz w:val="20"/>
          <w:szCs w:val="20"/>
        </w:rPr>
        <w:br/>
      </w:r>
      <w:r w:rsidRPr="00F51D28">
        <w:rPr>
          <w:rFonts w:ascii="Tahoma" w:hAnsi="Tahoma" w:cs="Tahoma"/>
          <w:sz w:val="20"/>
          <w:szCs w:val="20"/>
        </w:rPr>
        <w:t>s jejich správou.</w:t>
      </w:r>
    </w:p>
    <w:p w:rsidR="00E53CD3" w:rsidRPr="00F51D28" w:rsidRDefault="00E53CD3" w:rsidP="00E53CD3">
      <w:pPr>
        <w:jc w:val="both"/>
        <w:rPr>
          <w:rFonts w:ascii="Tahoma" w:hAnsi="Tahoma" w:cs="Tahoma"/>
          <w:strike/>
          <w:sz w:val="20"/>
          <w:szCs w:val="20"/>
        </w:rPr>
      </w:pPr>
    </w:p>
    <w:p w:rsidR="001548FC" w:rsidRPr="00F51D28" w:rsidRDefault="001548FC" w:rsidP="00C657C1">
      <w:pPr>
        <w:jc w:val="center"/>
        <w:outlineLvl w:val="0"/>
        <w:rPr>
          <w:rFonts w:ascii="Tahoma" w:hAnsi="Tahoma" w:cs="Tahoma"/>
          <w:b/>
          <w:bCs/>
          <w:color w:val="000000"/>
          <w:sz w:val="20"/>
          <w:szCs w:val="20"/>
        </w:rPr>
      </w:pPr>
    </w:p>
    <w:p w:rsidR="00901BEE" w:rsidRPr="00F51D28" w:rsidRDefault="00901BEE" w:rsidP="00C657C1">
      <w:pPr>
        <w:jc w:val="center"/>
        <w:outlineLvl w:val="0"/>
        <w:rPr>
          <w:rFonts w:ascii="Tahoma" w:hAnsi="Tahoma" w:cs="Tahoma"/>
          <w:b/>
          <w:bCs/>
          <w:sz w:val="20"/>
          <w:szCs w:val="20"/>
        </w:rPr>
      </w:pPr>
      <w:r w:rsidRPr="00F51D28">
        <w:rPr>
          <w:rFonts w:ascii="Tahoma" w:hAnsi="Tahoma" w:cs="Tahoma"/>
          <w:b/>
          <w:bCs/>
          <w:sz w:val="20"/>
          <w:szCs w:val="20"/>
        </w:rPr>
        <w:t>Článek VI.</w:t>
      </w:r>
    </w:p>
    <w:p w:rsidR="00901BEE" w:rsidRPr="00F51D28" w:rsidRDefault="00F8409E" w:rsidP="00DA5779">
      <w:pPr>
        <w:jc w:val="center"/>
        <w:outlineLvl w:val="0"/>
        <w:rPr>
          <w:rFonts w:ascii="Tahoma" w:hAnsi="Tahoma" w:cs="Tahoma"/>
          <w:b/>
          <w:bCs/>
          <w:sz w:val="20"/>
          <w:szCs w:val="20"/>
        </w:rPr>
      </w:pPr>
      <w:r w:rsidRPr="00F51D28">
        <w:rPr>
          <w:rFonts w:ascii="Tahoma" w:hAnsi="Tahoma" w:cs="Tahoma"/>
          <w:b/>
          <w:bCs/>
          <w:sz w:val="20"/>
          <w:szCs w:val="20"/>
        </w:rPr>
        <w:t xml:space="preserve">Ostatní </w:t>
      </w:r>
      <w:r w:rsidR="00901BEE" w:rsidRPr="00F51D28">
        <w:rPr>
          <w:rFonts w:ascii="Tahoma" w:hAnsi="Tahoma" w:cs="Tahoma"/>
          <w:b/>
          <w:bCs/>
          <w:sz w:val="20"/>
          <w:szCs w:val="20"/>
        </w:rPr>
        <w:t>ustanovení</w:t>
      </w:r>
    </w:p>
    <w:p w:rsidR="0044648E" w:rsidRPr="00F51D28" w:rsidRDefault="0044648E" w:rsidP="00962773">
      <w:pPr>
        <w:jc w:val="both"/>
        <w:rPr>
          <w:rFonts w:ascii="Tahoma" w:hAnsi="Tahoma" w:cs="Tahoma"/>
          <w:sz w:val="20"/>
          <w:szCs w:val="20"/>
        </w:rPr>
      </w:pPr>
    </w:p>
    <w:p w:rsidR="00962773" w:rsidRPr="00F51D28" w:rsidRDefault="00901BEE" w:rsidP="00962773">
      <w:pPr>
        <w:jc w:val="both"/>
        <w:rPr>
          <w:rFonts w:ascii="Tahoma" w:hAnsi="Tahoma" w:cs="Tahoma"/>
          <w:sz w:val="20"/>
          <w:szCs w:val="20"/>
        </w:rPr>
      </w:pPr>
      <w:r w:rsidRPr="00F51D28">
        <w:rPr>
          <w:rFonts w:ascii="Tahoma" w:hAnsi="Tahoma" w:cs="Tahoma"/>
          <w:sz w:val="20"/>
          <w:szCs w:val="20"/>
        </w:rPr>
        <w:t xml:space="preserve">1. </w:t>
      </w:r>
      <w:r w:rsidR="00EF01C6" w:rsidRPr="00F51D28">
        <w:rPr>
          <w:rFonts w:ascii="Tahoma" w:hAnsi="Tahoma" w:cs="Tahoma"/>
          <w:sz w:val="20"/>
          <w:szCs w:val="20"/>
        </w:rPr>
        <w:t>Kupující prohlašuj</w:t>
      </w:r>
      <w:r w:rsidR="00350D10" w:rsidRPr="00F51D28">
        <w:rPr>
          <w:rFonts w:ascii="Tahoma" w:hAnsi="Tahoma" w:cs="Tahoma"/>
          <w:sz w:val="20"/>
          <w:szCs w:val="20"/>
        </w:rPr>
        <w:t>e</w:t>
      </w:r>
      <w:r w:rsidR="004F3AD1" w:rsidRPr="00F51D28">
        <w:rPr>
          <w:rFonts w:ascii="Tahoma" w:hAnsi="Tahoma" w:cs="Tahoma"/>
          <w:sz w:val="20"/>
          <w:szCs w:val="20"/>
        </w:rPr>
        <w:t>,</w:t>
      </w:r>
      <w:r w:rsidR="00962773" w:rsidRPr="00F51D28">
        <w:rPr>
          <w:rFonts w:ascii="Tahoma" w:hAnsi="Tahoma" w:cs="Tahoma"/>
          <w:sz w:val="20"/>
          <w:szCs w:val="20"/>
        </w:rPr>
        <w:t xml:space="preserve"> že </w:t>
      </w:r>
      <w:r w:rsidR="003313F8">
        <w:rPr>
          <w:rFonts w:ascii="Tahoma" w:hAnsi="Tahoma" w:cs="Tahoma"/>
          <w:sz w:val="20"/>
          <w:szCs w:val="20"/>
        </w:rPr>
        <w:t>ne</w:t>
      </w:r>
      <w:r w:rsidR="00350D10" w:rsidRPr="00F51D28">
        <w:rPr>
          <w:rFonts w:ascii="Tahoma" w:hAnsi="Tahoma" w:cs="Tahoma"/>
          <w:sz w:val="20"/>
          <w:szCs w:val="20"/>
        </w:rPr>
        <w:t xml:space="preserve">byl do dne uzavření této smlouvy </w:t>
      </w:r>
      <w:r w:rsidR="00453B90" w:rsidRPr="00F51D28">
        <w:rPr>
          <w:rFonts w:ascii="Tahoma" w:hAnsi="Tahoma" w:cs="Tahoma"/>
          <w:sz w:val="20"/>
          <w:szCs w:val="20"/>
        </w:rPr>
        <w:t>nájemcem předmětu převodu</w:t>
      </w:r>
      <w:r w:rsidR="002002E2" w:rsidRPr="00F51D28">
        <w:rPr>
          <w:rFonts w:ascii="Tahoma" w:hAnsi="Tahoma" w:cs="Tahoma"/>
          <w:sz w:val="20"/>
          <w:szCs w:val="20"/>
        </w:rPr>
        <w:t>. P</w:t>
      </w:r>
      <w:r w:rsidR="00453B90" w:rsidRPr="00F51D28">
        <w:rPr>
          <w:rFonts w:ascii="Tahoma" w:hAnsi="Tahoma" w:cs="Tahoma"/>
          <w:sz w:val="20"/>
          <w:szCs w:val="20"/>
        </w:rPr>
        <w:t xml:space="preserve">ředmět převodu se prodává </w:t>
      </w:r>
      <w:r w:rsidR="00F8409E" w:rsidRPr="00F51D28">
        <w:rPr>
          <w:rFonts w:ascii="Tahoma" w:hAnsi="Tahoma" w:cs="Tahoma"/>
          <w:sz w:val="20"/>
          <w:szCs w:val="20"/>
        </w:rPr>
        <w:t>kupujícím</w:t>
      </w:r>
      <w:r w:rsidR="003313F8">
        <w:rPr>
          <w:rFonts w:ascii="Tahoma" w:hAnsi="Tahoma" w:cs="Tahoma"/>
          <w:sz w:val="20"/>
          <w:szCs w:val="20"/>
        </w:rPr>
        <w:t>u</w:t>
      </w:r>
      <w:r w:rsidR="00453B90" w:rsidRPr="00F51D28">
        <w:rPr>
          <w:rFonts w:ascii="Tahoma" w:hAnsi="Tahoma" w:cs="Tahoma"/>
          <w:sz w:val="20"/>
          <w:szCs w:val="20"/>
        </w:rPr>
        <w:t xml:space="preserve"> </w:t>
      </w:r>
      <w:r w:rsidR="003313F8">
        <w:rPr>
          <w:rFonts w:ascii="Tahoma" w:hAnsi="Tahoma" w:cs="Tahoma"/>
          <w:sz w:val="20"/>
          <w:szCs w:val="20"/>
        </w:rPr>
        <w:t>jako ne</w:t>
      </w:r>
      <w:r w:rsidR="00453B90" w:rsidRPr="00F51D28">
        <w:rPr>
          <w:rFonts w:ascii="Tahoma" w:hAnsi="Tahoma" w:cs="Tahoma"/>
          <w:sz w:val="20"/>
          <w:szCs w:val="20"/>
        </w:rPr>
        <w:t>obsazená bytová jednotka</w:t>
      </w:r>
      <w:r w:rsidR="00A158CC" w:rsidRPr="00F51D28">
        <w:rPr>
          <w:rFonts w:ascii="Tahoma" w:hAnsi="Tahoma" w:cs="Tahoma"/>
          <w:sz w:val="20"/>
          <w:szCs w:val="20"/>
        </w:rPr>
        <w:t>.</w:t>
      </w:r>
    </w:p>
    <w:p w:rsidR="0094013A" w:rsidRPr="00F51D28" w:rsidRDefault="0094013A" w:rsidP="0094013A">
      <w:pPr>
        <w:jc w:val="both"/>
        <w:rPr>
          <w:rFonts w:ascii="Tahoma" w:hAnsi="Tahoma" w:cs="Tahoma"/>
          <w:color w:val="FF0000"/>
          <w:sz w:val="20"/>
          <w:szCs w:val="20"/>
        </w:rPr>
      </w:pPr>
      <w:r w:rsidRPr="00F51D28">
        <w:rPr>
          <w:rFonts w:ascii="Tahoma" w:hAnsi="Tahoma" w:cs="Tahoma"/>
          <w:color w:val="FF0000"/>
          <w:sz w:val="20"/>
          <w:szCs w:val="20"/>
        </w:rPr>
        <w:t xml:space="preserve"> </w:t>
      </w:r>
    </w:p>
    <w:p w:rsidR="00A808EF" w:rsidRPr="00F51D28" w:rsidRDefault="00901BEE">
      <w:pPr>
        <w:jc w:val="both"/>
        <w:rPr>
          <w:rFonts w:ascii="Tahoma" w:hAnsi="Tahoma" w:cs="Tahoma"/>
          <w:sz w:val="20"/>
          <w:szCs w:val="20"/>
        </w:rPr>
      </w:pPr>
      <w:r w:rsidRPr="00F51D28">
        <w:rPr>
          <w:rFonts w:ascii="Tahoma" w:hAnsi="Tahoma" w:cs="Tahoma"/>
          <w:sz w:val="20"/>
          <w:szCs w:val="20"/>
        </w:rPr>
        <w:t>2</w:t>
      </w:r>
      <w:r w:rsidR="00320CFC" w:rsidRPr="00F51D28">
        <w:rPr>
          <w:rFonts w:ascii="Tahoma" w:hAnsi="Tahoma" w:cs="Tahoma"/>
          <w:sz w:val="20"/>
          <w:szCs w:val="20"/>
        </w:rPr>
        <w:t>. Kupující zároveň prohlašuj</w:t>
      </w:r>
      <w:r w:rsidR="00350D10" w:rsidRPr="00F51D28">
        <w:rPr>
          <w:rFonts w:ascii="Tahoma" w:hAnsi="Tahoma" w:cs="Tahoma"/>
          <w:sz w:val="20"/>
          <w:szCs w:val="20"/>
        </w:rPr>
        <w:t>e</w:t>
      </w:r>
      <w:r w:rsidR="00962773" w:rsidRPr="00F51D28">
        <w:rPr>
          <w:rFonts w:ascii="Tahoma" w:hAnsi="Tahoma" w:cs="Tahoma"/>
          <w:sz w:val="20"/>
          <w:szCs w:val="20"/>
        </w:rPr>
        <w:t>,</w:t>
      </w:r>
      <w:r w:rsidR="00794871" w:rsidRPr="00F51D28">
        <w:rPr>
          <w:rFonts w:ascii="Tahoma" w:hAnsi="Tahoma" w:cs="Tahoma"/>
          <w:sz w:val="20"/>
          <w:szCs w:val="20"/>
        </w:rPr>
        <w:t xml:space="preserve"> že </w:t>
      </w:r>
      <w:r w:rsidR="00144D87" w:rsidRPr="00F51D28">
        <w:rPr>
          <w:rFonts w:ascii="Tahoma" w:hAnsi="Tahoma" w:cs="Tahoma"/>
          <w:sz w:val="20"/>
          <w:szCs w:val="20"/>
        </w:rPr>
        <w:t>mu</w:t>
      </w:r>
      <w:r w:rsidR="00320CFC" w:rsidRPr="00F51D28">
        <w:rPr>
          <w:rFonts w:ascii="Tahoma" w:hAnsi="Tahoma" w:cs="Tahoma"/>
          <w:sz w:val="20"/>
          <w:szCs w:val="20"/>
        </w:rPr>
        <w:t xml:space="preserve"> je</w:t>
      </w:r>
      <w:r w:rsidRPr="00F51D28">
        <w:rPr>
          <w:rFonts w:ascii="Tahoma" w:hAnsi="Tahoma" w:cs="Tahoma"/>
          <w:sz w:val="20"/>
          <w:szCs w:val="20"/>
        </w:rPr>
        <w:t xml:space="preserve"> stav předmětu převodu znám a v tomto stavu jej také </w:t>
      </w:r>
      <w:r w:rsidR="00F51D28">
        <w:rPr>
          <w:rFonts w:ascii="Tahoma" w:hAnsi="Tahoma" w:cs="Tahoma"/>
          <w:sz w:val="20"/>
          <w:szCs w:val="20"/>
        </w:rPr>
        <w:t xml:space="preserve">                  </w:t>
      </w:r>
      <w:r w:rsidRPr="00F51D28">
        <w:rPr>
          <w:rFonts w:ascii="Tahoma" w:hAnsi="Tahoma" w:cs="Tahoma"/>
          <w:sz w:val="20"/>
          <w:szCs w:val="20"/>
        </w:rPr>
        <w:t>za dohodnutou kupní cenu bez připomínek kupuj</w:t>
      </w:r>
      <w:r w:rsidR="00350D10" w:rsidRPr="00F51D28">
        <w:rPr>
          <w:rFonts w:ascii="Tahoma" w:hAnsi="Tahoma" w:cs="Tahoma"/>
          <w:sz w:val="20"/>
          <w:szCs w:val="20"/>
        </w:rPr>
        <w:t>e</w:t>
      </w:r>
      <w:r w:rsidR="00320CFC" w:rsidRPr="00F51D28">
        <w:rPr>
          <w:rFonts w:ascii="Tahoma" w:hAnsi="Tahoma" w:cs="Tahoma"/>
          <w:sz w:val="20"/>
          <w:szCs w:val="20"/>
        </w:rPr>
        <w:t xml:space="preserve"> a přijím</w:t>
      </w:r>
      <w:r w:rsidR="00350D10" w:rsidRPr="00F51D28">
        <w:rPr>
          <w:rFonts w:ascii="Tahoma" w:hAnsi="Tahoma" w:cs="Tahoma"/>
          <w:sz w:val="20"/>
          <w:szCs w:val="20"/>
        </w:rPr>
        <w:t>á</w:t>
      </w:r>
      <w:r w:rsidRPr="00F51D28">
        <w:rPr>
          <w:rFonts w:ascii="Tahoma" w:hAnsi="Tahoma" w:cs="Tahoma"/>
          <w:sz w:val="20"/>
          <w:szCs w:val="20"/>
        </w:rPr>
        <w:t>. Kupující dále prohlašuj</w:t>
      </w:r>
      <w:r w:rsidR="00350D10" w:rsidRPr="00F51D28">
        <w:rPr>
          <w:rFonts w:ascii="Tahoma" w:hAnsi="Tahoma" w:cs="Tahoma"/>
          <w:sz w:val="20"/>
          <w:szCs w:val="20"/>
        </w:rPr>
        <w:t>e</w:t>
      </w:r>
      <w:r w:rsidRPr="00F51D28">
        <w:rPr>
          <w:rFonts w:ascii="Tahoma" w:hAnsi="Tahoma" w:cs="Tahoma"/>
          <w:sz w:val="20"/>
          <w:szCs w:val="20"/>
        </w:rPr>
        <w:t xml:space="preserve">, že </w:t>
      </w:r>
      <w:r w:rsidR="002523C0" w:rsidRPr="00F51D28">
        <w:rPr>
          <w:rFonts w:ascii="Tahoma" w:hAnsi="Tahoma" w:cs="Tahoma"/>
          <w:sz w:val="20"/>
          <w:szCs w:val="20"/>
        </w:rPr>
        <w:t>ho</w:t>
      </w:r>
      <w:r w:rsidRPr="00F51D28">
        <w:rPr>
          <w:rFonts w:ascii="Tahoma" w:hAnsi="Tahoma" w:cs="Tahoma"/>
          <w:sz w:val="20"/>
          <w:szCs w:val="20"/>
        </w:rPr>
        <w:t xml:space="preserve"> prodávající seznámil se všemi právy a závazky, jež se</w:t>
      </w:r>
      <w:r w:rsidR="00612818" w:rsidRPr="00F51D28">
        <w:rPr>
          <w:rFonts w:ascii="Tahoma" w:hAnsi="Tahoma" w:cs="Tahoma"/>
          <w:sz w:val="20"/>
          <w:szCs w:val="20"/>
        </w:rPr>
        <w:t xml:space="preserve"> týkají předmětu převodu, které </w:t>
      </w:r>
      <w:r w:rsidRPr="00F51D28">
        <w:rPr>
          <w:rFonts w:ascii="Tahoma" w:hAnsi="Tahoma" w:cs="Tahoma"/>
          <w:sz w:val="20"/>
          <w:szCs w:val="20"/>
        </w:rPr>
        <w:t>přecházejí z dosavadního vlastníka předmětu převodu na kupující</w:t>
      </w:r>
      <w:r w:rsidR="00144D87" w:rsidRPr="00F51D28">
        <w:rPr>
          <w:rFonts w:ascii="Tahoma" w:hAnsi="Tahoma" w:cs="Tahoma"/>
          <w:sz w:val="20"/>
          <w:szCs w:val="20"/>
        </w:rPr>
        <w:t>ho</w:t>
      </w:r>
      <w:r w:rsidRPr="00F51D28">
        <w:rPr>
          <w:rFonts w:ascii="Tahoma" w:hAnsi="Tahoma" w:cs="Tahoma"/>
          <w:sz w:val="20"/>
          <w:szCs w:val="20"/>
        </w:rPr>
        <w:t>, tj. i s těmi, které jsou popsány v </w:t>
      </w:r>
      <w:r w:rsidRPr="00661D24">
        <w:rPr>
          <w:rFonts w:ascii="Tahoma" w:hAnsi="Tahoma" w:cs="Tahoma"/>
          <w:sz w:val="20"/>
          <w:szCs w:val="20"/>
        </w:rPr>
        <w:t xml:space="preserve">Prohlášení vlastníka budovy ze dne </w:t>
      </w:r>
      <w:r w:rsidR="00AB0789" w:rsidRPr="00661D24">
        <w:rPr>
          <w:rFonts w:ascii="Tahoma" w:hAnsi="Tahoma" w:cs="Tahoma"/>
          <w:sz w:val="20"/>
          <w:szCs w:val="20"/>
        </w:rPr>
        <w:t>11. 12. 2001</w:t>
      </w:r>
      <w:r w:rsidR="00215386" w:rsidRPr="00661D24">
        <w:rPr>
          <w:rFonts w:ascii="Tahoma" w:hAnsi="Tahoma" w:cs="Tahoma"/>
          <w:sz w:val="20"/>
          <w:szCs w:val="20"/>
        </w:rPr>
        <w:t>.</w:t>
      </w:r>
      <w:r w:rsidR="00F8409E" w:rsidRPr="00F51D28">
        <w:rPr>
          <w:rFonts w:ascii="Tahoma" w:hAnsi="Tahoma" w:cs="Tahoma"/>
          <w:sz w:val="20"/>
          <w:szCs w:val="20"/>
        </w:rPr>
        <w:t xml:space="preserve"> </w:t>
      </w:r>
    </w:p>
    <w:p w:rsidR="00A808EF" w:rsidRPr="00F51D28" w:rsidRDefault="00A808EF">
      <w:pPr>
        <w:jc w:val="both"/>
        <w:rPr>
          <w:rFonts w:ascii="Tahoma" w:hAnsi="Tahoma" w:cs="Tahoma"/>
          <w:sz w:val="20"/>
          <w:szCs w:val="20"/>
        </w:rPr>
      </w:pPr>
    </w:p>
    <w:p w:rsidR="00901BEE" w:rsidRPr="00F51D28" w:rsidRDefault="00901BEE" w:rsidP="00F8409E">
      <w:pPr>
        <w:jc w:val="both"/>
        <w:rPr>
          <w:rFonts w:ascii="Tahoma" w:hAnsi="Tahoma" w:cs="Tahoma"/>
          <w:sz w:val="20"/>
          <w:szCs w:val="20"/>
        </w:rPr>
      </w:pPr>
      <w:r w:rsidRPr="00F51D28">
        <w:rPr>
          <w:rFonts w:ascii="Tahoma" w:hAnsi="Tahoma" w:cs="Tahoma"/>
          <w:sz w:val="20"/>
          <w:szCs w:val="20"/>
        </w:rPr>
        <w:t>3. Součástí smlouvy jsou půdorysy podlaží, určující polohu jednotky a společných částí budovy</w:t>
      </w:r>
      <w:r w:rsidR="0014792A" w:rsidRPr="00F51D28">
        <w:rPr>
          <w:rFonts w:ascii="Tahoma" w:hAnsi="Tahoma" w:cs="Tahoma"/>
          <w:sz w:val="20"/>
          <w:szCs w:val="20"/>
        </w:rPr>
        <w:t xml:space="preserve"> – příloha č. </w:t>
      </w:r>
      <w:r w:rsidR="00A32AF7">
        <w:rPr>
          <w:rFonts w:ascii="Tahoma" w:hAnsi="Tahoma" w:cs="Tahoma"/>
          <w:sz w:val="20"/>
          <w:szCs w:val="20"/>
        </w:rPr>
        <w:t>1</w:t>
      </w:r>
      <w:r w:rsidR="00F03A63" w:rsidRPr="00F51D28">
        <w:rPr>
          <w:rFonts w:ascii="Tahoma" w:hAnsi="Tahoma" w:cs="Tahoma"/>
          <w:sz w:val="20"/>
          <w:szCs w:val="20"/>
        </w:rPr>
        <w:t>.</w:t>
      </w:r>
    </w:p>
    <w:p w:rsidR="00F03A63" w:rsidRPr="00F51D28" w:rsidRDefault="00F03A63" w:rsidP="00F8409E">
      <w:pPr>
        <w:jc w:val="both"/>
        <w:rPr>
          <w:rFonts w:ascii="Tahoma" w:hAnsi="Tahoma" w:cs="Tahoma"/>
          <w:sz w:val="20"/>
          <w:szCs w:val="20"/>
        </w:rPr>
      </w:pPr>
    </w:p>
    <w:p w:rsidR="00EB28FF" w:rsidRPr="00F51D28" w:rsidRDefault="00EB28FF" w:rsidP="00EB28FF">
      <w:pPr>
        <w:pStyle w:val="Normln1"/>
        <w:tabs>
          <w:tab w:val="left" w:pos="397"/>
        </w:tabs>
        <w:jc w:val="both"/>
        <w:rPr>
          <w:rFonts w:ascii="Tahoma" w:hAnsi="Tahoma"/>
          <w:sz w:val="20"/>
        </w:rPr>
      </w:pPr>
      <w:r w:rsidRPr="00F51D28">
        <w:rPr>
          <w:rFonts w:ascii="Tahoma" w:hAnsi="Tahoma"/>
          <w:sz w:val="20"/>
        </w:rPr>
        <w:t xml:space="preserve">4. Na kupujícího přecházejí veškeré užitky a nebezpečí nahodilé škody nebo poškození či zničení předmětu převodu a veškerá práva a povinnosti spojené s držením a užíváním předmětu převodu, zejména povinnost platit veškeré platby spojené s užíváním předmětu převodu, okamžikem podpisu </w:t>
      </w:r>
      <w:r w:rsidR="003313F8">
        <w:rPr>
          <w:rFonts w:ascii="Tahoma" w:hAnsi="Tahoma"/>
          <w:sz w:val="20"/>
        </w:rPr>
        <w:br/>
      </w:r>
      <w:r w:rsidRPr="00F51D28">
        <w:rPr>
          <w:rFonts w:ascii="Tahoma" w:hAnsi="Tahoma"/>
          <w:sz w:val="20"/>
        </w:rPr>
        <w:t>této smlouvy oběma smluvními stranami.</w:t>
      </w:r>
    </w:p>
    <w:p w:rsidR="00901BEE" w:rsidRPr="00F51D28" w:rsidRDefault="00901BEE">
      <w:pPr>
        <w:jc w:val="both"/>
        <w:rPr>
          <w:rFonts w:ascii="Tahoma" w:hAnsi="Tahoma" w:cs="Tahoma"/>
          <w:sz w:val="20"/>
          <w:szCs w:val="20"/>
        </w:rPr>
      </w:pPr>
    </w:p>
    <w:p w:rsidR="00F8409E" w:rsidRPr="00F51D28" w:rsidRDefault="00F03A63" w:rsidP="00F8409E">
      <w:pPr>
        <w:jc w:val="both"/>
        <w:rPr>
          <w:rFonts w:ascii="Tahoma" w:hAnsi="Tahoma" w:cs="Tahoma"/>
          <w:sz w:val="20"/>
          <w:szCs w:val="20"/>
        </w:rPr>
      </w:pPr>
      <w:r w:rsidRPr="00F51D28">
        <w:rPr>
          <w:rFonts w:ascii="Tahoma" w:hAnsi="Tahoma" w:cs="Tahoma"/>
          <w:sz w:val="20"/>
          <w:szCs w:val="20"/>
        </w:rPr>
        <w:t>5</w:t>
      </w:r>
      <w:r w:rsidR="00F8409E" w:rsidRPr="00F51D28">
        <w:rPr>
          <w:rFonts w:ascii="Tahoma" w:hAnsi="Tahoma" w:cs="Tahoma"/>
          <w:sz w:val="20"/>
          <w:szCs w:val="20"/>
        </w:rPr>
        <w:t xml:space="preserve">. Kupující nabyde vlastnické právo k předmětu převodu zápisem vlastnického práva do katastru nemovitostí. Právní účinky zápisu nastávají k okamžiku, kdy návrh na zápis dojde katastrálnímu úřadu. </w:t>
      </w:r>
      <w:r w:rsidR="0012228B" w:rsidRPr="00F51D28">
        <w:rPr>
          <w:rFonts w:ascii="Tahoma" w:hAnsi="Tahoma" w:cs="Tahoma"/>
          <w:sz w:val="20"/>
          <w:szCs w:val="20"/>
        </w:rPr>
        <w:t xml:space="preserve">Smluvní strany </w:t>
      </w:r>
      <w:r w:rsidR="00F8409E" w:rsidRPr="00F51D28">
        <w:rPr>
          <w:rFonts w:ascii="Tahoma" w:hAnsi="Tahoma" w:cs="Tahoma"/>
          <w:sz w:val="20"/>
          <w:szCs w:val="20"/>
        </w:rPr>
        <w:t xml:space="preserve">shodně požadují, aby v katastru nemovitostí byly provedeny změny dle obsahu </w:t>
      </w:r>
      <w:r w:rsidR="003313F8">
        <w:rPr>
          <w:rFonts w:ascii="Tahoma" w:hAnsi="Tahoma" w:cs="Tahoma"/>
          <w:sz w:val="20"/>
          <w:szCs w:val="20"/>
        </w:rPr>
        <w:br/>
      </w:r>
      <w:r w:rsidR="00F8409E" w:rsidRPr="00F51D28">
        <w:rPr>
          <w:rFonts w:ascii="Tahoma" w:hAnsi="Tahoma" w:cs="Tahoma"/>
          <w:sz w:val="20"/>
          <w:szCs w:val="20"/>
        </w:rPr>
        <w:t xml:space="preserve">této smlouvy. </w:t>
      </w:r>
      <w:r w:rsidR="0012228B" w:rsidRPr="00F51D28">
        <w:rPr>
          <w:rFonts w:ascii="Tahoma" w:hAnsi="Tahoma" w:cs="Tahoma"/>
          <w:sz w:val="20"/>
          <w:szCs w:val="20"/>
        </w:rPr>
        <w:t xml:space="preserve">Smluvní strany </w:t>
      </w:r>
      <w:r w:rsidR="00F8409E" w:rsidRPr="00F51D28">
        <w:rPr>
          <w:rFonts w:ascii="Tahoma" w:hAnsi="Tahoma" w:cs="Tahoma"/>
          <w:sz w:val="20"/>
          <w:szCs w:val="20"/>
        </w:rPr>
        <w:t>berou na vědomí, že svými projevy vyjádřenými v této smlouvě jsou vázán</w:t>
      </w:r>
      <w:r w:rsidR="0012228B" w:rsidRPr="00F51D28">
        <w:rPr>
          <w:rFonts w:ascii="Tahoma" w:hAnsi="Tahoma" w:cs="Tahoma"/>
          <w:sz w:val="20"/>
          <w:szCs w:val="20"/>
        </w:rPr>
        <w:t>y</w:t>
      </w:r>
      <w:r w:rsidR="00F8409E" w:rsidRPr="00F51D28">
        <w:rPr>
          <w:rFonts w:ascii="Tahoma" w:hAnsi="Tahoma" w:cs="Tahoma"/>
          <w:sz w:val="20"/>
          <w:szCs w:val="20"/>
        </w:rPr>
        <w:t xml:space="preserve"> již od okamžiku jejího podpisu.</w:t>
      </w:r>
    </w:p>
    <w:p w:rsidR="000D25C6" w:rsidRPr="00F51D28" w:rsidRDefault="000D25C6" w:rsidP="00F8409E">
      <w:pPr>
        <w:jc w:val="both"/>
        <w:rPr>
          <w:rFonts w:ascii="Tahoma" w:hAnsi="Tahoma" w:cs="Tahoma"/>
          <w:i/>
          <w:sz w:val="20"/>
          <w:szCs w:val="20"/>
        </w:rPr>
      </w:pPr>
    </w:p>
    <w:p w:rsidR="00D926B7" w:rsidRPr="00F51D28" w:rsidRDefault="00F03A63" w:rsidP="00D926B7">
      <w:pPr>
        <w:pStyle w:val="Bezmezer"/>
        <w:jc w:val="both"/>
        <w:rPr>
          <w:rFonts w:ascii="Tahoma" w:hAnsi="Tahoma" w:cs="Tahoma"/>
          <w:sz w:val="20"/>
          <w:szCs w:val="20"/>
        </w:rPr>
      </w:pPr>
      <w:r w:rsidRPr="00F51D28">
        <w:rPr>
          <w:rFonts w:ascii="Tahoma" w:hAnsi="Tahoma" w:cs="Tahoma"/>
          <w:sz w:val="20"/>
          <w:szCs w:val="20"/>
        </w:rPr>
        <w:lastRenderedPageBreak/>
        <w:t>6</w:t>
      </w:r>
      <w:r w:rsidR="008D165D" w:rsidRPr="00F51D28">
        <w:rPr>
          <w:rFonts w:ascii="Tahoma" w:hAnsi="Tahoma" w:cs="Tahoma"/>
          <w:sz w:val="20"/>
          <w:szCs w:val="20"/>
        </w:rPr>
        <w:t xml:space="preserve">. </w:t>
      </w:r>
      <w:r w:rsidR="00F8409E" w:rsidRPr="00F51D28">
        <w:rPr>
          <w:rFonts w:ascii="Tahoma" w:hAnsi="Tahoma" w:cs="Tahoma"/>
          <w:sz w:val="20"/>
          <w:szCs w:val="20"/>
        </w:rPr>
        <w:t xml:space="preserve">Smluvní strany společně s touto smlouvou podepisují návrh na </w:t>
      </w:r>
      <w:r w:rsidR="008D165D" w:rsidRPr="00F51D28">
        <w:rPr>
          <w:rFonts w:ascii="Tahoma" w:hAnsi="Tahoma" w:cs="Tahoma"/>
          <w:sz w:val="20"/>
          <w:szCs w:val="20"/>
        </w:rPr>
        <w:t xml:space="preserve">vklad </w:t>
      </w:r>
      <w:r w:rsidR="00F8409E" w:rsidRPr="00F51D28">
        <w:rPr>
          <w:rFonts w:ascii="Tahoma" w:hAnsi="Tahoma" w:cs="Tahoma"/>
          <w:sz w:val="20"/>
          <w:szCs w:val="20"/>
        </w:rPr>
        <w:t>vlastnického práva</w:t>
      </w:r>
      <w:r w:rsidR="008D165D" w:rsidRPr="00F51D28">
        <w:rPr>
          <w:rFonts w:ascii="Tahoma" w:hAnsi="Tahoma" w:cs="Tahoma"/>
          <w:sz w:val="20"/>
          <w:szCs w:val="20"/>
        </w:rPr>
        <w:t xml:space="preserve"> kupujícího k předmětu převodu dle této smlouvy do katastru nemovitostí</w:t>
      </w:r>
      <w:r w:rsidR="00F8409E" w:rsidRPr="00F51D28">
        <w:rPr>
          <w:rFonts w:ascii="Tahoma" w:hAnsi="Tahoma" w:cs="Tahoma"/>
          <w:sz w:val="20"/>
          <w:szCs w:val="20"/>
        </w:rPr>
        <w:t xml:space="preserve">. Návrh </w:t>
      </w:r>
      <w:r w:rsidR="008D165D" w:rsidRPr="00F51D28">
        <w:rPr>
          <w:rFonts w:ascii="Tahoma" w:hAnsi="Tahoma" w:cs="Tahoma"/>
          <w:sz w:val="20"/>
          <w:szCs w:val="20"/>
        </w:rPr>
        <w:t xml:space="preserve">na vklad </w:t>
      </w:r>
      <w:r w:rsidR="00F8409E" w:rsidRPr="00F51D28">
        <w:rPr>
          <w:rFonts w:ascii="Tahoma" w:hAnsi="Tahoma" w:cs="Tahoma"/>
          <w:sz w:val="20"/>
          <w:szCs w:val="20"/>
        </w:rPr>
        <w:t xml:space="preserve">práva do katastru nemovitostí ke Katastrálnímu úřadu pro Královéhradecký kraj, Katastrálnímu pracovišti Rychnov nad Kněžnou, je povinen podat </w:t>
      </w:r>
      <w:r w:rsidR="00AE3CFC" w:rsidRPr="00F51D28">
        <w:rPr>
          <w:rFonts w:ascii="Tahoma" w:hAnsi="Tahoma" w:cs="Tahoma"/>
          <w:sz w:val="20"/>
          <w:szCs w:val="20"/>
        </w:rPr>
        <w:t>kupujíc</w:t>
      </w:r>
      <w:r w:rsidR="00F8409E" w:rsidRPr="00F51D28">
        <w:rPr>
          <w:rFonts w:ascii="Tahoma" w:hAnsi="Tahoma" w:cs="Tahoma"/>
          <w:sz w:val="20"/>
          <w:szCs w:val="20"/>
        </w:rPr>
        <w:t xml:space="preserve">í, a to do 15 dnů ode dne uzavření této smlouvy. </w:t>
      </w:r>
      <w:r w:rsidR="00D926B7" w:rsidRPr="003313F8">
        <w:rPr>
          <w:rFonts w:ascii="Tahoma" w:hAnsi="Tahoma" w:cs="Tahoma"/>
          <w:sz w:val="20"/>
          <w:szCs w:val="20"/>
        </w:rPr>
        <w:t xml:space="preserve">Správní poplatek </w:t>
      </w:r>
      <w:r w:rsidR="003313F8" w:rsidRPr="003313F8">
        <w:rPr>
          <w:rFonts w:ascii="Tahoma" w:hAnsi="Tahoma" w:cs="Tahoma"/>
          <w:sz w:val="20"/>
          <w:szCs w:val="20"/>
        </w:rPr>
        <w:br/>
      </w:r>
      <w:r w:rsidR="00D926B7" w:rsidRPr="003313F8">
        <w:rPr>
          <w:rFonts w:ascii="Tahoma" w:hAnsi="Tahoma" w:cs="Tahoma"/>
          <w:sz w:val="20"/>
          <w:szCs w:val="20"/>
        </w:rPr>
        <w:t xml:space="preserve">za návrh na zahájení řízení o povolení vkladu vlastnického práva do katastru nemovitostí uhradí </w:t>
      </w:r>
      <w:r w:rsidR="003313F8" w:rsidRPr="003313F8">
        <w:rPr>
          <w:rFonts w:ascii="Tahoma" w:hAnsi="Tahoma" w:cs="Tahoma"/>
          <w:sz w:val="20"/>
          <w:szCs w:val="20"/>
        </w:rPr>
        <w:br/>
      </w:r>
      <w:r w:rsidR="00D926B7" w:rsidRPr="003313F8">
        <w:rPr>
          <w:rFonts w:ascii="Tahoma" w:hAnsi="Tahoma" w:cs="Tahoma"/>
          <w:sz w:val="20"/>
          <w:szCs w:val="20"/>
        </w:rPr>
        <w:t>dle výslovné dohody stran kupující.</w:t>
      </w:r>
      <w:r w:rsidR="00D926B7" w:rsidRPr="00F51D28">
        <w:rPr>
          <w:rFonts w:ascii="Tahoma" w:hAnsi="Tahoma" w:cs="Tahoma"/>
          <w:sz w:val="20"/>
          <w:szCs w:val="20"/>
        </w:rPr>
        <w:t xml:space="preserve"> </w:t>
      </w:r>
    </w:p>
    <w:p w:rsidR="00F8409E" w:rsidRPr="00F51D28" w:rsidRDefault="00F8409E" w:rsidP="00F8409E">
      <w:pPr>
        <w:pStyle w:val="Bezmezer"/>
        <w:jc w:val="both"/>
        <w:rPr>
          <w:rFonts w:ascii="Tahoma" w:hAnsi="Tahoma" w:cs="Tahoma"/>
          <w:sz w:val="20"/>
          <w:szCs w:val="20"/>
        </w:rPr>
      </w:pPr>
    </w:p>
    <w:p w:rsidR="00F8409E" w:rsidRPr="00F51D28" w:rsidRDefault="00F03A63" w:rsidP="00F8409E">
      <w:pPr>
        <w:pStyle w:val="Bezmezer"/>
        <w:jc w:val="both"/>
        <w:rPr>
          <w:rFonts w:ascii="Tahoma" w:hAnsi="Tahoma" w:cs="Tahoma"/>
          <w:sz w:val="20"/>
          <w:szCs w:val="20"/>
        </w:rPr>
      </w:pPr>
      <w:r w:rsidRPr="00F51D28">
        <w:rPr>
          <w:rFonts w:ascii="Tahoma" w:hAnsi="Tahoma" w:cs="Tahoma"/>
          <w:sz w:val="20"/>
          <w:szCs w:val="20"/>
        </w:rPr>
        <w:t>7</w:t>
      </w:r>
      <w:r w:rsidR="008D165D" w:rsidRPr="00F51D28">
        <w:rPr>
          <w:rFonts w:ascii="Tahoma" w:hAnsi="Tahoma" w:cs="Tahoma"/>
          <w:sz w:val="20"/>
          <w:szCs w:val="20"/>
        </w:rPr>
        <w:t xml:space="preserve">. </w:t>
      </w:r>
      <w:r w:rsidR="00F8409E" w:rsidRPr="00F51D28">
        <w:rPr>
          <w:rFonts w:ascii="Tahoma" w:hAnsi="Tahoma" w:cs="Tahoma"/>
          <w:sz w:val="20"/>
          <w:szCs w:val="20"/>
        </w:rPr>
        <w:t xml:space="preserve">Pokud by příslušným katastrálním úřadem byl návrh na zápis vlastnického práva vkladem k předmětu </w:t>
      </w:r>
      <w:r w:rsidR="000D25C6" w:rsidRPr="00F51D28">
        <w:rPr>
          <w:rFonts w:ascii="Tahoma" w:hAnsi="Tahoma" w:cs="Tahoma"/>
          <w:sz w:val="20"/>
          <w:szCs w:val="20"/>
        </w:rPr>
        <w:t>převodu</w:t>
      </w:r>
      <w:r w:rsidR="00F8409E" w:rsidRPr="00F51D28">
        <w:rPr>
          <w:rFonts w:ascii="Tahoma" w:hAnsi="Tahoma" w:cs="Tahoma"/>
          <w:sz w:val="20"/>
          <w:szCs w:val="20"/>
        </w:rPr>
        <w:t xml:space="preserve"> dle této smlouvy pro kupující</w:t>
      </w:r>
      <w:r w:rsidR="008D165D" w:rsidRPr="00F51D28">
        <w:rPr>
          <w:rFonts w:ascii="Tahoma" w:hAnsi="Tahoma" w:cs="Tahoma"/>
          <w:sz w:val="20"/>
          <w:szCs w:val="20"/>
        </w:rPr>
        <w:t>ho</w:t>
      </w:r>
      <w:r w:rsidR="00F8409E" w:rsidRPr="00F51D28">
        <w:rPr>
          <w:rFonts w:ascii="Tahoma" w:hAnsi="Tahoma" w:cs="Tahoma"/>
          <w:sz w:val="20"/>
          <w:szCs w:val="20"/>
        </w:rPr>
        <w:t xml:space="preserve"> pravomocně zamítnut či bude vkladové řízení pravomocně zastaveno, tato smlouva se od počátku ruší. Strany se zavazují v takovém případě bez zbytečného odkladu po právní moci rozhodnutí o zamítnutí návrhu o povolení vkladu nebo rozhodnutí o zastavení vkladového řízení uzavřít smlouvu novou, která bude maximálně shodná jako tato smlouva, aby byl naplněn její účel, a současně budou odstraněny vady vytýkané katastrálním úřadem. </w:t>
      </w:r>
    </w:p>
    <w:p w:rsidR="003563F3" w:rsidRPr="00F51D28" w:rsidRDefault="003563F3">
      <w:pPr>
        <w:jc w:val="both"/>
        <w:rPr>
          <w:rFonts w:ascii="Tahoma" w:hAnsi="Tahoma" w:cs="Tahoma"/>
          <w:color w:val="FF0000"/>
          <w:sz w:val="20"/>
          <w:szCs w:val="20"/>
        </w:rPr>
      </w:pPr>
    </w:p>
    <w:p w:rsidR="003563F3" w:rsidRPr="00F51D28" w:rsidRDefault="00F03A63">
      <w:pPr>
        <w:jc w:val="both"/>
        <w:rPr>
          <w:rFonts w:ascii="Tahoma" w:hAnsi="Tahoma" w:cs="Tahoma"/>
          <w:sz w:val="20"/>
          <w:szCs w:val="20"/>
        </w:rPr>
      </w:pPr>
      <w:r w:rsidRPr="00F51D28">
        <w:rPr>
          <w:rFonts w:ascii="Tahoma" w:hAnsi="Tahoma" w:cs="Tahoma"/>
          <w:sz w:val="20"/>
          <w:szCs w:val="20"/>
        </w:rPr>
        <w:t>8</w:t>
      </w:r>
      <w:r w:rsidR="008D165D" w:rsidRPr="00F51D28">
        <w:rPr>
          <w:rFonts w:ascii="Tahoma" w:hAnsi="Tahoma" w:cs="Tahoma"/>
          <w:sz w:val="20"/>
          <w:szCs w:val="20"/>
        </w:rPr>
        <w:t>.</w:t>
      </w:r>
      <w:r w:rsidR="003563F3" w:rsidRPr="00F51D28">
        <w:rPr>
          <w:rFonts w:ascii="Tahoma" w:hAnsi="Tahoma" w:cs="Tahoma"/>
          <w:sz w:val="20"/>
          <w:szCs w:val="20"/>
        </w:rPr>
        <w:t xml:space="preserve"> </w:t>
      </w:r>
      <w:r w:rsidR="008D165D" w:rsidRPr="00F51D28">
        <w:rPr>
          <w:rFonts w:ascii="Tahoma" w:hAnsi="Tahoma" w:cs="Tahoma"/>
          <w:sz w:val="20"/>
          <w:szCs w:val="20"/>
        </w:rPr>
        <w:t>S</w:t>
      </w:r>
      <w:r w:rsidR="003563F3" w:rsidRPr="00F51D28">
        <w:rPr>
          <w:rFonts w:ascii="Tahoma" w:hAnsi="Tahoma" w:cs="Tahoma"/>
          <w:sz w:val="20"/>
          <w:szCs w:val="20"/>
        </w:rPr>
        <w:t>mluvní strany jsou si vědomy toho, že daň z nabytí</w:t>
      </w:r>
      <w:r w:rsidR="009C5537" w:rsidRPr="00F51D28">
        <w:rPr>
          <w:rFonts w:ascii="Tahoma" w:hAnsi="Tahoma" w:cs="Tahoma"/>
          <w:sz w:val="20"/>
          <w:szCs w:val="20"/>
        </w:rPr>
        <w:t xml:space="preserve"> </w:t>
      </w:r>
      <w:r w:rsidR="003563F3" w:rsidRPr="00F51D28">
        <w:rPr>
          <w:rFonts w:ascii="Tahoma" w:hAnsi="Tahoma" w:cs="Tahoma"/>
          <w:sz w:val="20"/>
          <w:szCs w:val="20"/>
        </w:rPr>
        <w:t xml:space="preserve">věci nemovité hradí kupující dle své zákonné povinnosti.  </w:t>
      </w:r>
    </w:p>
    <w:p w:rsidR="008D165D" w:rsidRPr="00F51D28" w:rsidRDefault="008D165D" w:rsidP="00F8409E">
      <w:pPr>
        <w:jc w:val="center"/>
        <w:outlineLvl w:val="0"/>
        <w:rPr>
          <w:rFonts w:ascii="Tahoma" w:hAnsi="Tahoma" w:cs="Tahoma"/>
          <w:b/>
          <w:bCs/>
          <w:sz w:val="20"/>
          <w:szCs w:val="20"/>
        </w:rPr>
      </w:pPr>
    </w:p>
    <w:p w:rsidR="00F8409E" w:rsidRPr="00F51D28" w:rsidRDefault="00F8409E" w:rsidP="00F8409E">
      <w:pPr>
        <w:jc w:val="center"/>
        <w:outlineLvl w:val="0"/>
        <w:rPr>
          <w:rFonts w:ascii="Tahoma" w:hAnsi="Tahoma" w:cs="Tahoma"/>
          <w:b/>
          <w:bCs/>
          <w:sz w:val="20"/>
          <w:szCs w:val="20"/>
        </w:rPr>
      </w:pPr>
      <w:r w:rsidRPr="00F51D28">
        <w:rPr>
          <w:rFonts w:ascii="Tahoma" w:hAnsi="Tahoma" w:cs="Tahoma"/>
          <w:b/>
          <w:bCs/>
          <w:sz w:val="20"/>
          <w:szCs w:val="20"/>
        </w:rPr>
        <w:t>Článek VII.</w:t>
      </w:r>
    </w:p>
    <w:p w:rsidR="00F8409E" w:rsidRPr="00F51D28" w:rsidRDefault="00F8409E" w:rsidP="00F8409E">
      <w:pPr>
        <w:jc w:val="center"/>
        <w:outlineLvl w:val="0"/>
        <w:rPr>
          <w:rFonts w:ascii="Tahoma" w:hAnsi="Tahoma" w:cs="Tahoma"/>
          <w:b/>
          <w:bCs/>
          <w:sz w:val="20"/>
          <w:szCs w:val="20"/>
        </w:rPr>
      </w:pPr>
      <w:r w:rsidRPr="00F51D28">
        <w:rPr>
          <w:rFonts w:ascii="Tahoma" w:hAnsi="Tahoma" w:cs="Tahoma"/>
          <w:b/>
          <w:bCs/>
          <w:sz w:val="20"/>
          <w:szCs w:val="20"/>
        </w:rPr>
        <w:t>Závěrečná ustanovení</w:t>
      </w:r>
    </w:p>
    <w:p w:rsidR="00F8409E" w:rsidRPr="00F51D28" w:rsidRDefault="00F8409E" w:rsidP="00D926B7">
      <w:pPr>
        <w:pStyle w:val="Bezmezer"/>
        <w:rPr>
          <w:rFonts w:ascii="Tahoma" w:hAnsi="Tahoma" w:cs="Tahoma"/>
          <w:sz w:val="20"/>
          <w:szCs w:val="20"/>
        </w:rPr>
      </w:pPr>
    </w:p>
    <w:p w:rsidR="00D926B7" w:rsidRPr="00F51D28" w:rsidRDefault="00D926B7" w:rsidP="00F845A4">
      <w:pPr>
        <w:pStyle w:val="Bezmezer"/>
        <w:jc w:val="both"/>
        <w:rPr>
          <w:rFonts w:ascii="Tahoma" w:hAnsi="Tahoma" w:cs="Tahoma"/>
          <w:sz w:val="20"/>
          <w:szCs w:val="20"/>
        </w:rPr>
      </w:pPr>
      <w:r w:rsidRPr="00F51D28">
        <w:rPr>
          <w:rFonts w:ascii="Tahoma" w:hAnsi="Tahoma" w:cs="Tahoma"/>
          <w:sz w:val="20"/>
          <w:szCs w:val="20"/>
        </w:rPr>
        <w:t xml:space="preserve">1. Není-li v této smlouvě stanoveno jinak, řídí se vzájemné vztahy </w:t>
      </w:r>
      <w:r w:rsidR="00F845A4" w:rsidRPr="00F51D28">
        <w:rPr>
          <w:rFonts w:ascii="Tahoma" w:hAnsi="Tahoma" w:cs="Tahoma"/>
          <w:sz w:val="20"/>
          <w:szCs w:val="20"/>
        </w:rPr>
        <w:t xml:space="preserve">smluvních </w:t>
      </w:r>
      <w:r w:rsidRPr="00F51D28">
        <w:rPr>
          <w:rFonts w:ascii="Tahoma" w:hAnsi="Tahoma" w:cs="Tahoma"/>
          <w:sz w:val="20"/>
          <w:szCs w:val="20"/>
        </w:rPr>
        <w:t>stran příslušnými ustanoveními zák. č. 89/2012 Sb., občanského zákoníku, ve znění pozdějších předpisů.</w:t>
      </w:r>
    </w:p>
    <w:p w:rsidR="00D926B7" w:rsidRPr="00F51D28" w:rsidRDefault="00D926B7" w:rsidP="00D926B7">
      <w:pPr>
        <w:pStyle w:val="Bezmezer"/>
        <w:rPr>
          <w:rFonts w:ascii="Tahoma" w:hAnsi="Tahoma" w:cs="Tahoma"/>
          <w:sz w:val="20"/>
          <w:szCs w:val="20"/>
        </w:rPr>
      </w:pPr>
    </w:p>
    <w:p w:rsidR="00D926B7" w:rsidRPr="00F51D28" w:rsidRDefault="00D926B7" w:rsidP="00D926B7">
      <w:pPr>
        <w:pStyle w:val="Bezmezer"/>
        <w:jc w:val="both"/>
        <w:rPr>
          <w:rFonts w:ascii="Tahoma" w:hAnsi="Tahoma" w:cs="Tahoma"/>
          <w:sz w:val="20"/>
          <w:szCs w:val="20"/>
        </w:rPr>
      </w:pPr>
      <w:r w:rsidRPr="00F51D28">
        <w:rPr>
          <w:rFonts w:ascii="Tahoma" w:hAnsi="Tahoma" w:cs="Tahoma"/>
          <w:sz w:val="20"/>
          <w:szCs w:val="20"/>
        </w:rPr>
        <w:t>2. Tato smlouva nabývá platnosti a účinnosti dnem jejího podpisu oběma</w:t>
      </w:r>
      <w:r w:rsidR="00F845A4" w:rsidRPr="00F51D28">
        <w:rPr>
          <w:rFonts w:ascii="Tahoma" w:hAnsi="Tahoma" w:cs="Tahoma"/>
          <w:sz w:val="20"/>
          <w:szCs w:val="20"/>
        </w:rPr>
        <w:t xml:space="preserve"> smluvními</w:t>
      </w:r>
      <w:r w:rsidRPr="00F51D28">
        <w:rPr>
          <w:rFonts w:ascii="Tahoma" w:hAnsi="Tahoma" w:cs="Tahoma"/>
          <w:sz w:val="20"/>
          <w:szCs w:val="20"/>
        </w:rPr>
        <w:t xml:space="preserve"> stranami a může být změněna pouze písemnými a číslovanými dodatky uzavřenými mezi stranami této smlouvy. </w:t>
      </w:r>
    </w:p>
    <w:p w:rsidR="00D926B7" w:rsidRPr="00F51D28" w:rsidRDefault="00D926B7" w:rsidP="00D926B7">
      <w:pPr>
        <w:pStyle w:val="Bezmezer"/>
        <w:rPr>
          <w:rFonts w:ascii="Tahoma" w:hAnsi="Tahoma" w:cs="Tahoma"/>
          <w:sz w:val="20"/>
          <w:szCs w:val="20"/>
        </w:rPr>
      </w:pPr>
    </w:p>
    <w:p w:rsidR="00F8409E" w:rsidRPr="00F51D28" w:rsidRDefault="00D926B7" w:rsidP="00D926B7">
      <w:pPr>
        <w:pStyle w:val="Bezmezer"/>
        <w:jc w:val="both"/>
        <w:rPr>
          <w:rFonts w:ascii="Tahoma" w:hAnsi="Tahoma" w:cs="Tahoma"/>
          <w:sz w:val="20"/>
          <w:szCs w:val="20"/>
        </w:rPr>
      </w:pPr>
      <w:r w:rsidRPr="00F51D28">
        <w:rPr>
          <w:rFonts w:ascii="Tahoma" w:hAnsi="Tahoma" w:cs="Tahoma"/>
          <w:sz w:val="20"/>
          <w:szCs w:val="20"/>
        </w:rPr>
        <w:t>3</w:t>
      </w:r>
      <w:r w:rsidR="00F8409E" w:rsidRPr="00F51D28">
        <w:rPr>
          <w:rFonts w:ascii="Tahoma" w:hAnsi="Tahoma" w:cs="Tahoma"/>
          <w:sz w:val="20"/>
          <w:szCs w:val="20"/>
        </w:rPr>
        <w:t xml:space="preserve">. Tato smlouva se pořizuje ve třech stejnopisech v českém jazyce. Jeden stejnopis bude </w:t>
      </w:r>
      <w:r w:rsidRPr="00F51D28">
        <w:rPr>
          <w:rFonts w:ascii="Tahoma" w:hAnsi="Tahoma" w:cs="Tahoma"/>
          <w:sz w:val="20"/>
          <w:szCs w:val="20"/>
        </w:rPr>
        <w:t>doručen</w:t>
      </w:r>
      <w:r w:rsidR="00F8409E" w:rsidRPr="00F51D28">
        <w:rPr>
          <w:rFonts w:ascii="Tahoma" w:hAnsi="Tahoma" w:cs="Tahoma"/>
          <w:sz w:val="20"/>
          <w:szCs w:val="20"/>
        </w:rPr>
        <w:t xml:space="preserve"> příslušnému katastrálnímu úřadu a po jednom stejnopise obdrží </w:t>
      </w:r>
      <w:r w:rsidRPr="00F51D28">
        <w:rPr>
          <w:rFonts w:ascii="Tahoma" w:hAnsi="Tahoma" w:cs="Tahoma"/>
          <w:sz w:val="20"/>
          <w:szCs w:val="20"/>
        </w:rPr>
        <w:t>každá ze smluvních stran.</w:t>
      </w:r>
    </w:p>
    <w:p w:rsidR="00F8409E" w:rsidRPr="00F51D28" w:rsidRDefault="00F8409E" w:rsidP="00F8409E">
      <w:pPr>
        <w:jc w:val="both"/>
        <w:rPr>
          <w:rFonts w:ascii="Tahoma" w:hAnsi="Tahoma" w:cs="Tahoma"/>
          <w:sz w:val="20"/>
          <w:szCs w:val="20"/>
        </w:rPr>
      </w:pPr>
    </w:p>
    <w:p w:rsidR="00D926B7" w:rsidRPr="00F51D28" w:rsidRDefault="00F845A4" w:rsidP="00D926B7">
      <w:pPr>
        <w:pStyle w:val="Bezmezer"/>
        <w:jc w:val="both"/>
        <w:rPr>
          <w:rFonts w:ascii="Tahoma" w:hAnsi="Tahoma" w:cs="Tahoma"/>
          <w:sz w:val="20"/>
          <w:szCs w:val="20"/>
        </w:rPr>
      </w:pPr>
      <w:r w:rsidRPr="00F51D28">
        <w:rPr>
          <w:rFonts w:ascii="Tahoma" w:hAnsi="Tahoma" w:cs="Tahoma"/>
          <w:sz w:val="20"/>
          <w:szCs w:val="20"/>
        </w:rPr>
        <w:t>4</w:t>
      </w:r>
      <w:r w:rsidR="00D926B7" w:rsidRPr="00F51D28">
        <w:rPr>
          <w:rFonts w:ascii="Tahoma" w:hAnsi="Tahoma" w:cs="Tahoma"/>
          <w:sz w:val="20"/>
          <w:szCs w:val="20"/>
        </w:rPr>
        <w:t xml:space="preserve">. </w:t>
      </w:r>
      <w:r w:rsidRPr="00F51D28">
        <w:rPr>
          <w:rFonts w:ascii="Tahoma" w:hAnsi="Tahoma" w:cs="Tahoma"/>
          <w:sz w:val="20"/>
          <w:szCs w:val="20"/>
        </w:rPr>
        <w:t>Smluvní s</w:t>
      </w:r>
      <w:r w:rsidR="00D926B7" w:rsidRPr="00F51D28">
        <w:rPr>
          <w:rFonts w:ascii="Tahoma" w:hAnsi="Tahoma" w:cs="Tahoma"/>
          <w:sz w:val="20"/>
          <w:szCs w:val="20"/>
        </w:rPr>
        <w:t xml:space="preserve">trany prohlašují, že se dohodly na všech náležitostech této smlouvy, tuto smlouvu si před jejím podpisem přečetly, souhlasí s celým jejím obsahem, smlouva byla sepsána dle jejich svobodné </w:t>
      </w:r>
      <w:r w:rsidR="003313F8">
        <w:rPr>
          <w:rFonts w:ascii="Tahoma" w:hAnsi="Tahoma" w:cs="Tahoma"/>
          <w:sz w:val="20"/>
          <w:szCs w:val="20"/>
        </w:rPr>
        <w:br/>
      </w:r>
      <w:r w:rsidR="00D926B7" w:rsidRPr="00F51D28">
        <w:rPr>
          <w:rFonts w:ascii="Tahoma" w:hAnsi="Tahoma" w:cs="Tahoma"/>
          <w:sz w:val="20"/>
          <w:szCs w:val="20"/>
        </w:rPr>
        <w:t xml:space="preserve">a vážně míněné vůle, bez tísně a nátlaku, nikoliv za nápadně nevýhodných podmínek, a na důkaz toho připojují své podpisy. </w:t>
      </w:r>
    </w:p>
    <w:p w:rsidR="00D926B7" w:rsidRPr="00F51D28" w:rsidRDefault="00D926B7" w:rsidP="00D926B7">
      <w:pPr>
        <w:jc w:val="both"/>
        <w:rPr>
          <w:rFonts w:ascii="Tahoma" w:hAnsi="Tahoma" w:cs="Tahoma"/>
          <w:sz w:val="20"/>
          <w:szCs w:val="20"/>
        </w:rPr>
      </w:pPr>
    </w:p>
    <w:p w:rsidR="001D619A" w:rsidRPr="00F51D28" w:rsidRDefault="00CB0473" w:rsidP="001D619A">
      <w:pPr>
        <w:pStyle w:val="Default"/>
        <w:rPr>
          <w:rFonts w:ascii="Tahoma" w:hAnsi="Tahoma" w:cs="Tahoma"/>
          <w:color w:val="auto"/>
          <w:sz w:val="20"/>
          <w:szCs w:val="20"/>
        </w:rPr>
      </w:pPr>
      <w:r w:rsidRPr="00F51D28">
        <w:rPr>
          <w:rFonts w:ascii="Tahoma" w:hAnsi="Tahoma" w:cs="Tahoma"/>
          <w:color w:val="auto"/>
          <w:sz w:val="20"/>
          <w:szCs w:val="20"/>
        </w:rPr>
        <w:t>5</w:t>
      </w:r>
      <w:r w:rsidR="001D619A" w:rsidRPr="00F51D28">
        <w:rPr>
          <w:rFonts w:ascii="Tahoma" w:hAnsi="Tahoma" w:cs="Tahoma"/>
          <w:color w:val="auto"/>
          <w:sz w:val="20"/>
          <w:szCs w:val="20"/>
        </w:rPr>
        <w:t xml:space="preserve">. Nedílnou součástí této smlouvy jsou její přílohy: </w:t>
      </w:r>
    </w:p>
    <w:p w:rsidR="00F8409E" w:rsidRPr="00F51D28" w:rsidRDefault="00F8409E" w:rsidP="00D926B7">
      <w:pPr>
        <w:pStyle w:val="Odstavecseseznamem"/>
        <w:numPr>
          <w:ilvl w:val="0"/>
          <w:numId w:val="18"/>
        </w:numPr>
        <w:jc w:val="both"/>
        <w:rPr>
          <w:rFonts w:ascii="Tahoma" w:hAnsi="Tahoma" w:cs="Tahoma"/>
          <w:sz w:val="20"/>
          <w:szCs w:val="20"/>
        </w:rPr>
      </w:pPr>
      <w:r w:rsidRPr="00F51D28">
        <w:rPr>
          <w:rFonts w:ascii="Tahoma" w:hAnsi="Tahoma" w:cs="Tahoma"/>
          <w:sz w:val="20"/>
          <w:szCs w:val="20"/>
        </w:rPr>
        <w:t xml:space="preserve">Příloha č. </w:t>
      </w:r>
      <w:r w:rsidR="00EC01E3">
        <w:rPr>
          <w:rFonts w:ascii="Tahoma" w:hAnsi="Tahoma" w:cs="Tahoma"/>
          <w:sz w:val="20"/>
          <w:szCs w:val="20"/>
        </w:rPr>
        <w:t>1</w:t>
      </w:r>
      <w:r w:rsidRPr="00F51D28">
        <w:rPr>
          <w:rFonts w:ascii="Tahoma" w:hAnsi="Tahoma" w:cs="Tahoma"/>
          <w:sz w:val="20"/>
          <w:szCs w:val="20"/>
        </w:rPr>
        <w:t xml:space="preserve"> </w:t>
      </w:r>
      <w:r w:rsidR="00A158CC" w:rsidRPr="00F51D28">
        <w:rPr>
          <w:rFonts w:ascii="Tahoma" w:hAnsi="Tahoma" w:cs="Tahoma"/>
          <w:sz w:val="20"/>
          <w:szCs w:val="20"/>
        </w:rPr>
        <w:t>–</w:t>
      </w:r>
      <w:r w:rsidRPr="00F51D28">
        <w:rPr>
          <w:rFonts w:ascii="Tahoma" w:hAnsi="Tahoma" w:cs="Tahoma"/>
          <w:sz w:val="20"/>
          <w:szCs w:val="20"/>
        </w:rPr>
        <w:t xml:space="preserve"> </w:t>
      </w:r>
      <w:r w:rsidR="00A158CC" w:rsidRPr="00F51D28">
        <w:rPr>
          <w:rFonts w:ascii="Tahoma" w:hAnsi="Tahoma" w:cs="Tahoma"/>
          <w:sz w:val="20"/>
          <w:szCs w:val="20"/>
        </w:rPr>
        <w:t>půdorysy podlaží</w:t>
      </w:r>
    </w:p>
    <w:p w:rsidR="00055317" w:rsidRPr="00F51D28" w:rsidRDefault="00055317" w:rsidP="00CF40F6">
      <w:pPr>
        <w:rPr>
          <w:rFonts w:ascii="Tahoma" w:hAnsi="Tahoma" w:cs="Tahoma"/>
          <w:sz w:val="20"/>
          <w:szCs w:val="20"/>
        </w:rPr>
      </w:pPr>
    </w:p>
    <w:p w:rsidR="00F51D28" w:rsidRDefault="00F51D28" w:rsidP="00CF40F6">
      <w:pPr>
        <w:rPr>
          <w:rFonts w:ascii="Tahoma" w:hAnsi="Tahoma" w:cs="Tahoma"/>
          <w:color w:val="000000"/>
          <w:sz w:val="20"/>
          <w:szCs w:val="20"/>
        </w:rPr>
      </w:pPr>
    </w:p>
    <w:p w:rsidR="00A32AF7" w:rsidRDefault="00A32AF7" w:rsidP="00CF40F6">
      <w:pPr>
        <w:rPr>
          <w:rFonts w:ascii="Tahoma" w:hAnsi="Tahoma" w:cs="Tahoma"/>
          <w:color w:val="000000"/>
          <w:sz w:val="20"/>
          <w:szCs w:val="20"/>
        </w:rPr>
      </w:pPr>
    </w:p>
    <w:p w:rsidR="003A57AF" w:rsidRDefault="00901BEE" w:rsidP="00CF40F6">
      <w:pPr>
        <w:rPr>
          <w:rFonts w:ascii="Tahoma" w:hAnsi="Tahoma" w:cs="Tahoma"/>
          <w:color w:val="000000"/>
          <w:sz w:val="20"/>
          <w:szCs w:val="20"/>
        </w:rPr>
      </w:pPr>
      <w:r w:rsidRPr="00F51D28">
        <w:rPr>
          <w:rFonts w:ascii="Tahoma" w:hAnsi="Tahoma" w:cs="Tahoma"/>
          <w:color w:val="000000"/>
          <w:sz w:val="20"/>
          <w:szCs w:val="20"/>
        </w:rPr>
        <w:t>V</w:t>
      </w:r>
      <w:r w:rsidR="003B712B">
        <w:rPr>
          <w:rFonts w:ascii="Tahoma" w:hAnsi="Tahoma" w:cs="Tahoma"/>
          <w:color w:val="000000"/>
          <w:sz w:val="20"/>
          <w:szCs w:val="20"/>
        </w:rPr>
        <w:t> Hradci Králové</w:t>
      </w:r>
      <w:r w:rsidR="00CE57CD" w:rsidRPr="00F51D28">
        <w:rPr>
          <w:rFonts w:ascii="Tahoma" w:hAnsi="Tahoma" w:cs="Tahoma"/>
          <w:color w:val="000000"/>
          <w:sz w:val="20"/>
          <w:szCs w:val="20"/>
        </w:rPr>
        <w:t xml:space="preserve"> dne </w:t>
      </w:r>
      <w:r w:rsidR="00691959" w:rsidRPr="00F51D28">
        <w:rPr>
          <w:rFonts w:ascii="Tahoma" w:hAnsi="Tahoma" w:cs="Tahoma"/>
          <w:color w:val="000000"/>
          <w:sz w:val="20"/>
          <w:szCs w:val="20"/>
        </w:rPr>
        <w:t xml:space="preserve">   </w:t>
      </w:r>
      <w:r w:rsidR="007B54E1">
        <w:rPr>
          <w:rFonts w:ascii="Tahoma" w:hAnsi="Tahoma" w:cs="Tahoma"/>
          <w:color w:val="000000"/>
          <w:sz w:val="20"/>
          <w:szCs w:val="20"/>
        </w:rPr>
        <w:tab/>
      </w:r>
      <w:r w:rsidR="007B54E1">
        <w:rPr>
          <w:rFonts w:ascii="Tahoma" w:hAnsi="Tahoma" w:cs="Tahoma"/>
          <w:color w:val="000000"/>
          <w:sz w:val="20"/>
          <w:szCs w:val="20"/>
        </w:rPr>
        <w:tab/>
      </w:r>
      <w:r w:rsidR="007B54E1">
        <w:rPr>
          <w:rFonts w:ascii="Tahoma" w:hAnsi="Tahoma" w:cs="Tahoma"/>
          <w:color w:val="000000"/>
          <w:sz w:val="20"/>
          <w:szCs w:val="20"/>
        </w:rPr>
        <w:tab/>
      </w:r>
      <w:r w:rsidR="007B54E1">
        <w:rPr>
          <w:rFonts w:ascii="Tahoma" w:hAnsi="Tahoma" w:cs="Tahoma"/>
          <w:color w:val="000000"/>
          <w:sz w:val="20"/>
          <w:szCs w:val="20"/>
        </w:rPr>
        <w:tab/>
      </w:r>
      <w:r w:rsidR="007B54E1">
        <w:rPr>
          <w:rFonts w:ascii="Tahoma" w:hAnsi="Tahoma" w:cs="Tahoma"/>
          <w:color w:val="000000"/>
          <w:sz w:val="20"/>
          <w:szCs w:val="20"/>
        </w:rPr>
        <w:tab/>
      </w:r>
      <w:r w:rsidR="007B54E1">
        <w:rPr>
          <w:rFonts w:ascii="Tahoma" w:hAnsi="Tahoma" w:cs="Tahoma"/>
          <w:color w:val="000000"/>
          <w:sz w:val="20"/>
          <w:szCs w:val="20"/>
        </w:rPr>
        <w:tab/>
      </w:r>
      <w:r w:rsidR="007B54E1" w:rsidRPr="00F51D28">
        <w:rPr>
          <w:rFonts w:ascii="Tahoma" w:hAnsi="Tahoma" w:cs="Tahoma"/>
          <w:color w:val="000000"/>
          <w:sz w:val="20"/>
          <w:szCs w:val="20"/>
        </w:rPr>
        <w:t>V</w:t>
      </w:r>
      <w:r w:rsidR="007B54E1">
        <w:rPr>
          <w:rFonts w:ascii="Tahoma" w:hAnsi="Tahoma" w:cs="Tahoma"/>
          <w:color w:val="000000"/>
          <w:sz w:val="20"/>
          <w:szCs w:val="20"/>
        </w:rPr>
        <w:t> Pardubicích</w:t>
      </w:r>
      <w:r w:rsidR="007B54E1" w:rsidRPr="00F51D28">
        <w:rPr>
          <w:rFonts w:ascii="Tahoma" w:hAnsi="Tahoma" w:cs="Tahoma"/>
          <w:color w:val="000000"/>
          <w:sz w:val="20"/>
          <w:szCs w:val="20"/>
        </w:rPr>
        <w:t xml:space="preserve"> dne     </w:t>
      </w:r>
      <w:r w:rsidR="00691959" w:rsidRPr="00F51D28">
        <w:rPr>
          <w:rFonts w:ascii="Tahoma" w:hAnsi="Tahoma" w:cs="Tahoma"/>
          <w:color w:val="000000"/>
          <w:sz w:val="20"/>
          <w:szCs w:val="20"/>
        </w:rPr>
        <w:t xml:space="preserve"> </w:t>
      </w:r>
      <w:r w:rsidR="00CE57CD" w:rsidRPr="00F51D28">
        <w:rPr>
          <w:rFonts w:ascii="Tahoma" w:hAnsi="Tahoma" w:cs="Tahoma"/>
          <w:color w:val="000000"/>
          <w:sz w:val="20"/>
          <w:szCs w:val="20"/>
        </w:rPr>
        <w:br/>
      </w:r>
    </w:p>
    <w:p w:rsidR="00F51D28" w:rsidRDefault="00F51D28" w:rsidP="00CF40F6">
      <w:pPr>
        <w:rPr>
          <w:rFonts w:ascii="Tahoma" w:hAnsi="Tahoma" w:cs="Tahoma"/>
          <w:color w:val="000000"/>
          <w:sz w:val="20"/>
          <w:szCs w:val="20"/>
        </w:rPr>
      </w:pPr>
    </w:p>
    <w:p w:rsidR="00A32AF7" w:rsidRPr="00F51D28" w:rsidRDefault="00A32AF7" w:rsidP="00CF40F6">
      <w:pPr>
        <w:rPr>
          <w:rFonts w:ascii="Tahoma" w:hAnsi="Tahoma" w:cs="Tahoma"/>
          <w:color w:val="000000"/>
          <w:sz w:val="20"/>
          <w:szCs w:val="20"/>
        </w:rPr>
      </w:pPr>
    </w:p>
    <w:p w:rsidR="00AB57DB" w:rsidRDefault="00AB57DB" w:rsidP="00AB57DB">
      <w:pPr>
        <w:rPr>
          <w:rFonts w:ascii="Tahoma" w:hAnsi="Tahoma" w:cs="Tahoma"/>
          <w:color w:val="000000"/>
          <w:sz w:val="20"/>
          <w:szCs w:val="20"/>
        </w:rPr>
      </w:pPr>
      <w:r>
        <w:rPr>
          <w:rFonts w:ascii="Tahoma" w:hAnsi="Tahoma" w:cs="Tahoma"/>
          <w:color w:val="000000"/>
          <w:sz w:val="20"/>
          <w:szCs w:val="20"/>
        </w:rPr>
        <w:t xml:space="preserve">prodávající: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 xml:space="preserve">   </w:t>
      </w:r>
      <w:r>
        <w:rPr>
          <w:rFonts w:ascii="Tahoma" w:hAnsi="Tahoma" w:cs="Tahoma"/>
          <w:color w:val="000000"/>
          <w:sz w:val="20"/>
          <w:szCs w:val="20"/>
        </w:rPr>
        <w:tab/>
      </w:r>
      <w:r>
        <w:rPr>
          <w:rFonts w:ascii="Tahoma" w:hAnsi="Tahoma" w:cs="Tahoma"/>
          <w:color w:val="000000"/>
          <w:sz w:val="20"/>
          <w:szCs w:val="20"/>
        </w:rPr>
        <w:tab/>
      </w:r>
      <w:r w:rsidR="003B712B">
        <w:rPr>
          <w:rFonts w:ascii="Tahoma" w:hAnsi="Tahoma" w:cs="Tahoma"/>
          <w:color w:val="000000"/>
          <w:sz w:val="20"/>
          <w:szCs w:val="20"/>
        </w:rPr>
        <w:tab/>
      </w:r>
      <w:r w:rsidR="003B712B">
        <w:rPr>
          <w:rFonts w:ascii="Tahoma" w:hAnsi="Tahoma" w:cs="Tahoma"/>
          <w:color w:val="000000"/>
          <w:sz w:val="20"/>
          <w:szCs w:val="20"/>
        </w:rPr>
        <w:tab/>
      </w:r>
      <w:r>
        <w:rPr>
          <w:rFonts w:ascii="Tahoma" w:hAnsi="Tahoma" w:cs="Tahoma"/>
          <w:color w:val="000000"/>
          <w:sz w:val="20"/>
          <w:szCs w:val="20"/>
        </w:rPr>
        <w:t xml:space="preserve">kupující:     </w:t>
      </w:r>
    </w:p>
    <w:p w:rsidR="00AB57DB" w:rsidRDefault="00AB57DB" w:rsidP="00CF40F6">
      <w:pPr>
        <w:rPr>
          <w:rFonts w:ascii="Tahoma" w:hAnsi="Tahoma" w:cs="Tahoma"/>
          <w:color w:val="000000"/>
          <w:sz w:val="20"/>
          <w:szCs w:val="20"/>
        </w:rPr>
      </w:pPr>
    </w:p>
    <w:p w:rsidR="00AB57DB" w:rsidRDefault="00AB57DB" w:rsidP="00CF40F6">
      <w:pPr>
        <w:rPr>
          <w:rFonts w:ascii="Tahoma" w:hAnsi="Tahoma" w:cs="Tahoma"/>
          <w:color w:val="000000"/>
          <w:sz w:val="20"/>
          <w:szCs w:val="20"/>
        </w:rPr>
      </w:pPr>
    </w:p>
    <w:p w:rsidR="00A32AF7" w:rsidRDefault="00A32AF7" w:rsidP="00CF40F6">
      <w:pPr>
        <w:rPr>
          <w:rFonts w:ascii="Tahoma" w:hAnsi="Tahoma" w:cs="Tahoma"/>
          <w:color w:val="000000"/>
          <w:sz w:val="20"/>
          <w:szCs w:val="20"/>
        </w:rPr>
      </w:pPr>
    </w:p>
    <w:p w:rsidR="00612818" w:rsidRPr="00F51D28" w:rsidRDefault="00901BEE" w:rsidP="00CF40F6">
      <w:pPr>
        <w:rPr>
          <w:rFonts w:ascii="Tahoma" w:hAnsi="Tahoma" w:cs="Tahoma"/>
          <w:color w:val="000000"/>
          <w:sz w:val="20"/>
          <w:szCs w:val="20"/>
        </w:rPr>
      </w:pPr>
      <w:r w:rsidRPr="00F51D28">
        <w:rPr>
          <w:rFonts w:ascii="Tahoma" w:hAnsi="Tahoma" w:cs="Tahoma"/>
          <w:color w:val="000000"/>
          <w:sz w:val="20"/>
          <w:szCs w:val="20"/>
        </w:rPr>
        <w:t>……………………………………</w:t>
      </w:r>
      <w:r w:rsidR="00691959" w:rsidRPr="00F51D28">
        <w:rPr>
          <w:rFonts w:ascii="Tahoma" w:hAnsi="Tahoma" w:cs="Tahoma"/>
          <w:color w:val="000000"/>
          <w:sz w:val="20"/>
          <w:szCs w:val="20"/>
        </w:rPr>
        <w:t>…………</w:t>
      </w:r>
      <w:r w:rsidR="00794871" w:rsidRPr="00F51D28">
        <w:rPr>
          <w:rFonts w:ascii="Tahoma" w:hAnsi="Tahoma" w:cs="Tahoma"/>
          <w:color w:val="000000"/>
          <w:sz w:val="20"/>
          <w:szCs w:val="20"/>
        </w:rPr>
        <w:t xml:space="preserve">     </w:t>
      </w:r>
      <w:r w:rsidR="00350D10" w:rsidRPr="00F51D28">
        <w:rPr>
          <w:rFonts w:ascii="Tahoma" w:hAnsi="Tahoma" w:cs="Tahoma"/>
          <w:color w:val="000000"/>
          <w:sz w:val="20"/>
          <w:szCs w:val="20"/>
        </w:rPr>
        <w:tab/>
      </w:r>
      <w:r w:rsidR="00350D10" w:rsidRPr="00F51D28">
        <w:rPr>
          <w:rFonts w:ascii="Tahoma" w:hAnsi="Tahoma" w:cs="Tahoma"/>
          <w:color w:val="000000"/>
          <w:sz w:val="20"/>
          <w:szCs w:val="20"/>
        </w:rPr>
        <w:tab/>
      </w:r>
      <w:r w:rsidR="003B712B">
        <w:rPr>
          <w:rFonts w:ascii="Tahoma" w:hAnsi="Tahoma" w:cs="Tahoma"/>
          <w:color w:val="000000"/>
          <w:sz w:val="20"/>
          <w:szCs w:val="20"/>
        </w:rPr>
        <w:tab/>
      </w:r>
      <w:r w:rsidR="003B712B">
        <w:rPr>
          <w:rFonts w:ascii="Tahoma" w:hAnsi="Tahoma" w:cs="Tahoma"/>
          <w:color w:val="000000"/>
          <w:sz w:val="20"/>
          <w:szCs w:val="20"/>
        </w:rPr>
        <w:tab/>
      </w:r>
      <w:r w:rsidR="00AB57DB" w:rsidRPr="00F51D28">
        <w:rPr>
          <w:rFonts w:ascii="Tahoma" w:hAnsi="Tahoma" w:cs="Tahoma"/>
          <w:color w:val="000000"/>
          <w:sz w:val="20"/>
          <w:szCs w:val="20"/>
        </w:rPr>
        <w:t xml:space="preserve">………………………………………………     </w:t>
      </w:r>
    </w:p>
    <w:p w:rsidR="00661D24" w:rsidRDefault="00661D24" w:rsidP="00DF32D9">
      <w:pPr>
        <w:rPr>
          <w:rFonts w:ascii="Tahoma" w:hAnsi="Tahoma" w:cs="Tahoma"/>
          <w:color w:val="000000"/>
          <w:sz w:val="20"/>
          <w:szCs w:val="20"/>
        </w:rPr>
      </w:pPr>
      <w:r>
        <w:rPr>
          <w:rFonts w:ascii="Tahoma" w:hAnsi="Tahoma" w:cs="Tahoma"/>
          <w:color w:val="000000"/>
          <w:sz w:val="20"/>
          <w:szCs w:val="20"/>
        </w:rPr>
        <w:t xml:space="preserve">        </w:t>
      </w:r>
      <w:r w:rsidR="003B712B" w:rsidRPr="00F51D28">
        <w:rPr>
          <w:rFonts w:ascii="Tahoma" w:hAnsi="Tahoma" w:cs="Tahoma"/>
          <w:color w:val="000000"/>
          <w:sz w:val="20"/>
          <w:szCs w:val="20"/>
        </w:rPr>
        <w:t xml:space="preserve">Zdravotnický holding </w:t>
      </w:r>
    </w:p>
    <w:p w:rsidR="00DF32D9" w:rsidRPr="00F51D28" w:rsidRDefault="00661D24" w:rsidP="00DF32D9">
      <w:pPr>
        <w:rPr>
          <w:rFonts w:ascii="Tahoma" w:hAnsi="Tahoma" w:cs="Tahoma"/>
          <w:color w:val="000000"/>
          <w:sz w:val="20"/>
          <w:szCs w:val="20"/>
        </w:rPr>
      </w:pPr>
      <w:r>
        <w:rPr>
          <w:rFonts w:ascii="Tahoma" w:hAnsi="Tahoma" w:cs="Tahoma"/>
          <w:color w:val="000000"/>
          <w:sz w:val="20"/>
          <w:szCs w:val="20"/>
        </w:rPr>
        <w:t xml:space="preserve">   </w:t>
      </w:r>
      <w:r w:rsidR="003B712B" w:rsidRPr="00F51D28">
        <w:rPr>
          <w:rFonts w:ascii="Tahoma" w:hAnsi="Tahoma" w:cs="Tahoma"/>
          <w:color w:val="000000"/>
          <w:sz w:val="20"/>
          <w:szCs w:val="20"/>
        </w:rPr>
        <w:t>Královéhradeckého kraje a.s.</w:t>
      </w:r>
      <w:r w:rsidR="00FD0BB6" w:rsidRPr="00F51D28">
        <w:rPr>
          <w:rFonts w:ascii="Tahoma" w:hAnsi="Tahoma" w:cs="Tahoma"/>
          <w:color w:val="000000"/>
          <w:sz w:val="20"/>
          <w:szCs w:val="20"/>
        </w:rPr>
        <w:tab/>
      </w:r>
      <w:r w:rsidR="00AC1E52" w:rsidRPr="00F51D28">
        <w:rPr>
          <w:rFonts w:ascii="Tahoma" w:hAnsi="Tahoma" w:cs="Tahoma"/>
          <w:color w:val="000000"/>
          <w:sz w:val="20"/>
          <w:szCs w:val="20"/>
        </w:rPr>
        <w:t xml:space="preserve">   </w:t>
      </w:r>
      <w:r w:rsidR="00FD0BB6" w:rsidRPr="00F51D28">
        <w:rPr>
          <w:rFonts w:ascii="Tahoma" w:hAnsi="Tahoma" w:cs="Tahoma"/>
          <w:color w:val="000000"/>
          <w:sz w:val="20"/>
          <w:szCs w:val="20"/>
        </w:rPr>
        <w:tab/>
      </w:r>
      <w:r>
        <w:rPr>
          <w:rFonts w:ascii="Tahoma" w:hAnsi="Tahoma" w:cs="Tahoma"/>
          <w:color w:val="000000"/>
          <w:sz w:val="20"/>
          <w:szCs w:val="20"/>
        </w:rPr>
        <w:t xml:space="preserve">                                            Ing. Taťána Bártová</w:t>
      </w:r>
      <w:r w:rsidR="00FD0BB6" w:rsidRPr="00F51D28">
        <w:rPr>
          <w:rFonts w:ascii="Tahoma" w:hAnsi="Tahoma" w:cs="Tahoma"/>
          <w:color w:val="000000"/>
          <w:sz w:val="20"/>
          <w:szCs w:val="20"/>
        </w:rPr>
        <w:tab/>
      </w:r>
    </w:p>
    <w:p w:rsidR="00CF40F6" w:rsidRPr="00F51D28" w:rsidRDefault="00661D24">
      <w:pPr>
        <w:rPr>
          <w:rFonts w:ascii="Tahoma" w:hAnsi="Tahoma" w:cs="Tahoma"/>
          <w:color w:val="000000"/>
          <w:sz w:val="20"/>
          <w:szCs w:val="20"/>
        </w:rPr>
      </w:pPr>
      <w:r>
        <w:rPr>
          <w:rFonts w:ascii="Tahoma" w:hAnsi="Tahoma" w:cs="Tahoma"/>
          <w:color w:val="000000"/>
          <w:sz w:val="20"/>
          <w:szCs w:val="20"/>
        </w:rPr>
        <w:t xml:space="preserve">    </w:t>
      </w:r>
      <w:r w:rsidR="00371F60" w:rsidRPr="00472AA1">
        <w:rPr>
          <w:rFonts w:ascii="Tahoma" w:hAnsi="Tahoma" w:cs="Tahoma"/>
          <w:color w:val="000000"/>
          <w:sz w:val="20"/>
          <w:szCs w:val="20"/>
        </w:rPr>
        <w:t>Ing. M</w:t>
      </w:r>
      <w:r w:rsidR="003B712B">
        <w:rPr>
          <w:rFonts w:ascii="Tahoma" w:hAnsi="Tahoma" w:cs="Tahoma"/>
          <w:color w:val="000000"/>
          <w:sz w:val="20"/>
          <w:szCs w:val="20"/>
        </w:rPr>
        <w:t>a</w:t>
      </w:r>
      <w:r w:rsidR="00371F60" w:rsidRPr="00472AA1">
        <w:rPr>
          <w:rFonts w:ascii="Tahoma" w:hAnsi="Tahoma" w:cs="Tahoma"/>
          <w:color w:val="000000"/>
          <w:sz w:val="20"/>
          <w:szCs w:val="20"/>
        </w:rPr>
        <w:t>r</w:t>
      </w:r>
      <w:r w:rsidR="003B712B">
        <w:rPr>
          <w:rFonts w:ascii="Tahoma" w:hAnsi="Tahoma" w:cs="Tahoma"/>
          <w:color w:val="000000"/>
          <w:sz w:val="20"/>
          <w:szCs w:val="20"/>
        </w:rPr>
        <w:t>ian</w:t>
      </w:r>
      <w:r w:rsidR="00371F60" w:rsidRPr="00472AA1">
        <w:rPr>
          <w:rFonts w:ascii="Tahoma" w:hAnsi="Tahoma" w:cs="Tahoma"/>
          <w:color w:val="000000"/>
          <w:sz w:val="20"/>
          <w:szCs w:val="20"/>
        </w:rPr>
        <w:t xml:space="preserve"> </w:t>
      </w:r>
      <w:r w:rsidR="003B712B">
        <w:rPr>
          <w:rFonts w:ascii="Tahoma" w:hAnsi="Tahoma" w:cs="Tahoma"/>
          <w:color w:val="000000"/>
          <w:sz w:val="20"/>
          <w:szCs w:val="20"/>
        </w:rPr>
        <w:t>T</w:t>
      </w:r>
      <w:r w:rsidR="00371F60" w:rsidRPr="00472AA1">
        <w:rPr>
          <w:rFonts w:ascii="Tahoma" w:hAnsi="Tahoma" w:cs="Tahoma"/>
          <w:color w:val="000000"/>
          <w:sz w:val="20"/>
          <w:szCs w:val="20"/>
        </w:rPr>
        <w:t>o</w:t>
      </w:r>
      <w:r w:rsidR="003B712B">
        <w:rPr>
          <w:rFonts w:ascii="Tahoma" w:hAnsi="Tahoma" w:cs="Tahoma"/>
          <w:color w:val="000000"/>
          <w:sz w:val="20"/>
          <w:szCs w:val="20"/>
        </w:rPr>
        <w:t>m</w:t>
      </w:r>
      <w:r w:rsidR="00371F60" w:rsidRPr="00472AA1">
        <w:rPr>
          <w:rFonts w:ascii="Tahoma" w:hAnsi="Tahoma" w:cs="Tahoma"/>
          <w:color w:val="000000"/>
          <w:sz w:val="20"/>
          <w:szCs w:val="20"/>
        </w:rPr>
        <w:t>á</w:t>
      </w:r>
      <w:r w:rsidR="003B712B">
        <w:rPr>
          <w:rFonts w:ascii="Tahoma" w:hAnsi="Tahoma" w:cs="Tahoma"/>
          <w:color w:val="000000"/>
          <w:sz w:val="20"/>
          <w:szCs w:val="20"/>
        </w:rPr>
        <w:t>šik</w:t>
      </w:r>
      <w:r w:rsidR="00371F60" w:rsidRPr="00472AA1">
        <w:rPr>
          <w:rFonts w:ascii="Tahoma" w:hAnsi="Tahoma" w:cs="Tahoma"/>
          <w:color w:val="000000"/>
          <w:sz w:val="20"/>
          <w:szCs w:val="20"/>
        </w:rPr>
        <w:t xml:space="preserve">, </w:t>
      </w:r>
      <w:r w:rsidR="003B712B">
        <w:rPr>
          <w:rFonts w:ascii="Tahoma" w:hAnsi="Tahoma" w:cs="Tahoma"/>
          <w:color w:val="000000"/>
          <w:sz w:val="20"/>
          <w:szCs w:val="20"/>
        </w:rPr>
        <w:t>MBA</w:t>
      </w:r>
    </w:p>
    <w:p w:rsidR="00901BEE" w:rsidRDefault="00661D24">
      <w:pPr>
        <w:rPr>
          <w:rFonts w:ascii="Tahoma" w:hAnsi="Tahoma" w:cs="Tahoma"/>
          <w:color w:val="000000"/>
          <w:sz w:val="20"/>
          <w:szCs w:val="20"/>
        </w:rPr>
      </w:pPr>
      <w:r>
        <w:rPr>
          <w:rFonts w:ascii="Tahoma" w:hAnsi="Tahoma" w:cs="Tahoma"/>
          <w:color w:val="000000"/>
          <w:sz w:val="20"/>
          <w:szCs w:val="20"/>
        </w:rPr>
        <w:t xml:space="preserve">     </w:t>
      </w:r>
      <w:r w:rsidR="00371F60" w:rsidRPr="00371F60">
        <w:rPr>
          <w:rFonts w:ascii="Tahoma" w:hAnsi="Tahoma" w:cs="Tahoma"/>
          <w:color w:val="000000"/>
          <w:sz w:val="20"/>
          <w:szCs w:val="20"/>
        </w:rPr>
        <w:t>předseda představenstva</w:t>
      </w:r>
    </w:p>
    <w:p w:rsidR="00EC01E3" w:rsidRDefault="00EC01E3" w:rsidP="00583175">
      <w:pPr>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p>
    <w:sectPr w:rsidR="00EC01E3" w:rsidSect="00D304D2">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4C" w:rsidRDefault="00A5584C">
      <w:r>
        <w:separator/>
      </w:r>
    </w:p>
  </w:endnote>
  <w:endnote w:type="continuationSeparator" w:id="0">
    <w:p w:rsidR="00A5584C" w:rsidRDefault="00A5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82" w:rsidRDefault="001D12FF" w:rsidP="00E84DB2">
    <w:pPr>
      <w:pStyle w:val="Zpat"/>
      <w:framePr w:wrap="around" w:vAnchor="text" w:hAnchor="margin" w:xAlign="center" w:y="1"/>
      <w:rPr>
        <w:rStyle w:val="slostrnky"/>
      </w:rPr>
    </w:pPr>
    <w:r>
      <w:rPr>
        <w:rStyle w:val="slostrnky"/>
      </w:rPr>
      <w:fldChar w:fldCharType="begin"/>
    </w:r>
    <w:r w:rsidR="00837682">
      <w:rPr>
        <w:rStyle w:val="slostrnky"/>
      </w:rPr>
      <w:instrText xml:space="preserve">PAGE  </w:instrText>
    </w:r>
    <w:r>
      <w:rPr>
        <w:rStyle w:val="slostrnky"/>
      </w:rPr>
      <w:fldChar w:fldCharType="end"/>
    </w:r>
  </w:p>
  <w:p w:rsidR="00837682" w:rsidRDefault="008376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82" w:rsidRDefault="001D12FF" w:rsidP="00E84DB2">
    <w:pPr>
      <w:pStyle w:val="Zpat"/>
      <w:framePr w:wrap="around" w:vAnchor="text" w:hAnchor="margin" w:xAlign="center" w:y="1"/>
      <w:rPr>
        <w:rStyle w:val="slostrnky"/>
      </w:rPr>
    </w:pPr>
    <w:r>
      <w:rPr>
        <w:rStyle w:val="slostrnky"/>
      </w:rPr>
      <w:fldChar w:fldCharType="begin"/>
    </w:r>
    <w:r w:rsidR="00837682">
      <w:rPr>
        <w:rStyle w:val="slostrnky"/>
      </w:rPr>
      <w:instrText xml:space="preserve">PAGE  </w:instrText>
    </w:r>
    <w:r>
      <w:rPr>
        <w:rStyle w:val="slostrnky"/>
      </w:rPr>
      <w:fldChar w:fldCharType="separate"/>
    </w:r>
    <w:r w:rsidR="003571CB">
      <w:rPr>
        <w:rStyle w:val="slostrnky"/>
        <w:noProof/>
      </w:rPr>
      <w:t>5</w:t>
    </w:r>
    <w:r>
      <w:rPr>
        <w:rStyle w:val="slostrnky"/>
      </w:rPr>
      <w:fldChar w:fldCharType="end"/>
    </w:r>
  </w:p>
  <w:p w:rsidR="00837682" w:rsidRDefault="008376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4C" w:rsidRDefault="00A5584C">
      <w:r>
        <w:separator/>
      </w:r>
    </w:p>
  </w:footnote>
  <w:footnote w:type="continuationSeparator" w:id="0">
    <w:p w:rsidR="00A5584C" w:rsidRDefault="00A55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81E"/>
    <w:multiLevelType w:val="hybridMultilevel"/>
    <w:tmpl w:val="94528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315588"/>
    <w:multiLevelType w:val="hybridMultilevel"/>
    <w:tmpl w:val="FD0438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B742CC"/>
    <w:multiLevelType w:val="hybridMultilevel"/>
    <w:tmpl w:val="A45E5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D511E9"/>
    <w:multiLevelType w:val="hybridMultilevel"/>
    <w:tmpl w:val="879A7F4C"/>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4">
    <w:nsid w:val="23B17657"/>
    <w:multiLevelType w:val="hybridMultilevel"/>
    <w:tmpl w:val="ED3226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50293E"/>
    <w:multiLevelType w:val="hybridMultilevel"/>
    <w:tmpl w:val="B6A466D8"/>
    <w:lvl w:ilvl="0" w:tplc="77764CB2">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0782EA8"/>
    <w:multiLevelType w:val="hybridMultilevel"/>
    <w:tmpl w:val="952650AE"/>
    <w:lvl w:ilvl="0" w:tplc="67ACC1E2">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7976791"/>
    <w:multiLevelType w:val="hybridMultilevel"/>
    <w:tmpl w:val="3B4AE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F12BEF"/>
    <w:multiLevelType w:val="hybridMultilevel"/>
    <w:tmpl w:val="81CCD798"/>
    <w:lvl w:ilvl="0" w:tplc="C8E222E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1B61CF8"/>
    <w:multiLevelType w:val="hybridMultilevel"/>
    <w:tmpl w:val="CDC0D70A"/>
    <w:lvl w:ilvl="0" w:tplc="6D40985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C286999"/>
    <w:multiLevelType w:val="hybridMultilevel"/>
    <w:tmpl w:val="C0DA1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122A80"/>
    <w:multiLevelType w:val="hybridMultilevel"/>
    <w:tmpl w:val="1A42D632"/>
    <w:lvl w:ilvl="0" w:tplc="67F6A82C">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A912900"/>
    <w:multiLevelType w:val="hybridMultilevel"/>
    <w:tmpl w:val="ED3226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432459"/>
    <w:multiLevelType w:val="hybridMultilevel"/>
    <w:tmpl w:val="7D60596E"/>
    <w:lvl w:ilvl="0" w:tplc="771AAE7C">
      <w:start w:val="19"/>
      <w:numFmt w:val="bullet"/>
      <w:lvlText w:val=""/>
      <w:lvlJc w:val="left"/>
      <w:pPr>
        <w:tabs>
          <w:tab w:val="num" w:pos="660"/>
        </w:tabs>
        <w:ind w:left="660" w:hanging="360"/>
      </w:pPr>
      <w:rPr>
        <w:rFonts w:ascii="Symbol" w:eastAsia="Times New Roman" w:hAnsi="Symbol"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4">
    <w:nsid w:val="67933E08"/>
    <w:multiLevelType w:val="hybridMultilevel"/>
    <w:tmpl w:val="42843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DB802CB"/>
    <w:multiLevelType w:val="hybridMultilevel"/>
    <w:tmpl w:val="8E8AE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994491"/>
    <w:multiLevelType w:val="hybridMultilevel"/>
    <w:tmpl w:val="75547730"/>
    <w:lvl w:ilvl="0" w:tplc="04050001">
      <w:start w:val="1"/>
      <w:numFmt w:val="bullet"/>
      <w:lvlText w:val=""/>
      <w:lvlJc w:val="left"/>
      <w:pPr>
        <w:ind w:left="2138" w:hanging="360"/>
      </w:pPr>
      <w:rPr>
        <w:rFonts w:ascii="Symbol" w:hAnsi="Symbol"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7">
    <w:nsid w:val="7B8A33A9"/>
    <w:multiLevelType w:val="hybridMultilevel"/>
    <w:tmpl w:val="71A2B73E"/>
    <w:lvl w:ilvl="0" w:tplc="AB4068A8">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BCC1FCF"/>
    <w:multiLevelType w:val="hybridMultilevel"/>
    <w:tmpl w:val="FC48F9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7"/>
  </w:num>
  <w:num w:numId="3">
    <w:abstractNumId w:val="5"/>
  </w:num>
  <w:num w:numId="4">
    <w:abstractNumId w:val="13"/>
  </w:num>
  <w:num w:numId="5">
    <w:abstractNumId w:val="8"/>
  </w:num>
  <w:num w:numId="6">
    <w:abstractNumId w:val="15"/>
  </w:num>
  <w:num w:numId="7">
    <w:abstractNumId w:val="2"/>
  </w:num>
  <w:num w:numId="8">
    <w:abstractNumId w:val="18"/>
  </w:num>
  <w:num w:numId="9">
    <w:abstractNumId w:val="1"/>
  </w:num>
  <w:num w:numId="10">
    <w:abstractNumId w:val="16"/>
  </w:num>
  <w:num w:numId="11">
    <w:abstractNumId w:val="12"/>
  </w:num>
  <w:num w:numId="12">
    <w:abstractNumId w:val="9"/>
  </w:num>
  <w:num w:numId="13">
    <w:abstractNumId w:val="0"/>
  </w:num>
  <w:num w:numId="14">
    <w:abstractNumId w:val="10"/>
  </w:num>
  <w:num w:numId="15">
    <w:abstractNumId w:val="11"/>
  </w:num>
  <w:num w:numId="16">
    <w:abstractNumId w:val="4"/>
  </w:num>
  <w:num w:numId="17">
    <w:abstractNumId w:val="7"/>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A4"/>
    <w:rsid w:val="000059D9"/>
    <w:rsid w:val="000131B8"/>
    <w:rsid w:val="00014735"/>
    <w:rsid w:val="000231B2"/>
    <w:rsid w:val="00024096"/>
    <w:rsid w:val="0003477A"/>
    <w:rsid w:val="00037F98"/>
    <w:rsid w:val="00040499"/>
    <w:rsid w:val="00043449"/>
    <w:rsid w:val="00043C65"/>
    <w:rsid w:val="000506C9"/>
    <w:rsid w:val="000534D0"/>
    <w:rsid w:val="00055317"/>
    <w:rsid w:val="00061517"/>
    <w:rsid w:val="000630E7"/>
    <w:rsid w:val="0006675C"/>
    <w:rsid w:val="00070857"/>
    <w:rsid w:val="00070923"/>
    <w:rsid w:val="0008077E"/>
    <w:rsid w:val="00081590"/>
    <w:rsid w:val="00091CB9"/>
    <w:rsid w:val="00092428"/>
    <w:rsid w:val="000A079D"/>
    <w:rsid w:val="000B2A03"/>
    <w:rsid w:val="000B38A4"/>
    <w:rsid w:val="000B4377"/>
    <w:rsid w:val="000B6F43"/>
    <w:rsid w:val="000C2A1F"/>
    <w:rsid w:val="000D25C6"/>
    <w:rsid w:val="000D3B79"/>
    <w:rsid w:val="000D5E4F"/>
    <w:rsid w:val="000D6FB7"/>
    <w:rsid w:val="000E71EE"/>
    <w:rsid w:val="000E7CE0"/>
    <w:rsid w:val="000F3B2B"/>
    <w:rsid w:val="000F7C77"/>
    <w:rsid w:val="0010716A"/>
    <w:rsid w:val="00114E00"/>
    <w:rsid w:val="0012228B"/>
    <w:rsid w:val="00123EAA"/>
    <w:rsid w:val="00124157"/>
    <w:rsid w:val="001263AE"/>
    <w:rsid w:val="00127A04"/>
    <w:rsid w:val="00133557"/>
    <w:rsid w:val="0013366E"/>
    <w:rsid w:val="00137ECA"/>
    <w:rsid w:val="00144D87"/>
    <w:rsid w:val="001463F3"/>
    <w:rsid w:val="0014792A"/>
    <w:rsid w:val="001548FC"/>
    <w:rsid w:val="00155AAE"/>
    <w:rsid w:val="001568EC"/>
    <w:rsid w:val="00170D47"/>
    <w:rsid w:val="00173A6C"/>
    <w:rsid w:val="00182F30"/>
    <w:rsid w:val="0019231F"/>
    <w:rsid w:val="0019662F"/>
    <w:rsid w:val="001A30C7"/>
    <w:rsid w:val="001A5A43"/>
    <w:rsid w:val="001A62A3"/>
    <w:rsid w:val="001B0359"/>
    <w:rsid w:val="001D12FF"/>
    <w:rsid w:val="001D2D70"/>
    <w:rsid w:val="001D4F6E"/>
    <w:rsid w:val="001D619A"/>
    <w:rsid w:val="001E6FBE"/>
    <w:rsid w:val="001F0B4C"/>
    <w:rsid w:val="001F1BAA"/>
    <w:rsid w:val="001F2F09"/>
    <w:rsid w:val="001F561F"/>
    <w:rsid w:val="002002E2"/>
    <w:rsid w:val="00211A3C"/>
    <w:rsid w:val="00215386"/>
    <w:rsid w:val="00232829"/>
    <w:rsid w:val="0024235C"/>
    <w:rsid w:val="00251260"/>
    <w:rsid w:val="00251779"/>
    <w:rsid w:val="002523C0"/>
    <w:rsid w:val="00263193"/>
    <w:rsid w:val="00270FB9"/>
    <w:rsid w:val="00271A97"/>
    <w:rsid w:val="00275194"/>
    <w:rsid w:val="002821B5"/>
    <w:rsid w:val="00292BBC"/>
    <w:rsid w:val="002B048A"/>
    <w:rsid w:val="002B5EC9"/>
    <w:rsid w:val="002D042C"/>
    <w:rsid w:val="002D0ABB"/>
    <w:rsid w:val="002D2F1F"/>
    <w:rsid w:val="002D72CE"/>
    <w:rsid w:val="00305AA7"/>
    <w:rsid w:val="0030614A"/>
    <w:rsid w:val="00314F65"/>
    <w:rsid w:val="00320CFC"/>
    <w:rsid w:val="0032240B"/>
    <w:rsid w:val="003313F8"/>
    <w:rsid w:val="00331FB6"/>
    <w:rsid w:val="00335A1D"/>
    <w:rsid w:val="0034163C"/>
    <w:rsid w:val="00350D10"/>
    <w:rsid w:val="003563F3"/>
    <w:rsid w:val="003571CB"/>
    <w:rsid w:val="00360C6D"/>
    <w:rsid w:val="00364EFC"/>
    <w:rsid w:val="003658B9"/>
    <w:rsid w:val="00365B51"/>
    <w:rsid w:val="00371F60"/>
    <w:rsid w:val="00376B03"/>
    <w:rsid w:val="00377E15"/>
    <w:rsid w:val="0038289A"/>
    <w:rsid w:val="00393034"/>
    <w:rsid w:val="003A409C"/>
    <w:rsid w:val="003A57AF"/>
    <w:rsid w:val="003B15F8"/>
    <w:rsid w:val="003B20CA"/>
    <w:rsid w:val="003B712B"/>
    <w:rsid w:val="003C2BD0"/>
    <w:rsid w:val="003C3CFB"/>
    <w:rsid w:val="003C3F71"/>
    <w:rsid w:val="003D0780"/>
    <w:rsid w:val="003D23EB"/>
    <w:rsid w:val="003D2CE5"/>
    <w:rsid w:val="003E0BF2"/>
    <w:rsid w:val="003E4D6D"/>
    <w:rsid w:val="003E53C7"/>
    <w:rsid w:val="0040283C"/>
    <w:rsid w:val="00413D5B"/>
    <w:rsid w:val="0042132C"/>
    <w:rsid w:val="00427805"/>
    <w:rsid w:val="00427EB3"/>
    <w:rsid w:val="00440ED9"/>
    <w:rsid w:val="00442D34"/>
    <w:rsid w:val="0044648E"/>
    <w:rsid w:val="0044780C"/>
    <w:rsid w:val="0045209E"/>
    <w:rsid w:val="00452DBD"/>
    <w:rsid w:val="00453B90"/>
    <w:rsid w:val="00454957"/>
    <w:rsid w:val="00456479"/>
    <w:rsid w:val="00457E37"/>
    <w:rsid w:val="004642B0"/>
    <w:rsid w:val="0046653E"/>
    <w:rsid w:val="00466B51"/>
    <w:rsid w:val="004700BA"/>
    <w:rsid w:val="00471708"/>
    <w:rsid w:val="00472AA1"/>
    <w:rsid w:val="004745CC"/>
    <w:rsid w:val="00476C63"/>
    <w:rsid w:val="00483E6D"/>
    <w:rsid w:val="00491276"/>
    <w:rsid w:val="00491B65"/>
    <w:rsid w:val="00496CA7"/>
    <w:rsid w:val="00496CAF"/>
    <w:rsid w:val="004A5808"/>
    <w:rsid w:val="004A670E"/>
    <w:rsid w:val="004B6673"/>
    <w:rsid w:val="004C0487"/>
    <w:rsid w:val="004E17C5"/>
    <w:rsid w:val="004E212D"/>
    <w:rsid w:val="004E7D29"/>
    <w:rsid w:val="004F2E00"/>
    <w:rsid w:val="004F3AD1"/>
    <w:rsid w:val="00512763"/>
    <w:rsid w:val="00525FD8"/>
    <w:rsid w:val="005322EC"/>
    <w:rsid w:val="005576A2"/>
    <w:rsid w:val="00557F19"/>
    <w:rsid w:val="0056458A"/>
    <w:rsid w:val="00565A77"/>
    <w:rsid w:val="00580478"/>
    <w:rsid w:val="005815CA"/>
    <w:rsid w:val="00583175"/>
    <w:rsid w:val="00584542"/>
    <w:rsid w:val="00584AB7"/>
    <w:rsid w:val="00585BD5"/>
    <w:rsid w:val="005912B2"/>
    <w:rsid w:val="005A3062"/>
    <w:rsid w:val="005A424B"/>
    <w:rsid w:val="005A512F"/>
    <w:rsid w:val="005B1876"/>
    <w:rsid w:val="005B3821"/>
    <w:rsid w:val="005B7B8D"/>
    <w:rsid w:val="005C366B"/>
    <w:rsid w:val="005C42A2"/>
    <w:rsid w:val="005C46A4"/>
    <w:rsid w:val="005C792D"/>
    <w:rsid w:val="005D24FE"/>
    <w:rsid w:val="005D289F"/>
    <w:rsid w:val="005D7AB6"/>
    <w:rsid w:val="005E6A77"/>
    <w:rsid w:val="005F3379"/>
    <w:rsid w:val="00611904"/>
    <w:rsid w:val="00612818"/>
    <w:rsid w:val="00615B50"/>
    <w:rsid w:val="00616493"/>
    <w:rsid w:val="006178CA"/>
    <w:rsid w:val="006201F4"/>
    <w:rsid w:val="00624475"/>
    <w:rsid w:val="00626A44"/>
    <w:rsid w:val="006401E1"/>
    <w:rsid w:val="00640918"/>
    <w:rsid w:val="00643316"/>
    <w:rsid w:val="006437DE"/>
    <w:rsid w:val="00644CE3"/>
    <w:rsid w:val="00645A8B"/>
    <w:rsid w:val="006560BA"/>
    <w:rsid w:val="006564E6"/>
    <w:rsid w:val="00661D24"/>
    <w:rsid w:val="00670712"/>
    <w:rsid w:val="00681E5F"/>
    <w:rsid w:val="00682515"/>
    <w:rsid w:val="00686B46"/>
    <w:rsid w:val="006877AE"/>
    <w:rsid w:val="00691411"/>
    <w:rsid w:val="00691959"/>
    <w:rsid w:val="006A0B61"/>
    <w:rsid w:val="006A258F"/>
    <w:rsid w:val="006A664C"/>
    <w:rsid w:val="006B7B9D"/>
    <w:rsid w:val="006C2A00"/>
    <w:rsid w:val="006D2592"/>
    <w:rsid w:val="006D6F2C"/>
    <w:rsid w:val="006E4D0C"/>
    <w:rsid w:val="006F7430"/>
    <w:rsid w:val="00700905"/>
    <w:rsid w:val="00717717"/>
    <w:rsid w:val="0072008A"/>
    <w:rsid w:val="00721717"/>
    <w:rsid w:val="00732E03"/>
    <w:rsid w:val="00735DBE"/>
    <w:rsid w:val="00745E43"/>
    <w:rsid w:val="00751801"/>
    <w:rsid w:val="00752792"/>
    <w:rsid w:val="00753604"/>
    <w:rsid w:val="00757723"/>
    <w:rsid w:val="007603C5"/>
    <w:rsid w:val="00767800"/>
    <w:rsid w:val="00780ED0"/>
    <w:rsid w:val="007843A9"/>
    <w:rsid w:val="00787DB5"/>
    <w:rsid w:val="007902C7"/>
    <w:rsid w:val="00792A58"/>
    <w:rsid w:val="00793195"/>
    <w:rsid w:val="00794871"/>
    <w:rsid w:val="00797D1A"/>
    <w:rsid w:val="007A6314"/>
    <w:rsid w:val="007A7B01"/>
    <w:rsid w:val="007B12A6"/>
    <w:rsid w:val="007B25F9"/>
    <w:rsid w:val="007B4DB3"/>
    <w:rsid w:val="007B54E1"/>
    <w:rsid w:val="007C0514"/>
    <w:rsid w:val="007C0656"/>
    <w:rsid w:val="007C0673"/>
    <w:rsid w:val="007C33BB"/>
    <w:rsid w:val="007C60B5"/>
    <w:rsid w:val="007D25B9"/>
    <w:rsid w:val="007D3644"/>
    <w:rsid w:val="007D5EC3"/>
    <w:rsid w:val="007D6B25"/>
    <w:rsid w:val="007E4036"/>
    <w:rsid w:val="007F6B03"/>
    <w:rsid w:val="00810F24"/>
    <w:rsid w:val="00821C5F"/>
    <w:rsid w:val="00834E01"/>
    <w:rsid w:val="00837682"/>
    <w:rsid w:val="00841561"/>
    <w:rsid w:val="00842D44"/>
    <w:rsid w:val="00854C80"/>
    <w:rsid w:val="00860A49"/>
    <w:rsid w:val="00862151"/>
    <w:rsid w:val="0087448D"/>
    <w:rsid w:val="00875029"/>
    <w:rsid w:val="00886322"/>
    <w:rsid w:val="00896674"/>
    <w:rsid w:val="008A1176"/>
    <w:rsid w:val="008A4714"/>
    <w:rsid w:val="008A4EAA"/>
    <w:rsid w:val="008B535E"/>
    <w:rsid w:val="008C3E9F"/>
    <w:rsid w:val="008C6D42"/>
    <w:rsid w:val="008D0C2F"/>
    <w:rsid w:val="008D165D"/>
    <w:rsid w:val="008D32FD"/>
    <w:rsid w:val="008E5AE6"/>
    <w:rsid w:val="008E7D06"/>
    <w:rsid w:val="008F6204"/>
    <w:rsid w:val="008F6D61"/>
    <w:rsid w:val="00900A9E"/>
    <w:rsid w:val="00901BEE"/>
    <w:rsid w:val="009039A3"/>
    <w:rsid w:val="00903D9D"/>
    <w:rsid w:val="0091028A"/>
    <w:rsid w:val="00911B88"/>
    <w:rsid w:val="009223E0"/>
    <w:rsid w:val="00922FB2"/>
    <w:rsid w:val="0092565F"/>
    <w:rsid w:val="00926197"/>
    <w:rsid w:val="00934F76"/>
    <w:rsid w:val="0094013A"/>
    <w:rsid w:val="00940E86"/>
    <w:rsid w:val="00942A5B"/>
    <w:rsid w:val="00962773"/>
    <w:rsid w:val="009645A6"/>
    <w:rsid w:val="00965D3D"/>
    <w:rsid w:val="009674EF"/>
    <w:rsid w:val="00982CA4"/>
    <w:rsid w:val="0098582D"/>
    <w:rsid w:val="00986FFF"/>
    <w:rsid w:val="0099013B"/>
    <w:rsid w:val="0099208B"/>
    <w:rsid w:val="00997020"/>
    <w:rsid w:val="009A64CA"/>
    <w:rsid w:val="009A6E18"/>
    <w:rsid w:val="009C1EDB"/>
    <w:rsid w:val="009C5273"/>
    <w:rsid w:val="009C5537"/>
    <w:rsid w:val="009C607E"/>
    <w:rsid w:val="009C7C5F"/>
    <w:rsid w:val="009F0B60"/>
    <w:rsid w:val="00A158CC"/>
    <w:rsid w:val="00A22364"/>
    <w:rsid w:val="00A26CF6"/>
    <w:rsid w:val="00A30A9B"/>
    <w:rsid w:val="00A32AF7"/>
    <w:rsid w:val="00A36F51"/>
    <w:rsid w:val="00A45331"/>
    <w:rsid w:val="00A50DFE"/>
    <w:rsid w:val="00A51C87"/>
    <w:rsid w:val="00A54B42"/>
    <w:rsid w:val="00A5584C"/>
    <w:rsid w:val="00A7231E"/>
    <w:rsid w:val="00A76A01"/>
    <w:rsid w:val="00A808EF"/>
    <w:rsid w:val="00A84F4D"/>
    <w:rsid w:val="00AA12B8"/>
    <w:rsid w:val="00AB0789"/>
    <w:rsid w:val="00AB1D1B"/>
    <w:rsid w:val="00AB57DB"/>
    <w:rsid w:val="00AC09FB"/>
    <w:rsid w:val="00AC1E52"/>
    <w:rsid w:val="00AC4360"/>
    <w:rsid w:val="00AE0975"/>
    <w:rsid w:val="00AE2648"/>
    <w:rsid w:val="00AE3CFC"/>
    <w:rsid w:val="00AE5291"/>
    <w:rsid w:val="00AE6391"/>
    <w:rsid w:val="00B0081E"/>
    <w:rsid w:val="00B03026"/>
    <w:rsid w:val="00B17607"/>
    <w:rsid w:val="00B217A5"/>
    <w:rsid w:val="00B31070"/>
    <w:rsid w:val="00B36EE8"/>
    <w:rsid w:val="00B42FD2"/>
    <w:rsid w:val="00B437B8"/>
    <w:rsid w:val="00B51F31"/>
    <w:rsid w:val="00B56F70"/>
    <w:rsid w:val="00B61DB6"/>
    <w:rsid w:val="00B62A80"/>
    <w:rsid w:val="00B63149"/>
    <w:rsid w:val="00B66FEB"/>
    <w:rsid w:val="00B730AC"/>
    <w:rsid w:val="00B73A0F"/>
    <w:rsid w:val="00B82094"/>
    <w:rsid w:val="00B83723"/>
    <w:rsid w:val="00B85A73"/>
    <w:rsid w:val="00B91726"/>
    <w:rsid w:val="00B92727"/>
    <w:rsid w:val="00BA12E7"/>
    <w:rsid w:val="00BA29B7"/>
    <w:rsid w:val="00BA7E08"/>
    <w:rsid w:val="00BB4106"/>
    <w:rsid w:val="00BB446E"/>
    <w:rsid w:val="00BB6854"/>
    <w:rsid w:val="00BC5E1D"/>
    <w:rsid w:val="00BD00F0"/>
    <w:rsid w:val="00BE5AA4"/>
    <w:rsid w:val="00BE6C6C"/>
    <w:rsid w:val="00BF22CC"/>
    <w:rsid w:val="00BF284E"/>
    <w:rsid w:val="00BF2AD4"/>
    <w:rsid w:val="00C01AB1"/>
    <w:rsid w:val="00C0250F"/>
    <w:rsid w:val="00C04554"/>
    <w:rsid w:val="00C04598"/>
    <w:rsid w:val="00C12C5E"/>
    <w:rsid w:val="00C42496"/>
    <w:rsid w:val="00C42863"/>
    <w:rsid w:val="00C450CE"/>
    <w:rsid w:val="00C5003B"/>
    <w:rsid w:val="00C52F92"/>
    <w:rsid w:val="00C530CB"/>
    <w:rsid w:val="00C60EAB"/>
    <w:rsid w:val="00C639D8"/>
    <w:rsid w:val="00C657C1"/>
    <w:rsid w:val="00C80DA6"/>
    <w:rsid w:val="00C80F7C"/>
    <w:rsid w:val="00C92AB8"/>
    <w:rsid w:val="00C94C4E"/>
    <w:rsid w:val="00CA1DF4"/>
    <w:rsid w:val="00CA4260"/>
    <w:rsid w:val="00CA58C0"/>
    <w:rsid w:val="00CA6A1E"/>
    <w:rsid w:val="00CA761C"/>
    <w:rsid w:val="00CB0473"/>
    <w:rsid w:val="00CB18FD"/>
    <w:rsid w:val="00CC3324"/>
    <w:rsid w:val="00CC5233"/>
    <w:rsid w:val="00CC6025"/>
    <w:rsid w:val="00CC62F4"/>
    <w:rsid w:val="00CC79B2"/>
    <w:rsid w:val="00CD375A"/>
    <w:rsid w:val="00CD586E"/>
    <w:rsid w:val="00CD5D0B"/>
    <w:rsid w:val="00CE1FEC"/>
    <w:rsid w:val="00CE57CD"/>
    <w:rsid w:val="00CF40F6"/>
    <w:rsid w:val="00CF525D"/>
    <w:rsid w:val="00D04B99"/>
    <w:rsid w:val="00D0578C"/>
    <w:rsid w:val="00D10EBF"/>
    <w:rsid w:val="00D15BBF"/>
    <w:rsid w:val="00D173C3"/>
    <w:rsid w:val="00D304D2"/>
    <w:rsid w:val="00D33FD9"/>
    <w:rsid w:val="00D41ED7"/>
    <w:rsid w:val="00D42955"/>
    <w:rsid w:val="00D55A73"/>
    <w:rsid w:val="00D66FDA"/>
    <w:rsid w:val="00D75E0B"/>
    <w:rsid w:val="00D8262D"/>
    <w:rsid w:val="00D926B7"/>
    <w:rsid w:val="00DA2EAA"/>
    <w:rsid w:val="00DA5779"/>
    <w:rsid w:val="00DA7EC6"/>
    <w:rsid w:val="00DB215A"/>
    <w:rsid w:val="00DB2547"/>
    <w:rsid w:val="00DB4B66"/>
    <w:rsid w:val="00DB61B0"/>
    <w:rsid w:val="00DC320E"/>
    <w:rsid w:val="00DC3713"/>
    <w:rsid w:val="00DC73BC"/>
    <w:rsid w:val="00DD282E"/>
    <w:rsid w:val="00DD2967"/>
    <w:rsid w:val="00DF32D9"/>
    <w:rsid w:val="00E00B89"/>
    <w:rsid w:val="00E023DA"/>
    <w:rsid w:val="00E13FC8"/>
    <w:rsid w:val="00E163FE"/>
    <w:rsid w:val="00E16404"/>
    <w:rsid w:val="00E3626A"/>
    <w:rsid w:val="00E37EBB"/>
    <w:rsid w:val="00E403D8"/>
    <w:rsid w:val="00E4183A"/>
    <w:rsid w:val="00E43666"/>
    <w:rsid w:val="00E4465B"/>
    <w:rsid w:val="00E4753A"/>
    <w:rsid w:val="00E53CD3"/>
    <w:rsid w:val="00E67EF9"/>
    <w:rsid w:val="00E80D1B"/>
    <w:rsid w:val="00E819A1"/>
    <w:rsid w:val="00E83F87"/>
    <w:rsid w:val="00E84DB2"/>
    <w:rsid w:val="00E86CE5"/>
    <w:rsid w:val="00E87707"/>
    <w:rsid w:val="00E90903"/>
    <w:rsid w:val="00EB2100"/>
    <w:rsid w:val="00EB28FF"/>
    <w:rsid w:val="00EB4412"/>
    <w:rsid w:val="00EC01E3"/>
    <w:rsid w:val="00EC196B"/>
    <w:rsid w:val="00EC38EA"/>
    <w:rsid w:val="00EC5513"/>
    <w:rsid w:val="00EC64AB"/>
    <w:rsid w:val="00EC760E"/>
    <w:rsid w:val="00ED3182"/>
    <w:rsid w:val="00ED45E5"/>
    <w:rsid w:val="00ED4655"/>
    <w:rsid w:val="00EE089D"/>
    <w:rsid w:val="00EE08F1"/>
    <w:rsid w:val="00EE5D5D"/>
    <w:rsid w:val="00EE6B6B"/>
    <w:rsid w:val="00EF01C6"/>
    <w:rsid w:val="00EF25D1"/>
    <w:rsid w:val="00EF4AC1"/>
    <w:rsid w:val="00F03A63"/>
    <w:rsid w:val="00F10531"/>
    <w:rsid w:val="00F105E1"/>
    <w:rsid w:val="00F11843"/>
    <w:rsid w:val="00F11C19"/>
    <w:rsid w:val="00F26A19"/>
    <w:rsid w:val="00F27968"/>
    <w:rsid w:val="00F33451"/>
    <w:rsid w:val="00F35E2C"/>
    <w:rsid w:val="00F42C00"/>
    <w:rsid w:val="00F42EED"/>
    <w:rsid w:val="00F43150"/>
    <w:rsid w:val="00F46690"/>
    <w:rsid w:val="00F51D28"/>
    <w:rsid w:val="00F55C7D"/>
    <w:rsid w:val="00F5613C"/>
    <w:rsid w:val="00F6211C"/>
    <w:rsid w:val="00F66E2E"/>
    <w:rsid w:val="00F72308"/>
    <w:rsid w:val="00F8409E"/>
    <w:rsid w:val="00F845A4"/>
    <w:rsid w:val="00F91C73"/>
    <w:rsid w:val="00FA487F"/>
    <w:rsid w:val="00FC71DC"/>
    <w:rsid w:val="00FD0BB6"/>
    <w:rsid w:val="00FD0F9C"/>
    <w:rsid w:val="00FF7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12FF"/>
    <w:rPr>
      <w:sz w:val="24"/>
      <w:szCs w:val="24"/>
    </w:rPr>
  </w:style>
  <w:style w:type="paragraph" w:styleId="Nadpis1">
    <w:name w:val="heading 1"/>
    <w:basedOn w:val="Normln"/>
    <w:next w:val="Normln"/>
    <w:qFormat/>
    <w:rsid w:val="001D12FF"/>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D12FF"/>
    <w:pPr>
      <w:jc w:val="both"/>
    </w:pPr>
  </w:style>
  <w:style w:type="paragraph" w:styleId="Zkladntext2">
    <w:name w:val="Body Text 2"/>
    <w:basedOn w:val="Normln"/>
    <w:rsid w:val="001D12FF"/>
    <w:pPr>
      <w:jc w:val="both"/>
    </w:pPr>
    <w:rPr>
      <w:b/>
    </w:rPr>
  </w:style>
  <w:style w:type="paragraph" w:styleId="Zpat">
    <w:name w:val="footer"/>
    <w:basedOn w:val="Normln"/>
    <w:rsid w:val="00CF40F6"/>
    <w:pPr>
      <w:tabs>
        <w:tab w:val="center" w:pos="4536"/>
        <w:tab w:val="right" w:pos="9072"/>
      </w:tabs>
    </w:pPr>
  </w:style>
  <w:style w:type="character" w:styleId="slostrnky">
    <w:name w:val="page number"/>
    <w:basedOn w:val="Standardnpsmoodstavce"/>
    <w:rsid w:val="00CF40F6"/>
  </w:style>
  <w:style w:type="paragraph" w:styleId="Rozloendokumentu">
    <w:name w:val="Document Map"/>
    <w:basedOn w:val="Normln"/>
    <w:semiHidden/>
    <w:rsid w:val="00C42863"/>
    <w:pPr>
      <w:shd w:val="clear" w:color="auto" w:fill="000080"/>
    </w:pPr>
    <w:rPr>
      <w:rFonts w:ascii="Tahoma" w:hAnsi="Tahoma" w:cs="Tahoma"/>
      <w:sz w:val="20"/>
      <w:szCs w:val="20"/>
    </w:rPr>
  </w:style>
  <w:style w:type="paragraph" w:styleId="Bezmezer">
    <w:name w:val="No Spacing"/>
    <w:uiPriority w:val="1"/>
    <w:qFormat/>
    <w:rsid w:val="007C33BB"/>
    <w:rPr>
      <w:rFonts w:ascii="Calibri" w:eastAsia="Calibri" w:hAnsi="Calibri"/>
      <w:sz w:val="22"/>
      <w:szCs w:val="22"/>
      <w:lang w:eastAsia="en-US"/>
    </w:rPr>
  </w:style>
  <w:style w:type="paragraph" w:styleId="Textbubliny">
    <w:name w:val="Balloon Text"/>
    <w:basedOn w:val="Normln"/>
    <w:link w:val="TextbublinyChar"/>
    <w:rsid w:val="00793195"/>
    <w:rPr>
      <w:rFonts w:ascii="Segoe UI" w:hAnsi="Segoe UI" w:cs="Segoe UI"/>
      <w:sz w:val="18"/>
      <w:szCs w:val="18"/>
    </w:rPr>
  </w:style>
  <w:style w:type="character" w:customStyle="1" w:styleId="TextbublinyChar">
    <w:name w:val="Text bubliny Char"/>
    <w:link w:val="Textbubliny"/>
    <w:rsid w:val="00793195"/>
    <w:rPr>
      <w:rFonts w:ascii="Segoe UI" w:hAnsi="Segoe UI" w:cs="Segoe UI"/>
      <w:sz w:val="18"/>
      <w:szCs w:val="18"/>
    </w:rPr>
  </w:style>
  <w:style w:type="paragraph" w:styleId="Normlnweb">
    <w:name w:val="Normal (Web)"/>
    <w:basedOn w:val="Normln"/>
    <w:uiPriority w:val="99"/>
    <w:unhideWhenUsed/>
    <w:rsid w:val="00144D87"/>
    <w:pPr>
      <w:spacing w:before="150" w:after="75" w:line="225" w:lineRule="atLeast"/>
    </w:pPr>
  </w:style>
  <w:style w:type="character" w:customStyle="1" w:styleId="Bodytext2">
    <w:name w:val="Body text|2_"/>
    <w:link w:val="Bodytext20"/>
    <w:uiPriority w:val="99"/>
    <w:rsid w:val="00232829"/>
    <w:rPr>
      <w:rFonts w:ascii="Courier New" w:hAnsi="Courier New" w:cs="Courier New"/>
      <w:shd w:val="clear" w:color="auto" w:fill="FFFFFF"/>
    </w:rPr>
  </w:style>
  <w:style w:type="paragraph" w:customStyle="1" w:styleId="Bodytext20">
    <w:name w:val="Body text|2"/>
    <w:basedOn w:val="Normln"/>
    <w:link w:val="Bodytext2"/>
    <w:uiPriority w:val="99"/>
    <w:rsid w:val="00232829"/>
    <w:pPr>
      <w:widowControl w:val="0"/>
      <w:shd w:val="clear" w:color="auto" w:fill="FFFFFF"/>
      <w:spacing w:after="200" w:line="272" w:lineRule="exact"/>
      <w:ind w:hanging="480"/>
      <w:jc w:val="both"/>
    </w:pPr>
    <w:rPr>
      <w:rFonts w:ascii="Courier New" w:hAnsi="Courier New" w:cs="Courier New"/>
      <w:sz w:val="20"/>
      <w:szCs w:val="20"/>
    </w:rPr>
  </w:style>
  <w:style w:type="paragraph" w:styleId="Odstavecseseznamem">
    <w:name w:val="List Paragraph"/>
    <w:basedOn w:val="Normln"/>
    <w:uiPriority w:val="34"/>
    <w:qFormat/>
    <w:rsid w:val="003658B9"/>
    <w:pPr>
      <w:ind w:left="720"/>
      <w:contextualSpacing/>
    </w:pPr>
  </w:style>
  <w:style w:type="paragraph" w:customStyle="1" w:styleId="Default">
    <w:name w:val="Default"/>
    <w:rsid w:val="004A670E"/>
    <w:pPr>
      <w:autoSpaceDE w:val="0"/>
      <w:autoSpaceDN w:val="0"/>
      <w:adjustRightInd w:val="0"/>
    </w:pPr>
    <w:rPr>
      <w:color w:val="000000"/>
      <w:sz w:val="24"/>
      <w:szCs w:val="24"/>
    </w:rPr>
  </w:style>
  <w:style w:type="paragraph" w:customStyle="1" w:styleId="CharCharCharCharChar">
    <w:name w:val="Char Char Char Char Char"/>
    <w:basedOn w:val="Normln"/>
    <w:rsid w:val="004A670E"/>
    <w:pPr>
      <w:spacing w:after="160" w:line="240" w:lineRule="exact"/>
    </w:pPr>
    <w:rPr>
      <w:rFonts w:ascii="Tahoma" w:hAnsi="Tahoma"/>
      <w:sz w:val="20"/>
      <w:szCs w:val="20"/>
      <w:lang w:val="en-US" w:eastAsia="en-US"/>
    </w:rPr>
  </w:style>
  <w:style w:type="paragraph" w:customStyle="1" w:styleId="Normln1">
    <w:name w:val="Normální1"/>
    <w:basedOn w:val="Normln"/>
    <w:rsid w:val="00F03A63"/>
    <w:pPr>
      <w:widowControl w:val="0"/>
      <w:suppressAutoHyphens/>
    </w:pPr>
    <w:rPr>
      <w:rFonts w:eastAsia="Lucida Sans Unicode" w:cs="Tahoma"/>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12FF"/>
    <w:rPr>
      <w:sz w:val="24"/>
      <w:szCs w:val="24"/>
    </w:rPr>
  </w:style>
  <w:style w:type="paragraph" w:styleId="Nadpis1">
    <w:name w:val="heading 1"/>
    <w:basedOn w:val="Normln"/>
    <w:next w:val="Normln"/>
    <w:qFormat/>
    <w:rsid w:val="001D12FF"/>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D12FF"/>
    <w:pPr>
      <w:jc w:val="both"/>
    </w:pPr>
  </w:style>
  <w:style w:type="paragraph" w:styleId="Zkladntext2">
    <w:name w:val="Body Text 2"/>
    <w:basedOn w:val="Normln"/>
    <w:rsid w:val="001D12FF"/>
    <w:pPr>
      <w:jc w:val="both"/>
    </w:pPr>
    <w:rPr>
      <w:b/>
    </w:rPr>
  </w:style>
  <w:style w:type="paragraph" w:styleId="Zpat">
    <w:name w:val="footer"/>
    <w:basedOn w:val="Normln"/>
    <w:rsid w:val="00CF40F6"/>
    <w:pPr>
      <w:tabs>
        <w:tab w:val="center" w:pos="4536"/>
        <w:tab w:val="right" w:pos="9072"/>
      </w:tabs>
    </w:pPr>
  </w:style>
  <w:style w:type="character" w:styleId="slostrnky">
    <w:name w:val="page number"/>
    <w:basedOn w:val="Standardnpsmoodstavce"/>
    <w:rsid w:val="00CF40F6"/>
  </w:style>
  <w:style w:type="paragraph" w:styleId="Rozloendokumentu">
    <w:name w:val="Document Map"/>
    <w:basedOn w:val="Normln"/>
    <w:semiHidden/>
    <w:rsid w:val="00C42863"/>
    <w:pPr>
      <w:shd w:val="clear" w:color="auto" w:fill="000080"/>
    </w:pPr>
    <w:rPr>
      <w:rFonts w:ascii="Tahoma" w:hAnsi="Tahoma" w:cs="Tahoma"/>
      <w:sz w:val="20"/>
      <w:szCs w:val="20"/>
    </w:rPr>
  </w:style>
  <w:style w:type="paragraph" w:styleId="Bezmezer">
    <w:name w:val="No Spacing"/>
    <w:uiPriority w:val="1"/>
    <w:qFormat/>
    <w:rsid w:val="007C33BB"/>
    <w:rPr>
      <w:rFonts w:ascii="Calibri" w:eastAsia="Calibri" w:hAnsi="Calibri"/>
      <w:sz w:val="22"/>
      <w:szCs w:val="22"/>
      <w:lang w:eastAsia="en-US"/>
    </w:rPr>
  </w:style>
  <w:style w:type="paragraph" w:styleId="Textbubliny">
    <w:name w:val="Balloon Text"/>
    <w:basedOn w:val="Normln"/>
    <w:link w:val="TextbublinyChar"/>
    <w:rsid w:val="00793195"/>
    <w:rPr>
      <w:rFonts w:ascii="Segoe UI" w:hAnsi="Segoe UI" w:cs="Segoe UI"/>
      <w:sz w:val="18"/>
      <w:szCs w:val="18"/>
    </w:rPr>
  </w:style>
  <w:style w:type="character" w:customStyle="1" w:styleId="TextbublinyChar">
    <w:name w:val="Text bubliny Char"/>
    <w:link w:val="Textbubliny"/>
    <w:rsid w:val="00793195"/>
    <w:rPr>
      <w:rFonts w:ascii="Segoe UI" w:hAnsi="Segoe UI" w:cs="Segoe UI"/>
      <w:sz w:val="18"/>
      <w:szCs w:val="18"/>
    </w:rPr>
  </w:style>
  <w:style w:type="paragraph" w:styleId="Normlnweb">
    <w:name w:val="Normal (Web)"/>
    <w:basedOn w:val="Normln"/>
    <w:uiPriority w:val="99"/>
    <w:unhideWhenUsed/>
    <w:rsid w:val="00144D87"/>
    <w:pPr>
      <w:spacing w:before="150" w:after="75" w:line="225" w:lineRule="atLeast"/>
    </w:pPr>
  </w:style>
  <w:style w:type="character" w:customStyle="1" w:styleId="Bodytext2">
    <w:name w:val="Body text|2_"/>
    <w:link w:val="Bodytext20"/>
    <w:uiPriority w:val="99"/>
    <w:rsid w:val="00232829"/>
    <w:rPr>
      <w:rFonts w:ascii="Courier New" w:hAnsi="Courier New" w:cs="Courier New"/>
      <w:shd w:val="clear" w:color="auto" w:fill="FFFFFF"/>
    </w:rPr>
  </w:style>
  <w:style w:type="paragraph" w:customStyle="1" w:styleId="Bodytext20">
    <w:name w:val="Body text|2"/>
    <w:basedOn w:val="Normln"/>
    <w:link w:val="Bodytext2"/>
    <w:uiPriority w:val="99"/>
    <w:rsid w:val="00232829"/>
    <w:pPr>
      <w:widowControl w:val="0"/>
      <w:shd w:val="clear" w:color="auto" w:fill="FFFFFF"/>
      <w:spacing w:after="200" w:line="272" w:lineRule="exact"/>
      <w:ind w:hanging="480"/>
      <w:jc w:val="both"/>
    </w:pPr>
    <w:rPr>
      <w:rFonts w:ascii="Courier New" w:hAnsi="Courier New" w:cs="Courier New"/>
      <w:sz w:val="20"/>
      <w:szCs w:val="20"/>
    </w:rPr>
  </w:style>
  <w:style w:type="paragraph" w:styleId="Odstavecseseznamem">
    <w:name w:val="List Paragraph"/>
    <w:basedOn w:val="Normln"/>
    <w:uiPriority w:val="34"/>
    <w:qFormat/>
    <w:rsid w:val="003658B9"/>
    <w:pPr>
      <w:ind w:left="720"/>
      <w:contextualSpacing/>
    </w:pPr>
  </w:style>
  <w:style w:type="paragraph" w:customStyle="1" w:styleId="Default">
    <w:name w:val="Default"/>
    <w:rsid w:val="004A670E"/>
    <w:pPr>
      <w:autoSpaceDE w:val="0"/>
      <w:autoSpaceDN w:val="0"/>
      <w:adjustRightInd w:val="0"/>
    </w:pPr>
    <w:rPr>
      <w:color w:val="000000"/>
      <w:sz w:val="24"/>
      <w:szCs w:val="24"/>
    </w:rPr>
  </w:style>
  <w:style w:type="paragraph" w:customStyle="1" w:styleId="CharCharCharCharChar">
    <w:name w:val="Char Char Char Char Char"/>
    <w:basedOn w:val="Normln"/>
    <w:rsid w:val="004A670E"/>
    <w:pPr>
      <w:spacing w:after="160" w:line="240" w:lineRule="exact"/>
    </w:pPr>
    <w:rPr>
      <w:rFonts w:ascii="Tahoma" w:hAnsi="Tahoma"/>
      <w:sz w:val="20"/>
      <w:szCs w:val="20"/>
      <w:lang w:val="en-US" w:eastAsia="en-US"/>
    </w:rPr>
  </w:style>
  <w:style w:type="paragraph" w:customStyle="1" w:styleId="Normln1">
    <w:name w:val="Normální1"/>
    <w:basedOn w:val="Normln"/>
    <w:rsid w:val="00F03A63"/>
    <w:pPr>
      <w:widowControl w:val="0"/>
      <w:suppressAutoHyphens/>
    </w:pPr>
    <w:rPr>
      <w:rFonts w:eastAsia="Lucida Sans Unicode" w:cs="Tahoma"/>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8485">
      <w:bodyDiv w:val="1"/>
      <w:marLeft w:val="0"/>
      <w:marRight w:val="0"/>
      <w:marTop w:val="0"/>
      <w:marBottom w:val="0"/>
      <w:divBdr>
        <w:top w:val="none" w:sz="0" w:space="0" w:color="auto"/>
        <w:left w:val="none" w:sz="0" w:space="0" w:color="auto"/>
        <w:bottom w:val="none" w:sz="0" w:space="0" w:color="auto"/>
        <w:right w:val="none" w:sz="0" w:space="0" w:color="auto"/>
      </w:divBdr>
    </w:div>
    <w:div w:id="783116370">
      <w:bodyDiv w:val="1"/>
      <w:marLeft w:val="0"/>
      <w:marRight w:val="0"/>
      <w:marTop w:val="0"/>
      <w:marBottom w:val="0"/>
      <w:divBdr>
        <w:top w:val="none" w:sz="0" w:space="0" w:color="auto"/>
        <w:left w:val="none" w:sz="0" w:space="0" w:color="auto"/>
        <w:bottom w:val="none" w:sz="0" w:space="0" w:color="auto"/>
        <w:right w:val="none" w:sz="0" w:space="0" w:color="auto"/>
      </w:divBdr>
    </w:div>
    <w:div w:id="1170605058">
      <w:bodyDiv w:val="1"/>
      <w:marLeft w:val="0"/>
      <w:marRight w:val="0"/>
      <w:marTop w:val="0"/>
      <w:marBottom w:val="0"/>
      <w:divBdr>
        <w:top w:val="none" w:sz="0" w:space="0" w:color="auto"/>
        <w:left w:val="none" w:sz="0" w:space="0" w:color="auto"/>
        <w:bottom w:val="none" w:sz="0" w:space="0" w:color="auto"/>
        <w:right w:val="none" w:sz="0" w:space="0" w:color="auto"/>
      </w:divBdr>
    </w:div>
    <w:div w:id="1648975332">
      <w:bodyDiv w:val="1"/>
      <w:marLeft w:val="0"/>
      <w:marRight w:val="0"/>
      <w:marTop w:val="0"/>
      <w:marBottom w:val="0"/>
      <w:divBdr>
        <w:top w:val="none" w:sz="0" w:space="0" w:color="auto"/>
        <w:left w:val="none" w:sz="0" w:space="0" w:color="auto"/>
        <w:bottom w:val="none" w:sz="0" w:space="0" w:color="auto"/>
        <w:right w:val="none" w:sz="0" w:space="0" w:color="auto"/>
      </w:divBdr>
    </w:div>
    <w:div w:id="1949000682">
      <w:bodyDiv w:val="1"/>
      <w:marLeft w:val="0"/>
      <w:marRight w:val="0"/>
      <w:marTop w:val="0"/>
      <w:marBottom w:val="0"/>
      <w:divBdr>
        <w:top w:val="none" w:sz="0" w:space="0" w:color="auto"/>
        <w:left w:val="none" w:sz="0" w:space="0" w:color="auto"/>
        <w:bottom w:val="none" w:sz="0" w:space="0" w:color="auto"/>
        <w:right w:val="none" w:sz="0" w:space="0" w:color="auto"/>
      </w:divBdr>
      <w:divsChild>
        <w:div w:id="1499736629">
          <w:marLeft w:val="0"/>
          <w:marRight w:val="0"/>
          <w:marTop w:val="0"/>
          <w:marBottom w:val="0"/>
          <w:divBdr>
            <w:top w:val="none" w:sz="0" w:space="0" w:color="auto"/>
            <w:left w:val="none" w:sz="0" w:space="0" w:color="auto"/>
            <w:bottom w:val="none" w:sz="0" w:space="0" w:color="auto"/>
            <w:right w:val="none" w:sz="0" w:space="0" w:color="auto"/>
          </w:divBdr>
        </w:div>
        <w:div w:id="138945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85572-AE15-46B8-A8C4-B6249067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2224</Words>
  <Characters>13128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převodu vlastnictví byt.jednotky</vt:lpstr>
    </vt:vector>
  </TitlesOfParts>
  <Company>Město OPOČNO</Company>
  <LinksUpToDate>false</LinksUpToDate>
  <CharactersWithSpaces>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převodu vlastnictví byt.jednotky</dc:title>
  <dc:subject>Město Opočno x Lochman</dc:subject>
  <dc:creator>Město Opočno x Mrg. Jana Mervartová, advokát</dc:creator>
  <cp:lastModifiedBy>Adéla Lošová</cp:lastModifiedBy>
  <cp:revision>3</cp:revision>
  <cp:lastPrinted>2018-10-16T10:56:00Z</cp:lastPrinted>
  <dcterms:created xsi:type="dcterms:W3CDTF">2019-11-18T09:54:00Z</dcterms:created>
  <dcterms:modified xsi:type="dcterms:W3CDTF">2019-11-18T09:56:00Z</dcterms:modified>
</cp:coreProperties>
</file>