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F6" w:rsidRPr="00FC0A1A" w:rsidRDefault="00773AFC" w:rsidP="00AF4432">
      <w:pPr>
        <w:pStyle w:val="Nadpis1"/>
        <w:rPr>
          <w:b/>
        </w:rPr>
      </w:pPr>
      <w:r w:rsidRPr="00FC0A1A">
        <w:rPr>
          <w:b/>
        </w:rPr>
        <w:t xml:space="preserve">Výměna dřevěných sloupů voliéry dravců v ZOO OSTRAVA </w:t>
      </w:r>
      <w:proofErr w:type="spellStart"/>
      <w:proofErr w:type="gramStart"/>
      <w:r w:rsidRPr="00FC0A1A">
        <w:rPr>
          <w:b/>
        </w:rPr>
        <w:t>p.o</w:t>
      </w:r>
      <w:proofErr w:type="spellEnd"/>
      <w:r w:rsidRPr="00FC0A1A">
        <w:rPr>
          <w:b/>
        </w:rPr>
        <w:t>.</w:t>
      </w:r>
      <w:proofErr w:type="gramEnd"/>
    </w:p>
    <w:p w:rsidR="00AF4432" w:rsidRDefault="00AF4432" w:rsidP="00AF4432"/>
    <w:p w:rsidR="007907CE" w:rsidRDefault="00FC0A1A" w:rsidP="00FC0A1A">
      <w:pPr>
        <w:pStyle w:val="Nadpis2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6B8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Dokumentace pro realizaci opravy</w:t>
      </w:r>
    </w:p>
    <w:p w:rsidR="007907CE" w:rsidRPr="00FC0A1A" w:rsidRDefault="007907CE" w:rsidP="00AF4432">
      <w:pPr>
        <w:pStyle w:val="Bezmezer"/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2193B" w:rsidRDefault="00C626B8" w:rsidP="00C626B8">
      <w:pPr>
        <w:pStyle w:val="Bezmezer"/>
      </w:pPr>
      <w:r>
        <w:t xml:space="preserve">Podklady pro návrh  </w:t>
      </w:r>
      <w:proofErr w:type="gramStart"/>
      <w:r>
        <w:t>opravy :</w:t>
      </w:r>
      <w:proofErr w:type="gramEnd"/>
    </w:p>
    <w:p w:rsidR="00C626B8" w:rsidRDefault="00C626B8" w:rsidP="00C626B8">
      <w:pPr>
        <w:pStyle w:val="Bezmezer"/>
      </w:pPr>
    </w:p>
    <w:p w:rsidR="00C626B8" w:rsidRDefault="00C626B8" w:rsidP="00C626B8">
      <w:pPr>
        <w:pStyle w:val="Bezmezer"/>
        <w:numPr>
          <w:ilvl w:val="0"/>
          <w:numId w:val="5"/>
        </w:numPr>
      </w:pPr>
      <w:r>
        <w:t>Prohlídka s</w:t>
      </w:r>
      <w:r w:rsidR="007D0D97">
        <w:t>l</w:t>
      </w:r>
      <w:r>
        <w:t>oupů se zhodnocením stavu</w:t>
      </w:r>
    </w:p>
    <w:p w:rsidR="00C626B8" w:rsidRDefault="00C626B8" w:rsidP="00C626B8">
      <w:pPr>
        <w:pStyle w:val="Bezmezer"/>
        <w:numPr>
          <w:ilvl w:val="0"/>
          <w:numId w:val="5"/>
        </w:numPr>
      </w:pPr>
      <w:r>
        <w:t>Původní dokumentace voliér z archivu</w:t>
      </w:r>
    </w:p>
    <w:p w:rsidR="00C626B8" w:rsidRDefault="00C626B8" w:rsidP="00C626B8">
      <w:pPr>
        <w:pStyle w:val="Bezmezer"/>
        <w:numPr>
          <w:ilvl w:val="0"/>
          <w:numId w:val="5"/>
        </w:numPr>
      </w:pPr>
      <w:r>
        <w:t xml:space="preserve">Dokumentace opravy dřevěných sloupů voliéry dravců zpracována </w:t>
      </w:r>
      <w:proofErr w:type="spellStart"/>
      <w:r w:rsidR="00092D58">
        <w:t>xx</w:t>
      </w:r>
      <w:proofErr w:type="spellEnd"/>
      <w:r>
        <w:t xml:space="preserve"> v listopadu 2011</w:t>
      </w:r>
    </w:p>
    <w:p w:rsidR="00C626B8" w:rsidRDefault="00C626B8" w:rsidP="00C626B8">
      <w:pPr>
        <w:pStyle w:val="Bezmezer"/>
        <w:numPr>
          <w:ilvl w:val="0"/>
          <w:numId w:val="5"/>
        </w:numPr>
      </w:pPr>
      <w:r>
        <w:t>Pořízená fotodokumentace</w:t>
      </w:r>
    </w:p>
    <w:p w:rsidR="00C626B8" w:rsidRDefault="00C626B8" w:rsidP="00C626B8">
      <w:pPr>
        <w:pStyle w:val="Bezmezer"/>
      </w:pPr>
    </w:p>
    <w:p w:rsidR="00A2193B" w:rsidRDefault="00A2193B" w:rsidP="00A2193B">
      <w:pPr>
        <w:pStyle w:val="Bezmezer"/>
      </w:pPr>
    </w:p>
    <w:p w:rsidR="00A2193B" w:rsidRPr="00BC3D5B" w:rsidRDefault="00A2193B" w:rsidP="00A2193B">
      <w:pPr>
        <w:pStyle w:val="Bezmezer"/>
        <w:rPr>
          <w:sz w:val="24"/>
          <w:szCs w:val="24"/>
        </w:rPr>
      </w:pPr>
      <w:r w:rsidRPr="00BC3D5B">
        <w:rPr>
          <w:sz w:val="24"/>
          <w:szCs w:val="24"/>
        </w:rPr>
        <w:t>Popis stávajícího stavu</w:t>
      </w:r>
    </w:p>
    <w:p w:rsidR="00A2193B" w:rsidRDefault="00A2193B" w:rsidP="00A2193B">
      <w:pPr>
        <w:pStyle w:val="Bezmezer"/>
        <w:rPr>
          <w:b/>
          <w:sz w:val="24"/>
          <w:szCs w:val="24"/>
        </w:rPr>
      </w:pPr>
    </w:p>
    <w:p w:rsidR="00BC3D5B" w:rsidRDefault="00C626B8" w:rsidP="00A2193B">
      <w:pPr>
        <w:pStyle w:val="Bezmezer"/>
      </w:pPr>
      <w:r>
        <w:t xml:space="preserve">Stávající voliéry </w:t>
      </w:r>
      <w:r w:rsidR="00E4039C">
        <w:t>pro draví</w:t>
      </w:r>
      <w:r>
        <w:t xml:space="preserve"> se nachází na </w:t>
      </w:r>
      <w:proofErr w:type="spellStart"/>
      <w:r>
        <w:t>p</w:t>
      </w:r>
      <w:r w:rsidR="00E8191B">
        <w:t>a</w:t>
      </w:r>
      <w:r>
        <w:t>c.č</w:t>
      </w:r>
      <w:proofErr w:type="spellEnd"/>
      <w:r>
        <w:t>. 5279/10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Slezská Ostrava, na pozemku ve správě ZOO Ostrava</w:t>
      </w:r>
      <w:r w:rsidR="00E8191B">
        <w:t xml:space="preserve"> </w:t>
      </w:r>
      <w:proofErr w:type="spellStart"/>
      <w:proofErr w:type="gramStart"/>
      <w:r w:rsidR="00E8191B">
        <w:t>p.o</w:t>
      </w:r>
      <w:proofErr w:type="spellEnd"/>
      <w:r w:rsidR="00E8191B">
        <w:t>.</w:t>
      </w:r>
      <w:proofErr w:type="gramEnd"/>
    </w:p>
    <w:p w:rsidR="00E8191B" w:rsidRDefault="00E8191B" w:rsidP="00A2193B">
      <w:pPr>
        <w:pStyle w:val="Bezmezer"/>
      </w:pPr>
    </w:p>
    <w:p w:rsidR="00E8191B" w:rsidRDefault="00E8191B" w:rsidP="00A2193B">
      <w:pPr>
        <w:pStyle w:val="Bezmezer"/>
      </w:pPr>
      <w:r>
        <w:t>V minulosti již byla provedena oprava sloupů</w:t>
      </w:r>
      <w:r w:rsidR="00645053">
        <w:t xml:space="preserve"> dle projektu </w:t>
      </w:r>
      <w:proofErr w:type="spellStart"/>
      <w:r w:rsidR="00092D58">
        <w:t>xx</w:t>
      </w:r>
      <w:proofErr w:type="spellEnd"/>
      <w:r w:rsidR="00645053">
        <w:t>. Oprava probíhala pouze výměnou patní části sloupů. Paty sloupů degradovali postupně v ukotvení v kalichu, došlo k oslabení nosného dřevěného sloupu vlivem hniloby. Na nepříznivém stavu sloupů se dále podílí porosty popínavých rostlin, stromy v blízkosti sloupů vytvářející stín a neposledním i neprováděný pravidelný nátěr celé konstrukce.</w:t>
      </w:r>
    </w:p>
    <w:p w:rsidR="00645053" w:rsidRDefault="00645053" w:rsidP="00A2193B">
      <w:pPr>
        <w:pStyle w:val="Bezmezer"/>
      </w:pPr>
    </w:p>
    <w:p w:rsidR="00645053" w:rsidRDefault="00645053" w:rsidP="00A2193B">
      <w:pPr>
        <w:pStyle w:val="Bezmezer"/>
      </w:pPr>
      <w:r>
        <w:t xml:space="preserve">Dle návrhu byla provedena oprava patek sloupů </w:t>
      </w:r>
      <w:r w:rsidR="00B80BDD">
        <w:t>na dvou místech</w:t>
      </w:r>
      <w:r w:rsidR="00901D86">
        <w:t>.</w:t>
      </w:r>
    </w:p>
    <w:p w:rsidR="00901D86" w:rsidRDefault="00901D86" w:rsidP="00A2193B">
      <w:pPr>
        <w:pStyle w:val="Bezmezer"/>
      </w:pPr>
    </w:p>
    <w:p w:rsidR="00BC3D5B" w:rsidRPr="00901D86" w:rsidRDefault="00901D86" w:rsidP="00A2193B">
      <w:pPr>
        <w:pStyle w:val="Bezmezer"/>
      </w:pPr>
      <w:r>
        <w:t>Při prohlídce v září 2018 byla zjištěna další degradace sloupů</w:t>
      </w:r>
      <w:r w:rsidR="00B80BDD">
        <w:t xml:space="preserve">- a to v celé části jeho </w:t>
      </w:r>
      <w:proofErr w:type="spellStart"/>
      <w:r w:rsidR="00B80BDD">
        <w:t>dělky</w:t>
      </w:r>
      <w:proofErr w:type="spellEnd"/>
      <w:r>
        <w:t>. Tyto sloupy jsou navrženy k výměně, a vzhledem k rozsahu hniloby je nutno provézt celkovou výměnu sloupů. Oprava tudíž nebude probíhat dle původního návrhu projektu, ale je navržena výměna celého sloupu v odpovídajícím průřezu a kvalitě.</w:t>
      </w:r>
    </w:p>
    <w:p w:rsidR="00C64810" w:rsidRDefault="00C64810" w:rsidP="00A2193B">
      <w:pPr>
        <w:pStyle w:val="Bezmezer"/>
        <w:rPr>
          <w:b/>
          <w:sz w:val="24"/>
          <w:szCs w:val="24"/>
        </w:rPr>
      </w:pPr>
    </w:p>
    <w:p w:rsidR="00C64810" w:rsidRDefault="00901D86" w:rsidP="00A2193B">
      <w:pPr>
        <w:pStyle w:val="Bezmez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6661150</wp:posOffset>
            </wp:positionV>
            <wp:extent cx="2268000" cy="3024000"/>
            <wp:effectExtent l="0" t="0" r="0" b="5080"/>
            <wp:wrapTight wrapText="bothSides">
              <wp:wrapPolygon edited="0">
                <wp:start x="0" y="0"/>
                <wp:lineTo x="0" y="21500"/>
                <wp:lineTo x="21412" y="21500"/>
                <wp:lineTo x="2141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907_1253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978">
        <w:rPr>
          <w:b/>
          <w:sz w:val="24"/>
          <w:szCs w:val="24"/>
        </w:rPr>
        <w:t>OBR. Č. 1</w:t>
      </w:r>
    </w:p>
    <w:p w:rsidR="00384978" w:rsidRDefault="00384978" w:rsidP="00384978">
      <w:pPr>
        <w:pStyle w:val="Bezmezer"/>
      </w:pPr>
      <w:r>
        <w:t>Na obrázku vidíme napadení sloupu hnilobou, oslabení profilu sloupu a postupná degradace vzpěry.  Na sloupu se již objevují mechy a lišejníky, které dále napadají zdravé části opory.</w:t>
      </w:r>
    </w:p>
    <w:p w:rsidR="00384978" w:rsidRDefault="00384978" w:rsidP="00384978">
      <w:pPr>
        <w:pStyle w:val="Bezmezer"/>
      </w:pPr>
      <w:r>
        <w:t>Sloup je navržen k celkové výměně.</w:t>
      </w:r>
    </w:p>
    <w:p w:rsidR="00DF01E3" w:rsidRDefault="00DF01E3" w:rsidP="00A2193B">
      <w:pPr>
        <w:pStyle w:val="Bezmezer"/>
      </w:pPr>
    </w:p>
    <w:p w:rsidR="004C20D8" w:rsidRDefault="004C20D8" w:rsidP="00A2193B">
      <w:pPr>
        <w:pStyle w:val="Bezmezer"/>
      </w:pPr>
    </w:p>
    <w:p w:rsidR="00230C20" w:rsidRDefault="00230C20" w:rsidP="00230C20">
      <w:pPr>
        <w:pStyle w:val="Bezmezer"/>
        <w:keepNext/>
        <w:ind w:left="360"/>
      </w:pPr>
    </w:p>
    <w:p w:rsidR="00230C20" w:rsidRDefault="00230C20" w:rsidP="003D7D01">
      <w:pPr>
        <w:pStyle w:val="Bezmezer"/>
        <w:ind w:left="360"/>
      </w:pPr>
    </w:p>
    <w:p w:rsidR="00384978" w:rsidRDefault="00384978" w:rsidP="003D7D01">
      <w:pPr>
        <w:pStyle w:val="Bezmezer"/>
        <w:ind w:left="360"/>
      </w:pPr>
    </w:p>
    <w:p w:rsidR="00384978" w:rsidRDefault="00384978" w:rsidP="003D7D01">
      <w:pPr>
        <w:pStyle w:val="Bezmezer"/>
        <w:ind w:left="360"/>
      </w:pPr>
    </w:p>
    <w:p w:rsidR="00384978" w:rsidRDefault="00384978" w:rsidP="003D7D01">
      <w:pPr>
        <w:pStyle w:val="Bezmezer"/>
        <w:ind w:left="360"/>
      </w:pPr>
    </w:p>
    <w:p w:rsidR="00384978" w:rsidRDefault="00384978" w:rsidP="003D7D01">
      <w:pPr>
        <w:pStyle w:val="Bezmezer"/>
        <w:ind w:left="360"/>
      </w:pPr>
    </w:p>
    <w:p w:rsidR="00384978" w:rsidRDefault="00384978" w:rsidP="003D7D01">
      <w:pPr>
        <w:pStyle w:val="Bezmezer"/>
        <w:ind w:left="360"/>
      </w:pPr>
    </w:p>
    <w:p w:rsidR="00384978" w:rsidRDefault="00384978" w:rsidP="003D7D01">
      <w:pPr>
        <w:pStyle w:val="Bezmezer"/>
        <w:ind w:left="360"/>
      </w:pPr>
    </w:p>
    <w:p w:rsidR="00384978" w:rsidRDefault="00384978" w:rsidP="003D7D01">
      <w:pPr>
        <w:pStyle w:val="Bezmezer"/>
        <w:ind w:left="360"/>
      </w:pPr>
    </w:p>
    <w:p w:rsidR="00384978" w:rsidRDefault="00384978" w:rsidP="003D7D01">
      <w:pPr>
        <w:pStyle w:val="Bezmezer"/>
        <w:ind w:left="360"/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228102</wp:posOffset>
            </wp:positionH>
            <wp:positionV relativeFrom="page">
              <wp:posOffset>902825</wp:posOffset>
            </wp:positionV>
            <wp:extent cx="1431925" cy="1909445"/>
            <wp:effectExtent l="0" t="0" r="0" b="0"/>
            <wp:wrapTight wrapText="bothSides">
              <wp:wrapPolygon edited="0">
                <wp:start x="0" y="0"/>
                <wp:lineTo x="0" y="21334"/>
                <wp:lineTo x="21265" y="21334"/>
                <wp:lineTo x="21265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80907_1255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Porost narušující svým působením dřevo.</w:t>
      </w:r>
    </w:p>
    <w:p w:rsidR="00FA468C" w:rsidRDefault="00FA468C" w:rsidP="003D7D01">
      <w:pPr>
        <w:pStyle w:val="Bezmezer"/>
        <w:ind w:left="360"/>
      </w:pPr>
    </w:p>
    <w:p w:rsidR="00FA468C" w:rsidRDefault="00FA468C" w:rsidP="003D7D01">
      <w:pPr>
        <w:pStyle w:val="Bezmezer"/>
        <w:ind w:left="360"/>
      </w:pPr>
    </w:p>
    <w:p w:rsidR="00FA468C" w:rsidRDefault="00FA468C" w:rsidP="00FA468C">
      <w:pPr>
        <w:pStyle w:val="Bezmezer"/>
        <w:rPr>
          <w:sz w:val="24"/>
          <w:szCs w:val="24"/>
        </w:rPr>
      </w:pPr>
    </w:p>
    <w:p w:rsidR="00FA468C" w:rsidRDefault="00FA468C" w:rsidP="00FA468C">
      <w:pPr>
        <w:pStyle w:val="Bezmezer"/>
        <w:rPr>
          <w:sz w:val="24"/>
          <w:szCs w:val="24"/>
        </w:rPr>
      </w:pPr>
    </w:p>
    <w:p w:rsidR="00FA468C" w:rsidRDefault="00FA468C" w:rsidP="00FA468C">
      <w:pPr>
        <w:pStyle w:val="Bezmezer"/>
        <w:rPr>
          <w:sz w:val="24"/>
          <w:szCs w:val="24"/>
        </w:rPr>
      </w:pPr>
    </w:p>
    <w:p w:rsidR="00FA468C" w:rsidRDefault="00FA468C" w:rsidP="00FA468C">
      <w:pPr>
        <w:pStyle w:val="Bezmezer"/>
        <w:rPr>
          <w:sz w:val="24"/>
          <w:szCs w:val="24"/>
        </w:rPr>
      </w:pPr>
    </w:p>
    <w:p w:rsidR="00FA468C" w:rsidRDefault="00FA468C" w:rsidP="00FA468C">
      <w:pPr>
        <w:pStyle w:val="Bezmezer"/>
        <w:rPr>
          <w:sz w:val="24"/>
          <w:szCs w:val="24"/>
        </w:rPr>
      </w:pPr>
    </w:p>
    <w:p w:rsidR="00FA468C" w:rsidRDefault="00FA468C" w:rsidP="00FA468C">
      <w:pPr>
        <w:pStyle w:val="Bezmezer"/>
        <w:rPr>
          <w:sz w:val="24"/>
          <w:szCs w:val="24"/>
        </w:rPr>
      </w:pPr>
    </w:p>
    <w:p w:rsidR="00FA468C" w:rsidRDefault="00FA468C" w:rsidP="00FA468C">
      <w:pPr>
        <w:pStyle w:val="Bezmezer"/>
        <w:rPr>
          <w:sz w:val="24"/>
          <w:szCs w:val="24"/>
        </w:rPr>
      </w:pPr>
    </w:p>
    <w:p w:rsidR="00FA468C" w:rsidRDefault="00FA468C" w:rsidP="00FA468C">
      <w:pPr>
        <w:pStyle w:val="Bezmezer"/>
        <w:rPr>
          <w:sz w:val="24"/>
          <w:szCs w:val="24"/>
        </w:rPr>
      </w:pPr>
    </w:p>
    <w:p w:rsidR="00FA468C" w:rsidRDefault="00FA468C" w:rsidP="00FA468C">
      <w:pPr>
        <w:pStyle w:val="Bezmezer"/>
        <w:rPr>
          <w:sz w:val="24"/>
          <w:szCs w:val="24"/>
        </w:rPr>
      </w:pPr>
    </w:p>
    <w:p w:rsidR="00FA468C" w:rsidRDefault="00FA468C" w:rsidP="00FA468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Návrh realizace opravy nosných trámů.</w:t>
      </w:r>
    </w:p>
    <w:p w:rsidR="00FA468C" w:rsidRDefault="00FA468C" w:rsidP="00FA468C">
      <w:pPr>
        <w:pStyle w:val="Bezmezer"/>
        <w:rPr>
          <w:sz w:val="24"/>
          <w:szCs w:val="24"/>
        </w:rPr>
      </w:pPr>
    </w:p>
    <w:p w:rsidR="00FA468C" w:rsidRDefault="00FA468C" w:rsidP="00FA468C">
      <w:pPr>
        <w:pStyle w:val="Bezmezer"/>
      </w:pPr>
      <w:r>
        <w:t>Trámy budou vyměněny za nové, shodné se stávajícím tvarem a provedením.</w:t>
      </w:r>
    </w:p>
    <w:p w:rsidR="00FA468C" w:rsidRDefault="00FA468C" w:rsidP="00FA468C">
      <w:pPr>
        <w:pStyle w:val="Bezmezer"/>
      </w:pPr>
      <w:r>
        <w:t>Stávající trám je uchycen v horním a dolním ocelovém kalichu, fixován v poloze pomocí táhel a lan.</w:t>
      </w:r>
    </w:p>
    <w:p w:rsidR="00FA468C" w:rsidRDefault="00FA468C" w:rsidP="00FA468C">
      <w:pPr>
        <w:pStyle w:val="Bezmezer"/>
      </w:pPr>
      <w:r>
        <w:t>Provede se zafixování úseku před výměnou trámu, dále se provede vyřezání trámu a jeho demontáž.</w:t>
      </w:r>
    </w:p>
    <w:p w:rsidR="00FA468C" w:rsidRDefault="00FA468C" w:rsidP="00FA468C">
      <w:pPr>
        <w:pStyle w:val="Bezmezer"/>
      </w:pPr>
      <w:r>
        <w:t>Po demontáži se nasune nový trám do kalichu paty, provede se nasunutí horního kalichu a zafixování</w:t>
      </w:r>
    </w:p>
    <w:p w:rsidR="00FA468C" w:rsidRDefault="00FA468C" w:rsidP="00FA468C">
      <w:pPr>
        <w:pStyle w:val="Bezmezer"/>
      </w:pPr>
      <w:r>
        <w:t>nového sloupu pomocí kotevních lan.</w:t>
      </w:r>
    </w:p>
    <w:p w:rsidR="00FA468C" w:rsidRDefault="00FA468C" w:rsidP="00FA468C">
      <w:pPr>
        <w:pStyle w:val="Bezmezer"/>
      </w:pPr>
    </w:p>
    <w:p w:rsidR="00FA468C" w:rsidRDefault="00FA468C" w:rsidP="00FA468C">
      <w:pPr>
        <w:pStyle w:val="Bezmezer"/>
      </w:pPr>
      <w:r>
        <w:t xml:space="preserve">Přípravné </w:t>
      </w:r>
      <w:proofErr w:type="gramStart"/>
      <w:r>
        <w:t>práce :</w:t>
      </w:r>
      <w:proofErr w:type="gramEnd"/>
    </w:p>
    <w:p w:rsidR="00FA468C" w:rsidRDefault="00FA468C" w:rsidP="00FA468C">
      <w:pPr>
        <w:pStyle w:val="Bezmezer"/>
      </w:pPr>
    </w:p>
    <w:p w:rsidR="00FA468C" w:rsidRDefault="00FA468C" w:rsidP="00FA468C">
      <w:pPr>
        <w:pStyle w:val="Bezmezer"/>
      </w:pPr>
      <w:r>
        <w:t>Zoologická zahrada provede vyklizení voliér před zahájením prací. Po dobu výměny trámu se ve voliérách nesmí pohybovat zvěř, aby nedošlo k jejímu případnému zranění.</w:t>
      </w:r>
    </w:p>
    <w:p w:rsidR="00FA468C" w:rsidRDefault="00FA468C" w:rsidP="00FA468C">
      <w:pPr>
        <w:pStyle w:val="Bezmezer"/>
      </w:pPr>
    </w:p>
    <w:p w:rsidR="00FA468C" w:rsidRDefault="00FA468C" w:rsidP="00FA468C">
      <w:pPr>
        <w:pStyle w:val="Bezmezer"/>
      </w:pPr>
      <w:r>
        <w:t>Dodavatel stavebních prací provede odstranění porostu na sloupech a pletivu</w:t>
      </w:r>
      <w:r w:rsidR="00883956">
        <w:t xml:space="preserve"> (neodstraněné nárusty)</w:t>
      </w:r>
      <w:r>
        <w:t xml:space="preserve"> vždy v úseku vedlejších sloupů</w:t>
      </w:r>
      <w:r w:rsidR="009A3647">
        <w:t>. Po té následuje demontáž napínacích táhel nosného lanovodu pletiva – táhla jsou zakotvena do základů, pomocí napínáků stabilizují průvěs lana.</w:t>
      </w:r>
    </w:p>
    <w:p w:rsidR="009A3647" w:rsidRDefault="009A3647" w:rsidP="00FA468C">
      <w:pPr>
        <w:pStyle w:val="Bezmezer"/>
      </w:pPr>
    </w:p>
    <w:p w:rsidR="009A3647" w:rsidRDefault="00C9543A" w:rsidP="00FA468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2395</wp:posOffset>
            </wp:positionH>
            <wp:positionV relativeFrom="page">
              <wp:posOffset>5874152</wp:posOffset>
            </wp:positionV>
            <wp:extent cx="1671955" cy="2221865"/>
            <wp:effectExtent l="0" t="0" r="4445" b="6985"/>
            <wp:wrapTight wrapText="bothSides">
              <wp:wrapPolygon edited="0">
                <wp:start x="0" y="0"/>
                <wp:lineTo x="0" y="21483"/>
                <wp:lineTo x="21411" y="21483"/>
                <wp:lineTo x="21411" y="0"/>
                <wp:lineTo x="0" y="0"/>
              </wp:wrapPolygon>
            </wp:wrapTight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apinaky l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Napínáky vodorovných lan uprostřed snímku. Jejich povolení a demontáž se provede vždy k nejbližšímu nosnému sloupu. V tomto bodě opravy není ještě zasahováno do celkové stability sloupů a konstrukce.</w:t>
      </w:r>
    </w:p>
    <w:p w:rsidR="00C9543A" w:rsidRDefault="00C9543A" w:rsidP="00FA468C">
      <w:pPr>
        <w:pStyle w:val="Bezmezer"/>
      </w:pPr>
      <w:r>
        <w:t>Po jejich uvolnění se provede demontáž pomocných kotvení pletiva na sloupech. To je upevněno pomocí dvou šroubů a kotvící spony.</w:t>
      </w:r>
    </w:p>
    <w:p w:rsidR="00C9543A" w:rsidRDefault="00C9543A" w:rsidP="00FA468C">
      <w:pPr>
        <w:pStyle w:val="Bezmezer"/>
      </w:pPr>
    </w:p>
    <w:p w:rsidR="00C9543A" w:rsidRDefault="00C9543A" w:rsidP="00FA468C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2505594" cy="1243804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20181023_08314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016" cy="125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647" w:rsidRDefault="009A3647" w:rsidP="00FA468C">
      <w:pPr>
        <w:pStyle w:val="Bezmezer"/>
      </w:pPr>
    </w:p>
    <w:p w:rsidR="00883956" w:rsidRDefault="00883956" w:rsidP="00FA468C">
      <w:pPr>
        <w:pStyle w:val="Bezmezer"/>
      </w:pPr>
    </w:p>
    <w:p w:rsidR="00883956" w:rsidRDefault="00883956" w:rsidP="00FA468C">
      <w:pPr>
        <w:pStyle w:val="Bezmezer"/>
      </w:pPr>
      <w:r>
        <w:t xml:space="preserve">Dále se provede demontáž nebo fixace výpletu voliéry, aby v případě poklesu nedošlo k zničení výpletů či nekontrolovatelnému sesunutí. </w:t>
      </w:r>
    </w:p>
    <w:p w:rsidR="00C9543A" w:rsidRPr="00883956" w:rsidRDefault="00883956" w:rsidP="00FA468C">
      <w:pPr>
        <w:pStyle w:val="Bezmezer"/>
        <w:rPr>
          <w:b/>
        </w:rPr>
      </w:pPr>
      <w:r>
        <w:rPr>
          <w:b/>
        </w:rPr>
        <w:t>Práce probíhají za účasti statika, jsou dodržována přísná bezpečnostní opatření.</w:t>
      </w:r>
    </w:p>
    <w:p w:rsidR="00C9543A" w:rsidRDefault="00C9543A" w:rsidP="00FA468C">
      <w:pPr>
        <w:pStyle w:val="Bezmezer"/>
        <w:rPr>
          <w:b/>
        </w:rPr>
      </w:pPr>
      <w:r w:rsidRPr="00C9543A">
        <w:rPr>
          <w:b/>
        </w:rPr>
        <w:t xml:space="preserve">Teprve po ukončení těchto přípravných prací je možno přistoupit k fixaci sloupu v požadované poloze. </w:t>
      </w:r>
    </w:p>
    <w:p w:rsidR="00B80BDD" w:rsidRDefault="00B80BDD" w:rsidP="00FA468C">
      <w:pPr>
        <w:pStyle w:val="Bezmezer"/>
        <w:rPr>
          <w:b/>
        </w:rPr>
      </w:pPr>
    </w:p>
    <w:p w:rsidR="00B80BDD" w:rsidRDefault="00B80BDD" w:rsidP="00FA468C">
      <w:pPr>
        <w:pStyle w:val="Bezmezer"/>
        <w:rPr>
          <w:b/>
        </w:rPr>
      </w:pPr>
    </w:p>
    <w:p w:rsidR="00B80BDD" w:rsidRDefault="00B80BDD" w:rsidP="00FA468C">
      <w:pPr>
        <w:pStyle w:val="Bezmezer"/>
        <w:rPr>
          <w:b/>
        </w:rPr>
      </w:pPr>
    </w:p>
    <w:p w:rsidR="00B80BDD" w:rsidRDefault="00B80BDD" w:rsidP="00FA468C">
      <w:pPr>
        <w:pStyle w:val="Bezmezer"/>
        <w:rPr>
          <w:b/>
        </w:rPr>
      </w:pPr>
    </w:p>
    <w:p w:rsidR="00B80BDD" w:rsidRDefault="00B80BDD" w:rsidP="00FA468C">
      <w:pPr>
        <w:pStyle w:val="Bezmezer"/>
        <w:rPr>
          <w:b/>
        </w:rPr>
      </w:pPr>
    </w:p>
    <w:p w:rsidR="00B80BDD" w:rsidRDefault="00B80BDD" w:rsidP="00FA468C">
      <w:pPr>
        <w:pStyle w:val="Bezmezer"/>
        <w:rPr>
          <w:b/>
        </w:rPr>
      </w:pPr>
      <w:r>
        <w:rPr>
          <w:b/>
        </w:rPr>
        <w:t xml:space="preserve">Možný postup výměny dvou krajních </w:t>
      </w:r>
      <w:proofErr w:type="gramStart"/>
      <w:r>
        <w:rPr>
          <w:b/>
        </w:rPr>
        <w:t>sloupů :</w:t>
      </w:r>
      <w:proofErr w:type="gramEnd"/>
    </w:p>
    <w:p w:rsidR="00883956" w:rsidRDefault="00883956" w:rsidP="00FA468C">
      <w:pPr>
        <w:pStyle w:val="Bezmezer"/>
        <w:rPr>
          <w:b/>
        </w:rPr>
      </w:pPr>
    </w:p>
    <w:p w:rsidR="00883956" w:rsidRDefault="00883956" w:rsidP="00883956">
      <w:pPr>
        <w:pStyle w:val="Bezmezer"/>
        <w:numPr>
          <w:ilvl w:val="0"/>
          <w:numId w:val="6"/>
        </w:numPr>
      </w:pPr>
      <w:r>
        <w:lastRenderedPageBreak/>
        <w:t xml:space="preserve">Zafixujeme opravený </w:t>
      </w:r>
      <w:r w:rsidR="00B80BDD">
        <w:t xml:space="preserve">sousedící </w:t>
      </w:r>
      <w:r>
        <w:t xml:space="preserve">sloup v poloze. Možno využít přípravku použitému při opravě  sloupu, který je </w:t>
      </w:r>
      <w:proofErr w:type="gramStart"/>
      <w:r>
        <w:t>uskladněn z ZOO</w:t>
      </w:r>
      <w:proofErr w:type="gramEnd"/>
      <w:r>
        <w:t xml:space="preserve"> Ostrava</w:t>
      </w:r>
    </w:p>
    <w:p w:rsidR="00883956" w:rsidRDefault="00883956" w:rsidP="00883956">
      <w:pPr>
        <w:pStyle w:val="Bezmezer"/>
        <w:numPr>
          <w:ilvl w:val="0"/>
          <w:numId w:val="6"/>
        </w:numPr>
      </w:pPr>
      <w:r>
        <w:t>Po té přistoupíme k uvolnění sloupů krajního pole –</w:t>
      </w:r>
      <w:r w:rsidR="00B80BDD">
        <w:t xml:space="preserve"> jeden ze sloupů je kotven v betonové zídce, není potřeba další stabilizace. Druhý sloup je zafixován – viz výše.</w:t>
      </w:r>
    </w:p>
    <w:p w:rsidR="00883956" w:rsidRDefault="00883956" w:rsidP="00883956">
      <w:pPr>
        <w:pStyle w:val="Bezmezer"/>
        <w:numPr>
          <w:ilvl w:val="0"/>
          <w:numId w:val="6"/>
        </w:numPr>
      </w:pPr>
      <w:r>
        <w:t>Při povolování lan neustále kontrolujeme stabilitu ostatní konstrukce voliéry, k dispozici máme podpěry o dostatečné délce (DOKA vysouvací podpěry)</w:t>
      </w:r>
    </w:p>
    <w:p w:rsidR="00883956" w:rsidRDefault="00883956" w:rsidP="00883956">
      <w:pPr>
        <w:pStyle w:val="Bezmezer"/>
        <w:ind w:left="360"/>
      </w:pPr>
    </w:p>
    <w:p w:rsidR="00883956" w:rsidRDefault="00883956" w:rsidP="00883956">
      <w:pPr>
        <w:pStyle w:val="Bezmezer"/>
        <w:ind w:left="360"/>
        <w:rPr>
          <w:b/>
        </w:rPr>
      </w:pPr>
      <w:r>
        <w:rPr>
          <w:b/>
        </w:rPr>
        <w:t>Samotná stabilita a zajištění konstrukce je výhradně v rukou dodavatele opravy, v rozpočtu stavby je částka odhadem.</w:t>
      </w:r>
    </w:p>
    <w:p w:rsidR="00883956" w:rsidRDefault="00883956" w:rsidP="00883956">
      <w:pPr>
        <w:pStyle w:val="Bezmezer"/>
        <w:ind w:left="360"/>
        <w:rPr>
          <w:b/>
        </w:rPr>
      </w:pPr>
    </w:p>
    <w:p w:rsidR="00883956" w:rsidRDefault="00883956" w:rsidP="00883956">
      <w:pPr>
        <w:pStyle w:val="Bezmezer"/>
        <w:numPr>
          <w:ilvl w:val="0"/>
          <w:numId w:val="6"/>
        </w:numPr>
      </w:pPr>
      <w:r>
        <w:t xml:space="preserve">Provede se výměna sloupů </w:t>
      </w:r>
      <w:r w:rsidR="00B80BDD">
        <w:t xml:space="preserve">krajních </w:t>
      </w:r>
      <w:r>
        <w:t xml:space="preserve">(vyřezání se demontáží kalichů, upracování pro </w:t>
      </w:r>
      <w:proofErr w:type="gramStart"/>
      <w:r>
        <w:t>zasunutí  do</w:t>
      </w:r>
      <w:proofErr w:type="gramEnd"/>
      <w:r>
        <w:t xml:space="preserve"> kalichu, vztyčení a fixace lany</w:t>
      </w:r>
      <w:r w:rsidR="00B80BDD">
        <w:t>).</w:t>
      </w:r>
    </w:p>
    <w:p w:rsidR="00883956" w:rsidRDefault="00883956" w:rsidP="00883956">
      <w:pPr>
        <w:pStyle w:val="Bezmezer"/>
        <w:ind w:left="360"/>
      </w:pPr>
    </w:p>
    <w:p w:rsidR="00883956" w:rsidRDefault="00883956" w:rsidP="00883956">
      <w:pPr>
        <w:pStyle w:val="Bezmezer"/>
        <w:numPr>
          <w:ilvl w:val="0"/>
          <w:numId w:val="6"/>
        </w:numPr>
      </w:pPr>
      <w:r>
        <w:t xml:space="preserve">Teprve po zafixování v poloze </w:t>
      </w:r>
      <w:r w:rsidR="00CF7FB4">
        <w:t xml:space="preserve">a zpětné montáži pletiva a napínáků </w:t>
      </w:r>
      <w:r>
        <w:t>je možno odstranit doplňkové kotvení a vzpěry</w:t>
      </w:r>
    </w:p>
    <w:p w:rsidR="00CF7FB4" w:rsidRDefault="00CF7FB4" w:rsidP="00CF7FB4">
      <w:pPr>
        <w:pStyle w:val="Odstavecseseznamem"/>
      </w:pPr>
    </w:p>
    <w:p w:rsidR="00C9543A" w:rsidRDefault="00CF7FB4" w:rsidP="00FA468C">
      <w:pPr>
        <w:pStyle w:val="Bezmezer"/>
      </w:pPr>
      <w:r>
        <w:t>Dodavatel má při montáži k dispozici zvedací prostředek (jeřáb) o dostatečné nosnosti, který bude sloužit k manipulaci se stojnou voliéry.</w:t>
      </w:r>
    </w:p>
    <w:p w:rsidR="00CF7FB4" w:rsidRDefault="00CF7FB4" w:rsidP="00FA468C">
      <w:pPr>
        <w:pStyle w:val="Bezmezer"/>
        <w:rPr>
          <w:b/>
        </w:rPr>
      </w:pPr>
    </w:p>
    <w:p w:rsidR="00CF7FB4" w:rsidRDefault="00CF7FB4" w:rsidP="00FA468C">
      <w:pPr>
        <w:pStyle w:val="Bezmezer"/>
        <w:rPr>
          <w:b/>
        </w:rPr>
      </w:pPr>
      <w:r>
        <w:rPr>
          <w:b/>
        </w:rPr>
        <w:t xml:space="preserve">Po výměně dvou krajních sloupů se provede </w:t>
      </w:r>
      <w:proofErr w:type="gramStart"/>
      <w:r>
        <w:rPr>
          <w:b/>
        </w:rPr>
        <w:t xml:space="preserve">výměna  </w:t>
      </w:r>
      <w:r w:rsidR="00B80BDD">
        <w:rPr>
          <w:b/>
        </w:rPr>
        <w:t>dalších</w:t>
      </w:r>
      <w:proofErr w:type="gramEnd"/>
      <w:r w:rsidR="00B80BDD">
        <w:rPr>
          <w:b/>
        </w:rPr>
        <w:t xml:space="preserve"> sloupů</w:t>
      </w:r>
      <w:r>
        <w:rPr>
          <w:b/>
        </w:rPr>
        <w:t xml:space="preserve"> </w:t>
      </w:r>
      <w:r w:rsidR="00B80BDD">
        <w:rPr>
          <w:b/>
        </w:rPr>
        <w:t>na vedlejší voliéře,</w:t>
      </w:r>
      <w:r>
        <w:rPr>
          <w:b/>
        </w:rPr>
        <w:t xml:space="preserve"> průběžný nosný sloup</w:t>
      </w:r>
      <w:r w:rsidR="008C6D0F">
        <w:rPr>
          <w:b/>
        </w:rPr>
        <w:t xml:space="preserve"> a  krajní sloup mezi voliérami</w:t>
      </w:r>
      <w:r w:rsidR="00B80BDD">
        <w:rPr>
          <w:b/>
        </w:rPr>
        <w:t>.</w:t>
      </w:r>
    </w:p>
    <w:p w:rsidR="00B80BDD" w:rsidRDefault="00B80BDD" w:rsidP="00FA468C">
      <w:pPr>
        <w:pStyle w:val="Bezmezer"/>
        <w:rPr>
          <w:b/>
        </w:rPr>
      </w:pPr>
    </w:p>
    <w:p w:rsidR="00B80BDD" w:rsidRDefault="00B80BDD" w:rsidP="00FA468C">
      <w:pPr>
        <w:pStyle w:val="Bezmezer"/>
        <w:rPr>
          <w:b/>
        </w:rPr>
      </w:pPr>
      <w:r>
        <w:rPr>
          <w:b/>
        </w:rPr>
        <w:t xml:space="preserve">Vždy měníme po jednom sloupu, s důkladnou fixací celého systému. Demontovaná lana lze použít pro statické zajištění sousedících </w:t>
      </w:r>
      <w:proofErr w:type="spellStart"/>
      <w:r>
        <w:rPr>
          <w:b/>
        </w:rPr>
        <w:t>stojen</w:t>
      </w:r>
      <w:proofErr w:type="spellEnd"/>
      <w:r>
        <w:rPr>
          <w:b/>
        </w:rPr>
        <w:t>.</w:t>
      </w:r>
    </w:p>
    <w:p w:rsidR="00CF7FB4" w:rsidRDefault="00CF7FB4" w:rsidP="00FA468C">
      <w:pPr>
        <w:pStyle w:val="Bezmezer"/>
        <w:rPr>
          <w:b/>
        </w:rPr>
      </w:pPr>
    </w:p>
    <w:p w:rsidR="00CF7FB4" w:rsidRDefault="005B6D27" w:rsidP="00FA468C">
      <w:pPr>
        <w:pStyle w:val="Bezmezer"/>
        <w:rPr>
          <w:b/>
        </w:rPr>
      </w:pPr>
      <w:r>
        <w:rPr>
          <w:b/>
        </w:rPr>
        <w:t xml:space="preserve">Přípravné </w:t>
      </w:r>
      <w:proofErr w:type="gramStart"/>
      <w:r>
        <w:rPr>
          <w:b/>
        </w:rPr>
        <w:t>práce :</w:t>
      </w:r>
      <w:proofErr w:type="gramEnd"/>
    </w:p>
    <w:p w:rsidR="005B6D27" w:rsidRDefault="005B6D27" w:rsidP="00FA468C">
      <w:pPr>
        <w:pStyle w:val="Bezmezer"/>
        <w:rPr>
          <w:b/>
        </w:rPr>
      </w:pPr>
    </w:p>
    <w:p w:rsidR="0016355F" w:rsidRDefault="0016355F" w:rsidP="00FA468C">
      <w:pPr>
        <w:pStyle w:val="Bezmezer"/>
      </w:pPr>
      <w:r>
        <w:t xml:space="preserve">Před zahájením demontáže je nutno provedení zaměření sloupů určených k výměně. Zadavatel provedl zaměření </w:t>
      </w:r>
      <w:proofErr w:type="gramStart"/>
      <w:r>
        <w:t>sloupů  jednoho</w:t>
      </w:r>
      <w:proofErr w:type="gramEnd"/>
      <w:r>
        <w:t xml:space="preserve"> sloupu z čelní strany voliéry </w:t>
      </w:r>
      <w:r w:rsidR="00B80BDD">
        <w:t xml:space="preserve"> pro stanovení ceny.</w:t>
      </w:r>
    </w:p>
    <w:p w:rsidR="0016355F" w:rsidRDefault="0016355F" w:rsidP="00FA468C">
      <w:pPr>
        <w:pStyle w:val="Bezmezer"/>
      </w:pPr>
    </w:p>
    <w:p w:rsidR="0016355F" w:rsidRDefault="0016355F" w:rsidP="00FA468C">
      <w:pPr>
        <w:pStyle w:val="Bezmezer"/>
      </w:pPr>
      <w:r>
        <w:t xml:space="preserve">Přílohy </w:t>
      </w:r>
      <w:proofErr w:type="gramStart"/>
      <w:r>
        <w:t>zadání :</w:t>
      </w:r>
      <w:proofErr w:type="gramEnd"/>
    </w:p>
    <w:p w:rsidR="0016355F" w:rsidRDefault="0016355F" w:rsidP="00FA468C">
      <w:pPr>
        <w:pStyle w:val="Bezmezer"/>
      </w:pPr>
    </w:p>
    <w:p w:rsidR="0016355F" w:rsidRDefault="0016355F" w:rsidP="008C6D0F">
      <w:pPr>
        <w:pStyle w:val="Bezmezer"/>
        <w:numPr>
          <w:ilvl w:val="0"/>
          <w:numId w:val="5"/>
        </w:numPr>
      </w:pPr>
      <w:r>
        <w:t xml:space="preserve">Půdorys voliéry </w:t>
      </w:r>
    </w:p>
    <w:p w:rsidR="0016355F" w:rsidRDefault="0016355F" w:rsidP="0016355F">
      <w:pPr>
        <w:pStyle w:val="Bezmezer"/>
        <w:numPr>
          <w:ilvl w:val="0"/>
          <w:numId w:val="5"/>
        </w:numPr>
      </w:pPr>
      <w:r>
        <w:t>Rozpočet pro nabídkovou cenu</w:t>
      </w:r>
    </w:p>
    <w:p w:rsidR="0016355F" w:rsidRDefault="0016355F" w:rsidP="0016355F">
      <w:pPr>
        <w:pStyle w:val="Bezmezer"/>
      </w:pPr>
    </w:p>
    <w:p w:rsidR="0016355F" w:rsidRDefault="0016355F" w:rsidP="0016355F">
      <w:pPr>
        <w:pStyle w:val="Bezmezer"/>
      </w:pPr>
      <w:r>
        <w:t xml:space="preserve">Práce stanoveny odhadem budou fakturovány dle skutečně odpracovaných hodin zapsaných ve stavebním deníku a odsouhlasených investorem. </w:t>
      </w:r>
      <w:bookmarkStart w:id="0" w:name="_GoBack"/>
      <w:bookmarkEnd w:id="0"/>
    </w:p>
    <w:p w:rsidR="0016355F" w:rsidRDefault="0016355F" w:rsidP="0016355F">
      <w:pPr>
        <w:pStyle w:val="Bezmezer"/>
      </w:pPr>
    </w:p>
    <w:p w:rsidR="0016355F" w:rsidRDefault="0016355F" w:rsidP="0016355F">
      <w:pPr>
        <w:pStyle w:val="Bezmezer"/>
      </w:pPr>
      <w:proofErr w:type="gramStart"/>
      <w:r>
        <w:t xml:space="preserve">Zpracoval :  </w:t>
      </w:r>
      <w:proofErr w:type="spellStart"/>
      <w:r w:rsidR="00092D58">
        <w:t>xxx</w:t>
      </w:r>
      <w:proofErr w:type="spellEnd"/>
      <w:proofErr w:type="gramEnd"/>
      <w:r>
        <w:t xml:space="preserve"> ZOO </w:t>
      </w:r>
      <w:r w:rsidR="00A10F1C">
        <w:t>Ostrava</w:t>
      </w:r>
      <w:r>
        <w:tab/>
      </w:r>
      <w:r>
        <w:tab/>
      </w:r>
      <w:r>
        <w:tab/>
      </w:r>
      <w:r>
        <w:tab/>
      </w:r>
      <w:r w:rsidR="00A10F1C">
        <w:t>březen 2019</w:t>
      </w:r>
    </w:p>
    <w:p w:rsidR="0016355F" w:rsidRPr="0016355F" w:rsidRDefault="0016355F" w:rsidP="0016355F">
      <w:pPr>
        <w:pStyle w:val="Bezmezer"/>
      </w:pPr>
    </w:p>
    <w:p w:rsidR="00C9543A" w:rsidRPr="00C9543A" w:rsidRDefault="00C9543A" w:rsidP="00FA468C">
      <w:pPr>
        <w:pStyle w:val="Bezmezer"/>
      </w:pPr>
    </w:p>
    <w:p w:rsidR="009A3647" w:rsidRPr="00BC3D5B" w:rsidRDefault="009A3647" w:rsidP="00FA468C">
      <w:pPr>
        <w:pStyle w:val="Bezmezer"/>
      </w:pPr>
    </w:p>
    <w:p w:rsidR="00384978" w:rsidRDefault="00384978" w:rsidP="00FA468C">
      <w:pPr>
        <w:pStyle w:val="Bezmezer"/>
        <w:ind w:left="360"/>
      </w:pPr>
    </w:p>
    <w:sectPr w:rsidR="00384978" w:rsidSect="004A2D37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1B" w:rsidRDefault="0023571B" w:rsidP="0056780D">
      <w:pPr>
        <w:spacing w:after="0" w:line="240" w:lineRule="auto"/>
      </w:pPr>
      <w:r>
        <w:separator/>
      </w:r>
    </w:p>
  </w:endnote>
  <w:endnote w:type="continuationSeparator" w:id="0">
    <w:p w:rsidR="0023571B" w:rsidRDefault="0023571B" w:rsidP="0056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357018"/>
      <w:docPartObj>
        <w:docPartGallery w:val="Page Numbers (Bottom of Page)"/>
        <w:docPartUnique/>
      </w:docPartObj>
    </w:sdtPr>
    <w:sdtEndPr/>
    <w:sdtContent>
      <w:p w:rsidR="004A2D37" w:rsidRDefault="004A2D37" w:rsidP="004A2D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D58">
          <w:rPr>
            <w:noProof/>
          </w:rPr>
          <w:t>- 3 -</w:t>
        </w:r>
        <w:r>
          <w:fldChar w:fldCharType="end"/>
        </w:r>
      </w:p>
    </w:sdtContent>
  </w:sdt>
  <w:p w:rsidR="004A2D37" w:rsidRDefault="004A2D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1B" w:rsidRDefault="0023571B" w:rsidP="0056780D">
      <w:pPr>
        <w:spacing w:after="0" w:line="240" w:lineRule="auto"/>
      </w:pPr>
      <w:r>
        <w:separator/>
      </w:r>
    </w:p>
  </w:footnote>
  <w:footnote w:type="continuationSeparator" w:id="0">
    <w:p w:rsidR="0023571B" w:rsidRDefault="0023571B" w:rsidP="0056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37" w:rsidRDefault="004A2D37" w:rsidP="004A2D37">
    <w:pPr>
      <w:shd w:val="clear" w:color="auto" w:fill="FFFFFF"/>
      <w:rPr>
        <w:rFonts w:ascii="Arial" w:hAnsi="Arial" w:cs="Arial"/>
        <w:color w:val="00000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A99F0A6" wp14:editId="0EB1DEE8">
          <wp:simplePos x="0" y="0"/>
          <wp:positionH relativeFrom="margin">
            <wp:posOffset>-444500</wp:posOffset>
          </wp:positionH>
          <wp:positionV relativeFrom="page">
            <wp:posOffset>334010</wp:posOffset>
          </wp:positionV>
          <wp:extent cx="793750" cy="468630"/>
          <wp:effectExtent l="0" t="0" r="6350" b="7620"/>
          <wp:wrapTight wrapText="bothSides">
            <wp:wrapPolygon edited="0">
              <wp:start x="0" y="0"/>
              <wp:lineTo x="0" y="21073"/>
              <wp:lineTo x="21254" y="21073"/>
              <wp:lineTo x="21254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ZOO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1F497D"/>
        <w:lang w:eastAsia="cs-CZ"/>
      </w:rPr>
      <w:t>Zoologická zahrada Ostrava příspěvková organizace</w:t>
    </w:r>
    <w:r w:rsidR="0097046C">
      <w:rPr>
        <w:rFonts w:ascii="Arial" w:hAnsi="Arial" w:cs="Arial"/>
        <w:color w:val="000000"/>
        <w:lang w:eastAsia="cs-CZ"/>
      </w:rPr>
      <w:t xml:space="preserve">, </w:t>
    </w:r>
    <w:r>
      <w:rPr>
        <w:color w:val="1F497D"/>
        <w:lang w:eastAsia="cs-CZ"/>
      </w:rPr>
      <w:t xml:space="preserve">Michálkovická 2081/197 , 710 00 Ostrava </w:t>
    </w:r>
  </w:p>
  <w:p w:rsidR="004A2D37" w:rsidRDefault="004A2D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D14"/>
    <w:multiLevelType w:val="hybridMultilevel"/>
    <w:tmpl w:val="BCA24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497B"/>
    <w:multiLevelType w:val="hybridMultilevel"/>
    <w:tmpl w:val="F2427752"/>
    <w:lvl w:ilvl="0" w:tplc="C7CA0A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14C6"/>
    <w:multiLevelType w:val="hybridMultilevel"/>
    <w:tmpl w:val="FD7E9670"/>
    <w:lvl w:ilvl="0" w:tplc="9CA27730">
      <w:start w:val="7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6B59"/>
    <w:multiLevelType w:val="hybridMultilevel"/>
    <w:tmpl w:val="9B28C918"/>
    <w:lvl w:ilvl="0" w:tplc="782A5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45E4B"/>
    <w:multiLevelType w:val="hybridMultilevel"/>
    <w:tmpl w:val="E52A4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96C20"/>
    <w:multiLevelType w:val="hybridMultilevel"/>
    <w:tmpl w:val="2C20130A"/>
    <w:lvl w:ilvl="0" w:tplc="69266D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9F"/>
    <w:rsid w:val="000674E2"/>
    <w:rsid w:val="00092D58"/>
    <w:rsid w:val="000D5A14"/>
    <w:rsid w:val="00100F9C"/>
    <w:rsid w:val="0010109B"/>
    <w:rsid w:val="0016355F"/>
    <w:rsid w:val="0018460C"/>
    <w:rsid w:val="001A044C"/>
    <w:rsid w:val="001D1573"/>
    <w:rsid w:val="00230C20"/>
    <w:rsid w:val="0023571B"/>
    <w:rsid w:val="00297DF6"/>
    <w:rsid w:val="002A209F"/>
    <w:rsid w:val="002E22AD"/>
    <w:rsid w:val="00315B56"/>
    <w:rsid w:val="003250EB"/>
    <w:rsid w:val="00384978"/>
    <w:rsid w:val="003D7D01"/>
    <w:rsid w:val="004A2D37"/>
    <w:rsid w:val="004B4A4E"/>
    <w:rsid w:val="004C20D8"/>
    <w:rsid w:val="004F073D"/>
    <w:rsid w:val="0051279B"/>
    <w:rsid w:val="0056780D"/>
    <w:rsid w:val="00591A2A"/>
    <w:rsid w:val="005B6D27"/>
    <w:rsid w:val="005F3566"/>
    <w:rsid w:val="00637EA4"/>
    <w:rsid w:val="00645053"/>
    <w:rsid w:val="00681236"/>
    <w:rsid w:val="00722A47"/>
    <w:rsid w:val="00773AFC"/>
    <w:rsid w:val="007907CE"/>
    <w:rsid w:val="00795066"/>
    <w:rsid w:val="007D0D97"/>
    <w:rsid w:val="007D3226"/>
    <w:rsid w:val="00862CAA"/>
    <w:rsid w:val="00883956"/>
    <w:rsid w:val="008B42DF"/>
    <w:rsid w:val="008C6D0F"/>
    <w:rsid w:val="008F6B09"/>
    <w:rsid w:val="00901D86"/>
    <w:rsid w:val="00931AC9"/>
    <w:rsid w:val="009552E2"/>
    <w:rsid w:val="0097046C"/>
    <w:rsid w:val="009A3647"/>
    <w:rsid w:val="00A10F1C"/>
    <w:rsid w:val="00A2193B"/>
    <w:rsid w:val="00A5602D"/>
    <w:rsid w:val="00A6317B"/>
    <w:rsid w:val="00AA2607"/>
    <w:rsid w:val="00AB1292"/>
    <w:rsid w:val="00AC74D0"/>
    <w:rsid w:val="00AF4432"/>
    <w:rsid w:val="00B53DFC"/>
    <w:rsid w:val="00B54923"/>
    <w:rsid w:val="00B80BDD"/>
    <w:rsid w:val="00B80D54"/>
    <w:rsid w:val="00BA7CA8"/>
    <w:rsid w:val="00BB1D38"/>
    <w:rsid w:val="00BC3D5B"/>
    <w:rsid w:val="00BF2B2C"/>
    <w:rsid w:val="00C626B8"/>
    <w:rsid w:val="00C64810"/>
    <w:rsid w:val="00C7518A"/>
    <w:rsid w:val="00C9543A"/>
    <w:rsid w:val="00CC584F"/>
    <w:rsid w:val="00CC79E5"/>
    <w:rsid w:val="00CD7589"/>
    <w:rsid w:val="00CF2BFB"/>
    <w:rsid w:val="00CF7FB4"/>
    <w:rsid w:val="00D714EB"/>
    <w:rsid w:val="00D7428D"/>
    <w:rsid w:val="00DC41AF"/>
    <w:rsid w:val="00DF01E3"/>
    <w:rsid w:val="00E4039C"/>
    <w:rsid w:val="00E8191B"/>
    <w:rsid w:val="00F02D0C"/>
    <w:rsid w:val="00F5360C"/>
    <w:rsid w:val="00F72758"/>
    <w:rsid w:val="00FA468C"/>
    <w:rsid w:val="00FC0A1A"/>
    <w:rsid w:val="00FD4BF2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758"/>
  </w:style>
  <w:style w:type="paragraph" w:styleId="Nadpis1">
    <w:name w:val="heading 1"/>
    <w:basedOn w:val="Normln"/>
    <w:next w:val="Normln"/>
    <w:link w:val="Nadpis1Char"/>
    <w:uiPriority w:val="9"/>
    <w:qFormat/>
    <w:rsid w:val="00F72758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275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27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27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275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275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275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275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275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2758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8B42DF"/>
    <w:pPr>
      <w:ind w:left="720"/>
      <w:contextualSpacing/>
    </w:pPr>
  </w:style>
  <w:style w:type="paragraph" w:styleId="Bezmezer">
    <w:name w:val="No Spacing"/>
    <w:uiPriority w:val="1"/>
    <w:qFormat/>
    <w:rsid w:val="00F72758"/>
    <w:pPr>
      <w:spacing w:after="0" w:line="240" w:lineRule="auto"/>
    </w:pPr>
  </w:style>
  <w:style w:type="table" w:styleId="Mkatabulky">
    <w:name w:val="Table Grid"/>
    <w:basedOn w:val="Normlntabulka"/>
    <w:uiPriority w:val="39"/>
    <w:rsid w:val="004B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tabulka"/>
    <w:uiPriority w:val="40"/>
    <w:rsid w:val="004B4A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Accent1">
    <w:name w:val="Grid Table 5 Dark Accent 1"/>
    <w:basedOn w:val="Normlntabulka"/>
    <w:uiPriority w:val="50"/>
    <w:rsid w:val="004B4A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4Accent1">
    <w:name w:val="Grid Table 4 Accent 1"/>
    <w:basedOn w:val="Normlntabulka"/>
    <w:uiPriority w:val="49"/>
    <w:rsid w:val="00AC74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F7275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275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275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275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275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275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275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275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unhideWhenUsed/>
    <w:qFormat/>
    <w:rsid w:val="00F7275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727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F72758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275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F7275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F72758"/>
    <w:rPr>
      <w:b/>
      <w:bCs/>
    </w:rPr>
  </w:style>
  <w:style w:type="character" w:styleId="Zvraznn">
    <w:name w:val="Emphasis"/>
    <w:basedOn w:val="Standardnpsmoodstavce"/>
    <w:uiPriority w:val="20"/>
    <w:qFormat/>
    <w:rsid w:val="00F72758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F7275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7275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275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7275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72758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7275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72758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72758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72758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2758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37EA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7EA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6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80D"/>
  </w:style>
  <w:style w:type="paragraph" w:styleId="Zpat">
    <w:name w:val="footer"/>
    <w:basedOn w:val="Normln"/>
    <w:link w:val="ZpatChar"/>
    <w:uiPriority w:val="99"/>
    <w:unhideWhenUsed/>
    <w:rsid w:val="0056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80D"/>
  </w:style>
  <w:style w:type="paragraph" w:styleId="Textbubliny">
    <w:name w:val="Balloon Text"/>
    <w:basedOn w:val="Normln"/>
    <w:link w:val="TextbublinyChar"/>
    <w:uiPriority w:val="99"/>
    <w:semiHidden/>
    <w:unhideWhenUsed/>
    <w:rsid w:val="00A1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758"/>
  </w:style>
  <w:style w:type="paragraph" w:styleId="Nadpis1">
    <w:name w:val="heading 1"/>
    <w:basedOn w:val="Normln"/>
    <w:next w:val="Normln"/>
    <w:link w:val="Nadpis1Char"/>
    <w:uiPriority w:val="9"/>
    <w:qFormat/>
    <w:rsid w:val="00F72758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275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27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27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275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275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275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275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275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2758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8B42DF"/>
    <w:pPr>
      <w:ind w:left="720"/>
      <w:contextualSpacing/>
    </w:pPr>
  </w:style>
  <w:style w:type="paragraph" w:styleId="Bezmezer">
    <w:name w:val="No Spacing"/>
    <w:uiPriority w:val="1"/>
    <w:qFormat/>
    <w:rsid w:val="00F72758"/>
    <w:pPr>
      <w:spacing w:after="0" w:line="240" w:lineRule="auto"/>
    </w:pPr>
  </w:style>
  <w:style w:type="table" w:styleId="Mkatabulky">
    <w:name w:val="Table Grid"/>
    <w:basedOn w:val="Normlntabulka"/>
    <w:uiPriority w:val="39"/>
    <w:rsid w:val="004B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tabulka"/>
    <w:uiPriority w:val="40"/>
    <w:rsid w:val="004B4A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Accent1">
    <w:name w:val="Grid Table 5 Dark Accent 1"/>
    <w:basedOn w:val="Normlntabulka"/>
    <w:uiPriority w:val="50"/>
    <w:rsid w:val="004B4A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4Accent1">
    <w:name w:val="Grid Table 4 Accent 1"/>
    <w:basedOn w:val="Normlntabulka"/>
    <w:uiPriority w:val="49"/>
    <w:rsid w:val="00AC74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F7275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275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275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275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275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275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275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275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unhideWhenUsed/>
    <w:qFormat/>
    <w:rsid w:val="00F7275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727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F72758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275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F7275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F72758"/>
    <w:rPr>
      <w:b/>
      <w:bCs/>
    </w:rPr>
  </w:style>
  <w:style w:type="character" w:styleId="Zvraznn">
    <w:name w:val="Emphasis"/>
    <w:basedOn w:val="Standardnpsmoodstavce"/>
    <w:uiPriority w:val="20"/>
    <w:qFormat/>
    <w:rsid w:val="00F72758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F7275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7275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275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7275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72758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7275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72758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72758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72758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2758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37EA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7EA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6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80D"/>
  </w:style>
  <w:style w:type="paragraph" w:styleId="Zpat">
    <w:name w:val="footer"/>
    <w:basedOn w:val="Normln"/>
    <w:link w:val="ZpatChar"/>
    <w:uiPriority w:val="99"/>
    <w:unhideWhenUsed/>
    <w:rsid w:val="0056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80D"/>
  </w:style>
  <w:style w:type="paragraph" w:styleId="Textbubliny">
    <w:name w:val="Balloon Text"/>
    <w:basedOn w:val="Normln"/>
    <w:link w:val="TextbublinyChar"/>
    <w:uiPriority w:val="99"/>
    <w:semiHidden/>
    <w:unhideWhenUsed/>
    <w:rsid w:val="00A1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9639-0D61-4D3B-9C00-1A98FD2D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Kroutil</dc:creator>
  <cp:lastModifiedBy>ucetni</cp:lastModifiedBy>
  <cp:revision>3</cp:revision>
  <cp:lastPrinted>2019-03-29T06:57:00Z</cp:lastPrinted>
  <dcterms:created xsi:type="dcterms:W3CDTF">2019-11-15T15:25:00Z</dcterms:created>
  <dcterms:modified xsi:type="dcterms:W3CDTF">2019-11-15T15:26:00Z</dcterms:modified>
</cp:coreProperties>
</file>