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1DEE" w:rsidRDefault="00F71DEE" w:rsidP="00F71DE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71DEE" w:rsidRPr="00132A69" w:rsidRDefault="00F71DEE" w:rsidP="00F71DE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B152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71DEE" w:rsidRPr="00D87E4D" w:rsidRDefault="00F71DEE" w:rsidP="00F71DE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27.1.2010 kupní smlouvu č. 1002741002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133 470,00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třicet tři tisíce čtyři sta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6 674,00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tisíc šest set sedmdesát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1.2.2011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1.2.2012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1.2.2013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1.2.2014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1.2.2015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1.2.2016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1.2.2017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1.2.2018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1.2.2019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1.2.2020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1.2.2021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1.2.2022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1.2.2023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1.2.2024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1.2.2025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1.2.2026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1.2.2027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1.2.2028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1.2.2029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1.2.2030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1.2.2031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1.2.2032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1.2.2033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1.2.2034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1.2.2035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1.2.2036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1.2.2037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1.2.2038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1.2.2039</w:t>
      </w:r>
      <w:r>
        <w:rPr>
          <w:rFonts w:ascii="Arial" w:hAnsi="Arial" w:cs="Arial"/>
          <w:sz w:val="22"/>
          <w:szCs w:val="22"/>
        </w:rPr>
        <w:tab/>
        <w:t>4 227,00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31.1.2040</w:t>
      </w:r>
      <w:r>
        <w:rPr>
          <w:rFonts w:ascii="Arial" w:hAnsi="Arial" w:cs="Arial"/>
          <w:sz w:val="22"/>
          <w:szCs w:val="22"/>
        </w:rPr>
        <w:tab/>
        <w:t>4 213,00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4 213,00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71DEE">
        <w:rPr>
          <w:rFonts w:ascii="Arial" w:hAnsi="Arial" w:cs="Arial"/>
          <w:sz w:val="22"/>
          <w:szCs w:val="22"/>
        </w:rPr>
        <w:t>44.717,00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71DEE">
        <w:rPr>
          <w:rFonts w:ascii="Arial" w:hAnsi="Arial" w:cs="Arial"/>
          <w:sz w:val="22"/>
          <w:szCs w:val="22"/>
        </w:rPr>
        <w:t>čtyřicetčtyřitisícesedmsetsedmnáct</w:t>
      </w:r>
      <w:proofErr w:type="spellEnd"/>
      <w:r w:rsidR="00F71DEE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F71DEE">
        <w:rPr>
          <w:rFonts w:ascii="Arial" w:hAnsi="Arial" w:cs="Arial"/>
          <w:b w:val="0"/>
          <w:sz w:val="22"/>
          <w:szCs w:val="22"/>
        </w:rPr>
        <w:t xml:space="preserve"> 88.753,00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proofErr w:type="gram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71DEE">
        <w:rPr>
          <w:rFonts w:ascii="Arial" w:hAnsi="Arial" w:cs="Arial"/>
          <w:b w:val="0"/>
          <w:sz w:val="22"/>
          <w:szCs w:val="22"/>
        </w:rPr>
        <w:t>osmdesátosmtisícsedmsetpadesáttři</w:t>
      </w:r>
      <w:proofErr w:type="spellEnd"/>
      <w:proofErr w:type="gramEnd"/>
      <w:r w:rsidR="00F71DE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F71DEE" w:rsidRDefault="00BE2EF7" w:rsidP="00F71DEE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Tento </w:t>
      </w:r>
      <w:proofErr w:type="spellStart"/>
      <w:r w:rsidR="00F71DEE">
        <w:rPr>
          <w:rFonts w:ascii="Arial" w:hAnsi="Arial" w:cs="Arial"/>
          <w:sz w:val="22"/>
          <w:szCs w:val="22"/>
        </w:rPr>
        <w:t>T</w:t>
      </w:r>
      <w:r w:rsidR="00F71DEE">
        <w:rPr>
          <w:rFonts w:ascii="Arial" w:hAnsi="Arial" w:cs="Arial"/>
          <w:sz w:val="22"/>
          <w:szCs w:val="22"/>
          <w:lang w:eastAsia="ar-SA"/>
        </w:rPr>
        <w:t>ento</w:t>
      </w:r>
      <w:proofErr w:type="spellEnd"/>
      <w:r w:rsidR="00F71DEE">
        <w:rPr>
          <w:rFonts w:ascii="Arial" w:hAnsi="Arial" w:cs="Arial"/>
          <w:sz w:val="22"/>
          <w:szCs w:val="22"/>
          <w:lang w:eastAsia="ar-SA"/>
        </w:rPr>
        <w:t xml:space="preserve"> dodatek je nedílnou součástí smlouvy a nabývá </w:t>
      </w:r>
      <w:r w:rsidR="00F71DEE"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 w:rsidR="00F71DEE">
        <w:rPr>
          <w:rFonts w:ascii="Arial" w:hAnsi="Arial" w:cs="Arial"/>
          <w:sz w:val="22"/>
          <w:szCs w:val="22"/>
          <w:lang w:eastAsia="ar-SA"/>
        </w:rPr>
        <w:t>účinnosti dnem jeho uve</w:t>
      </w:r>
      <w:r w:rsidR="00F71DEE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="00F71DEE"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 w:rsidR="00F71DE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F71DEE">
        <w:rPr>
          <w:rFonts w:ascii="Arial" w:hAnsi="Arial" w:cs="Arial"/>
          <w:bCs/>
          <w:sz w:val="22"/>
          <w:szCs w:val="22"/>
          <w:lang w:eastAsia="ar-SA"/>
        </w:rPr>
        <w:t>.</w:t>
      </w:r>
      <w:r w:rsidR="00F71DEE"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 w:rsidR="00F71DEE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F71DE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F71DEE"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</w:t>
      </w:r>
      <w:r w:rsidR="00F71DEE">
        <w:rPr>
          <w:rFonts w:ascii="Arial" w:hAnsi="Arial" w:cs="Arial"/>
          <w:sz w:val="22"/>
          <w:szCs w:val="22"/>
        </w:rPr>
        <w:t>odatek je sepsán ve 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0B152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B1523">
        <w:rPr>
          <w:rFonts w:ascii="Arial" w:hAnsi="Arial" w:cs="Arial"/>
          <w:sz w:val="22"/>
          <w:szCs w:val="22"/>
        </w:rPr>
        <w:t>7.11.2019</w:t>
      </w:r>
    </w:p>
    <w:p w:rsidR="00F71DEE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B152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71DEE" w:rsidRPr="00D87E4D" w:rsidRDefault="00F71DEE" w:rsidP="00F71D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71DEE" w:rsidRPr="00D87E4D" w:rsidRDefault="00F71DEE" w:rsidP="00F71D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71DEE" w:rsidRPr="00D87E4D" w:rsidRDefault="00F71DEE" w:rsidP="00F71D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71DEE" w:rsidRPr="00D87E4D" w:rsidRDefault="00F71DEE" w:rsidP="00F71DEE">
      <w:pPr>
        <w:widowControl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71DEE" w:rsidRPr="00D87E4D" w:rsidRDefault="00F71DEE" w:rsidP="00F71DE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71DEE" w:rsidRPr="00D87E4D" w:rsidRDefault="00F71DEE" w:rsidP="00F71D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71DEE" w:rsidRPr="00D87E4D" w:rsidRDefault="00F71DEE" w:rsidP="00F71D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B1523" w:rsidRDefault="000B1523" w:rsidP="00F71DEE">
      <w:pPr>
        <w:jc w:val="both"/>
        <w:rPr>
          <w:rFonts w:ascii="Arial" w:hAnsi="Arial" w:cs="Arial"/>
          <w:sz w:val="22"/>
          <w:szCs w:val="22"/>
        </w:rPr>
      </w:pPr>
    </w:p>
    <w:p w:rsidR="000B1523" w:rsidRDefault="000B1523" w:rsidP="00F71DEE">
      <w:pPr>
        <w:jc w:val="both"/>
        <w:rPr>
          <w:rFonts w:ascii="Arial" w:hAnsi="Arial" w:cs="Arial"/>
          <w:sz w:val="22"/>
          <w:szCs w:val="22"/>
        </w:rPr>
      </w:pPr>
    </w:p>
    <w:p w:rsidR="000B1523" w:rsidRDefault="000B1523" w:rsidP="00F71DEE">
      <w:pPr>
        <w:jc w:val="both"/>
        <w:rPr>
          <w:rFonts w:ascii="Arial" w:hAnsi="Arial" w:cs="Arial"/>
          <w:sz w:val="22"/>
          <w:szCs w:val="22"/>
        </w:rPr>
      </w:pPr>
    </w:p>
    <w:p w:rsidR="000B1523" w:rsidRDefault="000B1523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71DEE" w:rsidRPr="00D87E4D" w:rsidRDefault="00F71DEE" w:rsidP="00F71DEE">
      <w:pPr>
        <w:jc w:val="both"/>
        <w:rPr>
          <w:rFonts w:ascii="Arial" w:hAnsi="Arial" w:cs="Arial"/>
          <w:i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71DEE" w:rsidRDefault="00F71DEE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Default="00F71DEE" w:rsidP="00F71D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71DEE" w:rsidRDefault="00F71DEE" w:rsidP="00F71D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</w:p>
    <w:p w:rsidR="00F71DEE" w:rsidRPr="00D87E4D" w:rsidRDefault="00F71DEE" w:rsidP="00F71D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71DEE" w:rsidRPr="00D87E4D" w:rsidRDefault="00F71DEE" w:rsidP="00F71DE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71DEE" w:rsidRPr="00D87E4D" w:rsidRDefault="00F71DEE" w:rsidP="00F71DE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252F3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81" w:rsidRDefault="004E6481">
      <w:r>
        <w:separator/>
      </w:r>
    </w:p>
  </w:endnote>
  <w:endnote w:type="continuationSeparator" w:id="0">
    <w:p w:rsidR="004E6481" w:rsidRDefault="004E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81" w:rsidRDefault="004E6481">
      <w:r>
        <w:separator/>
      </w:r>
    </w:p>
  </w:footnote>
  <w:footnote w:type="continuationSeparator" w:id="0">
    <w:p w:rsidR="004E6481" w:rsidRDefault="004E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B1523"/>
    <w:rsid w:val="00195A2D"/>
    <w:rsid w:val="001B68C1"/>
    <w:rsid w:val="001D0684"/>
    <w:rsid w:val="00252F3E"/>
    <w:rsid w:val="002A33F8"/>
    <w:rsid w:val="00341145"/>
    <w:rsid w:val="003511C8"/>
    <w:rsid w:val="00362161"/>
    <w:rsid w:val="003862E6"/>
    <w:rsid w:val="00477E2F"/>
    <w:rsid w:val="00490212"/>
    <w:rsid w:val="004935BD"/>
    <w:rsid w:val="004B5618"/>
    <w:rsid w:val="004E6481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400CD"/>
    <w:rsid w:val="00871361"/>
    <w:rsid w:val="00894688"/>
    <w:rsid w:val="008C21C4"/>
    <w:rsid w:val="008E509E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71DEE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5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2F3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52F3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52F3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52F3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52F3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52F3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52F3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52F3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52F3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52F3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52F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52F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52F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2F3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52F3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52F3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52F3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52F3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52F3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52F3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2F3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52F3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2F3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52F3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52F3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52F3E"/>
    <w:pPr>
      <w:ind w:left="708"/>
    </w:pPr>
  </w:style>
  <w:style w:type="paragraph" w:customStyle="1" w:styleId="text">
    <w:name w:val="text"/>
    <w:basedOn w:val="Normln"/>
    <w:uiPriority w:val="99"/>
    <w:rsid w:val="00252F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52F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52F3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52F3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52F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52F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52F3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52F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52F3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52F3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2019-11-15T09:59:00Z</dcterms:created>
  <dcterms:modified xsi:type="dcterms:W3CDTF">2019-11-15T09:59:00Z</dcterms:modified>
</cp:coreProperties>
</file>